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67A7B88A" wp14:editId="285F7CAC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CE3535" w:rsidRDefault="00CE3535" w:rsidP="00CE35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Niet-toetreding als </w:t>
            </w:r>
            <w:r w:rsidR="00A51B13">
              <w:rPr>
                <w:b/>
                <w:bCs/>
                <w:sz w:val="28"/>
                <w:szCs w:val="28"/>
              </w:rPr>
              <w:t>bandagist</w:t>
            </w:r>
            <w:r>
              <w:rPr>
                <w:b/>
                <w:bCs/>
                <w:sz w:val="28"/>
                <w:szCs w:val="28"/>
              </w:rPr>
              <w:t xml:space="preserve"> tot de </w:t>
            </w:r>
            <w:r w:rsidR="000114D5">
              <w:rPr>
                <w:b/>
                <w:bCs/>
                <w:sz w:val="28"/>
                <w:szCs w:val="28"/>
              </w:rPr>
              <w:t xml:space="preserve">nationale overeenkomst </w:t>
            </w:r>
            <w:r w:rsidR="00A51B13">
              <w:rPr>
                <w:b/>
                <w:bCs/>
                <w:sz w:val="28"/>
                <w:szCs w:val="28"/>
              </w:rPr>
              <w:t>bandagisten</w:t>
            </w:r>
            <w:r w:rsidR="000114D5">
              <w:rPr>
                <w:b/>
                <w:bCs/>
                <w:sz w:val="28"/>
                <w:szCs w:val="28"/>
              </w:rPr>
              <w:t xml:space="preserve"> </w:t>
            </w:r>
            <w:r w:rsidR="00A51B13">
              <w:rPr>
                <w:b/>
                <w:bCs/>
                <w:sz w:val="28"/>
                <w:szCs w:val="28"/>
              </w:rPr>
              <w:t>–</w:t>
            </w:r>
            <w:r w:rsidR="000114D5">
              <w:rPr>
                <w:b/>
                <w:bCs/>
                <w:sz w:val="28"/>
                <w:szCs w:val="28"/>
              </w:rPr>
              <w:t xml:space="preserve"> verzekeringsinstellingen</w:t>
            </w:r>
            <w:r w:rsidR="00D32911">
              <w:rPr>
                <w:b/>
                <w:bCs/>
                <w:sz w:val="28"/>
                <w:szCs w:val="28"/>
              </w:rPr>
              <w:t xml:space="preserve"> : Hoofdstuk</w:t>
            </w:r>
            <w:r w:rsidR="00A51B13">
              <w:rPr>
                <w:b/>
                <w:bCs/>
                <w:sz w:val="28"/>
                <w:szCs w:val="28"/>
              </w:rPr>
              <w:t xml:space="preserve"> I (art. 27)</w:t>
            </w:r>
          </w:p>
          <w:p w:rsidR="00980975" w:rsidRPr="00953C91" w:rsidRDefault="00980975" w:rsidP="00B740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8E53EF" w:rsidRPr="00107F18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A51B13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A51B13">
              <w:rPr>
                <w:rFonts w:asciiTheme="minorHAnsi" w:hAnsiTheme="minorHAnsi"/>
                <w:i/>
                <w:sz w:val="18"/>
                <w:szCs w:val="18"/>
              </w:rPr>
              <w:t>bandagist</w:t>
            </w:r>
            <w:r w:rsidR="00100949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114D5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114D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114D5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E3535" w:rsidRPr="00CE3535" w:rsidRDefault="00CE3535" w:rsidP="00CE3535">
            <w:pPr>
              <w:ind w:left="34"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3535">
              <w:rPr>
                <w:rFonts w:asciiTheme="minorHAnsi" w:hAnsiTheme="minorHAnsi"/>
                <w:sz w:val="22"/>
                <w:szCs w:val="22"/>
              </w:rPr>
              <w:t xml:space="preserve">Door dit formulier te ondertekenen, verklaar ik dat de ingevulde gegevens correct zijn en dat ik 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als </w:t>
            </w:r>
            <w:r w:rsidR="00A51B13">
              <w:rPr>
                <w:rFonts w:asciiTheme="minorHAnsi" w:hAnsiTheme="minorHAnsi"/>
                <w:sz w:val="22"/>
                <w:szCs w:val="22"/>
              </w:rPr>
              <w:t>bandagist</w:t>
            </w:r>
            <w:r w:rsidR="00B7407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>niet wens</w:t>
            </w:r>
            <w:r w:rsidR="002D70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toe te treden tot de nationale overeenkomst </w:t>
            </w:r>
            <w:r w:rsidR="00D32911">
              <w:rPr>
                <w:rFonts w:asciiTheme="minorHAnsi" w:hAnsiTheme="minorHAnsi"/>
                <w:sz w:val="22"/>
                <w:szCs w:val="22"/>
              </w:rPr>
              <w:t>bandagisten Hoofdstuk</w:t>
            </w:r>
            <w:r w:rsidR="00A51B13">
              <w:rPr>
                <w:rFonts w:asciiTheme="minorHAnsi" w:hAnsiTheme="minorHAnsi"/>
                <w:sz w:val="22"/>
                <w:szCs w:val="22"/>
              </w:rPr>
              <w:t xml:space="preserve"> I art. 27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74076">
              <w:rPr>
                <w:rFonts w:asciiTheme="minorHAnsi" w:hAnsiTheme="minorHAnsi"/>
                <w:sz w:val="22"/>
                <w:szCs w:val="22"/>
              </w:rPr>
              <w:t>-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 verzekeringsinstellingen </w:t>
            </w:r>
            <w:r w:rsidRPr="00CE3535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Pr="00CE353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Pr="000A2976" w:rsidRDefault="000A2976" w:rsidP="00A51B13">
            <w:pPr>
              <w:tabs>
                <w:tab w:val="left" w:pos="7121"/>
              </w:tabs>
              <w:ind w:right="0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A51B13">
              <w:rPr>
                <w:rFonts w:asciiTheme="minorHAnsi" w:hAnsiTheme="minorHAnsi"/>
                <w:i/>
                <w:sz w:val="18"/>
                <w:szCs w:val="18"/>
              </w:rPr>
              <w:t>bandagisten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w:history="1">
              <w:r w:rsidR="00A51B13" w:rsidRPr="004F5116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Bandagisten</w:t>
              </w:r>
            </w:hyperlink>
          </w:p>
        </w:tc>
      </w:tr>
    </w:tbl>
    <w:p w:rsidR="00BE4EED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BE4EED" w:rsidRPr="00CE3535" w:rsidRDefault="00511A53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</w:tr>
      <w:tr w:rsidR="00BE4EED" w:rsidRPr="00100949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395D66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F52DC7" w:rsidRPr="0025244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dossierpharma@riziv.fgov.be</w:t>
              </w:r>
            </w:hyperlink>
          </w:p>
          <w:p w:rsidR="00FB016F" w:rsidRPr="003F40B5" w:rsidRDefault="00FB016F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D32911">
              <w:rPr>
                <w:rFonts w:asciiTheme="minorHAnsi" w:hAnsiTheme="minorHAnsi"/>
                <w:sz w:val="22"/>
                <w:szCs w:val="22"/>
              </w:rPr>
              <w:t>B</w:t>
            </w:r>
            <w:r w:rsidR="00A51B13">
              <w:rPr>
                <w:rFonts w:asciiTheme="minorHAnsi" w:hAnsiTheme="minorHAnsi"/>
                <w:sz w:val="22"/>
                <w:szCs w:val="22"/>
              </w:rPr>
              <w:t>andagisten</w:t>
            </w:r>
          </w:p>
          <w:p w:rsidR="00BE4EED" w:rsidRPr="00395D66" w:rsidRDefault="00395D66" w:rsidP="00FB016F">
            <w:pPr>
              <w:rPr>
                <w:lang w:val="en-GB"/>
              </w:rPr>
            </w:pPr>
            <w:r>
              <w:rPr>
                <w:lang w:val="en-GB"/>
              </w:rPr>
              <w:t>Galileelaan 5/01 – 1210 Brussel</w:t>
            </w:r>
            <w:bookmarkStart w:id="0" w:name="_GoBack"/>
            <w:bookmarkEnd w:id="0"/>
          </w:p>
        </w:tc>
      </w:tr>
    </w:tbl>
    <w:p w:rsidR="00E32716" w:rsidRPr="00100949" w:rsidRDefault="00E32716" w:rsidP="0065220F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100949" w:rsidSect="00CE3535">
      <w:pgSz w:w="12240" w:h="15840"/>
      <w:pgMar w:top="323" w:right="902" w:bottom="426" w:left="992" w:header="284" w:footer="162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F5E" w:rsidRDefault="00BF0F5E">
      <w:r>
        <w:separator/>
      </w:r>
    </w:p>
  </w:endnote>
  <w:endnote w:type="continuationSeparator" w:id="0">
    <w:p w:rsidR="00BF0F5E" w:rsidRDefault="00BF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F5E" w:rsidRDefault="00BF0F5E">
      <w:r>
        <w:separator/>
      </w:r>
    </w:p>
  </w:footnote>
  <w:footnote w:type="continuationSeparator" w:id="0">
    <w:p w:rsidR="00BF0F5E" w:rsidRDefault="00BF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4D5"/>
    <w:rsid w:val="00011627"/>
    <w:rsid w:val="00015B75"/>
    <w:rsid w:val="00036B2A"/>
    <w:rsid w:val="00044BBE"/>
    <w:rsid w:val="00046420"/>
    <w:rsid w:val="00062CE2"/>
    <w:rsid w:val="00083DE8"/>
    <w:rsid w:val="000A2976"/>
    <w:rsid w:val="000B5184"/>
    <w:rsid w:val="000E1CC2"/>
    <w:rsid w:val="000F4948"/>
    <w:rsid w:val="00100949"/>
    <w:rsid w:val="00107F18"/>
    <w:rsid w:val="001569B5"/>
    <w:rsid w:val="001A3350"/>
    <w:rsid w:val="001C2822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5DF0"/>
    <w:rsid w:val="00276915"/>
    <w:rsid w:val="00280523"/>
    <w:rsid w:val="002A17B4"/>
    <w:rsid w:val="002A6CF0"/>
    <w:rsid w:val="002B1C5D"/>
    <w:rsid w:val="002B2E22"/>
    <w:rsid w:val="002B6F2F"/>
    <w:rsid w:val="002D0DB5"/>
    <w:rsid w:val="002D7063"/>
    <w:rsid w:val="002E01C4"/>
    <w:rsid w:val="002E6AFA"/>
    <w:rsid w:val="00323810"/>
    <w:rsid w:val="00330816"/>
    <w:rsid w:val="0036707D"/>
    <w:rsid w:val="00373D23"/>
    <w:rsid w:val="003838E4"/>
    <w:rsid w:val="00395D66"/>
    <w:rsid w:val="003A1AE2"/>
    <w:rsid w:val="003A425D"/>
    <w:rsid w:val="003B4868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03F1C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1B13"/>
    <w:rsid w:val="00A52E5A"/>
    <w:rsid w:val="00A74653"/>
    <w:rsid w:val="00A74E4C"/>
    <w:rsid w:val="00A93F1E"/>
    <w:rsid w:val="00A950EA"/>
    <w:rsid w:val="00AC13D3"/>
    <w:rsid w:val="00AF120B"/>
    <w:rsid w:val="00AF7955"/>
    <w:rsid w:val="00B25D02"/>
    <w:rsid w:val="00B524C0"/>
    <w:rsid w:val="00B654F0"/>
    <w:rsid w:val="00B74076"/>
    <w:rsid w:val="00B75367"/>
    <w:rsid w:val="00B85D72"/>
    <w:rsid w:val="00B91619"/>
    <w:rsid w:val="00B93244"/>
    <w:rsid w:val="00BB254F"/>
    <w:rsid w:val="00BE4EED"/>
    <w:rsid w:val="00BF0F5E"/>
    <w:rsid w:val="00BF2228"/>
    <w:rsid w:val="00C35042"/>
    <w:rsid w:val="00C3670B"/>
    <w:rsid w:val="00C41157"/>
    <w:rsid w:val="00C717C3"/>
    <w:rsid w:val="00C91A9C"/>
    <w:rsid w:val="00CB31A9"/>
    <w:rsid w:val="00CD1B21"/>
    <w:rsid w:val="00CE3535"/>
    <w:rsid w:val="00CE4A6B"/>
    <w:rsid w:val="00CF2086"/>
    <w:rsid w:val="00D07019"/>
    <w:rsid w:val="00D12148"/>
    <w:rsid w:val="00D140BA"/>
    <w:rsid w:val="00D160F6"/>
    <w:rsid w:val="00D20821"/>
    <w:rsid w:val="00D242CF"/>
    <w:rsid w:val="00D32911"/>
    <w:rsid w:val="00D360B3"/>
    <w:rsid w:val="00D41D32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2DC7"/>
    <w:rsid w:val="00F543A2"/>
    <w:rsid w:val="00F6033B"/>
    <w:rsid w:val="00F71CE8"/>
    <w:rsid w:val="00F82F1B"/>
    <w:rsid w:val="00FA750D"/>
    <w:rsid w:val="00FB016F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7D8F602"/>
  <w15:docId w15:val="{7392AC7F-9C52-4F91-9417-F58EFD6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ssierpharma@riziv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27</Value>
      <Value>12</Value>
    </TaxCatchAll>
    <RIDocSummary xmlns="f15eea43-7fa7-45cf-8dc0-d5244e2cd467">Toetreding als bandagisten tot de nationale overeenkomst bandagisten - ziekenfondsen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D5893-774B-4694-8F2A-FCFC7B00BCD7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A95A6A4B-60FC-40CE-B188-1EA7325C136E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193</Words>
  <Characters>1065</Characters>
  <Application>Microsoft Office Word</Application>
  <DocSecurity>4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Audiciens - Niet-toetreding als audicien tot de nationale overeenkomst audiciens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1256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Toetreding  tot de overeenkomst - Hoofdstuk I (art. 27)</dc:title>
  <dc:creator>Greet Laga</dc:creator>
  <cp:lastModifiedBy>Marianne Notte (RIZIV-INAMI)</cp:lastModifiedBy>
  <cp:revision>2</cp:revision>
  <cp:lastPrinted>2018-03-13T13:53:00Z</cp:lastPrinted>
  <dcterms:created xsi:type="dcterms:W3CDTF">2021-02-24T12:44:00Z</dcterms:created>
  <dcterms:modified xsi:type="dcterms:W3CDTF">2021-02-24T12:44:00Z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