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DB" w:rsidRDefault="0096340C">
      <w:bookmarkStart w:id="0" w:name="_GoBack"/>
      <w:bookmarkEnd w:id="0"/>
      <w:r>
        <w:t>COORDINATION OFFICIEUSE</w:t>
      </w:r>
    </w:p>
    <w:tbl>
      <w:tblPr>
        <w:tblStyle w:val="Grilledutableau"/>
        <w:tblW w:w="10774" w:type="dxa"/>
        <w:tblInd w:w="-601" w:type="dxa"/>
        <w:tblLook w:val="04A0" w:firstRow="1" w:lastRow="0" w:firstColumn="1" w:lastColumn="0" w:noHBand="0" w:noVBand="1"/>
      </w:tblPr>
      <w:tblGrid>
        <w:gridCol w:w="5351"/>
        <w:gridCol w:w="5423"/>
      </w:tblGrid>
      <w:tr w:rsidR="002460DB" w:rsidRPr="004E0B1A" w:rsidTr="00802A90">
        <w:trPr>
          <w:trHeight w:val="274"/>
        </w:trPr>
        <w:tc>
          <w:tcPr>
            <w:tcW w:w="5351" w:type="dxa"/>
          </w:tcPr>
          <w:p w:rsidR="002460DB" w:rsidRPr="004E0B1A" w:rsidRDefault="002460DB" w:rsidP="00246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>15 MAI 2003. — Arrêté royal fixant les conditions dans lesquelles</w:t>
            </w:r>
            <w:r w:rsidR="009634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>l’assurance obligatoire soins de santé et indemnités intervient dans</w:t>
            </w:r>
          </w:p>
          <w:p w:rsidR="002460DB" w:rsidRDefault="002460DB" w:rsidP="00246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>le coût de l’</w:t>
            </w:r>
            <w:proofErr w:type="spellStart"/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 domicile du bénéficiaire</w:t>
            </w:r>
          </w:p>
          <w:p w:rsidR="0096340C" w:rsidRDefault="0096340C" w:rsidP="00246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6340C" w:rsidRPr="004E0B1A" w:rsidRDefault="0096340C" w:rsidP="002460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ALBERT II, Roi des Belges,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A tous, présents et à venir, Salut.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Vu la loi relative à l’assurance obligatoire soins de santé et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indemnités, coordonnée le 14 juillet 1994, notamment les articles 35,§ 1er, alinéa 6, inséré par la loi du 22 février 1998 et 37, § 20, insérés par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la loi du 22 février 1998;</w:t>
            </w:r>
          </w:p>
          <w:p w:rsidR="0096340C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Vu l’arrêté royal du 4 février 2003 fixant les conditions dans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lesquelles l’assurance obligatoire soins de santé et indemnités intervient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dans le coût de 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au domicile du bénéficiaire;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Vu l’avis du Comité de l’assurance soins de santé de l’Institut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national d’assurance maladie-invalidité formulé en date du 16 septembre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2002 et du 17 mars 2003;</w:t>
            </w:r>
          </w:p>
          <w:p w:rsidR="0096340C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Vu l’avis de la Commission de contrôle budgétaire, émis le 25 septembre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2002;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Vu l’avis de l’Inspecteur des Finances, donné le 16 avril 2003;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Vu l’accord de Notre Ministre du Budget, donné le 5 mai 2003;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Vu les lois sur le Conseil d’Etat, coordonnées le 12 janvier 1973,notamment l’article 3, § 1er, remplacé par la loi du 4 juillet 1989 et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modifié par la loi du 4 août 1996;</w:t>
            </w:r>
          </w:p>
          <w:p w:rsidR="0096340C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Vu l’urgence;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Considérant que la réglementation actuelle doit être adaptée le plus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vite possible, afin de ne plus exclure une grande partie des bénéficiaires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d’une intervention de l’assurance obligatoire soins de santé et indemnités;</w:t>
            </w:r>
          </w:p>
          <w:p w:rsidR="0096340C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340C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Sur la proposition de Notre Ministre des Affaires sociales et Pensions,</w:t>
            </w:r>
          </w:p>
          <w:p w:rsidR="0096340C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Nous avons arrêté et arrêtons :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Article 1er. </w:t>
            </w:r>
            <w:r w:rsidRPr="004E0B1A">
              <w:rPr>
                <w:rFonts w:ascii="Arial" w:hAnsi="Arial" w:cs="Arial"/>
                <w:sz w:val="20"/>
                <w:szCs w:val="20"/>
              </w:rPr>
              <w:t>§ 1er. A.1. Pour l’application du présent arrêté, on entend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 xml:space="preserve">par «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au domicile du </w:t>
            </w:r>
            <w:r w:rsidRPr="004E0B1A">
              <w:rPr>
                <w:rFonts w:ascii="Arial" w:hAnsi="Arial" w:cs="Arial"/>
                <w:sz w:val="20"/>
                <w:szCs w:val="20"/>
              </w:rPr>
              <w:lastRenderedPageBreak/>
              <w:t>patient », le sondage urinaire réalisé,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à domicile, par le patient lui-même ou par une personne de son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entourage qui a été formée à cet effet et qui est apte à appliquer cette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technique.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 xml:space="preserve">Les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autosondages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réalisés chez les patients qui séjournent dans les services ou établissements visés à l’article 34, alin</w:t>
            </w:r>
            <w:r w:rsidR="0096340C">
              <w:rPr>
                <w:rFonts w:ascii="Arial" w:hAnsi="Arial" w:cs="Arial"/>
                <w:sz w:val="20"/>
                <w:szCs w:val="20"/>
              </w:rPr>
              <w:t>é</w:t>
            </w:r>
            <w:r w:rsidRPr="004E0B1A">
              <w:rPr>
                <w:rFonts w:ascii="Arial" w:hAnsi="Arial" w:cs="Arial"/>
                <w:sz w:val="20"/>
                <w:szCs w:val="20"/>
              </w:rPr>
              <w:t>a 1er, 6°, 11°, 12°, de</w:t>
            </w:r>
            <w:r w:rsidR="009634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la loi relative à l’assurance obligatoire soins de santé et indemnités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coordonnée le 14 juillet 1994, ne sont pas visés par le présent arrêté.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A.2. L’assurance soins de santé peut intervenir dans les coûts de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au domicile du bénéficiaire, pour autant qu’il réponde à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une des indications suivantes :</w:t>
            </w:r>
          </w:p>
          <w:p w:rsidR="00F844A7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4A7" w:rsidRDefault="002460DB" w:rsidP="002460D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844A7">
              <w:rPr>
                <w:rFonts w:ascii="Arial" w:hAnsi="Arial" w:cs="Arial"/>
                <w:sz w:val="20"/>
                <w:szCs w:val="20"/>
              </w:rPr>
              <w:t xml:space="preserve">vessie de rétention présentant un résidu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</w:rPr>
              <w:t>postmictionnel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</w:rPr>
              <w:t xml:space="preserve"> important</w:t>
            </w:r>
            <w:r w:rsidR="00F844A7" w:rsidRP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</w:rPr>
              <w:t>(égal ou supérieur à 100 ml) suite à une lésion médullaire, acquise ou</w:t>
            </w:r>
            <w:r w:rsidR="00F844A7" w:rsidRP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</w:rPr>
              <w:t>congénitale;</w:t>
            </w:r>
          </w:p>
          <w:p w:rsidR="00F844A7" w:rsidRDefault="002460DB" w:rsidP="002460D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844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b) </w:t>
            </w:r>
            <w:r w:rsidRPr="00F844A7">
              <w:rPr>
                <w:rFonts w:ascii="Arial" w:hAnsi="Arial" w:cs="Arial"/>
                <w:sz w:val="20"/>
                <w:szCs w:val="20"/>
              </w:rPr>
              <w:t xml:space="preserve">vessie de rétention présentant un résidu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</w:rPr>
              <w:t>postmictionnel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</w:rPr>
              <w:t xml:space="preserve"> important</w:t>
            </w:r>
            <w:r w:rsidR="00F844A7" w:rsidRP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</w:rPr>
              <w:t>(égal ou supérieur à 100 ml) suite à une neuropathie périphérique;</w:t>
            </w:r>
          </w:p>
          <w:p w:rsidR="00F844A7" w:rsidRDefault="002460DB" w:rsidP="002460D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844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c) </w:t>
            </w:r>
            <w:r w:rsidRPr="00F844A7">
              <w:rPr>
                <w:rFonts w:ascii="Arial" w:hAnsi="Arial" w:cs="Arial"/>
                <w:sz w:val="20"/>
                <w:szCs w:val="20"/>
              </w:rPr>
              <w:t xml:space="preserve">paraplégie ou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</w:rPr>
              <w:t>paraparésie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</w:rPr>
              <w:t xml:space="preserve">, tétraplégie ou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</w:rPr>
              <w:t>tétraparésie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</w:rPr>
              <w:t>, lorsque la</w:t>
            </w:r>
            <w:r w:rsidR="00F844A7" w:rsidRP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</w:rPr>
              <w:t xml:space="preserve">progression de l’incontinence est évitée par l’association de médicament(s)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</w:rPr>
              <w:t>parasympathicolytique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</w:rPr>
              <w:t>(s) et d’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</w:rPr>
              <w:t>autosondages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460DB" w:rsidRDefault="002460DB" w:rsidP="002460DB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F844A7">
              <w:rPr>
                <w:rFonts w:ascii="Arial" w:hAnsi="Arial" w:cs="Arial"/>
                <w:sz w:val="20"/>
                <w:szCs w:val="20"/>
              </w:rPr>
              <w:t>rétention urinaire en l’absence d’une lésion neurologique isolée :vessie de substitution; vessie d’agrandissement.</w:t>
            </w:r>
          </w:p>
          <w:p w:rsidR="00F844A7" w:rsidRPr="00F844A7" w:rsidRDefault="00F844A7" w:rsidP="00F844A7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Pour les bénéficiaires âgés de moins de 18 ans, les conditions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concernant la pathologie sont identiques à celles énumérées ci-devant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 xml:space="preserve">sous </w:t>
            </w:r>
            <w:r w:rsidRPr="004E0B1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a) </w:t>
            </w:r>
            <w:r w:rsidRPr="004E0B1A">
              <w:rPr>
                <w:rFonts w:ascii="Arial" w:hAnsi="Arial" w:cs="Arial"/>
                <w:sz w:val="20"/>
                <w:szCs w:val="20"/>
              </w:rPr>
              <w:t>à d), à l’exception de la norme de 100 ml de résidu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postmictionnel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4F0" w:rsidRDefault="002460DB" w:rsidP="00AA44F0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 xml:space="preserve">§ 2. A.1. </w:t>
            </w:r>
            <w:r w:rsidR="00AA44F0" w:rsidRPr="00AA44F0">
              <w:rPr>
                <w:rFonts w:ascii="Arial" w:hAnsi="Arial" w:cs="Arial"/>
                <w:sz w:val="20"/>
                <w:szCs w:val="20"/>
              </w:rPr>
              <w:t>L’intervention de l’assurance dans le coût des sondes est octroyée à</w:t>
            </w:r>
            <w:r w:rsidR="00AA4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4F0" w:rsidRPr="00AA44F0">
              <w:rPr>
                <w:rFonts w:ascii="Arial" w:hAnsi="Arial" w:cs="Arial"/>
                <w:sz w:val="20"/>
                <w:szCs w:val="20"/>
              </w:rPr>
              <w:t>partir de la date du début de l’</w:t>
            </w:r>
            <w:proofErr w:type="spellStart"/>
            <w:r w:rsidR="00AA44F0" w:rsidRPr="00AA44F0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="00AA44F0" w:rsidRPr="00AA44F0">
              <w:rPr>
                <w:rFonts w:ascii="Arial" w:hAnsi="Arial" w:cs="Arial"/>
                <w:sz w:val="20"/>
                <w:szCs w:val="20"/>
              </w:rPr>
              <w:t>, mentionnée sur la</w:t>
            </w:r>
            <w:r w:rsidR="00AA4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4F0" w:rsidRPr="00AA44F0">
              <w:rPr>
                <w:rFonts w:ascii="Arial" w:hAnsi="Arial" w:cs="Arial"/>
                <w:sz w:val="20"/>
                <w:szCs w:val="20"/>
              </w:rPr>
              <w:t>notification du début de l’</w:t>
            </w:r>
            <w:proofErr w:type="spellStart"/>
            <w:r w:rsidR="00AA44F0" w:rsidRPr="00AA44F0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="00AA44F0" w:rsidRPr="00AA44F0">
              <w:rPr>
                <w:rFonts w:ascii="Arial" w:hAnsi="Arial" w:cs="Arial"/>
                <w:sz w:val="20"/>
                <w:szCs w:val="20"/>
              </w:rPr>
              <w:t xml:space="preserve"> au médecin-conseil, mais, au</w:t>
            </w:r>
            <w:r w:rsidR="00AA4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4F0" w:rsidRPr="00AA44F0">
              <w:rPr>
                <w:rFonts w:ascii="Arial" w:hAnsi="Arial" w:cs="Arial"/>
                <w:sz w:val="20"/>
                <w:szCs w:val="20"/>
              </w:rPr>
              <w:t>plus tôt trente jours avant la date de la notification</w:t>
            </w:r>
            <w:r w:rsidRPr="004E0B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A44F0" w:rsidRDefault="00AA44F0" w:rsidP="00AA44F0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Le document</w:t>
            </w:r>
            <w:r w:rsidR="00AA44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de la notification est fixé dans l’annexe de cet arrêté.</w:t>
            </w:r>
          </w:p>
          <w:p w:rsidR="00F844A7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Le médecin qui notifie, conserve dans le dossier médical les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documents permettant de pouvoir :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— démontrer la réalisation d’une mise au point urologique préalable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 xml:space="preserve">avec examen urodynamique effectué par un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médécin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>-spécialiste en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urologie et le suivi d’une rééducation mictionnelle;</w:t>
            </w:r>
          </w:p>
          <w:p w:rsidR="002460DB" w:rsidRPr="004E0B1A" w:rsidRDefault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844A7">
              <w:rPr>
                <w:rFonts w:ascii="Arial" w:hAnsi="Arial" w:cs="Arial"/>
                <w:sz w:val="20"/>
                <w:szCs w:val="20"/>
              </w:rPr>
              <w:t>démontrer le fait que la mise en application a été accompagnée de</w:t>
            </w:r>
            <w:r w:rsidR="00F844A7" w:rsidRP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</w:rPr>
              <w:t>l’information nécessaire, d’un entraînement sous contrôle.</w:t>
            </w:r>
          </w:p>
          <w:p w:rsidR="00F844A7" w:rsidRPr="00F844A7" w:rsidRDefault="00F844A7" w:rsidP="00F844A7">
            <w:pPr>
              <w:pStyle w:val="Paragraphedeliste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La personne qui notifie tient ces documents à la disposition du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 xml:space="preserve">médecin-conseil et du service de contrôle </w:t>
            </w:r>
            <w:r w:rsidRPr="004E0B1A">
              <w:rPr>
                <w:rFonts w:ascii="Arial" w:hAnsi="Arial" w:cs="Arial"/>
                <w:sz w:val="20"/>
                <w:szCs w:val="20"/>
              </w:rPr>
              <w:lastRenderedPageBreak/>
              <w:t>de l’Institut national d’assurance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maladie-invalidité.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A.2. La sélection des bénéficiaires, la première notification et la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première prescription de 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doivent être réservées à un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 xml:space="preserve">médecin-spécialiste en urologie, en neurologie, en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neuropédiatrie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ou en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médecine physique et en réadaptation ce dernier en même temps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spécialiste en réadaptation fonctionnelle et professionnelle des handicapés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dans le cadre d’un service ou un centre de réadaptation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neurologique ou locomotrice visé à l’article 22, 6°, de la loi relative à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l’assurance obligatoire soins de santé et indemnités coordonnée le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14 juillet 1994.</w:t>
            </w:r>
          </w:p>
          <w:p w:rsidR="00F844A7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La première notification confirme que le bénéficiaire répond aux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critères susvisés et à la bonne application de 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 xml:space="preserve">Le médecin-spécialiste en urologie, en neurologie, en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neuropédiatrie</w:t>
            </w:r>
            <w:proofErr w:type="spellEnd"/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ou en médecine physique et en réadaptation ce dernier en même temps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spécialiste en réadaptation fonctionnelle et professionnelle des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handicapés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dans le cadre d’un service ou un centre de réadaptation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neurologique ou locomotrice visé à l’article 22, 6°, de la loi relative à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l’assurance obligatoire soins de santé et indemnités coordonnée le</w:t>
            </w:r>
            <w:r w:rsidR="00F844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14 juillet 1994 fixe le nombre de sondages par jour, mentionne ceci sur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le document de la notification et motive sa proposition.</w:t>
            </w:r>
          </w:p>
          <w:p w:rsidR="00F844A7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 xml:space="preserve">Le médecin-spécialiste en urologie, en neurologie, en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neuropédiatrie</w:t>
            </w:r>
            <w:proofErr w:type="spellEnd"/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ou en médecine physique et en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réadaptation ce dernier en même temps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spécialiste en réadaptation fonctionnelle et professionnelle des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handicapés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dans le cadre d’un service ou un centre de réadaptation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neurologique ou locomotrice visé à l’article 22, 6°, de la loi relative à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l’assurance obligatoire soins de santé et indemnités coordonnée le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14 juillet 1994 informe le médecin traitant du bénéficiaire qu’il initie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60DB" w:rsidRDefault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8BF" w:rsidRPr="004E0B1A" w:rsidRDefault="004F18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A.3. L’autorisation de remboursement est valable pour une période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de 12 mois.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B. La notification de la prolongation de 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est faite par le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médecin traitant au moyen du document de notification qui suit en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annexe de cet arrêté royal.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A cette notification est ajoutée une déclaration sur l’honneur du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bénéficiaire dans laquelle il déclare le nombre de fois par jour qu’il se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sonde lui-même et le nombre de sondes nouvelles qu’il utilise par jour.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8A7254" w:rsidRDefault="002460DB" w:rsidP="008A7254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 xml:space="preserve">§ 3. </w:t>
            </w:r>
            <w:r w:rsidR="008A7254" w:rsidRPr="008A7254">
              <w:rPr>
                <w:rFonts w:ascii="Arial" w:hAnsi="Arial" w:cs="Arial"/>
                <w:sz w:val="20"/>
                <w:szCs w:val="20"/>
              </w:rPr>
              <w:t>L’intervention de l’assurance est fixée à maximum 3 euros par</w:t>
            </w:r>
            <w:r w:rsidR="008A72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7254" w:rsidRPr="008A7254">
              <w:rPr>
                <w:rFonts w:ascii="Arial" w:hAnsi="Arial" w:cs="Arial"/>
                <w:sz w:val="20"/>
                <w:szCs w:val="20"/>
              </w:rPr>
              <w:t>sonde, avec un maximum de 4 sondes par jour (à codifier sous le</w:t>
            </w:r>
            <w:r w:rsidR="008A72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7254" w:rsidRPr="008A7254">
              <w:rPr>
                <w:rFonts w:ascii="Arial" w:hAnsi="Arial" w:cs="Arial"/>
                <w:sz w:val="20"/>
                <w:szCs w:val="20"/>
              </w:rPr>
              <w:t xml:space="preserve">numéro 754375). </w:t>
            </w:r>
          </w:p>
          <w:p w:rsidR="002460DB" w:rsidRDefault="008A7254" w:rsidP="008A7254">
            <w:pPr>
              <w:rPr>
                <w:rFonts w:ascii="Arial" w:hAnsi="Arial" w:cs="Arial"/>
                <w:sz w:val="20"/>
                <w:szCs w:val="20"/>
              </w:rPr>
            </w:pPr>
            <w:r w:rsidRPr="008A7254">
              <w:rPr>
                <w:rFonts w:ascii="Arial" w:hAnsi="Arial" w:cs="Arial"/>
                <w:sz w:val="20"/>
                <w:szCs w:val="20"/>
              </w:rPr>
              <w:t>Le coût du lubrifiant est compris dans l’intervention</w:t>
            </w:r>
            <w:r w:rsidR="002460DB" w:rsidRPr="004E0B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697959" w:rsidRPr="004E0B1A" w:rsidRDefault="00697959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§ 4. Le montant de l’intervention de l’assurance ne peut pas dépasser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le prix réel des cathéters et du matériel utilisés.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§ 5. L’intervention de l’assurance est conditionnée par l’introduction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de factures acquittées au nom du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bénéficiaire. La facture mentionne le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nombre de sondes fournies et le matériel utilisés et portant sur un (ou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plusieurs) mois calendrier entier(s).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2. </w:t>
            </w:r>
            <w:r w:rsidRPr="004E0B1A">
              <w:rPr>
                <w:rFonts w:ascii="Arial" w:hAnsi="Arial" w:cs="Arial"/>
                <w:sz w:val="20"/>
                <w:szCs w:val="20"/>
              </w:rPr>
              <w:t>L’intervention de l’assurance relative à l’article 1er, § 3, n’est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pas cumulable avec les prestations relatives à la nomenclature des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prestations de santé publiées en annexe de l’arrêté royal du 14 septembre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1984 et qui visent les sondages.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3. </w:t>
            </w:r>
            <w:r w:rsidRPr="004E0B1A">
              <w:rPr>
                <w:rFonts w:ascii="Arial" w:hAnsi="Arial" w:cs="Arial"/>
                <w:sz w:val="20"/>
                <w:szCs w:val="20"/>
              </w:rPr>
              <w:t>Le Collège des médecins-directeurs peut toujours proposer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toutes les modifications à apporter à la liste des indications et au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 xml:space="preserve">remboursement et établir une liste des sondes pour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qui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peuvent faire l’objet d’un remboursement de l’assurance obligatoire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soins de santé et indemnités.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Le Collège des médecins-directeurs peut en outre déterminer les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conditions dans lesquelles les données sont collectées en vue d’une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évaluation de l’octroi d’une intervention de l’assurance pour les sondes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en cas d’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4. </w:t>
            </w:r>
            <w:r w:rsidRPr="004E0B1A">
              <w:rPr>
                <w:rFonts w:ascii="Arial" w:hAnsi="Arial" w:cs="Arial"/>
                <w:sz w:val="20"/>
                <w:szCs w:val="20"/>
              </w:rPr>
              <w:t>Aussi bien les autorisations qui sont accordées par le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médecin-conseil dans le cadre de l’arrêté royal du 13 janvier 2000 fixant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les conditions dans lesquelles l’assurance obligatoire soins de santé et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indemnités intervient dans le coût de 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au domicile du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patient modifié par l’arrêté royal du 4 mars 2002 que l’autorisation du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remboursement accordée par le médecin-conseil dans le cadre de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l’arrêté royal du 4 février 2003 fixant les conditions dans lesquelles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l’assurance obligatoire soins de santé et indemnités intervient dans le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coût de 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au domicile du bénéficiaire, restent valables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durant leur période de validité respective.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5. </w:t>
            </w:r>
            <w:r w:rsidRPr="004E0B1A">
              <w:rPr>
                <w:rFonts w:ascii="Arial" w:hAnsi="Arial" w:cs="Arial"/>
                <w:sz w:val="20"/>
                <w:szCs w:val="20"/>
              </w:rPr>
              <w:t>L’arrêté royal du 4 février 2003 fixant les conditions dans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lesquelles l’assurance obligatoire soins de santé et indemnités intervient</w:t>
            </w:r>
            <w:r w:rsidR="004F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</w:rPr>
              <w:t>dans le coût de l’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au domicile du bénéficiaire est abrogé.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6. </w:t>
            </w:r>
            <w:r w:rsidRPr="004E0B1A">
              <w:rPr>
                <w:rFonts w:ascii="Arial" w:hAnsi="Arial" w:cs="Arial"/>
                <w:sz w:val="20"/>
                <w:szCs w:val="20"/>
              </w:rPr>
              <w:t>Le présent arrêté entre en vigueur le 1er mars 2003.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Art. 7. </w:t>
            </w:r>
            <w:r w:rsidRPr="004E0B1A">
              <w:rPr>
                <w:rFonts w:ascii="Arial" w:hAnsi="Arial" w:cs="Arial"/>
                <w:sz w:val="20"/>
                <w:szCs w:val="20"/>
              </w:rPr>
              <w:t>Notre Ministre des Affaires sociales et des Pensions est chargé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de l’exécution du présent arrêté.</w:t>
            </w:r>
          </w:p>
          <w:p w:rsidR="002460DB" w:rsidRPr="004E0B1A" w:rsidRDefault="002460DB">
            <w:pPr>
              <w:rPr>
                <w:rFonts w:ascii="Arial" w:hAnsi="Arial" w:cs="Arial"/>
                <w:sz w:val="20"/>
                <w:szCs w:val="20"/>
              </w:rPr>
            </w:pPr>
            <w:r w:rsidRPr="004E0B1A">
              <w:rPr>
                <w:rFonts w:ascii="Arial" w:hAnsi="Arial" w:cs="Arial"/>
                <w:sz w:val="20"/>
                <w:szCs w:val="20"/>
              </w:rPr>
              <w:t>Donné à Bruxelles, le 15 mai 2003.</w:t>
            </w:r>
          </w:p>
        </w:tc>
        <w:tc>
          <w:tcPr>
            <w:tcW w:w="5423" w:type="dxa"/>
          </w:tcPr>
          <w:p w:rsidR="002460DB" w:rsidRPr="004E0B1A" w:rsidRDefault="002460DB" w:rsidP="002460DB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lastRenderedPageBreak/>
              <w:t>15 MEI 2003. — Koninklijk besluit tot vaststelling van de voorwaarden</w:t>
            </w:r>
            <w:r w:rsidR="0096340C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waaronder de verplichte verzekering voor geneeskundige</w:t>
            </w:r>
            <w:r w:rsidR="0096340C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verzorging en uitkeringen tegemoetkomt in de kosten van </w:t>
            </w:r>
            <w:proofErr w:type="spellStart"/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autosondage</w:t>
            </w:r>
            <w:proofErr w:type="spellEnd"/>
          </w:p>
          <w:p w:rsidR="002460DB" w:rsidRDefault="002460DB" w:rsidP="002460DB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>bij de rechthebbende thuis</w:t>
            </w:r>
          </w:p>
          <w:p w:rsidR="0096340C" w:rsidRPr="004E0B1A" w:rsidRDefault="0096340C" w:rsidP="002460DB">
            <w:pPr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</w:p>
          <w:p w:rsidR="002460DB" w:rsidRPr="00697959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97959">
              <w:rPr>
                <w:rFonts w:ascii="Arial" w:hAnsi="Arial" w:cs="Arial"/>
                <w:sz w:val="20"/>
                <w:szCs w:val="20"/>
                <w:lang w:val="nl-BE"/>
              </w:rPr>
              <w:t>ALBERT II, Koning der Belgen,</w:t>
            </w:r>
          </w:p>
          <w:p w:rsidR="0096340C" w:rsidRPr="00697959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Aan allen die nu zijn en hierna wezen zullen, Onze Groet.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Gelet op de wet betreffende de verplichte verzekering voor geneeskundige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verzorging en uitkeringen, gecoördineerd op 14 juli 1994,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inzonderheid op de artikelen 35, § 1, zesde lid, ingevoegd bij de wet van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22 februari 1998 en 37, § 20, ingevoegd bij de wet van 22 februari 1998;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Gelet op het koninklijk besluit van 4 februari 2003 tot vaststelling van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voorwaarden waaronder de verplichte verzekering voor geneeskundige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verzorging en uitkeringen tegemoetkomt in de kosten van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bij de rechthebbende thuis;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Gelet op het advies van het Comité voor de verzekering voor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geneeskundige verzorging van het Rijksinstituut voor ziekte- en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invaliditeitsverzekering uitgebracht op 16 september 2002 en op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17 maart 2003;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Gelet op het advies van de Commissie voor begrotingscontrole,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uitgebracht op 25 september 2002;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Gelet op het advies van de Inspecteur van Financiën, gegeven op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16 april 2003;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Gelet op de akkoordbevinding van Onze Minister van Begroting van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5 mei 2003;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Gelet op de wetten op de Raad van State, gecoördineerd op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12 januari 1973, inzonderheid op artikel 3, § 1, vervangen bij de wet van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4 juli 1989 en gewijzigd bij de wet van 4 augustus 1996;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Gelet op de dringende noodzakelijkheid;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Overwegende dat de huidige reglementering zo snel mogelijk dient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aangepast te worden, ten einde een belangrijke groep van rechthebbenden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niet langer uit te sluiten van een tegemoetkoming door de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verplichte verzekering voor geneeskundige verzorging en uitkeringen;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Op de voordracht Onze Minister van Sociale Zaken en Pensioenen,</w:t>
            </w:r>
          </w:p>
          <w:p w:rsidR="0096340C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Hebben Wij besloten en besluiten Wij :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Artikel 1.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§ 1. A.1. Voor de toepassing van dit besluit wordt verstaan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onder «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bij de patiënt thuis »,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lastRenderedPageBreak/>
              <w:t xml:space="preserve">de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urinesondage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die thuis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door de patiënt zelf wordt verricht, of door een persoon uit zijn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omgeving die daartoe is opgeleid en die bekwaam is voor het uitvoeren</w:t>
            </w:r>
          </w:p>
          <w:p w:rsidR="002460DB" w:rsidRPr="00697959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697959">
              <w:rPr>
                <w:rFonts w:ascii="Arial" w:hAnsi="Arial" w:cs="Arial"/>
                <w:sz w:val="20"/>
                <w:szCs w:val="20"/>
                <w:lang w:val="nl-BE"/>
              </w:rPr>
              <w:t>van deze techniek.</w:t>
            </w:r>
          </w:p>
          <w:p w:rsidR="0096340C" w:rsidRPr="00697959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De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autosondages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die worden uitgevoerd bij de patiënten die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verblijven in de diensten of inrichtingen, bedoeld in artikel 34, eerste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lid, 6°, 11° en 12°, van de wet 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>b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etreffende de verplichte verzekering voor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geneeskundige verzorging en uitkeringen, gecoördineerd op 14 juli 1994,</w:t>
            </w:r>
            <w:r w:rsidR="0096340C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vallen niet onder de toepassing van dit besluit.</w:t>
            </w:r>
          </w:p>
          <w:p w:rsidR="0096340C" w:rsidRPr="004E0B1A" w:rsidRDefault="0096340C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A.2. De verzekering voor geneeskundige verzorging kan tegemoetkomen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in de kosten van de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bij een rechthebbende die thuis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verblijft voor zover die voldoet aan één van de volgende indicaties :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F844A7" w:rsidRDefault="002460DB" w:rsidP="002460D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retentieblaas met een belangrijk post-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mictioneel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residu (gelijk aan</w:t>
            </w:r>
            <w:r w:rsidR="00F844A7"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of groter dan 100 ml) ten gevolge van een verworven of aangeboren</w:t>
            </w:r>
            <w:r w:rsidR="00F844A7"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medullair letsel;</w:t>
            </w:r>
          </w:p>
          <w:p w:rsidR="00F844A7" w:rsidRDefault="002460DB" w:rsidP="002460D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retentieblaas met een belangrijk post-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mictioneel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residu (gelijk aan</w:t>
            </w:r>
            <w:r w:rsidR="00F844A7"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of groter dan 100 ml) bij een perifere neuropathie;</w:t>
            </w:r>
          </w:p>
          <w:p w:rsidR="00F844A7" w:rsidRDefault="002460DB" w:rsidP="002460D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F844A7"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 xml:space="preserve">c) </w:t>
            </w: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paraplegie of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paraparesie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,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tetraplegie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of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tetraparesie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wanneer</w:t>
            </w:r>
            <w:r w:rsidR="00F844A7"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verergering van de incontinentie wordt vermeden door de combinatie</w:t>
            </w:r>
            <w:r w:rsidR="00F844A7"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van (een)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parasympathicolytisch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(e) geneesmiddel(en) en </w:t>
            </w:r>
            <w:proofErr w:type="spellStart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;</w:t>
            </w:r>
          </w:p>
          <w:p w:rsidR="002460DB" w:rsidRDefault="002460DB" w:rsidP="002460DB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urineretentie in afwezigheid van een apart neurologisch letsel :substitutieblaas; vergrotingsblaas.</w:t>
            </w:r>
          </w:p>
          <w:p w:rsidR="00F844A7" w:rsidRPr="00F844A7" w:rsidRDefault="00F844A7" w:rsidP="00F844A7">
            <w:pPr>
              <w:pStyle w:val="Paragraphedelist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Voor rechthebbenden onder de leeftijd van 18 jaar gelden inzake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pathologie de voorwaarden als voornoemd onder </w:t>
            </w:r>
            <w:r w:rsidRPr="004E0B1A"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 xml:space="preserve">a)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tot d), met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uitzondering van de norm van 100 ml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postmictioneel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residu.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AA44F0" w:rsidRPr="00AA44F0" w:rsidRDefault="002460DB" w:rsidP="00AA44F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§ 2. A.1. </w:t>
            </w:r>
            <w:r w:rsidR="00AA44F0" w:rsidRPr="00AA44F0">
              <w:rPr>
                <w:rFonts w:ascii="Arial" w:hAnsi="Arial" w:cs="Arial"/>
                <w:sz w:val="20"/>
                <w:szCs w:val="20"/>
                <w:lang w:val="nl-BE"/>
              </w:rPr>
              <w:t>De verzekeringstegemoetkoming in de kosten van de sondes wordt</w:t>
            </w:r>
            <w:r w:rsidR="00AA44F0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AA44F0" w:rsidRPr="00AA44F0">
              <w:rPr>
                <w:rFonts w:ascii="Arial" w:hAnsi="Arial" w:cs="Arial"/>
                <w:sz w:val="20"/>
                <w:szCs w:val="20"/>
                <w:lang w:val="nl-BE"/>
              </w:rPr>
              <w:t xml:space="preserve">toegekend vanaf de begindatum van de </w:t>
            </w:r>
            <w:proofErr w:type="spellStart"/>
            <w:r w:rsidR="00AA44F0" w:rsidRPr="00AA44F0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="00AA44F0" w:rsidRPr="00AA44F0">
              <w:rPr>
                <w:rFonts w:ascii="Arial" w:hAnsi="Arial" w:cs="Arial"/>
                <w:sz w:val="20"/>
                <w:szCs w:val="20"/>
                <w:lang w:val="nl-BE"/>
              </w:rPr>
              <w:t>, zoals vermeld op</w:t>
            </w:r>
            <w:r w:rsidR="00AA44F0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AA44F0" w:rsidRPr="00AA44F0">
              <w:rPr>
                <w:rFonts w:ascii="Arial" w:hAnsi="Arial" w:cs="Arial"/>
                <w:sz w:val="20"/>
                <w:szCs w:val="20"/>
                <w:lang w:val="nl-BE"/>
              </w:rPr>
              <w:t>de kennisgeving aan de adviserend geneesheer van het starten van de</w:t>
            </w:r>
          </w:p>
          <w:p w:rsidR="00AA44F0" w:rsidRPr="00AA44F0" w:rsidRDefault="00AA44F0" w:rsidP="00AA44F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proofErr w:type="spellStart"/>
            <w:r w:rsidRPr="00AA44F0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AA44F0">
              <w:rPr>
                <w:rFonts w:ascii="Arial" w:hAnsi="Arial" w:cs="Arial"/>
                <w:sz w:val="20"/>
                <w:szCs w:val="20"/>
                <w:lang w:val="nl-BE"/>
              </w:rPr>
              <w:t>, maar ten vroegste 30 dagen voor de dag van de</w:t>
            </w:r>
            <w:r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AA44F0">
              <w:rPr>
                <w:rFonts w:ascii="Arial" w:hAnsi="Arial" w:cs="Arial"/>
                <w:sz w:val="20"/>
                <w:szCs w:val="20"/>
                <w:lang w:val="nl-BE"/>
              </w:rPr>
              <w:t>kennisgeving.</w:t>
            </w:r>
          </w:p>
          <w:p w:rsidR="002460DB" w:rsidRDefault="002460DB" w:rsidP="00AA44F0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Het document van kennisgeving wordt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vastgesteld in de bijlage bij dit besluit.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geneesheer die kennis geeft, bewaart in het medisch dossier de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documenten die het mogelijk maken :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— de uitvoering aan te tonen van een voorafgaande urologische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oppuntstelling met een urodynamisch onderzoek uitgevoerd door een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geneesheer-specialist in de urologie en het volgen van een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mictionele</w:t>
            </w:r>
            <w:proofErr w:type="spellEnd"/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revalidatie;</w:t>
            </w:r>
          </w:p>
          <w:p w:rsidR="002460DB" w:rsidRDefault="002460DB" w:rsidP="002460DB">
            <w:pPr>
              <w:pStyle w:val="Paragraphedeliste"/>
              <w:numPr>
                <w:ilvl w:val="0"/>
                <w:numId w:val="2"/>
              </w:numPr>
              <w:ind w:left="353" w:hanging="283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te bewijzen dat bij de toepassing de nodige informatie is verstrekt,</w:t>
            </w:r>
            <w:r w:rsidR="00F844A7" w:rsidRP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F844A7">
              <w:rPr>
                <w:rFonts w:ascii="Arial" w:hAnsi="Arial" w:cs="Arial"/>
                <w:sz w:val="20"/>
                <w:szCs w:val="20"/>
                <w:lang w:val="nl-BE"/>
              </w:rPr>
              <w:t>dat onder controle is geoefend.</w:t>
            </w:r>
          </w:p>
          <w:p w:rsidR="00F844A7" w:rsidRDefault="00F844A7" w:rsidP="00F844A7">
            <w:pPr>
              <w:pStyle w:val="Paragraphedeliste"/>
              <w:ind w:left="353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F844A7" w:rsidRPr="00F844A7" w:rsidRDefault="00F844A7" w:rsidP="00F844A7">
            <w:pPr>
              <w:pStyle w:val="Paragraphedeliste"/>
              <w:ind w:left="353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kennisgever houdt deze documenten ter beschikking van de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adviserend geneesheer en de controledienst van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lastRenderedPageBreak/>
              <w:t>het Rijksinstituut voor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ziekte- en invaliditeitsverzekering.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A.2. De selectie van de rechthebbenden, de eerste kennisgeving en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het eerste voorschrift voor de </w:t>
            </w:r>
            <w:proofErr w:type="spellStart"/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>a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moet worden voorbehouden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aan een geneesheer-specialist in de urologie, in de neurologie, in de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neuropediatrie of in de fysische geneeskunde en de revalidatie deze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laatste tevens specialist in de functionele en professionele revalidatie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van gehandicapten in het kader van een dienst of een centrum voor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neurologische of locomotorische revalidatie zoals bedoeld in artikel 22,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6°, van de wet betreffende de verplichte verzekering voor geneeskundige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verzorging en uitkeringen gecoördineerd op 14 juli 1994.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eerste kennisgeving bevestigt dat de rechthebbende beantwoordt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aan voornoemde criteria en de goede toepassing van de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geneesheer-specialist in de urologie, in de neurologie, in de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neuropediatrie of in de fysische geneeskunde en de revalidatie deze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laatste tevens specialist in de functionele en professionele revalidatie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van gehandicapten in het kader van een dienst of een centrum voor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neurologische of locomotorische revalidatie zoals bedoeld in artikel 22,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6°, van de wet betreffende de verplichte verzekering voor geneeskundige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verzorging en uitkeringen gecoördineerd op 14 juli 1994 stelt het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aantal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sondages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per dag vast, vermeldt dit op het document van</w:t>
            </w:r>
            <w:r w:rsidR="00F844A7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kennisgeving en motiveert zijn voorstel.</w:t>
            </w:r>
          </w:p>
          <w:p w:rsidR="00F844A7" w:rsidRPr="004E0B1A" w:rsidRDefault="00F844A7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geneesheer-specialist in de urologie, in de neurologie, in 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neuropediatrie of in de fysische geneeskunde en de revalidatie deze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laatste tevens specialist in de functionele en professionele revalidatie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van gehandicapten in het kader van een dienst of een centrum voor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neurologische of locomotorische revalidatie zoals bedoeld in artikel 22,</w:t>
            </w:r>
          </w:p>
          <w:p w:rsidR="002460DB" w:rsidRPr="004F18BF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6°, van de wet betreffende de verplichte verzekering voor geneeskundige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verzorging en uitkeringen gecoördineerd op 14 juli 1994 deelt 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behandelend geneesheer van de rechthebbende mee dat hij de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F18BF">
              <w:rPr>
                <w:rFonts w:ascii="Arial" w:hAnsi="Arial" w:cs="Arial"/>
                <w:sz w:val="20"/>
                <w:szCs w:val="20"/>
                <w:lang w:val="nl-BE"/>
              </w:rPr>
              <w:t>heeft</w:t>
            </w:r>
            <w:r w:rsidR="004F18BF" w:rsidRP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F18BF">
              <w:rPr>
                <w:rFonts w:ascii="Arial" w:hAnsi="Arial" w:cs="Arial"/>
                <w:sz w:val="20"/>
                <w:szCs w:val="20"/>
                <w:lang w:val="nl-BE"/>
              </w:rPr>
              <w:t>ingesteld.</w:t>
            </w:r>
          </w:p>
          <w:p w:rsidR="004F18BF" w:rsidRPr="004F18BF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A.3. De vergoedbaarheid is geldig gedurende 12 maanden.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B. De kennisgeving van verlenging van de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gebeurt door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behandelende arts met het document van kennisgeving dat als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bijlage bij dit besluit gevoegd is.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Aan deze kennisgeving is een verklaring op erewoord van 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rechthebbende toegevoegd waarin hij verklaart hoeveel maal per dag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hij zichzelf sondeert en hoeveel nieuwe sondes per dag hij gebruikt.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8A7254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§ 3. </w:t>
            </w:r>
            <w:r w:rsidR="008A7254" w:rsidRPr="008A7254">
              <w:rPr>
                <w:rFonts w:ascii="Arial" w:hAnsi="Arial" w:cs="Arial"/>
                <w:sz w:val="20"/>
                <w:szCs w:val="20"/>
                <w:lang w:val="nl-BE"/>
              </w:rPr>
              <w:t>De verzekeringstegemoetkoming wordt vastgesteld op maximum</w:t>
            </w:r>
            <w:r w:rsidR="008A7254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8A7254" w:rsidRPr="008A7254">
              <w:rPr>
                <w:rFonts w:ascii="Arial" w:hAnsi="Arial" w:cs="Arial"/>
                <w:sz w:val="20"/>
                <w:szCs w:val="20"/>
                <w:lang w:val="nl-BE"/>
              </w:rPr>
              <w:t>3 euro per sonde met een maximum van 4 sondes per dag (te coderen</w:t>
            </w:r>
            <w:r w:rsidR="008A7254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8A7254" w:rsidRPr="008A7254">
              <w:rPr>
                <w:rFonts w:ascii="Arial" w:hAnsi="Arial" w:cs="Arial"/>
                <w:sz w:val="20"/>
                <w:szCs w:val="20"/>
                <w:lang w:val="nl-BE"/>
              </w:rPr>
              <w:t>onder het nummer 754375). De kost voor het glijmiddel is in de</w:t>
            </w:r>
            <w:r w:rsidR="008A7254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="008A7254" w:rsidRPr="0068399B">
              <w:rPr>
                <w:rFonts w:ascii="Arial" w:hAnsi="Arial" w:cs="Arial"/>
                <w:sz w:val="20"/>
                <w:szCs w:val="20"/>
                <w:lang w:val="nl-BE"/>
              </w:rPr>
              <w:t>tegemoetkoming inbegrepen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§ 4. Het bedrag van de verzekeringstegemoetkoming mag de reële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kost van de gebruikte sondes en het materiaal niet overschrijden.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§ 5. De verzekeringstegemoetkoming is onderworpen aan de indiening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van betaalde facturen op naam van de rechthebbende. De factuur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vermeldt het aantal afgeleverde sondes en het gebruikte materiaal die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betrekking hebben op één (of meer) volledige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kalendermaand(en).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Art. 2.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verzekeringstegemoetkoming waarin is voorzien in artikel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1, § 3, mag niet worden gecumuleerd met de verstrekkingen uit 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nomenclatuur van de geneeskundige verstrekkingen die als bijlage bij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het koninklijk besluit van 14 september 1984 zijn bekendgemaakt en die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betrekking hebben op de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sondages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Art. 3.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Het College van geneesheren-directeurs kan te allen tijde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wijzigingen voorstellen die aan de lijst van de indicaties en aan 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vergoedingen moeten worden aangebracht, en een lijst van de sondes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opmaken die in aanmerking komen voor een vergoeding door 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verplichte verzekering voor geneeskundige verzorging en uitkeringen.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Het College van geneesheren-directeurs kan bovendien de voorwaarden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waaronder gegevens worden verzameld ter evaluatie van 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toekenning van een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verzekeringstegemoetkoming voor de sondes bij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bepalen.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Art. 4.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Zowel de machtigingen die toegestaan zijn door de adviserend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geneesheer in het kader van koninklijk besluit van 13 januari 2000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tot vaststelling van de voorwaarden waaronder de verplichte verzekering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voor geneeskundige verzorging en uitkeringen tegemoetkomt in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de kosten van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bij de patiënt thuis gewijzigd bij koninklijk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besluit van 4 maart 2002 als de vergoedbaarheid die door de adviserend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geneesheer is toegekend in het kader van het koninklijk besluit van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4 februari 2003 tot vaststelling van de voorwaarden waaronder de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verplichte verzekering voor geneeskundige verzorging en uitkeringen</w:t>
            </w: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tegemoetkomt in de kosten van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bij de rechthebbenden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thuis, blijven geldig gedurende hun respectievelijke looptijd.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Art. 5.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Het koninklijk besluit van 4 februari 2003 tot vaststelling van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voorwaarden waaronder de verplichte verzekering voor geneeskundige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verzorging en uitkeringen tegemoetkomt in de kosten van</w:t>
            </w:r>
            <w:r w:rsidR="004F18BF">
              <w:rPr>
                <w:rFonts w:ascii="Arial" w:hAnsi="Arial" w:cs="Arial"/>
                <w:sz w:val="20"/>
                <w:szCs w:val="20"/>
                <w:lang w:val="nl-BE"/>
              </w:rPr>
              <w:t xml:space="preserve">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autosondage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 xml:space="preserve"> bij de rechthebbenden thuis wordt opgeheven.</w:t>
            </w:r>
          </w:p>
          <w:p w:rsidR="004F18BF" w:rsidRPr="004E0B1A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Art. 6.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Dit besluit treedt in werking op 1 maart 2003.</w:t>
            </w: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4F18BF" w:rsidRDefault="004F18BF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  <w:t xml:space="preserve">Art. 7. </w:t>
            </w: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Onze Minister van Sociale Zaken en Pensioenen is belast met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E0B1A">
              <w:rPr>
                <w:rFonts w:ascii="Arial" w:hAnsi="Arial" w:cs="Arial"/>
                <w:sz w:val="20"/>
                <w:szCs w:val="20"/>
                <w:lang w:val="nl-BE"/>
              </w:rPr>
              <w:t>de uitvoering van dit besluit.</w:t>
            </w:r>
          </w:p>
          <w:p w:rsidR="002460DB" w:rsidRPr="004E0B1A" w:rsidRDefault="002460DB" w:rsidP="002460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Gegeven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te Brussel, 15 </w:t>
            </w:r>
            <w:proofErr w:type="spellStart"/>
            <w:r w:rsidRPr="004E0B1A">
              <w:rPr>
                <w:rFonts w:ascii="Arial" w:hAnsi="Arial" w:cs="Arial"/>
                <w:sz w:val="20"/>
                <w:szCs w:val="20"/>
              </w:rPr>
              <w:t>mei</w:t>
            </w:r>
            <w:proofErr w:type="spellEnd"/>
            <w:r w:rsidRPr="004E0B1A">
              <w:rPr>
                <w:rFonts w:ascii="Arial" w:hAnsi="Arial" w:cs="Arial"/>
                <w:sz w:val="20"/>
                <w:szCs w:val="20"/>
              </w:rPr>
              <w:t xml:space="preserve"> 2003.</w:t>
            </w:r>
          </w:p>
        </w:tc>
      </w:tr>
    </w:tbl>
    <w:p w:rsidR="00AA44F0" w:rsidRDefault="00AA44F0"/>
    <w:p w:rsidR="00AA44F0" w:rsidRDefault="00AA44F0">
      <w:r>
        <w:br w:type="page"/>
      </w:r>
    </w:p>
    <w:p w:rsidR="00AA44F0" w:rsidRPr="00697959" w:rsidRDefault="00AA44F0" w:rsidP="003902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lastRenderedPageBreak/>
        <w:t>Annexe</w:t>
      </w:r>
    </w:p>
    <w:p w:rsidR="00AA44F0" w:rsidRPr="00697959" w:rsidRDefault="00AA44F0" w:rsidP="0039020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959">
        <w:rPr>
          <w:rFonts w:ascii="Arial" w:hAnsi="Arial" w:cs="Arial"/>
          <w:b/>
          <w:bCs/>
          <w:sz w:val="20"/>
          <w:szCs w:val="20"/>
        </w:rPr>
        <w:t>A ENVOYER SOUS ENVELOPPE FERMEE AU MEDECIN-CONSEIL</w:t>
      </w:r>
    </w:p>
    <w:p w:rsidR="00AA44F0" w:rsidRDefault="00AA44F0" w:rsidP="003902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Notification d’</w:t>
      </w:r>
      <w:proofErr w:type="spellStart"/>
      <w:r w:rsidRPr="00697959">
        <w:rPr>
          <w:rFonts w:ascii="Arial" w:hAnsi="Arial" w:cs="Arial"/>
          <w:sz w:val="20"/>
          <w:szCs w:val="20"/>
        </w:rPr>
        <w:t>autosondage</w:t>
      </w:r>
      <w:proofErr w:type="spellEnd"/>
      <w:r w:rsidRPr="00697959">
        <w:rPr>
          <w:rFonts w:ascii="Arial" w:hAnsi="Arial" w:cs="Arial"/>
          <w:sz w:val="20"/>
          <w:szCs w:val="20"/>
        </w:rPr>
        <w:t xml:space="preserve"> au domicile du patient</w:t>
      </w:r>
    </w:p>
    <w:p w:rsidR="00390203" w:rsidRPr="00697959" w:rsidRDefault="00390203" w:rsidP="003902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44F0" w:rsidRDefault="00AA44F0" w:rsidP="0010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Identification du bénéficiaire</w:t>
      </w:r>
      <w:r w:rsidR="00390203">
        <w:rPr>
          <w:rFonts w:ascii="Arial" w:hAnsi="Arial" w:cs="Arial"/>
          <w:sz w:val="20"/>
          <w:szCs w:val="20"/>
        </w:rPr>
        <w:t xml:space="preserve">  </w:t>
      </w:r>
      <w:r w:rsidRPr="00697959">
        <w:rPr>
          <w:rFonts w:ascii="Arial" w:hAnsi="Arial" w:cs="Arial"/>
          <w:sz w:val="20"/>
          <w:szCs w:val="20"/>
        </w:rPr>
        <w:t>(compléter ou apposer la vignette O.A.)</w:t>
      </w:r>
    </w:p>
    <w:p w:rsidR="00390203" w:rsidRPr="00697959" w:rsidRDefault="00390203" w:rsidP="0010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AA44F0" w:rsidRPr="00697959" w:rsidRDefault="00AA44F0" w:rsidP="0010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Nom, prénom :</w:t>
      </w:r>
      <w:r w:rsidR="00697959">
        <w:rPr>
          <w:rFonts w:ascii="Arial" w:hAnsi="Arial" w:cs="Arial"/>
          <w:sz w:val="20"/>
          <w:szCs w:val="20"/>
        </w:rPr>
        <w:t xml:space="preserve"> </w:t>
      </w:r>
      <w:r w:rsidRPr="0069795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:rsidR="00AA44F0" w:rsidRPr="00697959" w:rsidRDefault="00AA44F0" w:rsidP="0010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Adresse :..............................................................................................................................................</w:t>
      </w:r>
    </w:p>
    <w:p w:rsidR="00AA44F0" w:rsidRPr="00697959" w:rsidRDefault="00AA44F0" w:rsidP="0010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Date de naissance :........................................................................................................................................</w:t>
      </w:r>
    </w:p>
    <w:p w:rsidR="00AA44F0" w:rsidRPr="00697959" w:rsidRDefault="00AA44F0" w:rsidP="0010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N° d’inscription O.A. :.............................................................................................................................</w:t>
      </w:r>
    </w:p>
    <w:p w:rsidR="00AA44F0" w:rsidRPr="00697959" w:rsidRDefault="00697959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 xml:space="preserve">1ère notification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Prolongation</w:t>
      </w:r>
    </w:p>
    <w:p w:rsidR="00AA44F0" w:rsidRDefault="00697959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 xml:space="preserve">1 année à partir de............ </w:t>
      </w: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1 année à partir de ......</w:t>
      </w:r>
      <w:r>
        <w:rPr>
          <w:rFonts w:ascii="Arial" w:hAnsi="Arial" w:cs="Arial"/>
          <w:sz w:val="20"/>
          <w:szCs w:val="20"/>
        </w:rPr>
        <w:t>.....</w:t>
      </w:r>
      <w:r w:rsidR="00AA44F0" w:rsidRPr="00697959">
        <w:rPr>
          <w:rFonts w:ascii="Arial" w:hAnsi="Arial" w:cs="Arial"/>
          <w:sz w:val="20"/>
          <w:szCs w:val="20"/>
        </w:rPr>
        <w:t>..</w:t>
      </w:r>
    </w:p>
    <w:p w:rsidR="00390203" w:rsidRPr="00697959" w:rsidRDefault="00390203" w:rsidP="001064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4F0" w:rsidRPr="00697959" w:rsidRDefault="00AA44F0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A. Date de début de l’</w:t>
      </w:r>
      <w:proofErr w:type="spellStart"/>
      <w:r w:rsidRPr="00697959">
        <w:rPr>
          <w:rFonts w:ascii="Arial" w:hAnsi="Arial" w:cs="Arial"/>
          <w:sz w:val="20"/>
          <w:szCs w:val="20"/>
        </w:rPr>
        <w:t>autosondage</w:t>
      </w:r>
      <w:proofErr w:type="spellEnd"/>
      <w:r w:rsidRPr="00697959">
        <w:rPr>
          <w:rFonts w:ascii="Arial" w:hAnsi="Arial" w:cs="Arial"/>
          <w:sz w:val="20"/>
          <w:szCs w:val="20"/>
        </w:rPr>
        <w:t xml:space="preserve"> : .../.../...</w:t>
      </w:r>
    </w:p>
    <w:p w:rsidR="001064D4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4F0" w:rsidRPr="00697959" w:rsidRDefault="00AA44F0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B. Indication d’inclusion</w:t>
      </w:r>
    </w:p>
    <w:p w:rsidR="00697959" w:rsidRDefault="00697959" w:rsidP="00390203">
      <w:pPr>
        <w:tabs>
          <w:tab w:val="left" w:pos="567"/>
        </w:tabs>
        <w:spacing w:after="0" w:line="240" w:lineRule="auto"/>
        <w:ind w:right="-1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AA44F0" w:rsidRPr="00697959">
        <w:rPr>
          <w:rFonts w:ascii="Arial" w:hAnsi="Arial" w:cs="Arial"/>
          <w:sz w:val="20"/>
          <w:szCs w:val="20"/>
        </w:rPr>
        <w:t xml:space="preserve">vessie de rétention présentant un résidu </w:t>
      </w:r>
      <w:proofErr w:type="spellStart"/>
      <w:r w:rsidR="00AA44F0" w:rsidRPr="00697959">
        <w:rPr>
          <w:rFonts w:ascii="Arial" w:hAnsi="Arial" w:cs="Arial"/>
          <w:sz w:val="20"/>
          <w:szCs w:val="20"/>
        </w:rPr>
        <w:t>postmictionnel</w:t>
      </w:r>
      <w:proofErr w:type="spellEnd"/>
      <w:r w:rsidR="00AA44F0" w:rsidRPr="00697959">
        <w:rPr>
          <w:rFonts w:ascii="Arial" w:hAnsi="Arial" w:cs="Arial"/>
          <w:sz w:val="20"/>
          <w:szCs w:val="20"/>
        </w:rPr>
        <w:t xml:space="preserve"> important (égal ou supérieur à 100 ml) </w:t>
      </w:r>
      <w:r>
        <w:rPr>
          <w:rFonts w:ascii="Arial" w:hAnsi="Arial" w:cs="Arial"/>
          <w:sz w:val="20"/>
          <w:szCs w:val="20"/>
        </w:rPr>
        <w:tab/>
      </w:r>
      <w:r w:rsidR="00390203">
        <w:rPr>
          <w:rFonts w:ascii="Arial" w:hAnsi="Arial" w:cs="Arial"/>
          <w:sz w:val="20"/>
          <w:szCs w:val="20"/>
        </w:rPr>
        <w:tab/>
      </w:r>
      <w:r w:rsidR="00390203"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suite à une</w:t>
      </w:r>
      <w:r>
        <w:rPr>
          <w:rFonts w:ascii="Arial" w:hAnsi="Arial" w:cs="Arial"/>
          <w:sz w:val="20"/>
          <w:szCs w:val="20"/>
        </w:rPr>
        <w:t xml:space="preserve"> </w:t>
      </w:r>
      <w:r w:rsidR="00AA44F0" w:rsidRPr="00697959">
        <w:rPr>
          <w:rFonts w:ascii="Arial" w:hAnsi="Arial" w:cs="Arial"/>
          <w:sz w:val="20"/>
          <w:szCs w:val="20"/>
        </w:rPr>
        <w:t xml:space="preserve">lésion médullaire, </w:t>
      </w:r>
      <w:proofErr w:type="spellStart"/>
      <w:r w:rsidR="00AA44F0" w:rsidRPr="00697959">
        <w:rPr>
          <w:rFonts w:ascii="Arial" w:hAnsi="Arial" w:cs="Arial"/>
          <w:sz w:val="20"/>
          <w:szCs w:val="20"/>
        </w:rPr>
        <w:t>acuise</w:t>
      </w:r>
      <w:proofErr w:type="spellEnd"/>
      <w:r w:rsidR="00AA44F0" w:rsidRPr="00697959">
        <w:rPr>
          <w:rFonts w:ascii="Arial" w:hAnsi="Arial" w:cs="Arial"/>
          <w:sz w:val="20"/>
          <w:szCs w:val="20"/>
        </w:rPr>
        <w:t xml:space="preserve"> ou congénitale;</w:t>
      </w:r>
    </w:p>
    <w:p w:rsidR="00697959" w:rsidRDefault="00697959" w:rsidP="00225849">
      <w:pPr>
        <w:tabs>
          <w:tab w:val="left" w:pos="567"/>
        </w:tabs>
        <w:spacing w:after="0" w:line="240" w:lineRule="auto"/>
        <w:ind w:right="-1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225849"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 xml:space="preserve">vessie de rétention présentant un résidu </w:t>
      </w:r>
      <w:proofErr w:type="spellStart"/>
      <w:r w:rsidR="00AA44F0" w:rsidRPr="00697959">
        <w:rPr>
          <w:rFonts w:ascii="Arial" w:hAnsi="Arial" w:cs="Arial"/>
          <w:sz w:val="20"/>
          <w:szCs w:val="20"/>
        </w:rPr>
        <w:t>postmictionnel</w:t>
      </w:r>
      <w:proofErr w:type="spellEnd"/>
      <w:r w:rsidR="00AA44F0" w:rsidRPr="00697959">
        <w:rPr>
          <w:rFonts w:ascii="Arial" w:hAnsi="Arial" w:cs="Arial"/>
          <w:sz w:val="20"/>
          <w:szCs w:val="20"/>
        </w:rPr>
        <w:t xml:space="preserve"> important (égal ou supérieur à 100 ml) </w:t>
      </w:r>
      <w:r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suite à une</w:t>
      </w:r>
      <w:r>
        <w:rPr>
          <w:rFonts w:ascii="Arial" w:hAnsi="Arial" w:cs="Arial"/>
          <w:sz w:val="20"/>
          <w:szCs w:val="20"/>
        </w:rPr>
        <w:t xml:space="preserve"> </w:t>
      </w:r>
      <w:r w:rsidR="00AA44F0" w:rsidRPr="00697959">
        <w:rPr>
          <w:rFonts w:ascii="Arial" w:hAnsi="Arial" w:cs="Arial"/>
          <w:sz w:val="20"/>
          <w:szCs w:val="20"/>
        </w:rPr>
        <w:t>neuropathie périphérique;</w:t>
      </w:r>
    </w:p>
    <w:p w:rsidR="00AA44F0" w:rsidRPr="00697959" w:rsidRDefault="00697959" w:rsidP="00225849">
      <w:pPr>
        <w:tabs>
          <w:tab w:val="left" w:pos="426"/>
          <w:tab w:val="left" w:pos="567"/>
        </w:tabs>
        <w:spacing w:after="0" w:line="240" w:lineRule="auto"/>
        <w:ind w:right="-1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- </w:t>
      </w:r>
      <w:r w:rsidR="00AA44F0" w:rsidRPr="00697959">
        <w:rPr>
          <w:rFonts w:ascii="Arial" w:hAnsi="Arial" w:cs="Arial"/>
          <w:sz w:val="20"/>
          <w:szCs w:val="20"/>
        </w:rPr>
        <w:t xml:space="preserve">paraplégie ou </w:t>
      </w:r>
      <w:proofErr w:type="spellStart"/>
      <w:r w:rsidR="00AA44F0" w:rsidRPr="00697959">
        <w:rPr>
          <w:rFonts w:ascii="Arial" w:hAnsi="Arial" w:cs="Arial"/>
          <w:sz w:val="20"/>
          <w:szCs w:val="20"/>
        </w:rPr>
        <w:t>paraparésie</w:t>
      </w:r>
      <w:proofErr w:type="spellEnd"/>
      <w:r w:rsidR="00AA44F0" w:rsidRPr="00697959">
        <w:rPr>
          <w:rFonts w:ascii="Arial" w:hAnsi="Arial" w:cs="Arial"/>
          <w:sz w:val="20"/>
          <w:szCs w:val="20"/>
        </w:rPr>
        <w:t xml:space="preserve">, tétraplégie ou </w:t>
      </w:r>
      <w:proofErr w:type="spellStart"/>
      <w:r w:rsidR="00AA44F0" w:rsidRPr="00697959">
        <w:rPr>
          <w:rFonts w:ascii="Arial" w:hAnsi="Arial" w:cs="Arial"/>
          <w:sz w:val="20"/>
          <w:szCs w:val="20"/>
        </w:rPr>
        <w:t>tétraparésie</w:t>
      </w:r>
      <w:proofErr w:type="spellEnd"/>
      <w:r w:rsidR="00AA44F0" w:rsidRPr="00697959">
        <w:rPr>
          <w:rFonts w:ascii="Arial" w:hAnsi="Arial" w:cs="Arial"/>
          <w:sz w:val="20"/>
          <w:szCs w:val="20"/>
        </w:rPr>
        <w:t xml:space="preserve">, lorsque la progression de l’incontinence est </w:t>
      </w:r>
      <w:r w:rsidR="00390203"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évitée</w:t>
      </w:r>
      <w:r>
        <w:rPr>
          <w:rFonts w:ascii="Arial" w:hAnsi="Arial" w:cs="Arial"/>
          <w:sz w:val="20"/>
          <w:szCs w:val="20"/>
        </w:rPr>
        <w:t xml:space="preserve"> </w:t>
      </w:r>
      <w:r w:rsidR="00AA44F0" w:rsidRPr="00697959">
        <w:rPr>
          <w:rFonts w:ascii="Arial" w:hAnsi="Arial" w:cs="Arial"/>
          <w:sz w:val="20"/>
          <w:szCs w:val="20"/>
        </w:rPr>
        <w:t xml:space="preserve">par l’association de médicament(s) </w:t>
      </w:r>
      <w:proofErr w:type="spellStart"/>
      <w:r w:rsidR="00AA44F0" w:rsidRPr="00697959">
        <w:rPr>
          <w:rFonts w:ascii="Arial" w:hAnsi="Arial" w:cs="Arial"/>
          <w:sz w:val="20"/>
          <w:szCs w:val="20"/>
        </w:rPr>
        <w:t>parasympathicolytique</w:t>
      </w:r>
      <w:proofErr w:type="spellEnd"/>
      <w:r w:rsidR="00AA44F0" w:rsidRPr="00697959">
        <w:rPr>
          <w:rFonts w:ascii="Arial" w:hAnsi="Arial" w:cs="Arial"/>
          <w:sz w:val="20"/>
          <w:szCs w:val="20"/>
        </w:rPr>
        <w:t>(s) et d’</w:t>
      </w:r>
      <w:proofErr w:type="spellStart"/>
      <w:r w:rsidR="00AA44F0" w:rsidRPr="00697959">
        <w:rPr>
          <w:rFonts w:ascii="Arial" w:hAnsi="Arial" w:cs="Arial"/>
          <w:sz w:val="20"/>
          <w:szCs w:val="20"/>
        </w:rPr>
        <w:t>autosondages</w:t>
      </w:r>
      <w:proofErr w:type="spellEnd"/>
      <w:r w:rsidR="00AA44F0" w:rsidRPr="00697959">
        <w:rPr>
          <w:rFonts w:ascii="Arial" w:hAnsi="Arial" w:cs="Arial"/>
          <w:sz w:val="20"/>
          <w:szCs w:val="20"/>
        </w:rPr>
        <w:t>;</w:t>
      </w:r>
    </w:p>
    <w:p w:rsidR="00AA44F0" w:rsidRDefault="00697959" w:rsidP="00225849">
      <w:pPr>
        <w:tabs>
          <w:tab w:val="left" w:pos="426"/>
          <w:tab w:val="left" w:pos="567"/>
        </w:tabs>
        <w:spacing w:after="0" w:line="240" w:lineRule="auto"/>
        <w:ind w:right="-1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- </w:t>
      </w:r>
      <w:r w:rsidR="00AA44F0" w:rsidRPr="00697959">
        <w:rPr>
          <w:rFonts w:ascii="Arial" w:hAnsi="Arial" w:cs="Arial"/>
          <w:sz w:val="20"/>
          <w:szCs w:val="20"/>
        </w:rPr>
        <w:t xml:space="preserve">rétention des urines en l’absence de lésion neurologique isolée : vessie de substitution, vessie </w:t>
      </w:r>
      <w:r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 w:rsidR="00225849"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d’agran</w:t>
      </w:r>
      <w:r w:rsidR="001064D4">
        <w:rPr>
          <w:rFonts w:ascii="Arial" w:hAnsi="Arial" w:cs="Arial"/>
          <w:sz w:val="20"/>
          <w:szCs w:val="20"/>
        </w:rPr>
        <w:t>d</w:t>
      </w:r>
      <w:r w:rsidR="00AA44F0" w:rsidRPr="00697959">
        <w:rPr>
          <w:rFonts w:ascii="Arial" w:hAnsi="Arial" w:cs="Arial"/>
          <w:sz w:val="20"/>
          <w:szCs w:val="20"/>
        </w:rPr>
        <w:t>issement.</w:t>
      </w:r>
    </w:p>
    <w:p w:rsidR="00697959" w:rsidRPr="00697959" w:rsidRDefault="00697959" w:rsidP="00390203">
      <w:pPr>
        <w:tabs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AA44F0" w:rsidRDefault="00AA44F0" w:rsidP="0039020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697959">
        <w:rPr>
          <w:rFonts w:ascii="Arial" w:hAnsi="Arial" w:cs="Arial"/>
          <w:i/>
          <w:iCs/>
          <w:sz w:val="20"/>
          <w:szCs w:val="20"/>
        </w:rPr>
        <w:t xml:space="preserve">Remarque : le seuil susvisé de 100 ml résidu </w:t>
      </w:r>
      <w:proofErr w:type="spellStart"/>
      <w:r w:rsidRPr="00697959">
        <w:rPr>
          <w:rFonts w:ascii="Arial" w:hAnsi="Arial" w:cs="Arial"/>
          <w:i/>
          <w:iCs/>
          <w:sz w:val="20"/>
          <w:szCs w:val="20"/>
        </w:rPr>
        <w:t>postmictionnel</w:t>
      </w:r>
      <w:proofErr w:type="spellEnd"/>
      <w:r w:rsidRPr="00697959">
        <w:rPr>
          <w:rFonts w:ascii="Arial" w:hAnsi="Arial" w:cs="Arial"/>
          <w:i/>
          <w:iCs/>
          <w:sz w:val="20"/>
          <w:szCs w:val="20"/>
        </w:rPr>
        <w:t xml:space="preserve"> n’est pas applicable aux personnes âgées de moins de 18 ans.</w:t>
      </w:r>
    </w:p>
    <w:p w:rsidR="00390203" w:rsidRPr="00697959" w:rsidRDefault="00390203" w:rsidP="0039020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AA44F0" w:rsidRPr="00697959" w:rsidRDefault="00AA44F0" w:rsidP="00AA44F0">
      <w:pPr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C. Nombre de fois par jour que le bénéficiaire se sonde : ..........</w:t>
      </w:r>
    </w:p>
    <w:p w:rsidR="00AA44F0" w:rsidRDefault="00AA44F0" w:rsidP="006979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b/>
          <w:bCs/>
          <w:sz w:val="20"/>
          <w:szCs w:val="20"/>
        </w:rPr>
        <w:t>Prescripteur</w:t>
      </w:r>
      <w:r w:rsidR="0039020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97959">
        <w:rPr>
          <w:rFonts w:ascii="Arial" w:hAnsi="Arial" w:cs="Arial"/>
          <w:sz w:val="20"/>
          <w:szCs w:val="20"/>
        </w:rPr>
        <w:t>(compléter ou apposer le cachet)</w:t>
      </w:r>
    </w:p>
    <w:p w:rsidR="00697959" w:rsidRPr="00697959" w:rsidRDefault="00697959" w:rsidP="0069795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4F0" w:rsidRPr="00697959" w:rsidRDefault="00AA44F0" w:rsidP="00AA44F0">
      <w:pPr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Nom, prénom :...............................................................................................................................................</w:t>
      </w:r>
    </w:p>
    <w:p w:rsidR="00AA44F0" w:rsidRPr="00697959" w:rsidRDefault="00AA44F0" w:rsidP="00AA44F0">
      <w:pPr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N° d’identification INAMI :..............................................................................................................................</w:t>
      </w:r>
    </w:p>
    <w:p w:rsidR="00AA44F0" w:rsidRPr="00B14FAA" w:rsidRDefault="00AA44F0" w:rsidP="0039020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14FAA">
        <w:rPr>
          <w:rFonts w:ascii="Arial" w:hAnsi="Arial" w:cs="Arial"/>
          <w:sz w:val="18"/>
          <w:szCs w:val="18"/>
        </w:rPr>
        <w:t>(Note : la première notification ne peut être exécutée que par un médecin-spécialiste en urologie, en neurologie, en</w:t>
      </w:r>
      <w:r w:rsidR="00390203" w:rsidRPr="00B14F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14FAA">
        <w:rPr>
          <w:rFonts w:ascii="Arial" w:hAnsi="Arial" w:cs="Arial"/>
          <w:sz w:val="18"/>
          <w:szCs w:val="18"/>
        </w:rPr>
        <w:t>neuropédiatrie</w:t>
      </w:r>
      <w:proofErr w:type="spellEnd"/>
      <w:r w:rsidRPr="00B14FAA">
        <w:rPr>
          <w:rFonts w:ascii="Arial" w:hAnsi="Arial" w:cs="Arial"/>
          <w:sz w:val="18"/>
          <w:szCs w:val="18"/>
        </w:rPr>
        <w:t xml:space="preserve"> ou en médecine physique et en réadaptation ce dernier en même temps spécialiste en réadaptation</w:t>
      </w:r>
      <w:r w:rsidR="00390203" w:rsidRPr="00B14FAA">
        <w:rPr>
          <w:rFonts w:ascii="Arial" w:hAnsi="Arial" w:cs="Arial"/>
          <w:sz w:val="18"/>
          <w:szCs w:val="18"/>
        </w:rPr>
        <w:t xml:space="preserve"> </w:t>
      </w:r>
      <w:r w:rsidRPr="00B14FAA">
        <w:rPr>
          <w:rFonts w:ascii="Arial" w:hAnsi="Arial" w:cs="Arial"/>
          <w:sz w:val="18"/>
          <w:szCs w:val="18"/>
        </w:rPr>
        <w:t>fonctionnelle et professionnelle des handicapés, dans le cadre d’un service ou un centre de réadaptation neurologique</w:t>
      </w:r>
      <w:r w:rsidR="00390203" w:rsidRPr="00B14FAA">
        <w:rPr>
          <w:rFonts w:ascii="Arial" w:hAnsi="Arial" w:cs="Arial"/>
          <w:sz w:val="18"/>
          <w:szCs w:val="18"/>
        </w:rPr>
        <w:t xml:space="preserve"> </w:t>
      </w:r>
      <w:r w:rsidRPr="00B14FAA">
        <w:rPr>
          <w:rFonts w:ascii="Arial" w:hAnsi="Arial" w:cs="Arial"/>
          <w:sz w:val="18"/>
          <w:szCs w:val="18"/>
        </w:rPr>
        <w:t>ou locomotrice visé à l’article 22, 6°, de la loi relative à l’assurance obligatoire soins de santé et indemnités coordonnée</w:t>
      </w:r>
      <w:r w:rsidR="00390203" w:rsidRPr="00B14FAA">
        <w:rPr>
          <w:rFonts w:ascii="Arial" w:hAnsi="Arial" w:cs="Arial"/>
          <w:sz w:val="18"/>
          <w:szCs w:val="18"/>
        </w:rPr>
        <w:t xml:space="preserve"> </w:t>
      </w:r>
      <w:r w:rsidRPr="00B14FAA">
        <w:rPr>
          <w:rFonts w:ascii="Arial" w:hAnsi="Arial" w:cs="Arial"/>
          <w:sz w:val="18"/>
          <w:szCs w:val="18"/>
        </w:rPr>
        <w:t>le 14 juillet 1994)</w:t>
      </w:r>
    </w:p>
    <w:p w:rsidR="001064D4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A44F0" w:rsidRPr="00697959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Date : ....................................................</w:t>
      </w:r>
    </w:p>
    <w:p w:rsidR="00AA44F0" w:rsidRPr="00697959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 xml:space="preserve">Signature : </w:t>
      </w:r>
      <w:r>
        <w:rPr>
          <w:rFonts w:ascii="Arial" w:hAnsi="Arial" w:cs="Arial"/>
          <w:sz w:val="20"/>
          <w:szCs w:val="20"/>
        </w:rPr>
        <w:t>….</w:t>
      </w:r>
      <w:r w:rsidR="00AA44F0" w:rsidRPr="00697959">
        <w:rPr>
          <w:rFonts w:ascii="Arial" w:hAnsi="Arial" w:cs="Arial"/>
          <w:sz w:val="20"/>
          <w:szCs w:val="20"/>
        </w:rPr>
        <w:t>.........................................</w:t>
      </w:r>
    </w:p>
    <w:p w:rsidR="00B14FAA" w:rsidRDefault="00B14FAA" w:rsidP="001064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44F0" w:rsidRPr="00697959" w:rsidRDefault="00AA44F0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>Déclaration sur l’honneur du bénéficiaire (appliquer seulement en cas de prolongation)</w:t>
      </w:r>
    </w:p>
    <w:p w:rsidR="00AA44F0" w:rsidRPr="00697959" w:rsidRDefault="00AA44F0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97959">
        <w:rPr>
          <w:rFonts w:ascii="Arial" w:hAnsi="Arial" w:cs="Arial"/>
          <w:sz w:val="20"/>
          <w:szCs w:val="20"/>
        </w:rPr>
        <w:t xml:space="preserve">Par la présente je déclare procéder </w:t>
      </w:r>
      <w:r w:rsidR="003263CB">
        <w:rPr>
          <w:rFonts w:ascii="Arial" w:hAnsi="Arial" w:cs="Arial"/>
          <w:sz w:val="20"/>
          <w:szCs w:val="20"/>
        </w:rPr>
        <w:t>…..</w:t>
      </w:r>
      <w:r w:rsidRPr="00697959">
        <w:rPr>
          <w:rFonts w:ascii="Arial" w:hAnsi="Arial" w:cs="Arial"/>
          <w:sz w:val="20"/>
          <w:szCs w:val="20"/>
        </w:rPr>
        <w:t xml:space="preserve">.. fois par jour à un </w:t>
      </w:r>
      <w:proofErr w:type="spellStart"/>
      <w:r w:rsidRPr="00697959">
        <w:rPr>
          <w:rFonts w:ascii="Arial" w:hAnsi="Arial" w:cs="Arial"/>
          <w:sz w:val="20"/>
          <w:szCs w:val="20"/>
        </w:rPr>
        <w:t>autosondage</w:t>
      </w:r>
      <w:proofErr w:type="spellEnd"/>
      <w:r w:rsidRPr="00697959">
        <w:rPr>
          <w:rFonts w:ascii="Arial" w:hAnsi="Arial" w:cs="Arial"/>
          <w:sz w:val="20"/>
          <w:szCs w:val="20"/>
        </w:rPr>
        <w:t xml:space="preserve"> par </w:t>
      </w:r>
      <w:r w:rsidR="003263CB">
        <w:rPr>
          <w:rFonts w:ascii="Arial" w:hAnsi="Arial" w:cs="Arial"/>
          <w:sz w:val="20"/>
          <w:szCs w:val="20"/>
        </w:rPr>
        <w:t>…..</w:t>
      </w:r>
      <w:r w:rsidRPr="00697959">
        <w:rPr>
          <w:rFonts w:ascii="Arial" w:hAnsi="Arial" w:cs="Arial"/>
          <w:sz w:val="20"/>
          <w:szCs w:val="20"/>
        </w:rPr>
        <w:t>.. nouvelle sondes.</w:t>
      </w:r>
    </w:p>
    <w:p w:rsidR="00AA44F0" w:rsidRPr="00697959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Prénom : ....................................................................................................................</w:t>
      </w:r>
    </w:p>
    <w:p w:rsidR="00AA44F0" w:rsidRPr="00697959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Nom : .........................................................................................................................</w:t>
      </w:r>
    </w:p>
    <w:p w:rsidR="00AA44F0" w:rsidRPr="00697959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Date : .../.../....</w:t>
      </w:r>
    </w:p>
    <w:p w:rsidR="00AA44F0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A44F0" w:rsidRPr="00697959">
        <w:rPr>
          <w:rFonts w:ascii="Arial" w:hAnsi="Arial" w:cs="Arial"/>
          <w:sz w:val="20"/>
          <w:szCs w:val="20"/>
        </w:rPr>
        <w:t>Signature</w:t>
      </w:r>
    </w:p>
    <w:p w:rsidR="001064D4" w:rsidRPr="00697959" w:rsidRDefault="001064D4" w:rsidP="001064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4FAA" w:rsidRDefault="00B14FAA" w:rsidP="001064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A44F0" w:rsidRPr="001064D4" w:rsidRDefault="00AA44F0" w:rsidP="001064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064D4">
        <w:rPr>
          <w:rFonts w:ascii="Arial" w:hAnsi="Arial" w:cs="Arial"/>
          <w:sz w:val="16"/>
          <w:szCs w:val="16"/>
        </w:rPr>
        <w:t>Vu pour être annexé à Notre arrêté du 15 mai 2003 fixant les conditions dans lesquelles l’assurance obligatoire soins</w:t>
      </w:r>
      <w:r w:rsidR="001064D4" w:rsidRPr="001064D4">
        <w:rPr>
          <w:rFonts w:ascii="Arial" w:hAnsi="Arial" w:cs="Arial"/>
          <w:sz w:val="16"/>
          <w:szCs w:val="16"/>
        </w:rPr>
        <w:t xml:space="preserve"> </w:t>
      </w:r>
      <w:r w:rsidRPr="001064D4">
        <w:rPr>
          <w:rFonts w:ascii="Arial" w:hAnsi="Arial" w:cs="Arial"/>
          <w:sz w:val="16"/>
          <w:szCs w:val="16"/>
        </w:rPr>
        <w:t>de santé et indemnités intervient dans le coût de l’</w:t>
      </w:r>
      <w:proofErr w:type="spellStart"/>
      <w:r w:rsidRPr="001064D4">
        <w:rPr>
          <w:rFonts w:ascii="Arial" w:hAnsi="Arial" w:cs="Arial"/>
          <w:sz w:val="16"/>
          <w:szCs w:val="16"/>
        </w:rPr>
        <w:t>autosondage</w:t>
      </w:r>
      <w:proofErr w:type="spellEnd"/>
      <w:r w:rsidRPr="001064D4">
        <w:rPr>
          <w:rFonts w:ascii="Arial" w:hAnsi="Arial" w:cs="Arial"/>
          <w:sz w:val="16"/>
          <w:szCs w:val="16"/>
        </w:rPr>
        <w:t xml:space="preserve"> au domicile du bénéficiaire.</w:t>
      </w:r>
    </w:p>
    <w:p w:rsidR="00AA44F0" w:rsidRPr="001064D4" w:rsidRDefault="00AA44F0" w:rsidP="001064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064D4">
        <w:rPr>
          <w:rFonts w:ascii="Arial" w:hAnsi="Arial" w:cs="Arial"/>
          <w:sz w:val="16"/>
          <w:szCs w:val="16"/>
        </w:rPr>
        <w:t>ALBERT</w:t>
      </w:r>
    </w:p>
    <w:p w:rsidR="00AA44F0" w:rsidRPr="001064D4" w:rsidRDefault="00AA44F0" w:rsidP="001064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064D4">
        <w:rPr>
          <w:rFonts w:ascii="Arial" w:hAnsi="Arial" w:cs="Arial"/>
          <w:sz w:val="16"/>
          <w:szCs w:val="16"/>
        </w:rPr>
        <w:t>Par le Roi :</w:t>
      </w:r>
    </w:p>
    <w:p w:rsidR="00AA44F0" w:rsidRPr="001064D4" w:rsidRDefault="00AA44F0" w:rsidP="001064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064D4">
        <w:rPr>
          <w:rFonts w:ascii="Arial" w:hAnsi="Arial" w:cs="Arial"/>
          <w:sz w:val="16"/>
          <w:szCs w:val="16"/>
        </w:rPr>
        <w:t>Le Ministre des Affaires sociales,</w:t>
      </w:r>
    </w:p>
    <w:p w:rsidR="00AA44F0" w:rsidRPr="001064D4" w:rsidRDefault="00AA44F0" w:rsidP="001064D4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1064D4">
        <w:rPr>
          <w:rFonts w:ascii="Arial" w:hAnsi="Arial" w:cs="Arial"/>
          <w:sz w:val="16"/>
          <w:szCs w:val="16"/>
          <w:lang w:val="nl-BE"/>
        </w:rPr>
        <w:t>F. VANDENBROUCKE</w:t>
      </w:r>
    </w:p>
    <w:p w:rsidR="00AA44F0" w:rsidRPr="00697959" w:rsidRDefault="00AA44F0">
      <w:pPr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br w:type="page"/>
      </w:r>
    </w:p>
    <w:p w:rsidR="00AA44F0" w:rsidRPr="00697959" w:rsidRDefault="00AA44F0" w:rsidP="00AA44F0">
      <w:pPr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lastRenderedPageBreak/>
        <w:t>Bijlage</w:t>
      </w:r>
    </w:p>
    <w:p w:rsidR="00AA44F0" w:rsidRPr="00697959" w:rsidRDefault="00AA44F0" w:rsidP="006256C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nl-BE"/>
        </w:rPr>
      </w:pPr>
      <w:r w:rsidRPr="00697959">
        <w:rPr>
          <w:rFonts w:ascii="Arial" w:hAnsi="Arial" w:cs="Arial"/>
          <w:b/>
          <w:bCs/>
          <w:sz w:val="20"/>
          <w:szCs w:val="20"/>
          <w:lang w:val="nl-BE"/>
        </w:rPr>
        <w:t>MOET IN EEN GESLOTEN OMSLAG NAAR DE ADVISEREND GENEESHEER WORDEN GESTUURD</w:t>
      </w:r>
    </w:p>
    <w:p w:rsidR="00AA44F0" w:rsidRDefault="00AA44F0" w:rsidP="006256C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 xml:space="preserve">Kennisgeving van </w:t>
      </w:r>
      <w:proofErr w:type="spellStart"/>
      <w:r w:rsidRPr="00697959">
        <w:rPr>
          <w:rFonts w:ascii="Arial" w:hAnsi="Arial" w:cs="Arial"/>
          <w:sz w:val="20"/>
          <w:szCs w:val="20"/>
          <w:lang w:val="nl-BE"/>
        </w:rPr>
        <w:t>autosondage</w:t>
      </w:r>
      <w:proofErr w:type="spellEnd"/>
      <w:r w:rsidRPr="00697959">
        <w:rPr>
          <w:rFonts w:ascii="Arial" w:hAnsi="Arial" w:cs="Arial"/>
          <w:sz w:val="20"/>
          <w:szCs w:val="20"/>
          <w:lang w:val="nl-BE"/>
        </w:rPr>
        <w:t xml:space="preserve"> bij de rechthebbende thuis</w:t>
      </w:r>
    </w:p>
    <w:p w:rsidR="006256CA" w:rsidRPr="00697959" w:rsidRDefault="006256CA" w:rsidP="006256C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nl-BE"/>
        </w:rPr>
      </w:pPr>
    </w:p>
    <w:p w:rsidR="00AA44F0" w:rsidRPr="00697959" w:rsidRDefault="00AA44F0" w:rsidP="0062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Identificatie van de rechthebbende</w:t>
      </w:r>
      <w:r w:rsidR="006256CA">
        <w:rPr>
          <w:rFonts w:ascii="Arial" w:hAnsi="Arial" w:cs="Arial"/>
          <w:sz w:val="20"/>
          <w:szCs w:val="20"/>
          <w:lang w:val="nl-BE"/>
        </w:rPr>
        <w:t xml:space="preserve"> </w:t>
      </w:r>
      <w:r w:rsidRPr="00697959">
        <w:rPr>
          <w:rFonts w:ascii="Arial" w:hAnsi="Arial" w:cs="Arial"/>
          <w:sz w:val="20"/>
          <w:szCs w:val="20"/>
          <w:lang w:val="nl-BE"/>
        </w:rPr>
        <w:t>(invullen of het kleefbriefje V.I. aanbrengen)</w:t>
      </w:r>
    </w:p>
    <w:p w:rsidR="00AA44F0" w:rsidRPr="00697959" w:rsidRDefault="00AA44F0" w:rsidP="0062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Naam, voornaam :.................................................................................................................................</w:t>
      </w:r>
    </w:p>
    <w:p w:rsidR="00AA44F0" w:rsidRPr="00697959" w:rsidRDefault="00AA44F0" w:rsidP="0062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Adres :..................................................................................................................................................</w:t>
      </w:r>
    </w:p>
    <w:p w:rsidR="00AA44F0" w:rsidRPr="00697959" w:rsidRDefault="00AA44F0" w:rsidP="0062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Geboortedatum :...................................................................................................................................</w:t>
      </w:r>
    </w:p>
    <w:p w:rsidR="00AA44F0" w:rsidRPr="00697959" w:rsidRDefault="00AA44F0" w:rsidP="00625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Inschrijvingsnummer V.I. :....................................................................................................................</w:t>
      </w:r>
    </w:p>
    <w:p w:rsidR="00AA44F0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1e kennisgeving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Verlenging</w:t>
      </w:r>
    </w:p>
    <w:p w:rsidR="00AA44F0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1 jaar vanaf ................... </w:t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1 jaar vanaf ..............................</w:t>
      </w:r>
    </w:p>
    <w:p w:rsidR="00B14FAA" w:rsidRDefault="00B14FAA" w:rsidP="00AA44F0">
      <w:pPr>
        <w:rPr>
          <w:rFonts w:ascii="Arial" w:hAnsi="Arial" w:cs="Arial"/>
          <w:sz w:val="20"/>
          <w:szCs w:val="20"/>
          <w:lang w:val="nl-BE"/>
        </w:rPr>
      </w:pPr>
    </w:p>
    <w:p w:rsidR="00AA44F0" w:rsidRPr="00697959" w:rsidRDefault="00AA44F0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 xml:space="preserve">A. Begindatum van de </w:t>
      </w:r>
      <w:proofErr w:type="spellStart"/>
      <w:r w:rsidRPr="00697959">
        <w:rPr>
          <w:rFonts w:ascii="Arial" w:hAnsi="Arial" w:cs="Arial"/>
          <w:sz w:val="20"/>
          <w:szCs w:val="20"/>
          <w:lang w:val="nl-BE"/>
        </w:rPr>
        <w:t>autosondage</w:t>
      </w:r>
      <w:proofErr w:type="spellEnd"/>
      <w:r w:rsidRPr="00697959">
        <w:rPr>
          <w:rFonts w:ascii="Arial" w:hAnsi="Arial" w:cs="Arial"/>
          <w:sz w:val="20"/>
          <w:szCs w:val="20"/>
          <w:lang w:val="nl-BE"/>
        </w:rPr>
        <w:t xml:space="preserve"> : .../.../...</w:t>
      </w:r>
    </w:p>
    <w:p w:rsidR="00B14FAA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Pr="00697959" w:rsidRDefault="00AA44F0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B. In aanmerking genomen indicatie</w:t>
      </w:r>
    </w:p>
    <w:p w:rsidR="00AA44F0" w:rsidRDefault="00B14FAA" w:rsidP="00B14FAA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  <w:t>-</w:t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retentieblaas met een belangrijk post-</w:t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mictioneel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 residu (gelijk aan of groter dan 100 ml) ten </w:t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gevolge van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 w:rsidR="00AA44F0" w:rsidRPr="00697959">
        <w:rPr>
          <w:rFonts w:ascii="Arial" w:hAnsi="Arial" w:cs="Arial"/>
          <w:sz w:val="20"/>
          <w:szCs w:val="20"/>
          <w:lang w:val="nl-BE"/>
        </w:rPr>
        <w:t>een verworven of aangeboren medullair letsel;</w:t>
      </w:r>
    </w:p>
    <w:p w:rsidR="00B14FAA" w:rsidRDefault="00B14FAA" w:rsidP="00B14FAA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  <w:t>-</w:t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retentieblaas met een belangrijk post-</w:t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mictioneel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 residu (gelijk aan of groter dan 100 ml) bij een </w:t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perifereseuropathie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 </w:t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neuropahtie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>;</w:t>
      </w:r>
    </w:p>
    <w:p w:rsidR="00B14FAA" w:rsidRDefault="00B14FAA" w:rsidP="00B14FAA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  <w:t>-</w:t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paraplegie of </w:t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paraparesie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, </w:t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tetraplegie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, of </w:t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tetraparesie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 wanneer verergering van de incontinentie </w:t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wordt</w:t>
      </w:r>
      <w:r>
        <w:rPr>
          <w:rFonts w:ascii="Arial" w:hAnsi="Arial" w:cs="Arial"/>
          <w:sz w:val="20"/>
          <w:szCs w:val="20"/>
          <w:lang w:val="nl-BE"/>
        </w:rPr>
        <w:t xml:space="preserve"> </w:t>
      </w:r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vermeden door de combinatie van (een) </w:t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parasympathicolytisch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 xml:space="preserve">(e) geneesmiddel(en) en </w:t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proofErr w:type="spellStart"/>
      <w:r w:rsidR="00AA44F0" w:rsidRPr="00697959">
        <w:rPr>
          <w:rFonts w:ascii="Arial" w:hAnsi="Arial" w:cs="Arial"/>
          <w:sz w:val="20"/>
          <w:szCs w:val="20"/>
          <w:lang w:val="nl-BE"/>
        </w:rPr>
        <w:t>autosondage</w:t>
      </w:r>
      <w:proofErr w:type="spellEnd"/>
      <w:r w:rsidR="00AA44F0" w:rsidRPr="00697959">
        <w:rPr>
          <w:rFonts w:ascii="Arial" w:hAnsi="Arial" w:cs="Arial"/>
          <w:sz w:val="20"/>
          <w:szCs w:val="20"/>
          <w:lang w:val="nl-BE"/>
        </w:rPr>
        <w:t>;</w:t>
      </w:r>
    </w:p>
    <w:p w:rsidR="00AA44F0" w:rsidRDefault="00B14FAA" w:rsidP="00B14FAA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  <w:t>-</w:t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urineretentie in afwezigheid van een apart neurologisch letsel : substitutieblaas, vergrotingsblaas.</w:t>
      </w:r>
    </w:p>
    <w:p w:rsidR="00B14FAA" w:rsidRPr="00697959" w:rsidRDefault="00B14FAA" w:rsidP="00B14FAA">
      <w:pPr>
        <w:tabs>
          <w:tab w:val="left" w:pos="567"/>
          <w:tab w:val="left" w:pos="709"/>
        </w:tabs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Default="00AA44F0" w:rsidP="00B14FAA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nl-BE"/>
        </w:rPr>
      </w:pPr>
      <w:r w:rsidRPr="00697959">
        <w:rPr>
          <w:rFonts w:ascii="Arial" w:hAnsi="Arial" w:cs="Arial"/>
          <w:i/>
          <w:iCs/>
          <w:sz w:val="20"/>
          <w:szCs w:val="20"/>
          <w:lang w:val="nl-BE"/>
        </w:rPr>
        <w:t xml:space="preserve">Opmerking : de voornoemde drempelwaarde van 100 ml </w:t>
      </w:r>
      <w:proofErr w:type="spellStart"/>
      <w:r w:rsidRPr="00697959">
        <w:rPr>
          <w:rFonts w:ascii="Arial" w:hAnsi="Arial" w:cs="Arial"/>
          <w:i/>
          <w:iCs/>
          <w:sz w:val="20"/>
          <w:szCs w:val="20"/>
          <w:lang w:val="nl-BE"/>
        </w:rPr>
        <w:t>postmictioneel</w:t>
      </w:r>
      <w:proofErr w:type="spellEnd"/>
      <w:r w:rsidRPr="00697959">
        <w:rPr>
          <w:rFonts w:ascii="Arial" w:hAnsi="Arial" w:cs="Arial"/>
          <w:i/>
          <w:iCs/>
          <w:sz w:val="20"/>
          <w:szCs w:val="20"/>
          <w:lang w:val="nl-BE"/>
        </w:rPr>
        <w:t xml:space="preserve"> residu geldt niet voor personen onder de leeftijd van</w:t>
      </w:r>
      <w:r w:rsidR="00B14FAA">
        <w:rPr>
          <w:rFonts w:ascii="Arial" w:hAnsi="Arial" w:cs="Arial"/>
          <w:i/>
          <w:iCs/>
          <w:sz w:val="20"/>
          <w:szCs w:val="20"/>
          <w:lang w:val="nl-BE"/>
        </w:rPr>
        <w:t xml:space="preserve"> </w:t>
      </w:r>
      <w:r w:rsidRPr="00697959">
        <w:rPr>
          <w:rFonts w:ascii="Arial" w:hAnsi="Arial" w:cs="Arial"/>
          <w:i/>
          <w:iCs/>
          <w:sz w:val="20"/>
          <w:szCs w:val="20"/>
          <w:lang w:val="nl-BE"/>
        </w:rPr>
        <w:t>18 jaar.</w:t>
      </w:r>
    </w:p>
    <w:p w:rsidR="00B14FAA" w:rsidRPr="00697959" w:rsidRDefault="00B14FAA" w:rsidP="00B14FAA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val="nl-BE"/>
        </w:rPr>
      </w:pPr>
    </w:p>
    <w:p w:rsidR="00AA44F0" w:rsidRDefault="00AA44F0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C. Aantal maal per dag dat de rechthebbende zich zelf sondeert : ............</w:t>
      </w:r>
    </w:p>
    <w:p w:rsidR="00B14FAA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Default="00AA44F0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b/>
          <w:bCs/>
          <w:sz w:val="20"/>
          <w:szCs w:val="20"/>
          <w:lang w:val="nl-BE"/>
        </w:rPr>
        <w:t>Voorschrijver</w:t>
      </w:r>
      <w:r w:rsidR="00B14FAA">
        <w:rPr>
          <w:rFonts w:ascii="Arial" w:hAnsi="Arial" w:cs="Arial"/>
          <w:b/>
          <w:bCs/>
          <w:sz w:val="20"/>
          <w:szCs w:val="20"/>
          <w:lang w:val="nl-BE"/>
        </w:rPr>
        <w:t xml:space="preserve"> </w:t>
      </w:r>
      <w:r w:rsidRPr="00697959">
        <w:rPr>
          <w:rFonts w:ascii="Arial" w:hAnsi="Arial" w:cs="Arial"/>
          <w:sz w:val="20"/>
          <w:szCs w:val="20"/>
          <w:lang w:val="nl-BE"/>
        </w:rPr>
        <w:t>(invullen of stempel aanbrengen)</w:t>
      </w:r>
    </w:p>
    <w:p w:rsidR="00B14FAA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Pr="00697959" w:rsidRDefault="00AA44F0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Naam, voornaam :........................................................................................................................................</w:t>
      </w:r>
    </w:p>
    <w:p w:rsidR="00B14FAA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Pr="00697959" w:rsidRDefault="00AA44F0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Identificatienummer RIZIV :</w:t>
      </w:r>
      <w:r w:rsidR="00B14FAA">
        <w:rPr>
          <w:rFonts w:ascii="Arial" w:hAnsi="Arial" w:cs="Arial"/>
          <w:sz w:val="20"/>
          <w:szCs w:val="20"/>
          <w:lang w:val="nl-BE"/>
        </w:rPr>
        <w:t>…………………………………………………….</w:t>
      </w:r>
      <w:r w:rsidRPr="00697959">
        <w:rPr>
          <w:rFonts w:ascii="Arial" w:hAnsi="Arial" w:cs="Arial"/>
          <w:sz w:val="20"/>
          <w:szCs w:val="20"/>
          <w:lang w:val="nl-BE"/>
        </w:rPr>
        <w:t>..................................................</w:t>
      </w:r>
    </w:p>
    <w:p w:rsidR="00B14FAA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Pr="00B14FAA" w:rsidRDefault="00AA44F0" w:rsidP="00B14FAA">
      <w:pPr>
        <w:spacing w:after="0" w:line="240" w:lineRule="auto"/>
        <w:rPr>
          <w:rFonts w:ascii="Arial" w:hAnsi="Arial" w:cs="Arial"/>
          <w:sz w:val="18"/>
          <w:szCs w:val="18"/>
          <w:lang w:val="nl-BE"/>
        </w:rPr>
      </w:pPr>
      <w:r w:rsidRPr="00B14FAA">
        <w:rPr>
          <w:rFonts w:ascii="Arial" w:hAnsi="Arial" w:cs="Arial"/>
          <w:sz w:val="18"/>
          <w:szCs w:val="18"/>
          <w:lang w:val="nl-BE"/>
        </w:rPr>
        <w:t>(Nota : de eerste kennisgeving mag enkel gebeuren door een geneesheer-specialist in de urologie, in de neurologie,</w:t>
      </w:r>
      <w:r w:rsidR="00B14FAA" w:rsidRPr="00B14FAA">
        <w:rPr>
          <w:rFonts w:ascii="Arial" w:hAnsi="Arial" w:cs="Arial"/>
          <w:sz w:val="18"/>
          <w:szCs w:val="18"/>
          <w:lang w:val="nl-BE"/>
        </w:rPr>
        <w:t xml:space="preserve"> </w:t>
      </w:r>
      <w:r w:rsidRPr="00B14FAA">
        <w:rPr>
          <w:rFonts w:ascii="Arial" w:hAnsi="Arial" w:cs="Arial"/>
          <w:sz w:val="18"/>
          <w:szCs w:val="18"/>
          <w:lang w:val="nl-BE"/>
        </w:rPr>
        <w:t>in de neuropediatrie of in de fysische geneeskunde en de revalidatie deze laatste tevens specialist in de functionele en</w:t>
      </w:r>
      <w:r w:rsidR="00B14FAA" w:rsidRPr="00B14FAA">
        <w:rPr>
          <w:rFonts w:ascii="Arial" w:hAnsi="Arial" w:cs="Arial"/>
          <w:sz w:val="18"/>
          <w:szCs w:val="18"/>
          <w:lang w:val="nl-BE"/>
        </w:rPr>
        <w:t xml:space="preserve"> </w:t>
      </w:r>
      <w:r w:rsidRPr="00B14FAA">
        <w:rPr>
          <w:rFonts w:ascii="Arial" w:hAnsi="Arial" w:cs="Arial"/>
          <w:sz w:val="18"/>
          <w:szCs w:val="18"/>
          <w:lang w:val="nl-BE"/>
        </w:rPr>
        <w:t>professionele revalidatie van gehandicapten in het kader van een dienst of een centrum voor neurologische of</w:t>
      </w:r>
      <w:r w:rsidR="00B14FAA" w:rsidRPr="00B14FAA">
        <w:rPr>
          <w:rFonts w:ascii="Arial" w:hAnsi="Arial" w:cs="Arial"/>
          <w:sz w:val="18"/>
          <w:szCs w:val="18"/>
          <w:lang w:val="nl-BE"/>
        </w:rPr>
        <w:t xml:space="preserve"> </w:t>
      </w:r>
      <w:r w:rsidRPr="00B14FAA">
        <w:rPr>
          <w:rFonts w:ascii="Arial" w:hAnsi="Arial" w:cs="Arial"/>
          <w:sz w:val="18"/>
          <w:szCs w:val="18"/>
          <w:lang w:val="nl-BE"/>
        </w:rPr>
        <w:t>locomotorische revalidatie zoals bedoeld in artikel 22, 6° van de wet betreffende de verplichte verzekering voor</w:t>
      </w:r>
      <w:r w:rsidR="00B14FAA" w:rsidRPr="00B14FAA">
        <w:rPr>
          <w:rFonts w:ascii="Arial" w:hAnsi="Arial" w:cs="Arial"/>
          <w:sz w:val="18"/>
          <w:szCs w:val="18"/>
          <w:lang w:val="nl-BE"/>
        </w:rPr>
        <w:t xml:space="preserve"> </w:t>
      </w:r>
      <w:r w:rsidRPr="00B14FAA">
        <w:rPr>
          <w:rFonts w:ascii="Arial" w:hAnsi="Arial" w:cs="Arial"/>
          <w:sz w:val="18"/>
          <w:szCs w:val="18"/>
          <w:lang w:val="nl-BE"/>
        </w:rPr>
        <w:t>geneeskundige verzorging en uitkeringen gecoördineerd op 14 juli 1994)</w:t>
      </w:r>
    </w:p>
    <w:p w:rsidR="00B14FAA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Datum : ..................................................................................</w:t>
      </w:r>
    </w:p>
    <w:p w:rsidR="00AA44F0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Handtekening : ......................................................................</w:t>
      </w:r>
    </w:p>
    <w:p w:rsidR="00B14FAA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Pr="00697959" w:rsidRDefault="00AA44F0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>Verklaring op erewoord van de rechthebbende (enkel van toepassing bij verlenging)</w:t>
      </w:r>
    </w:p>
    <w:p w:rsidR="00B14FAA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:rsidR="00AA44F0" w:rsidRPr="00697959" w:rsidRDefault="00AA44F0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 w:rsidRPr="00697959">
        <w:rPr>
          <w:rFonts w:ascii="Arial" w:hAnsi="Arial" w:cs="Arial"/>
          <w:sz w:val="20"/>
          <w:szCs w:val="20"/>
          <w:lang w:val="nl-BE"/>
        </w:rPr>
        <w:t xml:space="preserve">Hierbij verklaar ik op erewoord mijzelf dagelijks </w:t>
      </w:r>
      <w:r w:rsidR="003263CB">
        <w:rPr>
          <w:rFonts w:ascii="Arial" w:hAnsi="Arial" w:cs="Arial"/>
          <w:sz w:val="20"/>
          <w:szCs w:val="20"/>
          <w:lang w:val="nl-BE"/>
        </w:rPr>
        <w:t>…..</w:t>
      </w:r>
      <w:r w:rsidRPr="00697959">
        <w:rPr>
          <w:rFonts w:ascii="Arial" w:hAnsi="Arial" w:cs="Arial"/>
          <w:sz w:val="20"/>
          <w:szCs w:val="20"/>
          <w:lang w:val="nl-BE"/>
        </w:rPr>
        <w:t xml:space="preserve">.. maal te sonderen en hiervoor </w:t>
      </w:r>
      <w:r w:rsidR="003263CB">
        <w:rPr>
          <w:rFonts w:ascii="Arial" w:hAnsi="Arial" w:cs="Arial"/>
          <w:sz w:val="20"/>
          <w:szCs w:val="20"/>
          <w:lang w:val="nl-BE"/>
        </w:rPr>
        <w:t>…..</w:t>
      </w:r>
      <w:r w:rsidRPr="00697959">
        <w:rPr>
          <w:rFonts w:ascii="Arial" w:hAnsi="Arial" w:cs="Arial"/>
          <w:sz w:val="20"/>
          <w:szCs w:val="20"/>
          <w:lang w:val="nl-BE"/>
        </w:rPr>
        <w:t>.. nieuwe sondes te gebruiken.</w:t>
      </w:r>
    </w:p>
    <w:p w:rsidR="00AA44F0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Voornaam : ................................................................................................................</w:t>
      </w:r>
    </w:p>
    <w:p w:rsidR="00AA44F0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Naam : .......................................................................................................................</w:t>
      </w:r>
    </w:p>
    <w:p w:rsidR="00AA44F0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Datum : .../.../....</w:t>
      </w:r>
    </w:p>
    <w:p w:rsidR="00AA44F0" w:rsidRPr="00697959" w:rsidRDefault="00B14FAA" w:rsidP="00B14FAA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ab/>
      </w:r>
      <w:r w:rsidR="00AA44F0" w:rsidRPr="00697959">
        <w:rPr>
          <w:rFonts w:ascii="Arial" w:hAnsi="Arial" w:cs="Arial"/>
          <w:sz w:val="20"/>
          <w:szCs w:val="20"/>
          <w:lang w:val="nl-BE"/>
        </w:rPr>
        <w:t>Handtekening</w:t>
      </w:r>
    </w:p>
    <w:p w:rsidR="00B14FAA" w:rsidRDefault="00B14FAA" w:rsidP="006256CA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</w:p>
    <w:p w:rsidR="00AA44F0" w:rsidRPr="006256CA" w:rsidRDefault="00AA44F0" w:rsidP="006256CA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6256CA">
        <w:rPr>
          <w:rFonts w:ascii="Arial" w:hAnsi="Arial" w:cs="Arial"/>
          <w:sz w:val="16"/>
          <w:szCs w:val="16"/>
          <w:lang w:val="nl-BE"/>
        </w:rPr>
        <w:t>Gezien om te worden toegevoegd bij Ons besluit van 15 mei 2003 tot vaststelling van de voorwaarden waaronder</w:t>
      </w:r>
    </w:p>
    <w:p w:rsidR="00AA44F0" w:rsidRPr="006256CA" w:rsidRDefault="00AA44F0" w:rsidP="006256CA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6256CA">
        <w:rPr>
          <w:rFonts w:ascii="Arial" w:hAnsi="Arial" w:cs="Arial"/>
          <w:sz w:val="16"/>
          <w:szCs w:val="16"/>
          <w:lang w:val="nl-BE"/>
        </w:rPr>
        <w:t xml:space="preserve">de verplichte verzekering voor geneeskundige verzorging en uitkeringen tegemoetkomt in de kosten van </w:t>
      </w:r>
      <w:proofErr w:type="spellStart"/>
      <w:r w:rsidRPr="006256CA">
        <w:rPr>
          <w:rFonts w:ascii="Arial" w:hAnsi="Arial" w:cs="Arial"/>
          <w:sz w:val="16"/>
          <w:szCs w:val="16"/>
          <w:lang w:val="nl-BE"/>
        </w:rPr>
        <w:t>autosondage</w:t>
      </w:r>
      <w:proofErr w:type="spellEnd"/>
    </w:p>
    <w:p w:rsidR="00AA44F0" w:rsidRPr="006256CA" w:rsidRDefault="00AA44F0" w:rsidP="006256CA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6256CA">
        <w:rPr>
          <w:rFonts w:ascii="Arial" w:hAnsi="Arial" w:cs="Arial"/>
          <w:sz w:val="16"/>
          <w:szCs w:val="16"/>
          <w:lang w:val="nl-BE"/>
        </w:rPr>
        <w:t>bij de rechthebbende thuis.</w:t>
      </w:r>
    </w:p>
    <w:p w:rsidR="00AA44F0" w:rsidRPr="006256CA" w:rsidRDefault="00AA44F0" w:rsidP="006256CA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6256CA">
        <w:rPr>
          <w:rFonts w:ascii="Arial" w:hAnsi="Arial" w:cs="Arial"/>
          <w:sz w:val="16"/>
          <w:szCs w:val="16"/>
          <w:lang w:val="nl-BE"/>
        </w:rPr>
        <w:t>ALBERT</w:t>
      </w:r>
    </w:p>
    <w:p w:rsidR="00AA44F0" w:rsidRPr="006256CA" w:rsidRDefault="00AA44F0" w:rsidP="006256CA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6256CA">
        <w:rPr>
          <w:rFonts w:ascii="Arial" w:hAnsi="Arial" w:cs="Arial"/>
          <w:sz w:val="16"/>
          <w:szCs w:val="16"/>
          <w:lang w:val="nl-BE"/>
        </w:rPr>
        <w:t>Van Koningswege :</w:t>
      </w:r>
    </w:p>
    <w:p w:rsidR="00AA44F0" w:rsidRPr="006256CA" w:rsidRDefault="00AA44F0" w:rsidP="006256CA">
      <w:pPr>
        <w:spacing w:after="0" w:line="240" w:lineRule="auto"/>
        <w:rPr>
          <w:rFonts w:ascii="Arial" w:hAnsi="Arial" w:cs="Arial"/>
          <w:sz w:val="16"/>
          <w:szCs w:val="16"/>
          <w:lang w:val="nl-BE"/>
        </w:rPr>
      </w:pPr>
      <w:r w:rsidRPr="006256CA">
        <w:rPr>
          <w:rFonts w:ascii="Arial" w:hAnsi="Arial" w:cs="Arial"/>
          <w:sz w:val="16"/>
          <w:szCs w:val="16"/>
          <w:lang w:val="nl-BE"/>
        </w:rPr>
        <w:t>De Minister van Sociale Zaken,</w:t>
      </w:r>
    </w:p>
    <w:p w:rsidR="006D4CB6" w:rsidRPr="006256CA" w:rsidRDefault="00AA44F0" w:rsidP="006256C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256CA">
        <w:rPr>
          <w:rFonts w:ascii="Arial" w:hAnsi="Arial" w:cs="Arial"/>
          <w:sz w:val="16"/>
          <w:szCs w:val="16"/>
        </w:rPr>
        <w:t>F. VANDENBROUCKE</w:t>
      </w:r>
    </w:p>
    <w:sectPr w:rsidR="006D4CB6" w:rsidRPr="006256CA" w:rsidSect="00B14FAA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7774"/>
    <w:multiLevelType w:val="hybridMultilevel"/>
    <w:tmpl w:val="1E589E40"/>
    <w:lvl w:ilvl="0" w:tplc="5F9665AE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710D4"/>
    <w:multiLevelType w:val="hybridMultilevel"/>
    <w:tmpl w:val="4934CA68"/>
    <w:lvl w:ilvl="0" w:tplc="DC9836F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77ACC"/>
    <w:multiLevelType w:val="hybridMultilevel"/>
    <w:tmpl w:val="CD54C61C"/>
    <w:lvl w:ilvl="0" w:tplc="A7B8AF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C3D57"/>
    <w:multiLevelType w:val="hybridMultilevel"/>
    <w:tmpl w:val="4E00A9FE"/>
    <w:lvl w:ilvl="0" w:tplc="3D6CB18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C8"/>
    <w:rsid w:val="001064D4"/>
    <w:rsid w:val="00225849"/>
    <w:rsid w:val="002460DB"/>
    <w:rsid w:val="003263CB"/>
    <w:rsid w:val="00390203"/>
    <w:rsid w:val="003F456C"/>
    <w:rsid w:val="004E0B1A"/>
    <w:rsid w:val="004F18BF"/>
    <w:rsid w:val="006256CA"/>
    <w:rsid w:val="0068399B"/>
    <w:rsid w:val="00697959"/>
    <w:rsid w:val="006D4CB6"/>
    <w:rsid w:val="00802A90"/>
    <w:rsid w:val="008A7254"/>
    <w:rsid w:val="008F45C8"/>
    <w:rsid w:val="009000F7"/>
    <w:rsid w:val="0096340C"/>
    <w:rsid w:val="00AA44F0"/>
    <w:rsid w:val="00B14FAA"/>
    <w:rsid w:val="00F8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6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460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6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460D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2003-05-14T22:00:00+00:00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  <TermInfo xmlns="http://schemas.microsoft.com/office/infopath/2007/PartnerControls">
          <TermName xmlns="http://schemas.microsoft.com/office/infopath/2007/PartnerControls">Offices de tarification</TermName>
          <TermId xmlns="http://schemas.microsoft.com/office/infopath/2007/PartnerControls">4bb33f56-03f5-4ba0-9463-66d4d20d6cd9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43</Value>
      <Value>29</Value>
      <Value>63</Value>
      <Value>18</Value>
      <Value>58</Value>
      <Value>24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93B4B-3B8F-4A1C-9FB6-329877A63A5C}"/>
</file>

<file path=customXml/itemProps2.xml><?xml version="1.0" encoding="utf-8"?>
<ds:datastoreItem xmlns:ds="http://schemas.openxmlformats.org/officeDocument/2006/customXml" ds:itemID="{1BEED99D-704A-4A26-BA9C-7B78B20E402E}"/>
</file>

<file path=customXml/itemProps3.xml><?xml version="1.0" encoding="utf-8"?>
<ds:datastoreItem xmlns:ds="http://schemas.openxmlformats.org/officeDocument/2006/customXml" ds:itemID="{64F82F83-76A0-41E5-B899-82E52B4CA10B}"/>
</file>

<file path=docProps/app.xml><?xml version="1.0" encoding="utf-8"?>
<Properties xmlns="http://schemas.openxmlformats.org/officeDocument/2006/extended-properties" xmlns:vt="http://schemas.openxmlformats.org/officeDocument/2006/docPropsVTypes">
  <Template>A8BAB399.dotm</Template>
  <TotalTime>0</TotalTime>
  <Pages>7</Pages>
  <Words>3892</Words>
  <Characters>21411</Characters>
  <Application>Microsoft Office Word</Application>
  <DocSecurity>4</DocSecurity>
  <Lines>178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25253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Autosondage thuis - Vergoedingsvoorwaarden </dc:title>
  <dc:creator>Dominique Dethier</dc:creator>
  <cp:lastModifiedBy>Sandrine Bingen</cp:lastModifiedBy>
  <cp:revision>2</cp:revision>
  <cp:lastPrinted>2013-02-13T12:09:00Z</cp:lastPrinted>
  <dcterms:created xsi:type="dcterms:W3CDTF">2014-02-06T16:53:00Z</dcterms:created>
  <dcterms:modified xsi:type="dcterms:W3CDTF">2014-02-06T16:53:00Z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29;#Médecin|d8a1e59b-bcd7-4d2f-b75c-23b993f6e1ad;#43;#Pharmacien|afadc2d1-9390-4c99-b189-4366cd2906a2;#63;#Offices de tarification|4bb33f56-03f5-4ba0-9463-66d4d20d6cd9;#24;#Mutualités|a6cbed05-adf5-4226-bcb7-ef5cdc788bf2;#58;#Patient|2ebaf0cf-7353-4273-b1af-236262c84494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</Properties>
</file>