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2"/>
        <w:gridCol w:w="2402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F3FC1" w:rsidRPr="00DF1F9A" w14:paraId="2248E48C" w14:textId="77777777" w:rsidTr="009D695F">
        <w:trPr>
          <w:gridAfter w:val="8"/>
          <w:wAfter w:w="6712" w:type="dxa"/>
          <w:trHeight w:val="24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9920" w14:textId="77777777" w:rsidR="00EF3FC1" w:rsidRPr="00DF1F9A" w:rsidRDefault="00EF3FC1" w:rsidP="00EF3F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i/>
                <w:iCs/>
                <w:caps/>
                <w:sz w:val="18"/>
                <w:szCs w:val="18"/>
                <w:lang w:val="fr-BE"/>
              </w:rPr>
              <w:t>Annexe</w:t>
            </w:r>
            <w:r w:rsidRPr="00DF1F9A"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2667B3"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E4F464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F1F9A" w14:paraId="4EDB41DA" w14:textId="77777777" w:rsidTr="009D695F">
        <w:trPr>
          <w:gridAfter w:val="8"/>
          <w:wAfter w:w="6712" w:type="dxa"/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489E7" w14:textId="77777777" w:rsidR="00EF3FC1" w:rsidRPr="00DF1F9A" w:rsidRDefault="00EF3FC1" w:rsidP="009D695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F1F9A" w14:paraId="7A0F00D2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A275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 xml:space="preserve">Date de transmission : </w:t>
            </w: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00/00/0000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5449BC3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418492E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2BC2C2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F7723F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E6A1B1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D5F617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4EB4B0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1767FBB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F1F9A" w14:paraId="643464CE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F7AF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 xml:space="preserve">Maximum à facturer - année </w:t>
            </w: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0000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D3D272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14D432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01D5CE6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181E27C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DA7D7F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0D51CA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D07BEB9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2CA149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F1F9A" w14:paraId="61594723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C1345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 xml:space="preserve">N° de l’organisme assureur : </w:t>
            </w: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4C0F23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EDA015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2334E5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B12B48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2D626D3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9C32EF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5AE332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CAF658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56202" w14:paraId="03991545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AFA42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Statistiques sur la base du pseudo-code de la nomenclature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2F8912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BAA623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878AD1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4E5206E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1A181F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1C0FF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09E35A0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7C175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F1F9A" w14:paraId="2D29FC1B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9A50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Montants en €</w:t>
            </w:r>
          </w:p>
          <w:p w14:paraId="5E19A2E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88BB929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34B1EAE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E4C94F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B0BBC34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C40154C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17DC893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845936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5F5418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56202" w14:paraId="45E9247F" w14:textId="77777777" w:rsidTr="009D695F">
        <w:trPr>
          <w:trHeight w:val="690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B9540D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DF1F9A">
              <w:rPr>
                <w:rFonts w:cs="Arial"/>
                <w:b/>
                <w:sz w:val="18"/>
                <w:szCs w:val="18"/>
                <w:u w:val="single"/>
                <w:lang w:val="fr-BE"/>
              </w:rPr>
              <w:t>Remboursement MAF</w:t>
            </w:r>
          </w:p>
          <w:p w14:paraId="66DA520F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DF1F9A">
              <w:rPr>
                <w:rFonts w:cs="Arial"/>
                <w:b/>
                <w:sz w:val="18"/>
                <w:szCs w:val="18"/>
                <w:lang w:val="fr-BE"/>
              </w:rPr>
              <w:t>(facturation à 100% et malades chroniques inclus)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08AF36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DA863C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0079278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D8AD7A4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27F847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108E966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DEEBBAE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2AA2E2F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F1F9A" w14:paraId="517E7A7F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29FA06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69828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781955</w:t>
            </w:r>
          </w:p>
          <w:p w14:paraId="17C0964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 xml:space="preserve">+ </w:t>
            </w:r>
          </w:p>
          <w:p w14:paraId="5251446E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2BB23B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781874</w:t>
            </w:r>
          </w:p>
          <w:p w14:paraId="30566266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7D09B5FF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781616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897FAC2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781896</w:t>
            </w:r>
          </w:p>
          <w:p w14:paraId="797BDFE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 xml:space="preserve">+ </w:t>
            </w:r>
          </w:p>
          <w:p w14:paraId="2048C13D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781631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229F670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 xml:space="preserve">781771 </w:t>
            </w:r>
          </w:p>
          <w:p w14:paraId="3EDFDFC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2D98E53B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781653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D9EDFA6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78179</w:t>
            </w:r>
            <w:r w:rsidR="000C449D">
              <w:rPr>
                <w:rFonts w:cs="Arial"/>
                <w:b/>
                <w:bCs/>
                <w:sz w:val="18"/>
                <w:szCs w:val="18"/>
                <w:lang w:val="fr-BE"/>
              </w:rPr>
              <w:t>3</w:t>
            </w:r>
          </w:p>
          <w:p w14:paraId="32F6CDA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413B69A9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781675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F515FDF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781815</w:t>
            </w:r>
          </w:p>
          <w:p w14:paraId="0FD7C1EF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6337B21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781690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B7BBAC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781933</w:t>
            </w:r>
          </w:p>
          <w:p w14:paraId="25A7B2D7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2D84B786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781734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7816C37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781911</w:t>
            </w:r>
          </w:p>
          <w:p w14:paraId="1B216056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6A797B5C" w14:textId="2E95C5D1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b/>
                <w:bCs/>
                <w:sz w:val="18"/>
                <w:szCs w:val="18"/>
                <w:lang w:val="fr-BE"/>
              </w:rPr>
              <w:t>7817</w:t>
            </w:r>
            <w:r w:rsidR="00D56202">
              <w:rPr>
                <w:rFonts w:cs="Arial"/>
                <w:b/>
                <w:bCs/>
                <w:sz w:val="18"/>
                <w:szCs w:val="18"/>
                <w:lang w:val="fr-BE"/>
              </w:rPr>
              <w:t>12</w:t>
            </w:r>
          </w:p>
        </w:tc>
      </w:tr>
      <w:tr w:rsidR="00EF3FC1" w:rsidRPr="00DF1F9A" w14:paraId="4FF23546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2E408F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Montant total des remboursements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FB9C5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66BF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D7F14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507DB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F3F3E2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FD82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3383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061B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2A67BB0F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F29F5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Montant minimum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6949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EEDC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49002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576B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82A1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B3858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574D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020D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1D740D29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FECB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Montant maximum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9002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7793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1EA6D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3B4153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45CC0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09E8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D87D0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02550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5484E438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99FFD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Nombre de bénéficiaires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B58F8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0F471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E5E6D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97176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28B1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CDE4CB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EFC83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A1358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56202" w14:paraId="754073E8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41C9A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Montant moyen de remboursement par bénéficiaire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9F4C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00594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2DAB4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DD005B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3A283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E546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D7F07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300BC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F1F9A" w14:paraId="01A0BA43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B885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Nombre de ménages remboursés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9A2B3B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791DB2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51665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90DA2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D041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5323D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309323D5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17D280B7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  <w:tr w:rsidR="00EF3FC1" w:rsidRPr="00D56202" w14:paraId="1D1FAE2E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163E4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DF1F9A">
              <w:rPr>
                <w:rFonts w:cs="Arial"/>
                <w:sz w:val="18"/>
                <w:szCs w:val="18"/>
                <w:lang w:val="fr-BE"/>
              </w:rPr>
              <w:t>Montant moyen de remboursement par ménage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6034DD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8C60F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2FF6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C313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8448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922A8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12E346B0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341B79E2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6369D916" w14:textId="77777777" w:rsidR="00EF3FC1" w:rsidRPr="00DD6812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p w14:paraId="6EBA164A" w14:textId="77777777" w:rsidR="00EF3FC1" w:rsidRPr="00DD6812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F3FC1" w:rsidRPr="00DF1F9A" w14:paraId="50A2C3F1" w14:textId="77777777" w:rsidTr="009D695F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F60F9D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  <w:p w14:paraId="41C1E841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7B6DCA">
              <w:rPr>
                <w:rFonts w:cs="Arial"/>
                <w:b/>
                <w:sz w:val="18"/>
                <w:szCs w:val="18"/>
                <w:u w:val="single"/>
                <w:lang w:val="fr-BE"/>
              </w:rPr>
              <w:t>Remboursement MAF – facturation à 100%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6F7E6F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2F63A9E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D79000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6028D24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AED894C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35B9260A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AF52A2C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A5F99F9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F1F9A" w14:paraId="52887363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43D044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79980C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6EDC4A9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781616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A9E38A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781631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2EF129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781653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8A8003F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781675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01E33E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781690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B8DAB1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781734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BAA624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781712</w:t>
            </w:r>
          </w:p>
        </w:tc>
      </w:tr>
      <w:tr w:rsidR="00EF3FC1" w:rsidRPr="00DF1F9A" w14:paraId="25C61152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BF8F1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Montant total des remboursements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0E49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EEF3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AFF65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4A24E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93514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2849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630C3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9657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0F5CA887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934C22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Montant minimum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C89EC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A3E6D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DBCA9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76F00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A27AA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80AEB3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AF24E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EE55C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7658C7B4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A0D98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Montant maximum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87628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9B2C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C326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605B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5F9B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9A098B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D037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A0042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77FB6F8D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23B8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Nombre de bénéficiaires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E27CB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6533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23DD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A4BA1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404BB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7637FA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E3497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422E4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56202" w14:paraId="0D048C2B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37D0C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Montant moyen de remboursement par bénéficiaire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0DC8C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9C0A0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F84D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79687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8686E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1CE78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8A8BD1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228993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F1F9A" w14:paraId="62842F70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2173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Nombre de ménages remboursés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0E79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1E44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E4BE8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2E94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CB6AFB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40F80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C63862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011D77A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  <w:tr w:rsidR="00EF3FC1" w:rsidRPr="00D56202" w14:paraId="38FECBDC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CB98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Montant moyen de remboursement par ménage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53253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8774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B5234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16587D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4DB87B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B374E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08755F0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19CBC2D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21DF8646" w14:textId="77777777" w:rsidR="00EF3FC1" w:rsidRPr="00DD6812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F3FC1" w:rsidRPr="00D56202" w14:paraId="6072171B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EC9F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384448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FA08B05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022B3C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74196A2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A3C85AA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E0A92B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BC6AB5D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A8F956" w14:textId="77777777" w:rsidR="00EF3FC1" w:rsidRPr="00DF1F9A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DF1F9A" w14:paraId="70469A3C" w14:textId="77777777" w:rsidTr="009D695F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ED4FDC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7B6DCA">
              <w:rPr>
                <w:rFonts w:cs="Arial"/>
                <w:b/>
                <w:sz w:val="18"/>
                <w:szCs w:val="18"/>
                <w:u w:val="single"/>
                <w:lang w:val="fr-BE"/>
              </w:rPr>
              <w:t>Remboursement MAF - Malades chroniques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21D77BA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F86D50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2A6C801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353A821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B65C4B2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A3797CF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21C7D46A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A2CB5C9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F1F9A" w14:paraId="4022A47A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97F52B" w14:textId="77777777" w:rsidR="00EF3FC1" w:rsidRPr="00DF1F9A" w:rsidRDefault="00EF3FC1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3A558BF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781955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94A8754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781874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B368998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781896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6494B29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781771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4D52D8D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781793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14142E7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781815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FB07919" w14:textId="04DCF03E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b/>
                <w:bCs/>
                <w:sz w:val="18"/>
                <w:szCs w:val="18"/>
                <w:lang w:val="fr-BE"/>
              </w:rPr>
              <w:t>7819</w:t>
            </w:r>
            <w:r w:rsidR="0064321E">
              <w:rPr>
                <w:rFonts w:cs="Arial"/>
                <w:b/>
                <w:bCs/>
                <w:sz w:val="18"/>
                <w:szCs w:val="18"/>
                <w:lang w:val="fr-BE"/>
              </w:rPr>
              <w:t>11</w:t>
            </w:r>
          </w:p>
        </w:tc>
      </w:tr>
      <w:tr w:rsidR="00EF3FC1" w:rsidRPr="00DF1F9A" w14:paraId="01462872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0CA17C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Montant total des remboursements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BB842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F8AE3D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15A7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7535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492CA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00E9F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3DCF4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16477A61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8A59E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Montant minimum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6FCFC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4124E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F3478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CBC6F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A5A3D3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AA3A7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531E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5A04B778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2E9575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Montant maximum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288883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09EFB8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E2F6D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E2A50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99FE01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B23604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F267F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EF3FC1" w:rsidRPr="00DF1F9A" w14:paraId="74A0CDB6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F4E90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Nombre de bénéficiaires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5A73B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D4FC3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9C7B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F1265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1638A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447D78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8E6AB7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56202" w14:paraId="5E87B0CA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0BA26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Montant moyen de remboursement par bénéficiaire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F22789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3838B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3A3DFE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91297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FAF21D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7126A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FA11BF" w14:textId="77777777" w:rsidR="00EF3FC1" w:rsidRPr="00DF1F9A" w:rsidRDefault="00EF3FC1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3FC1" w:rsidRPr="00DF1F9A" w14:paraId="6A9FE518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629F9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7B6DCA">
              <w:rPr>
                <w:rFonts w:cs="Arial"/>
                <w:sz w:val="18"/>
                <w:szCs w:val="18"/>
                <w:lang w:val="fr-BE"/>
              </w:rPr>
              <w:t>Nombre de ménages remboursés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50136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9C409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66E81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E301F8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CF3660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5CBF4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D4E29A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  <w:tr w:rsidR="00EF3FC1" w:rsidRPr="00D56202" w14:paraId="42D2D13E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4C13C" w14:textId="77777777" w:rsidR="00EF3FC1" w:rsidRPr="00DF1F9A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Montant moyen de remboursement par ménage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5C36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657D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535B0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398591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5E36A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24E40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7370A0B9" w14:textId="77777777" w:rsidR="00EF3FC1" w:rsidRPr="00DF1F9A" w:rsidRDefault="00EF3FC1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2CB21110" w14:textId="77777777" w:rsidR="00EF3FC1" w:rsidRPr="00DD6812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F3FC1" w:rsidRPr="00671C36" w14:paraId="1C3EF9C2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56EF9" w14:textId="77777777" w:rsidR="00EF3FC1" w:rsidRPr="00074F18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caps/>
                <w:sz w:val="18"/>
                <w:szCs w:val="18"/>
                <w:lang w:val="en-US"/>
              </w:rPr>
              <w:t>Régime général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0BF305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1ADF99A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4D892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93488D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53299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D6F033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6DBE10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C538C6D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DD6812" w14:paraId="01843E7B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037E2" w14:textId="77777777" w:rsidR="00EF3FC1" w:rsidRPr="001F7215" w:rsidRDefault="00EF3FC1" w:rsidP="009D695F">
            <w:pPr>
              <w:rPr>
                <w:rFonts w:cs="Arial"/>
                <w:sz w:val="18"/>
                <w:szCs w:val="18"/>
                <w:lang w:val="nl-BE"/>
              </w:rPr>
            </w:pPr>
            <w:r>
              <w:rPr>
                <w:rFonts w:cs="Arial"/>
                <w:sz w:val="18"/>
                <w:szCs w:val="18"/>
                <w:lang w:val="nl-BE"/>
              </w:rPr>
              <w:t>Montant total des remboursements</w:t>
            </w: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6C999E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4E04EF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202A0E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FA1DC6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5501BB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3043BE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7A39D92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E0EA2A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EF3FC1" w:rsidRPr="00671C36" w14:paraId="25BEE251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9367" w14:textId="77777777" w:rsidR="00EF3FC1" w:rsidRPr="00074F18" w:rsidRDefault="00EF3FC1" w:rsidP="009D695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Nombre de bénéficiaires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ECC265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6EA51D2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6519072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21F573A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76248E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09390E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2B80C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7F74FD8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6126F25F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6FD16E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63FE05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514F3CF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FDA3EE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AC745F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F9206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5DCD1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592B15F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AB494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1F408F41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D0E97" w14:textId="77777777" w:rsidR="00EF3FC1" w:rsidRPr="00074F18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caps/>
                <w:sz w:val="18"/>
                <w:szCs w:val="18"/>
                <w:lang w:val="en-US"/>
              </w:rPr>
              <w:t>Régime des travailleurs indépendants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19575C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DD4DCC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2613E2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1D5A64A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59088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A9CE61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5F692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52F2FD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DD6812" w14:paraId="2A754D17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8510" w14:textId="77777777" w:rsidR="00EF3FC1" w:rsidRPr="001F7215" w:rsidRDefault="00EF3FC1" w:rsidP="009D695F">
            <w:pPr>
              <w:rPr>
                <w:rFonts w:cs="Arial"/>
                <w:sz w:val="18"/>
                <w:szCs w:val="18"/>
                <w:lang w:val="nl-BE"/>
              </w:rPr>
            </w:pPr>
            <w:r>
              <w:rPr>
                <w:rFonts w:cs="Arial"/>
                <w:sz w:val="18"/>
                <w:szCs w:val="18"/>
                <w:lang w:val="nl-BE"/>
              </w:rPr>
              <w:t>Montant total des remboursements</w:t>
            </w: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315F20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11B1DD2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540144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9C170D6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128121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F0C274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460B276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AB15EF" w14:textId="77777777" w:rsidR="00EF3FC1" w:rsidRPr="00863E62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EF3FC1" w:rsidRPr="00671C36" w14:paraId="79514CAD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B27F8" w14:textId="77777777" w:rsidR="00EF3FC1" w:rsidRPr="00074F18" w:rsidRDefault="00EF3FC1" w:rsidP="009D695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Nombre de bénéficiaires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D9534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5C79C5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B8768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6A6D09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89DCEC9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12ADE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A5D87F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16F63B8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3F557387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F789F3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7407E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6097A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BA63D2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85D5F1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6D5C49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7A3F4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2DA49B5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4A601A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10358591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DE7B6" w14:textId="77777777" w:rsidR="00EF3FC1" w:rsidRPr="00074F18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Déclarations sur l’honneur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DEF0E53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0584D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9C6A565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4C3D362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91193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48118D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A1C87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49556F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5731CE59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C49E" w14:textId="77777777" w:rsidR="00EF3FC1" w:rsidRPr="00074F18" w:rsidRDefault="00EF3FC1" w:rsidP="009D695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Nombre de DSH envoyées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F0E36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509F9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7072E09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7DE25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61F47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1ED05B4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D0076E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DE2B59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2EA334D1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5FE15" w14:textId="77777777" w:rsidR="00EF3FC1" w:rsidRPr="00074F18" w:rsidRDefault="00EF3FC1" w:rsidP="009D695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Nombre de DSH traitées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2B125A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FD353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CEFE49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2030C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FBC1D9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4851D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794F53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E4D3E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1B31BB18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62E0A38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4AED71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8405D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BE17B7F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44BA84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83906C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34856E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93AA353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9884F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72E9CAC8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34682" w14:textId="77777777" w:rsidR="00EF3FC1" w:rsidRPr="00074F18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Cas dignes d’intérêt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314CB4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C8669E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615C232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C7C95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82D109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9A3158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163C61A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BB391B6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3FC1" w:rsidRPr="00671C36" w14:paraId="681B9AD0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5486E" w14:textId="77777777" w:rsidR="00EF3FC1" w:rsidRPr="00074F18" w:rsidRDefault="00EF3FC1" w:rsidP="009D695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Nombre de dossiers constitués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885B7B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2A6E6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1D939E8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8F5BBD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BF2F10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7D44A3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CBF1A87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A696383" w14:textId="77777777" w:rsidR="00EF3FC1" w:rsidRPr="00671C36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60F11EE" w14:textId="77777777" w:rsidR="00EF3FC1" w:rsidRPr="00717EDE" w:rsidRDefault="00EF3FC1" w:rsidP="00EF3FC1">
      <w:pPr>
        <w:rPr>
          <w:lang w:val="fr-BE"/>
        </w:rPr>
      </w:pPr>
    </w:p>
    <w:p w14:paraId="0B2F8E50" w14:textId="77777777" w:rsidR="00EF3FC1" w:rsidRDefault="00EF3FC1" w:rsidP="00EF3FC1"/>
    <w:p w14:paraId="3A73450A" w14:textId="77777777" w:rsidR="0028454A" w:rsidRDefault="0028454A"/>
    <w:sectPr w:rsidR="0028454A" w:rsidSect="001E4A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C1"/>
    <w:rsid w:val="000C449D"/>
    <w:rsid w:val="002667B3"/>
    <w:rsid w:val="0028454A"/>
    <w:rsid w:val="0064321E"/>
    <w:rsid w:val="00D56202"/>
    <w:rsid w:val="00E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08B6A"/>
  <w15:chartTrackingRefBased/>
  <w15:docId w15:val="{EDA489FA-1D78-4911-8CF6-A32343F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FC1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3FC1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EF3FC1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9E04FF8-549C-4848-B480-BF40D499F98F}"/>
</file>

<file path=customXml/itemProps2.xml><?xml version="1.0" encoding="utf-8"?>
<ds:datastoreItem xmlns:ds="http://schemas.openxmlformats.org/officeDocument/2006/customXml" ds:itemID="{E06F6019-6EB4-4506-8D5C-51882D784DE4}"/>
</file>

<file path=customXml/itemProps3.xml><?xml version="1.0" encoding="utf-8"?>
<ds:datastoreItem xmlns:ds="http://schemas.openxmlformats.org/officeDocument/2006/customXml" ds:itemID="{92269CAA-0ABB-48C1-BBAC-B0BBD3AF9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1813</Characters>
  <Application>Microsoft Office Word</Application>
  <DocSecurity>0</DocSecurity>
  <Lines>15</Lines>
  <Paragraphs>4</Paragraphs>
  <ScaleCrop>false</ScaleCrop>
  <Company>RIZIV-INAMI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2022/302 - annexe 4 - Service du contrôle administratif</dc:title>
  <dc:subject/>
  <dc:creator>Daniil Gvardeitsev (RIZIV-INAMI)</dc:creator>
  <cp:keywords/>
  <dc:description/>
  <cp:lastModifiedBy>Daniil Gvardeitsev (RIZIV-INAMI)</cp:lastModifiedBy>
  <cp:revision>5</cp:revision>
  <dcterms:created xsi:type="dcterms:W3CDTF">2022-01-28T13:37:00Z</dcterms:created>
  <dcterms:modified xsi:type="dcterms:W3CDTF">2022-06-24T12:09:00Z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