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DC84" w14:textId="63D542AA" w:rsidR="009C2C09" w:rsidRPr="003859BF" w:rsidRDefault="009C2C09" w:rsidP="00CA505E">
      <w:pPr>
        <w:jc w:val="both"/>
        <w:rPr>
          <w:b/>
          <w:bCs/>
          <w:sz w:val="28"/>
          <w:szCs w:val="28"/>
          <w:lang w:val="fr-FR"/>
        </w:rPr>
      </w:pPr>
      <w:r w:rsidRPr="003859BF">
        <w:rPr>
          <w:b/>
          <w:bCs/>
          <w:sz w:val="28"/>
          <w:szCs w:val="28"/>
          <w:lang w:val="fr"/>
        </w:rPr>
        <w:t>ANNEXE 3 : rapportage par les O</w:t>
      </w:r>
      <w:r w:rsidR="00E645E6">
        <w:rPr>
          <w:b/>
          <w:bCs/>
          <w:sz w:val="28"/>
          <w:szCs w:val="28"/>
          <w:lang w:val="fr"/>
        </w:rPr>
        <w:t>.</w:t>
      </w:r>
      <w:r w:rsidRPr="003859BF">
        <w:rPr>
          <w:b/>
          <w:bCs/>
          <w:sz w:val="28"/>
          <w:szCs w:val="28"/>
          <w:lang w:val="fr"/>
        </w:rPr>
        <w:t>A</w:t>
      </w:r>
      <w:r w:rsidR="00E645E6">
        <w:rPr>
          <w:b/>
          <w:bCs/>
          <w:sz w:val="28"/>
          <w:szCs w:val="28"/>
          <w:lang w:val="fr"/>
        </w:rPr>
        <w:t>.</w:t>
      </w:r>
      <w:r w:rsidRPr="003859BF">
        <w:rPr>
          <w:b/>
          <w:bCs/>
          <w:sz w:val="28"/>
          <w:szCs w:val="28"/>
          <w:lang w:val="fr"/>
        </w:rPr>
        <w:t xml:space="preserve"> - utilisation &amp; conséquences des bons de cotisation dans le cadre d’une inscription d’office</w:t>
      </w:r>
    </w:p>
    <w:p w14:paraId="598D8BD8" w14:textId="77777777" w:rsidR="009C2C09" w:rsidRPr="003859BF" w:rsidRDefault="009C2C09" w:rsidP="00E22AEE">
      <w:pPr>
        <w:pStyle w:val="Paragraphedeliste"/>
        <w:numPr>
          <w:ilvl w:val="0"/>
          <w:numId w:val="7"/>
        </w:numPr>
        <w:rPr>
          <w:b/>
          <w:bCs/>
          <w:sz w:val="28"/>
          <w:szCs w:val="28"/>
          <w:lang w:val="nl-NL"/>
        </w:rPr>
      </w:pPr>
      <w:r w:rsidRPr="003859BF">
        <w:rPr>
          <w:b/>
          <w:bCs/>
          <w:sz w:val="28"/>
          <w:szCs w:val="28"/>
          <w:lang w:val="fr"/>
        </w:rPr>
        <w:t>Nombres</w:t>
      </w:r>
    </w:p>
    <w:p w14:paraId="263AB9C8" w14:textId="3351420A" w:rsidR="009C2C09" w:rsidRPr="00EC5CAC" w:rsidRDefault="00606926" w:rsidP="00EC5CAC">
      <w:pPr>
        <w:pStyle w:val="Paragraphedeliste"/>
        <w:numPr>
          <w:ilvl w:val="1"/>
          <w:numId w:val="7"/>
        </w:numPr>
        <w:rPr>
          <w:b/>
          <w:bCs/>
          <w:sz w:val="24"/>
          <w:szCs w:val="24"/>
          <w:lang w:val="nl-NL"/>
        </w:rPr>
      </w:pPr>
      <w:r w:rsidRPr="00EC5CAC">
        <w:rPr>
          <w:b/>
          <w:bCs/>
          <w:sz w:val="24"/>
          <w:szCs w:val="24"/>
          <w:lang w:val="fr"/>
        </w:rPr>
        <w:t xml:space="preserve">Schéma </w:t>
      </w:r>
    </w:p>
    <w:tbl>
      <w:tblPr>
        <w:tblStyle w:val="Grilledutableau"/>
        <w:tblW w:w="9416" w:type="dxa"/>
        <w:tblLook w:val="04A0" w:firstRow="1" w:lastRow="0" w:firstColumn="1" w:lastColumn="0" w:noHBand="0" w:noVBand="1"/>
      </w:tblPr>
      <w:tblGrid>
        <w:gridCol w:w="699"/>
        <w:gridCol w:w="2789"/>
        <w:gridCol w:w="1150"/>
        <w:gridCol w:w="1150"/>
        <w:gridCol w:w="1150"/>
        <w:gridCol w:w="1150"/>
        <w:gridCol w:w="1328"/>
      </w:tblGrid>
      <w:tr w:rsidR="009C2C09" w:rsidRPr="00F466BB" w14:paraId="3948734B" w14:textId="77777777" w:rsidTr="00000BBB">
        <w:trPr>
          <w:trHeight w:val="347"/>
          <w:tblHeader/>
        </w:trPr>
        <w:tc>
          <w:tcPr>
            <w:tcW w:w="9416" w:type="dxa"/>
            <w:gridSpan w:val="7"/>
            <w:shd w:val="clear" w:color="auto" w:fill="DBE5F1" w:themeFill="accent1" w:themeFillTint="33"/>
          </w:tcPr>
          <w:p w14:paraId="35F5FF1B" w14:textId="52778BCC" w:rsidR="009C2C09" w:rsidRPr="003859BF" w:rsidRDefault="009C2C09" w:rsidP="00AD5B1B">
            <w:pPr>
              <w:rPr>
                <w:b/>
                <w:bCs/>
                <w:sz w:val="18"/>
                <w:szCs w:val="18"/>
                <w:lang w:val="fr-FR"/>
              </w:rPr>
            </w:pPr>
            <w:r w:rsidRPr="003859BF">
              <w:rPr>
                <w:b/>
                <w:bCs/>
                <w:sz w:val="18"/>
                <w:szCs w:val="18"/>
                <w:lang w:val="fr"/>
              </w:rPr>
              <w:t>Chiffres provenant des O</w:t>
            </w:r>
            <w:r w:rsidR="00E645E6">
              <w:rPr>
                <w:b/>
                <w:bCs/>
                <w:sz w:val="18"/>
                <w:szCs w:val="18"/>
                <w:lang w:val="fr"/>
              </w:rPr>
              <w:t>.</w:t>
            </w:r>
            <w:r w:rsidRPr="003859BF">
              <w:rPr>
                <w:b/>
                <w:bCs/>
                <w:sz w:val="18"/>
                <w:szCs w:val="18"/>
                <w:lang w:val="fr"/>
              </w:rPr>
              <w:t>A</w:t>
            </w:r>
            <w:r w:rsidR="00E645E6">
              <w:rPr>
                <w:b/>
                <w:bCs/>
                <w:sz w:val="18"/>
                <w:szCs w:val="18"/>
                <w:lang w:val="fr"/>
              </w:rPr>
              <w:t>.</w:t>
            </w:r>
            <w:r w:rsidRPr="003859BF">
              <w:rPr>
                <w:b/>
                <w:bCs/>
                <w:sz w:val="18"/>
                <w:szCs w:val="18"/>
                <w:lang w:val="fr"/>
              </w:rPr>
              <w:t xml:space="preserve"> (par O</w:t>
            </w:r>
            <w:r w:rsidR="00E645E6">
              <w:rPr>
                <w:b/>
                <w:bCs/>
                <w:sz w:val="18"/>
                <w:szCs w:val="18"/>
                <w:lang w:val="fr"/>
              </w:rPr>
              <w:t>.</w:t>
            </w:r>
            <w:r w:rsidRPr="003859BF">
              <w:rPr>
                <w:b/>
                <w:bCs/>
                <w:sz w:val="18"/>
                <w:szCs w:val="18"/>
                <w:lang w:val="fr"/>
              </w:rPr>
              <w:t>A</w:t>
            </w:r>
            <w:r w:rsidR="00E645E6">
              <w:rPr>
                <w:b/>
                <w:bCs/>
                <w:sz w:val="18"/>
                <w:szCs w:val="18"/>
                <w:lang w:val="fr"/>
              </w:rPr>
              <w:t>.</w:t>
            </w:r>
            <w:r w:rsidRPr="003859BF">
              <w:rPr>
                <w:b/>
                <w:bCs/>
                <w:sz w:val="18"/>
                <w:szCs w:val="18"/>
                <w:lang w:val="fr"/>
              </w:rPr>
              <w:t xml:space="preserve">) – relatifs à l’utilisation et aux conséquences des bons de cotisation comme base de l’inscription d’office – nombre d’années d’assujettissement </w:t>
            </w:r>
            <w:r w:rsidR="00C265D4">
              <w:rPr>
                <w:b/>
                <w:bCs/>
                <w:sz w:val="18"/>
                <w:szCs w:val="18"/>
                <w:lang w:val="fr"/>
              </w:rPr>
              <w:t>YYYY</w:t>
            </w:r>
            <w:r w:rsidRPr="003859BF">
              <w:rPr>
                <w:rStyle w:val="Appelnotedebasdep"/>
                <w:b/>
                <w:bCs/>
                <w:sz w:val="18"/>
                <w:szCs w:val="18"/>
                <w:lang w:val="fr"/>
              </w:rPr>
              <w:footnoteReference w:id="2"/>
            </w:r>
            <w:r w:rsidRPr="003859BF">
              <w:rPr>
                <w:b/>
                <w:bCs/>
                <w:sz w:val="18"/>
                <w:szCs w:val="18"/>
                <w:lang w:val="fr"/>
              </w:rPr>
              <w:t xml:space="preserve"> - année de l’échange XXXX</w:t>
            </w:r>
            <w:r w:rsidRPr="003859BF">
              <w:rPr>
                <w:rStyle w:val="Appelnotedebasdep"/>
                <w:b/>
                <w:bCs/>
                <w:sz w:val="18"/>
                <w:szCs w:val="18"/>
                <w:lang w:val="fr"/>
              </w:rPr>
              <w:footnoteReference w:id="3"/>
            </w:r>
          </w:p>
        </w:tc>
      </w:tr>
      <w:tr w:rsidR="009C2C09" w:rsidRPr="003859BF" w14:paraId="243EF085" w14:textId="77777777" w:rsidTr="00000BBB">
        <w:trPr>
          <w:trHeight w:val="347"/>
          <w:tblHeader/>
        </w:trPr>
        <w:tc>
          <w:tcPr>
            <w:tcW w:w="699" w:type="dxa"/>
            <w:shd w:val="clear" w:color="auto" w:fill="DBE5F1" w:themeFill="accent1" w:themeFillTint="33"/>
          </w:tcPr>
          <w:p w14:paraId="2B7BDED6" w14:textId="77777777" w:rsidR="009C2C09" w:rsidRPr="003859BF" w:rsidRDefault="009C2C09" w:rsidP="00AD5B1B">
            <w:pPr>
              <w:rPr>
                <w:b/>
                <w:bCs/>
                <w:sz w:val="18"/>
                <w:szCs w:val="18"/>
                <w:lang w:val="fr-FR"/>
              </w:rPr>
            </w:pPr>
          </w:p>
        </w:tc>
        <w:tc>
          <w:tcPr>
            <w:tcW w:w="2789" w:type="dxa"/>
            <w:shd w:val="clear" w:color="auto" w:fill="DBE5F1" w:themeFill="accent1" w:themeFillTint="33"/>
          </w:tcPr>
          <w:p w14:paraId="4A20825F" w14:textId="77777777" w:rsidR="009C2C09" w:rsidRPr="003859BF" w:rsidRDefault="009C2C09" w:rsidP="00AD5B1B">
            <w:pPr>
              <w:rPr>
                <w:b/>
                <w:bCs/>
                <w:sz w:val="18"/>
                <w:szCs w:val="18"/>
                <w:lang w:val="fr-FR"/>
              </w:rPr>
            </w:pPr>
          </w:p>
        </w:tc>
        <w:tc>
          <w:tcPr>
            <w:tcW w:w="1150" w:type="dxa"/>
            <w:shd w:val="clear" w:color="auto" w:fill="DBE5F1" w:themeFill="accent1" w:themeFillTint="33"/>
          </w:tcPr>
          <w:p w14:paraId="5C364D0D" w14:textId="77777777" w:rsidR="009C2C09" w:rsidRPr="003859BF" w:rsidRDefault="009C2C09" w:rsidP="00AD5B1B">
            <w:pPr>
              <w:rPr>
                <w:b/>
                <w:bCs/>
                <w:sz w:val="18"/>
                <w:szCs w:val="18"/>
                <w:lang w:val="nl-NL"/>
              </w:rPr>
            </w:pPr>
            <w:r w:rsidRPr="003859BF">
              <w:rPr>
                <w:b/>
                <w:bCs/>
                <w:sz w:val="18"/>
                <w:szCs w:val="18"/>
              </w:rPr>
              <w:t>T1</w:t>
            </w:r>
          </w:p>
        </w:tc>
        <w:tc>
          <w:tcPr>
            <w:tcW w:w="1150" w:type="dxa"/>
            <w:shd w:val="clear" w:color="auto" w:fill="DBE5F1" w:themeFill="accent1" w:themeFillTint="33"/>
          </w:tcPr>
          <w:p w14:paraId="2A36E40F" w14:textId="77777777" w:rsidR="009C2C09" w:rsidRPr="003859BF" w:rsidRDefault="009C2C09" w:rsidP="00AD5B1B">
            <w:pPr>
              <w:rPr>
                <w:b/>
                <w:bCs/>
                <w:sz w:val="18"/>
                <w:szCs w:val="18"/>
                <w:lang w:val="nl-NL"/>
              </w:rPr>
            </w:pPr>
            <w:r w:rsidRPr="003859BF">
              <w:rPr>
                <w:b/>
                <w:bCs/>
                <w:sz w:val="18"/>
                <w:szCs w:val="18"/>
              </w:rPr>
              <w:t>T2</w:t>
            </w:r>
          </w:p>
        </w:tc>
        <w:tc>
          <w:tcPr>
            <w:tcW w:w="1150" w:type="dxa"/>
            <w:shd w:val="clear" w:color="auto" w:fill="DBE5F1" w:themeFill="accent1" w:themeFillTint="33"/>
          </w:tcPr>
          <w:p w14:paraId="16D7E25A" w14:textId="77777777" w:rsidR="009C2C09" w:rsidRPr="003859BF" w:rsidRDefault="009C2C09" w:rsidP="00AD5B1B">
            <w:pPr>
              <w:rPr>
                <w:b/>
                <w:bCs/>
                <w:sz w:val="18"/>
                <w:szCs w:val="18"/>
                <w:lang w:val="nl-NL"/>
              </w:rPr>
            </w:pPr>
            <w:r w:rsidRPr="003859BF">
              <w:rPr>
                <w:b/>
                <w:bCs/>
                <w:sz w:val="18"/>
                <w:szCs w:val="18"/>
              </w:rPr>
              <w:t>T3</w:t>
            </w:r>
          </w:p>
        </w:tc>
        <w:tc>
          <w:tcPr>
            <w:tcW w:w="1150" w:type="dxa"/>
            <w:shd w:val="clear" w:color="auto" w:fill="DBE5F1" w:themeFill="accent1" w:themeFillTint="33"/>
          </w:tcPr>
          <w:p w14:paraId="7313546F" w14:textId="77777777" w:rsidR="009C2C09" w:rsidRPr="003859BF" w:rsidRDefault="009C2C09" w:rsidP="00AD5B1B">
            <w:pPr>
              <w:rPr>
                <w:b/>
                <w:bCs/>
                <w:sz w:val="18"/>
                <w:szCs w:val="18"/>
                <w:lang w:val="nl-NL"/>
              </w:rPr>
            </w:pPr>
            <w:r w:rsidRPr="003859BF">
              <w:rPr>
                <w:b/>
                <w:bCs/>
                <w:sz w:val="18"/>
                <w:szCs w:val="18"/>
              </w:rPr>
              <w:t>T4</w:t>
            </w:r>
          </w:p>
        </w:tc>
        <w:tc>
          <w:tcPr>
            <w:tcW w:w="1326" w:type="dxa"/>
            <w:shd w:val="clear" w:color="auto" w:fill="DBE5F1" w:themeFill="accent1" w:themeFillTint="33"/>
          </w:tcPr>
          <w:p w14:paraId="479B19F0" w14:textId="77777777" w:rsidR="009C2C09" w:rsidRPr="003859BF" w:rsidRDefault="009C2C09" w:rsidP="00AD5B1B">
            <w:pPr>
              <w:rPr>
                <w:b/>
                <w:bCs/>
                <w:sz w:val="18"/>
                <w:szCs w:val="18"/>
                <w:lang w:val="nl-BE"/>
              </w:rPr>
            </w:pPr>
            <w:r w:rsidRPr="003859BF">
              <w:rPr>
                <w:b/>
                <w:bCs/>
                <w:sz w:val="18"/>
                <w:szCs w:val="18"/>
                <w:lang w:val="fr"/>
              </w:rPr>
              <w:t>Année complète</w:t>
            </w:r>
          </w:p>
        </w:tc>
      </w:tr>
      <w:tr w:rsidR="009C2C09" w:rsidRPr="00F466BB" w14:paraId="6FEC0285" w14:textId="77777777" w:rsidTr="00000BBB">
        <w:trPr>
          <w:trHeight w:val="328"/>
        </w:trPr>
        <w:tc>
          <w:tcPr>
            <w:tcW w:w="699" w:type="dxa"/>
          </w:tcPr>
          <w:p w14:paraId="1D9DDA1D" w14:textId="77777777" w:rsidR="009C2C09" w:rsidRPr="003859BF" w:rsidRDefault="009C2C09" w:rsidP="00AD5B1B">
            <w:pPr>
              <w:rPr>
                <w:sz w:val="18"/>
                <w:szCs w:val="18"/>
                <w:lang w:val="nl-NL"/>
              </w:rPr>
            </w:pPr>
            <w:r w:rsidRPr="003859BF">
              <w:rPr>
                <w:sz w:val="18"/>
                <w:szCs w:val="18"/>
                <w:lang w:val="fr"/>
              </w:rPr>
              <w:t>h</w:t>
            </w:r>
          </w:p>
        </w:tc>
        <w:tc>
          <w:tcPr>
            <w:tcW w:w="2789" w:type="dxa"/>
          </w:tcPr>
          <w:p w14:paraId="4BC53C10" w14:textId="77777777" w:rsidR="009C2C09" w:rsidRPr="003859BF" w:rsidRDefault="009C2C09" w:rsidP="00AD5B1B">
            <w:pPr>
              <w:rPr>
                <w:sz w:val="18"/>
                <w:szCs w:val="18"/>
                <w:lang w:val="fr-FR"/>
              </w:rPr>
            </w:pPr>
            <w:r w:rsidRPr="003859BF">
              <w:rPr>
                <w:sz w:val="18"/>
                <w:szCs w:val="18"/>
                <w:lang w:val="fr"/>
              </w:rPr>
              <w:t>Nombre de PAC pour lesquelles un bon de cotisation complet est reçu</w:t>
            </w:r>
          </w:p>
        </w:tc>
        <w:tc>
          <w:tcPr>
            <w:tcW w:w="1150" w:type="dxa"/>
          </w:tcPr>
          <w:p w14:paraId="689E0E1F" w14:textId="77777777" w:rsidR="009C2C09" w:rsidRPr="003859BF" w:rsidRDefault="009C2C09" w:rsidP="00AD5B1B">
            <w:pPr>
              <w:rPr>
                <w:sz w:val="18"/>
                <w:szCs w:val="18"/>
                <w:lang w:val="fr-FR"/>
              </w:rPr>
            </w:pPr>
          </w:p>
        </w:tc>
        <w:tc>
          <w:tcPr>
            <w:tcW w:w="1150" w:type="dxa"/>
          </w:tcPr>
          <w:p w14:paraId="1290B313" w14:textId="77777777" w:rsidR="009C2C09" w:rsidRPr="003859BF" w:rsidRDefault="009C2C09" w:rsidP="00AD5B1B">
            <w:pPr>
              <w:rPr>
                <w:sz w:val="18"/>
                <w:szCs w:val="18"/>
                <w:lang w:val="fr-FR"/>
              </w:rPr>
            </w:pPr>
          </w:p>
        </w:tc>
        <w:tc>
          <w:tcPr>
            <w:tcW w:w="1150" w:type="dxa"/>
          </w:tcPr>
          <w:p w14:paraId="5432A463" w14:textId="77777777" w:rsidR="009C2C09" w:rsidRPr="003859BF" w:rsidRDefault="009C2C09" w:rsidP="00AD5B1B">
            <w:pPr>
              <w:rPr>
                <w:sz w:val="18"/>
                <w:szCs w:val="18"/>
                <w:lang w:val="fr-FR"/>
              </w:rPr>
            </w:pPr>
          </w:p>
        </w:tc>
        <w:tc>
          <w:tcPr>
            <w:tcW w:w="1150" w:type="dxa"/>
          </w:tcPr>
          <w:p w14:paraId="35D9448E" w14:textId="77777777" w:rsidR="009C2C09" w:rsidRPr="003859BF" w:rsidRDefault="009C2C09" w:rsidP="00AD5B1B">
            <w:pPr>
              <w:rPr>
                <w:sz w:val="18"/>
                <w:szCs w:val="18"/>
                <w:lang w:val="fr-FR"/>
              </w:rPr>
            </w:pPr>
          </w:p>
        </w:tc>
        <w:tc>
          <w:tcPr>
            <w:tcW w:w="1326" w:type="dxa"/>
          </w:tcPr>
          <w:p w14:paraId="6B27C636" w14:textId="77777777" w:rsidR="009C2C09" w:rsidRPr="003859BF" w:rsidRDefault="009C2C09" w:rsidP="00AD5B1B">
            <w:pPr>
              <w:rPr>
                <w:sz w:val="18"/>
                <w:szCs w:val="18"/>
                <w:lang w:val="fr-FR"/>
              </w:rPr>
            </w:pPr>
          </w:p>
        </w:tc>
      </w:tr>
      <w:tr w:rsidR="009C2C09" w:rsidRPr="00F466BB" w14:paraId="11208A69" w14:textId="77777777" w:rsidTr="00000BBB">
        <w:trPr>
          <w:trHeight w:val="347"/>
        </w:trPr>
        <w:tc>
          <w:tcPr>
            <w:tcW w:w="699" w:type="dxa"/>
          </w:tcPr>
          <w:p w14:paraId="4C29A0BA" w14:textId="77777777" w:rsidR="009C2C09" w:rsidRPr="003859BF" w:rsidRDefault="009C2C09" w:rsidP="00AD5B1B">
            <w:pPr>
              <w:rPr>
                <w:sz w:val="18"/>
                <w:szCs w:val="18"/>
                <w:lang w:val="nl-NL"/>
              </w:rPr>
            </w:pPr>
            <w:r w:rsidRPr="003859BF">
              <w:rPr>
                <w:sz w:val="18"/>
                <w:szCs w:val="18"/>
                <w:lang w:val="fr"/>
              </w:rPr>
              <w:t>i</w:t>
            </w:r>
          </w:p>
        </w:tc>
        <w:tc>
          <w:tcPr>
            <w:tcW w:w="2789" w:type="dxa"/>
          </w:tcPr>
          <w:p w14:paraId="7407D583" w14:textId="77777777" w:rsidR="009C2C09" w:rsidRPr="003859BF" w:rsidRDefault="009C2C09" w:rsidP="00AD5B1B">
            <w:pPr>
              <w:rPr>
                <w:sz w:val="18"/>
                <w:szCs w:val="18"/>
                <w:lang w:val="fr-FR"/>
              </w:rPr>
            </w:pPr>
            <w:r w:rsidRPr="003859BF">
              <w:rPr>
                <w:sz w:val="18"/>
                <w:szCs w:val="18"/>
                <w:lang w:val="fr"/>
              </w:rPr>
              <w:t xml:space="preserve">Nombre de PAC qui sont contactées après la réception du bon de cotisation </w:t>
            </w:r>
          </w:p>
        </w:tc>
        <w:tc>
          <w:tcPr>
            <w:tcW w:w="1150" w:type="dxa"/>
          </w:tcPr>
          <w:p w14:paraId="6B96E98A" w14:textId="77777777" w:rsidR="009C2C09" w:rsidRPr="003859BF" w:rsidRDefault="009C2C09" w:rsidP="00AD5B1B">
            <w:pPr>
              <w:rPr>
                <w:sz w:val="18"/>
                <w:szCs w:val="18"/>
                <w:lang w:val="fr-FR"/>
              </w:rPr>
            </w:pPr>
          </w:p>
        </w:tc>
        <w:tc>
          <w:tcPr>
            <w:tcW w:w="1150" w:type="dxa"/>
          </w:tcPr>
          <w:p w14:paraId="178A4327" w14:textId="77777777" w:rsidR="009C2C09" w:rsidRPr="003859BF" w:rsidRDefault="009C2C09" w:rsidP="00AD5B1B">
            <w:pPr>
              <w:rPr>
                <w:sz w:val="18"/>
                <w:szCs w:val="18"/>
                <w:lang w:val="fr-FR"/>
              </w:rPr>
            </w:pPr>
          </w:p>
        </w:tc>
        <w:tc>
          <w:tcPr>
            <w:tcW w:w="1150" w:type="dxa"/>
          </w:tcPr>
          <w:p w14:paraId="2E3EF7ED" w14:textId="77777777" w:rsidR="009C2C09" w:rsidRPr="003859BF" w:rsidRDefault="009C2C09" w:rsidP="00AD5B1B">
            <w:pPr>
              <w:rPr>
                <w:sz w:val="18"/>
                <w:szCs w:val="18"/>
                <w:lang w:val="fr-FR"/>
              </w:rPr>
            </w:pPr>
          </w:p>
        </w:tc>
        <w:tc>
          <w:tcPr>
            <w:tcW w:w="1150" w:type="dxa"/>
          </w:tcPr>
          <w:p w14:paraId="40BA00E3" w14:textId="77777777" w:rsidR="009C2C09" w:rsidRPr="003859BF" w:rsidRDefault="009C2C09" w:rsidP="00AD5B1B">
            <w:pPr>
              <w:rPr>
                <w:sz w:val="18"/>
                <w:szCs w:val="18"/>
                <w:lang w:val="fr-FR"/>
              </w:rPr>
            </w:pPr>
          </w:p>
        </w:tc>
        <w:tc>
          <w:tcPr>
            <w:tcW w:w="1326" w:type="dxa"/>
          </w:tcPr>
          <w:p w14:paraId="3AC0CA60" w14:textId="77777777" w:rsidR="009C2C09" w:rsidRPr="003859BF" w:rsidRDefault="009C2C09" w:rsidP="00AD5B1B">
            <w:pPr>
              <w:rPr>
                <w:sz w:val="18"/>
                <w:szCs w:val="18"/>
                <w:lang w:val="fr-FR"/>
              </w:rPr>
            </w:pPr>
          </w:p>
        </w:tc>
      </w:tr>
      <w:tr w:rsidR="009C2C09" w:rsidRPr="00F466BB" w14:paraId="45C0BA4D" w14:textId="77777777" w:rsidTr="00000BBB">
        <w:trPr>
          <w:trHeight w:val="347"/>
        </w:trPr>
        <w:tc>
          <w:tcPr>
            <w:tcW w:w="699" w:type="dxa"/>
          </w:tcPr>
          <w:p w14:paraId="286AA734" w14:textId="77777777" w:rsidR="009C2C09" w:rsidRPr="003859BF" w:rsidRDefault="009C2C09" w:rsidP="00AD5B1B">
            <w:pPr>
              <w:rPr>
                <w:sz w:val="18"/>
                <w:szCs w:val="18"/>
                <w:lang w:val="nl-NL"/>
              </w:rPr>
            </w:pPr>
            <w:r w:rsidRPr="003859BF">
              <w:rPr>
                <w:sz w:val="18"/>
                <w:szCs w:val="18"/>
                <w:lang w:val="fr"/>
              </w:rPr>
              <w:t>j</w:t>
            </w:r>
          </w:p>
        </w:tc>
        <w:tc>
          <w:tcPr>
            <w:tcW w:w="2789" w:type="dxa"/>
          </w:tcPr>
          <w:p w14:paraId="1E9D2D31" w14:textId="77777777" w:rsidR="009C2C09" w:rsidRPr="003859BF" w:rsidRDefault="009C2C09" w:rsidP="00AD5B1B">
            <w:pPr>
              <w:rPr>
                <w:sz w:val="18"/>
                <w:szCs w:val="18"/>
                <w:lang w:val="fr-FR"/>
              </w:rPr>
            </w:pPr>
            <w:r w:rsidRPr="003859BF">
              <w:rPr>
                <w:sz w:val="18"/>
                <w:szCs w:val="18"/>
                <w:lang w:val="fr"/>
              </w:rPr>
              <w:t>L’assuré réagit et demande lui-même à être inscrit</w:t>
            </w:r>
          </w:p>
        </w:tc>
        <w:tc>
          <w:tcPr>
            <w:tcW w:w="1150" w:type="dxa"/>
            <w:shd w:val="clear" w:color="auto" w:fill="000000" w:themeFill="text1"/>
          </w:tcPr>
          <w:p w14:paraId="0EDB663A" w14:textId="77777777" w:rsidR="009C2C09" w:rsidRPr="003859BF" w:rsidRDefault="009C2C09" w:rsidP="00AD5B1B">
            <w:pPr>
              <w:rPr>
                <w:sz w:val="18"/>
                <w:szCs w:val="18"/>
                <w:lang w:val="fr-FR"/>
              </w:rPr>
            </w:pPr>
          </w:p>
        </w:tc>
        <w:tc>
          <w:tcPr>
            <w:tcW w:w="1150" w:type="dxa"/>
            <w:shd w:val="clear" w:color="auto" w:fill="000000" w:themeFill="text1"/>
          </w:tcPr>
          <w:p w14:paraId="11ED861B" w14:textId="77777777" w:rsidR="009C2C09" w:rsidRPr="003859BF" w:rsidRDefault="009C2C09" w:rsidP="00AD5B1B">
            <w:pPr>
              <w:rPr>
                <w:sz w:val="18"/>
                <w:szCs w:val="18"/>
                <w:lang w:val="fr-FR"/>
              </w:rPr>
            </w:pPr>
          </w:p>
        </w:tc>
        <w:tc>
          <w:tcPr>
            <w:tcW w:w="1150" w:type="dxa"/>
            <w:shd w:val="clear" w:color="auto" w:fill="000000" w:themeFill="text1"/>
          </w:tcPr>
          <w:p w14:paraId="603E74C7" w14:textId="77777777" w:rsidR="009C2C09" w:rsidRPr="003859BF" w:rsidRDefault="009C2C09" w:rsidP="00AD5B1B">
            <w:pPr>
              <w:rPr>
                <w:sz w:val="18"/>
                <w:szCs w:val="18"/>
                <w:lang w:val="fr-FR"/>
              </w:rPr>
            </w:pPr>
          </w:p>
        </w:tc>
        <w:tc>
          <w:tcPr>
            <w:tcW w:w="1150" w:type="dxa"/>
            <w:shd w:val="clear" w:color="auto" w:fill="000000" w:themeFill="text1"/>
          </w:tcPr>
          <w:p w14:paraId="5712CE42" w14:textId="77777777" w:rsidR="009C2C09" w:rsidRPr="003859BF" w:rsidRDefault="009C2C09" w:rsidP="00AD5B1B">
            <w:pPr>
              <w:rPr>
                <w:sz w:val="18"/>
                <w:szCs w:val="18"/>
                <w:lang w:val="fr-FR"/>
              </w:rPr>
            </w:pPr>
          </w:p>
        </w:tc>
        <w:tc>
          <w:tcPr>
            <w:tcW w:w="1326" w:type="dxa"/>
          </w:tcPr>
          <w:p w14:paraId="077F9D43" w14:textId="77777777" w:rsidR="009C2C09" w:rsidRPr="003859BF" w:rsidRDefault="009C2C09" w:rsidP="00AD5B1B">
            <w:pPr>
              <w:rPr>
                <w:sz w:val="18"/>
                <w:szCs w:val="18"/>
                <w:lang w:val="fr-FR"/>
              </w:rPr>
            </w:pPr>
          </w:p>
        </w:tc>
      </w:tr>
      <w:tr w:rsidR="009C2C09" w:rsidRPr="00F466BB" w14:paraId="7D1CFD5E" w14:textId="77777777" w:rsidTr="00000BBB">
        <w:trPr>
          <w:trHeight w:val="347"/>
        </w:trPr>
        <w:tc>
          <w:tcPr>
            <w:tcW w:w="699" w:type="dxa"/>
          </w:tcPr>
          <w:p w14:paraId="0DB80733" w14:textId="77777777" w:rsidR="009C2C09" w:rsidRPr="003859BF" w:rsidRDefault="009C2C09" w:rsidP="00AD5B1B">
            <w:pPr>
              <w:rPr>
                <w:sz w:val="18"/>
                <w:szCs w:val="18"/>
                <w:lang w:val="nl-NL"/>
              </w:rPr>
            </w:pPr>
            <w:r w:rsidRPr="003859BF">
              <w:rPr>
                <w:sz w:val="18"/>
                <w:szCs w:val="18"/>
                <w:lang w:val="fr"/>
              </w:rPr>
              <w:t>k</w:t>
            </w:r>
          </w:p>
        </w:tc>
        <w:tc>
          <w:tcPr>
            <w:tcW w:w="2789" w:type="dxa"/>
          </w:tcPr>
          <w:p w14:paraId="67F8E03B" w14:textId="77777777" w:rsidR="009C2C09" w:rsidRPr="003859BF" w:rsidRDefault="009C2C09" w:rsidP="00AD5B1B">
            <w:pPr>
              <w:rPr>
                <w:sz w:val="18"/>
                <w:szCs w:val="18"/>
                <w:lang w:val="fr-FR"/>
              </w:rPr>
            </w:pPr>
            <w:r w:rsidRPr="003859BF">
              <w:rPr>
                <w:sz w:val="18"/>
                <w:szCs w:val="18"/>
                <w:lang w:val="fr"/>
              </w:rPr>
              <w:t>L’assuré ne réagit pas et est inscrit d’office</w:t>
            </w:r>
          </w:p>
        </w:tc>
        <w:tc>
          <w:tcPr>
            <w:tcW w:w="1150" w:type="dxa"/>
            <w:shd w:val="clear" w:color="auto" w:fill="000000" w:themeFill="text1"/>
          </w:tcPr>
          <w:p w14:paraId="51BF13D2" w14:textId="77777777" w:rsidR="009C2C09" w:rsidRPr="003859BF" w:rsidRDefault="009C2C09" w:rsidP="00AD5B1B">
            <w:pPr>
              <w:rPr>
                <w:sz w:val="18"/>
                <w:szCs w:val="18"/>
                <w:lang w:val="fr-FR"/>
              </w:rPr>
            </w:pPr>
          </w:p>
        </w:tc>
        <w:tc>
          <w:tcPr>
            <w:tcW w:w="1150" w:type="dxa"/>
            <w:shd w:val="clear" w:color="auto" w:fill="000000" w:themeFill="text1"/>
          </w:tcPr>
          <w:p w14:paraId="2A6837B5" w14:textId="77777777" w:rsidR="009C2C09" w:rsidRPr="003859BF" w:rsidRDefault="009C2C09" w:rsidP="00AD5B1B">
            <w:pPr>
              <w:rPr>
                <w:sz w:val="18"/>
                <w:szCs w:val="18"/>
                <w:lang w:val="fr-FR"/>
              </w:rPr>
            </w:pPr>
          </w:p>
        </w:tc>
        <w:tc>
          <w:tcPr>
            <w:tcW w:w="1150" w:type="dxa"/>
            <w:shd w:val="clear" w:color="auto" w:fill="000000" w:themeFill="text1"/>
          </w:tcPr>
          <w:p w14:paraId="7B2DDB1D" w14:textId="77777777" w:rsidR="009C2C09" w:rsidRPr="003859BF" w:rsidRDefault="009C2C09" w:rsidP="00AD5B1B">
            <w:pPr>
              <w:rPr>
                <w:sz w:val="18"/>
                <w:szCs w:val="18"/>
                <w:lang w:val="fr-FR"/>
              </w:rPr>
            </w:pPr>
          </w:p>
        </w:tc>
        <w:tc>
          <w:tcPr>
            <w:tcW w:w="1150" w:type="dxa"/>
            <w:shd w:val="clear" w:color="auto" w:fill="000000" w:themeFill="text1"/>
          </w:tcPr>
          <w:p w14:paraId="293BE8DD" w14:textId="77777777" w:rsidR="009C2C09" w:rsidRPr="003859BF" w:rsidRDefault="009C2C09" w:rsidP="00AD5B1B">
            <w:pPr>
              <w:rPr>
                <w:sz w:val="18"/>
                <w:szCs w:val="18"/>
                <w:lang w:val="fr-FR"/>
              </w:rPr>
            </w:pPr>
          </w:p>
        </w:tc>
        <w:tc>
          <w:tcPr>
            <w:tcW w:w="1326" w:type="dxa"/>
          </w:tcPr>
          <w:p w14:paraId="7A612D8A" w14:textId="77777777" w:rsidR="009C2C09" w:rsidRPr="003859BF" w:rsidRDefault="009C2C09" w:rsidP="00AD5B1B">
            <w:pPr>
              <w:rPr>
                <w:sz w:val="18"/>
                <w:szCs w:val="18"/>
                <w:lang w:val="fr-FR"/>
              </w:rPr>
            </w:pPr>
          </w:p>
        </w:tc>
      </w:tr>
      <w:tr w:rsidR="009C2C09" w:rsidRPr="00F466BB" w14:paraId="7B53A88C" w14:textId="77777777" w:rsidTr="00000BBB">
        <w:trPr>
          <w:trHeight w:val="347"/>
        </w:trPr>
        <w:tc>
          <w:tcPr>
            <w:tcW w:w="699" w:type="dxa"/>
          </w:tcPr>
          <w:p w14:paraId="5C30F143" w14:textId="77777777" w:rsidR="009C2C09" w:rsidRPr="003859BF" w:rsidRDefault="009C2C09" w:rsidP="00AD5B1B">
            <w:pPr>
              <w:rPr>
                <w:sz w:val="18"/>
                <w:szCs w:val="18"/>
                <w:lang w:val="nl-NL"/>
              </w:rPr>
            </w:pPr>
            <w:r w:rsidRPr="003859BF">
              <w:rPr>
                <w:sz w:val="18"/>
                <w:szCs w:val="18"/>
                <w:lang w:val="fr"/>
              </w:rPr>
              <w:t>l</w:t>
            </w:r>
          </w:p>
        </w:tc>
        <w:tc>
          <w:tcPr>
            <w:tcW w:w="2789" w:type="dxa"/>
          </w:tcPr>
          <w:p w14:paraId="5CA489C1" w14:textId="77777777" w:rsidR="009C2C09" w:rsidRPr="003859BF" w:rsidRDefault="009C2C09" w:rsidP="00AD5B1B">
            <w:pPr>
              <w:rPr>
                <w:sz w:val="18"/>
                <w:szCs w:val="18"/>
                <w:lang w:val="fr-FR"/>
              </w:rPr>
            </w:pPr>
            <w:r w:rsidRPr="003859BF">
              <w:rPr>
                <w:sz w:val="18"/>
                <w:szCs w:val="18"/>
                <w:lang w:val="fr"/>
              </w:rPr>
              <w:t>L’assuré ne réagit pas et s’inscrit ailleurs</w:t>
            </w:r>
          </w:p>
        </w:tc>
        <w:tc>
          <w:tcPr>
            <w:tcW w:w="1150" w:type="dxa"/>
            <w:shd w:val="clear" w:color="auto" w:fill="000000" w:themeFill="text1"/>
          </w:tcPr>
          <w:p w14:paraId="2F4598F7" w14:textId="77777777" w:rsidR="009C2C09" w:rsidRPr="003859BF" w:rsidRDefault="009C2C09" w:rsidP="00AD5B1B">
            <w:pPr>
              <w:rPr>
                <w:sz w:val="18"/>
                <w:szCs w:val="18"/>
                <w:lang w:val="fr-FR"/>
              </w:rPr>
            </w:pPr>
          </w:p>
        </w:tc>
        <w:tc>
          <w:tcPr>
            <w:tcW w:w="1150" w:type="dxa"/>
            <w:shd w:val="clear" w:color="auto" w:fill="000000" w:themeFill="text1"/>
          </w:tcPr>
          <w:p w14:paraId="1C0A0C22" w14:textId="77777777" w:rsidR="009C2C09" w:rsidRPr="003859BF" w:rsidRDefault="009C2C09" w:rsidP="00AD5B1B">
            <w:pPr>
              <w:rPr>
                <w:sz w:val="18"/>
                <w:szCs w:val="18"/>
                <w:lang w:val="fr-FR"/>
              </w:rPr>
            </w:pPr>
          </w:p>
        </w:tc>
        <w:tc>
          <w:tcPr>
            <w:tcW w:w="1150" w:type="dxa"/>
            <w:shd w:val="clear" w:color="auto" w:fill="000000" w:themeFill="text1"/>
          </w:tcPr>
          <w:p w14:paraId="48802401" w14:textId="77777777" w:rsidR="009C2C09" w:rsidRPr="003859BF" w:rsidRDefault="009C2C09" w:rsidP="00AD5B1B">
            <w:pPr>
              <w:rPr>
                <w:sz w:val="18"/>
                <w:szCs w:val="18"/>
                <w:lang w:val="fr-FR"/>
              </w:rPr>
            </w:pPr>
          </w:p>
        </w:tc>
        <w:tc>
          <w:tcPr>
            <w:tcW w:w="1150" w:type="dxa"/>
            <w:shd w:val="clear" w:color="auto" w:fill="000000" w:themeFill="text1"/>
          </w:tcPr>
          <w:p w14:paraId="76F22848" w14:textId="77777777" w:rsidR="009C2C09" w:rsidRPr="003859BF" w:rsidRDefault="009C2C09" w:rsidP="00AD5B1B">
            <w:pPr>
              <w:rPr>
                <w:sz w:val="18"/>
                <w:szCs w:val="18"/>
                <w:lang w:val="fr-FR"/>
              </w:rPr>
            </w:pPr>
          </w:p>
        </w:tc>
        <w:tc>
          <w:tcPr>
            <w:tcW w:w="1326" w:type="dxa"/>
          </w:tcPr>
          <w:p w14:paraId="43003DE7" w14:textId="77777777" w:rsidR="009C2C09" w:rsidRPr="003859BF" w:rsidRDefault="009C2C09" w:rsidP="00AD5B1B">
            <w:pPr>
              <w:rPr>
                <w:sz w:val="18"/>
                <w:szCs w:val="18"/>
                <w:lang w:val="fr-FR"/>
              </w:rPr>
            </w:pPr>
          </w:p>
        </w:tc>
      </w:tr>
      <w:tr w:rsidR="009C2C09" w:rsidRPr="00F466BB" w14:paraId="165214E4" w14:textId="77777777" w:rsidTr="00000BBB">
        <w:trPr>
          <w:trHeight w:val="347"/>
        </w:trPr>
        <w:tc>
          <w:tcPr>
            <w:tcW w:w="699" w:type="dxa"/>
          </w:tcPr>
          <w:p w14:paraId="5375F6B3" w14:textId="77777777" w:rsidR="009C2C09" w:rsidRPr="003859BF" w:rsidRDefault="009C2C09" w:rsidP="00AD5B1B">
            <w:pPr>
              <w:rPr>
                <w:sz w:val="18"/>
                <w:szCs w:val="18"/>
                <w:lang w:val="nl-NL"/>
              </w:rPr>
            </w:pPr>
            <w:r w:rsidRPr="003859BF">
              <w:rPr>
                <w:sz w:val="18"/>
                <w:szCs w:val="18"/>
                <w:lang w:val="fr"/>
              </w:rPr>
              <w:t>m</w:t>
            </w:r>
          </w:p>
        </w:tc>
        <w:tc>
          <w:tcPr>
            <w:tcW w:w="2789" w:type="dxa"/>
          </w:tcPr>
          <w:p w14:paraId="6F8603F8" w14:textId="77777777" w:rsidR="009C2C09" w:rsidRPr="003859BF" w:rsidRDefault="009C2C09" w:rsidP="00AD5B1B">
            <w:pPr>
              <w:rPr>
                <w:sz w:val="18"/>
                <w:szCs w:val="18"/>
                <w:lang w:val="fr-FR"/>
              </w:rPr>
            </w:pPr>
            <w:r w:rsidRPr="003859BF">
              <w:rPr>
                <w:sz w:val="18"/>
                <w:szCs w:val="18"/>
                <w:lang w:val="fr"/>
              </w:rPr>
              <w:t>PAC pour lesquelles un bon de cotisation complet est reçu et pour lesquelles un message DIMONA a également été reçu pour la même période</w:t>
            </w:r>
          </w:p>
        </w:tc>
        <w:tc>
          <w:tcPr>
            <w:tcW w:w="1150" w:type="dxa"/>
          </w:tcPr>
          <w:p w14:paraId="03534439" w14:textId="77777777" w:rsidR="009C2C09" w:rsidRPr="003859BF" w:rsidRDefault="009C2C09" w:rsidP="00AD5B1B">
            <w:pPr>
              <w:rPr>
                <w:sz w:val="18"/>
                <w:szCs w:val="18"/>
                <w:lang w:val="fr-FR"/>
              </w:rPr>
            </w:pPr>
          </w:p>
        </w:tc>
        <w:tc>
          <w:tcPr>
            <w:tcW w:w="1150" w:type="dxa"/>
          </w:tcPr>
          <w:p w14:paraId="2C6CED64" w14:textId="77777777" w:rsidR="009C2C09" w:rsidRPr="003859BF" w:rsidRDefault="009C2C09" w:rsidP="00AD5B1B">
            <w:pPr>
              <w:rPr>
                <w:sz w:val="18"/>
                <w:szCs w:val="18"/>
                <w:lang w:val="fr-FR"/>
              </w:rPr>
            </w:pPr>
          </w:p>
        </w:tc>
        <w:tc>
          <w:tcPr>
            <w:tcW w:w="1150" w:type="dxa"/>
          </w:tcPr>
          <w:p w14:paraId="69DBCF06" w14:textId="77777777" w:rsidR="009C2C09" w:rsidRPr="003859BF" w:rsidRDefault="009C2C09" w:rsidP="00AD5B1B">
            <w:pPr>
              <w:rPr>
                <w:sz w:val="18"/>
                <w:szCs w:val="18"/>
                <w:lang w:val="fr-FR"/>
              </w:rPr>
            </w:pPr>
          </w:p>
        </w:tc>
        <w:tc>
          <w:tcPr>
            <w:tcW w:w="1150" w:type="dxa"/>
          </w:tcPr>
          <w:p w14:paraId="30A204C7" w14:textId="77777777" w:rsidR="009C2C09" w:rsidRPr="003859BF" w:rsidRDefault="009C2C09" w:rsidP="00AD5B1B">
            <w:pPr>
              <w:rPr>
                <w:sz w:val="18"/>
                <w:szCs w:val="18"/>
                <w:lang w:val="fr-FR"/>
              </w:rPr>
            </w:pPr>
          </w:p>
        </w:tc>
        <w:tc>
          <w:tcPr>
            <w:tcW w:w="1326" w:type="dxa"/>
          </w:tcPr>
          <w:p w14:paraId="529E19D6" w14:textId="77777777" w:rsidR="009C2C09" w:rsidRPr="003859BF" w:rsidRDefault="009C2C09" w:rsidP="00AD5B1B">
            <w:pPr>
              <w:rPr>
                <w:sz w:val="18"/>
                <w:szCs w:val="18"/>
                <w:lang w:val="fr-FR"/>
              </w:rPr>
            </w:pPr>
          </w:p>
        </w:tc>
      </w:tr>
      <w:tr w:rsidR="009C2C09" w:rsidRPr="00F466BB" w14:paraId="37DFF4B6" w14:textId="77777777" w:rsidTr="00000BBB">
        <w:trPr>
          <w:trHeight w:val="347"/>
        </w:trPr>
        <w:tc>
          <w:tcPr>
            <w:tcW w:w="699" w:type="dxa"/>
          </w:tcPr>
          <w:p w14:paraId="65F822C0" w14:textId="77777777" w:rsidR="009C2C09" w:rsidRPr="003859BF" w:rsidRDefault="009C2C09" w:rsidP="00AD5B1B">
            <w:pPr>
              <w:rPr>
                <w:sz w:val="18"/>
                <w:szCs w:val="18"/>
                <w:lang w:val="nl-NL"/>
              </w:rPr>
            </w:pPr>
            <w:r w:rsidRPr="003859BF">
              <w:rPr>
                <w:sz w:val="18"/>
                <w:szCs w:val="18"/>
                <w:lang w:val="fr"/>
              </w:rPr>
              <w:t>q</w:t>
            </w:r>
          </w:p>
        </w:tc>
        <w:tc>
          <w:tcPr>
            <w:tcW w:w="2789" w:type="dxa"/>
          </w:tcPr>
          <w:p w14:paraId="7B5A1B3B" w14:textId="03327C46" w:rsidR="009C2C09" w:rsidRPr="003859BF" w:rsidRDefault="009C2C09" w:rsidP="00AD5B1B">
            <w:pPr>
              <w:rPr>
                <w:sz w:val="18"/>
                <w:szCs w:val="18"/>
                <w:lang w:val="fr-FR"/>
              </w:rPr>
            </w:pPr>
            <w:r w:rsidRPr="003859BF">
              <w:rPr>
                <w:sz w:val="18"/>
                <w:szCs w:val="18"/>
                <w:lang w:val="fr"/>
              </w:rPr>
              <w:t>Assurés pour lesquels un bon de cotisation complet est reçu et qui n’ont pas été contactés parce que l’</w:t>
            </w:r>
            <w:r w:rsidR="00445621">
              <w:rPr>
                <w:sz w:val="18"/>
                <w:szCs w:val="18"/>
                <w:lang w:val="fr"/>
              </w:rPr>
              <w:t>O.A.</w:t>
            </w:r>
            <w:r w:rsidRPr="003859BF">
              <w:rPr>
                <w:sz w:val="18"/>
                <w:szCs w:val="18"/>
                <w:lang w:val="fr"/>
              </w:rPr>
              <w:t xml:space="preserve"> ne dispose pas des informations de contact</w:t>
            </w:r>
          </w:p>
        </w:tc>
        <w:tc>
          <w:tcPr>
            <w:tcW w:w="1150" w:type="dxa"/>
          </w:tcPr>
          <w:p w14:paraId="4AD38D76" w14:textId="77777777" w:rsidR="009C2C09" w:rsidRPr="003859BF" w:rsidRDefault="009C2C09" w:rsidP="00AD5B1B">
            <w:pPr>
              <w:rPr>
                <w:sz w:val="18"/>
                <w:szCs w:val="18"/>
                <w:lang w:val="fr-FR"/>
              </w:rPr>
            </w:pPr>
          </w:p>
        </w:tc>
        <w:tc>
          <w:tcPr>
            <w:tcW w:w="1150" w:type="dxa"/>
          </w:tcPr>
          <w:p w14:paraId="30E6B86B" w14:textId="77777777" w:rsidR="009C2C09" w:rsidRPr="003859BF" w:rsidRDefault="009C2C09" w:rsidP="00AD5B1B">
            <w:pPr>
              <w:rPr>
                <w:sz w:val="18"/>
                <w:szCs w:val="18"/>
                <w:lang w:val="fr-FR"/>
              </w:rPr>
            </w:pPr>
          </w:p>
        </w:tc>
        <w:tc>
          <w:tcPr>
            <w:tcW w:w="1150" w:type="dxa"/>
          </w:tcPr>
          <w:p w14:paraId="1E3D9E77" w14:textId="77777777" w:rsidR="009C2C09" w:rsidRPr="003859BF" w:rsidRDefault="009C2C09" w:rsidP="00AD5B1B">
            <w:pPr>
              <w:rPr>
                <w:sz w:val="18"/>
                <w:szCs w:val="18"/>
                <w:lang w:val="fr-FR"/>
              </w:rPr>
            </w:pPr>
          </w:p>
        </w:tc>
        <w:tc>
          <w:tcPr>
            <w:tcW w:w="1150" w:type="dxa"/>
          </w:tcPr>
          <w:p w14:paraId="3CF4FA8C" w14:textId="77777777" w:rsidR="009C2C09" w:rsidRPr="003859BF" w:rsidRDefault="009C2C09" w:rsidP="00AD5B1B">
            <w:pPr>
              <w:rPr>
                <w:sz w:val="18"/>
                <w:szCs w:val="18"/>
                <w:lang w:val="fr-FR"/>
              </w:rPr>
            </w:pPr>
          </w:p>
        </w:tc>
        <w:tc>
          <w:tcPr>
            <w:tcW w:w="1326" w:type="dxa"/>
          </w:tcPr>
          <w:p w14:paraId="1D3C92FF" w14:textId="77777777" w:rsidR="009C2C09" w:rsidRPr="003859BF" w:rsidRDefault="009C2C09" w:rsidP="00AD5B1B">
            <w:pPr>
              <w:rPr>
                <w:sz w:val="18"/>
                <w:szCs w:val="18"/>
                <w:lang w:val="fr-FR"/>
              </w:rPr>
            </w:pPr>
          </w:p>
        </w:tc>
      </w:tr>
    </w:tbl>
    <w:p w14:paraId="7C90E05C" w14:textId="5E2DF802" w:rsidR="00DE109E" w:rsidRPr="00DE109E" w:rsidRDefault="00DE109E" w:rsidP="00DE109E">
      <w:pPr>
        <w:rPr>
          <w:lang w:val="fr-FR"/>
        </w:rPr>
      </w:pPr>
      <w:r w:rsidRPr="00DE109E">
        <w:rPr>
          <w:lang w:val="fr-FR"/>
        </w:rPr>
        <w:t xml:space="preserve">Tout comme pour l'élaboration des rapports relatifs à l'inscription d'office basée sur les messages DIMONA, les rapports sont établis sur la base de deux éléments : l'année </w:t>
      </w:r>
      <w:r w:rsidR="00E645E6">
        <w:rPr>
          <w:lang w:val="fr-FR"/>
        </w:rPr>
        <w:t>d’assujettissement</w:t>
      </w:r>
      <w:r w:rsidRPr="00DE109E">
        <w:rPr>
          <w:lang w:val="fr-FR"/>
        </w:rPr>
        <w:t xml:space="preserve"> </w:t>
      </w:r>
      <w:r w:rsidR="00C265D4">
        <w:rPr>
          <w:lang w:val="fr-FR"/>
        </w:rPr>
        <w:t>YYYY</w:t>
      </w:r>
      <w:r w:rsidRPr="00DE109E">
        <w:rPr>
          <w:lang w:val="fr-FR"/>
        </w:rPr>
        <w:t xml:space="preserve"> et l'année de l'échange du message (ici le bon de cotisation) XXXX.</w:t>
      </w:r>
    </w:p>
    <w:p w14:paraId="5CFC30F7" w14:textId="13F4C739" w:rsidR="00DE109E" w:rsidRPr="00DE109E" w:rsidRDefault="00DE109E" w:rsidP="00DE109E">
      <w:pPr>
        <w:rPr>
          <w:lang w:val="fr-FR"/>
        </w:rPr>
      </w:pPr>
      <w:r w:rsidRPr="00DE109E">
        <w:rPr>
          <w:lang w:val="fr-FR"/>
        </w:rPr>
        <w:t>L'année d</w:t>
      </w:r>
      <w:r w:rsidR="00E645E6">
        <w:rPr>
          <w:lang w:val="fr-FR"/>
        </w:rPr>
        <w:t>’</w:t>
      </w:r>
      <w:r w:rsidR="00445621">
        <w:rPr>
          <w:lang w:val="fr-FR"/>
        </w:rPr>
        <w:t>assujettissement</w:t>
      </w:r>
      <w:r w:rsidRPr="00DE109E">
        <w:rPr>
          <w:lang w:val="fr-FR"/>
        </w:rPr>
        <w:t xml:space="preserve"> correspond à l'année à laquelle l'activité, et donc la soumission, issue des messages DIMONA et des bons de cotisation, se réfère (appelée année X dans la circulaire)</w:t>
      </w:r>
      <w:r w:rsidR="004A1681">
        <w:rPr>
          <w:lang w:val="fr-FR"/>
        </w:rPr>
        <w:t>.</w:t>
      </w:r>
    </w:p>
    <w:p w14:paraId="51EF6432" w14:textId="1B3D70A6" w:rsidR="00DE109E" w:rsidRPr="00DE109E" w:rsidRDefault="00DE109E" w:rsidP="00DE109E">
      <w:pPr>
        <w:rPr>
          <w:lang w:val="fr-FR"/>
        </w:rPr>
      </w:pPr>
      <w:r w:rsidRPr="00DE109E">
        <w:rPr>
          <w:lang w:val="fr-FR"/>
        </w:rPr>
        <w:t>Exemple : pour l'assuré A, l'</w:t>
      </w:r>
      <w:r w:rsidR="00E645E6">
        <w:rPr>
          <w:lang w:val="fr-FR"/>
        </w:rPr>
        <w:t>O.A.</w:t>
      </w:r>
      <w:r w:rsidRPr="00DE109E">
        <w:rPr>
          <w:lang w:val="fr-FR"/>
        </w:rPr>
        <w:t xml:space="preserve"> reçoit, le 3 mars 2024, un bon de cotisation pour une activité qui a commencé le 10 mars 2023. Ces chiffres sont communiqués pour l'année d</w:t>
      </w:r>
      <w:r w:rsidR="00E645E6">
        <w:rPr>
          <w:lang w:val="fr-FR"/>
        </w:rPr>
        <w:t xml:space="preserve">’assujettissement </w:t>
      </w:r>
      <w:r w:rsidRPr="00DE109E">
        <w:rPr>
          <w:lang w:val="fr-FR"/>
        </w:rPr>
        <w:t>2023 et l'année de réception du bon de cotisation 2024.</w:t>
      </w:r>
    </w:p>
    <w:p w14:paraId="0FD06CB1" w14:textId="596BFC43" w:rsidR="00DE109E" w:rsidRDefault="00DE109E" w:rsidP="00DE109E">
      <w:pPr>
        <w:rPr>
          <w:lang w:val="fr-FR"/>
        </w:rPr>
      </w:pPr>
      <w:r w:rsidRPr="00DE109E">
        <w:rPr>
          <w:lang w:val="fr-FR"/>
        </w:rPr>
        <w:t>La logique des deux années fait en sorte que les statistiques des bons de cotisation pour une année d</w:t>
      </w:r>
      <w:r w:rsidR="00E645E6">
        <w:rPr>
          <w:lang w:val="fr-FR"/>
        </w:rPr>
        <w:t xml:space="preserve">’assujettissement </w:t>
      </w:r>
      <w:r w:rsidRPr="00DE109E">
        <w:rPr>
          <w:lang w:val="fr-FR"/>
        </w:rPr>
        <w:t>doivent être transmises jusqu'à cinq fois</w:t>
      </w:r>
      <w:r w:rsidR="00F466BB">
        <w:rPr>
          <w:lang w:val="fr-FR"/>
        </w:rPr>
        <w:t>.</w:t>
      </w:r>
    </w:p>
    <w:p w14:paraId="4B4BE479" w14:textId="77777777" w:rsidR="00BE035B" w:rsidRPr="00DE109E" w:rsidRDefault="00BE035B" w:rsidP="00DE109E">
      <w:pPr>
        <w:rPr>
          <w:lang w:val="fr-FR"/>
        </w:rPr>
      </w:pPr>
    </w:p>
    <w:p w14:paraId="30BAEFC5" w14:textId="51603661" w:rsidR="009C2C09" w:rsidRPr="00643BFE" w:rsidRDefault="009C2C09" w:rsidP="00EC5CAC">
      <w:pPr>
        <w:pStyle w:val="Paragraphedeliste"/>
        <w:numPr>
          <w:ilvl w:val="1"/>
          <w:numId w:val="7"/>
        </w:numPr>
        <w:rPr>
          <w:b/>
          <w:bCs/>
          <w:sz w:val="24"/>
          <w:szCs w:val="24"/>
          <w:lang w:val="fr-FR"/>
        </w:rPr>
      </w:pPr>
      <w:r w:rsidRPr="00643BFE">
        <w:rPr>
          <w:b/>
          <w:bCs/>
          <w:sz w:val="24"/>
          <w:szCs w:val="24"/>
          <w:lang w:val="fr"/>
        </w:rPr>
        <w:lastRenderedPageBreak/>
        <w:t>Description des champs</w:t>
      </w:r>
    </w:p>
    <w:p w14:paraId="0E8D29CB" w14:textId="54AC7638" w:rsidR="009C2C09" w:rsidRPr="00EC5CAC" w:rsidRDefault="009C2C09" w:rsidP="00EC5CAC">
      <w:pPr>
        <w:pStyle w:val="Paragraphedeliste"/>
        <w:numPr>
          <w:ilvl w:val="2"/>
          <w:numId w:val="7"/>
        </w:numPr>
        <w:rPr>
          <w:u w:val="single"/>
          <w:lang w:val="fr-FR"/>
        </w:rPr>
      </w:pPr>
      <w:r w:rsidRPr="00EC5CAC">
        <w:rPr>
          <w:u w:val="single"/>
          <w:lang w:val="fr"/>
        </w:rPr>
        <w:t xml:space="preserve">Nombre de PAC pour lesquelles un bon de cotisation complet est reçu </w:t>
      </w:r>
      <w:r w:rsidR="004D786C" w:rsidRPr="004D786C">
        <w:rPr>
          <w:b/>
          <w:bCs/>
          <w:lang w:val="fr"/>
        </w:rPr>
        <w:t>(h)</w:t>
      </w:r>
      <w:r w:rsidR="004D786C">
        <w:rPr>
          <w:u w:val="single"/>
          <w:lang w:val="fr"/>
        </w:rPr>
        <w:t xml:space="preserve"> </w:t>
      </w:r>
    </w:p>
    <w:p w14:paraId="58890053" w14:textId="19AF6D5C" w:rsidR="009C2C09" w:rsidRPr="004A1681" w:rsidRDefault="009C2C09" w:rsidP="00755927">
      <w:pPr>
        <w:jc w:val="both"/>
        <w:rPr>
          <w:lang w:val="fr-FR"/>
        </w:rPr>
      </w:pPr>
      <w:r w:rsidRPr="003859BF">
        <w:rPr>
          <w:lang w:val="fr"/>
        </w:rPr>
        <w:t>Dans ce champ, l’O</w:t>
      </w:r>
      <w:r w:rsidR="0015648D">
        <w:rPr>
          <w:lang w:val="fr"/>
        </w:rPr>
        <w:t>.</w:t>
      </w:r>
      <w:r w:rsidRPr="003859BF">
        <w:rPr>
          <w:lang w:val="fr"/>
        </w:rPr>
        <w:t>A</w:t>
      </w:r>
      <w:r w:rsidR="0015648D">
        <w:rPr>
          <w:lang w:val="fr"/>
        </w:rPr>
        <w:t>.</w:t>
      </w:r>
      <w:r w:rsidRPr="003859BF">
        <w:rPr>
          <w:lang w:val="fr"/>
        </w:rPr>
        <w:t xml:space="preserve"> indique le nombre d’assurés inscrits comme PAC pour lesquels l’O</w:t>
      </w:r>
      <w:r w:rsidR="0015648D">
        <w:rPr>
          <w:lang w:val="fr"/>
        </w:rPr>
        <w:t>.</w:t>
      </w:r>
      <w:r w:rsidRPr="003859BF">
        <w:rPr>
          <w:lang w:val="fr"/>
        </w:rPr>
        <w:t>A</w:t>
      </w:r>
      <w:r w:rsidR="0015648D">
        <w:rPr>
          <w:lang w:val="fr"/>
        </w:rPr>
        <w:t>.</w:t>
      </w:r>
      <w:r w:rsidRPr="003859BF">
        <w:rPr>
          <w:lang w:val="fr"/>
        </w:rPr>
        <w:t xml:space="preserve"> a reçu un bon </w:t>
      </w:r>
      <w:r w:rsidRPr="004A1681">
        <w:rPr>
          <w:lang w:val="fr"/>
        </w:rPr>
        <w:t>de cotisation.</w:t>
      </w:r>
    </w:p>
    <w:p w14:paraId="3E80AAC0" w14:textId="471A631C" w:rsidR="00643BFE" w:rsidRPr="004A1681" w:rsidRDefault="009C2C09" w:rsidP="00755927">
      <w:pPr>
        <w:jc w:val="both"/>
        <w:rPr>
          <w:lang w:val="fr"/>
        </w:rPr>
      </w:pPr>
      <w:r w:rsidRPr="004A1681">
        <w:rPr>
          <w:lang w:val="fr"/>
        </w:rPr>
        <w:t>L’O</w:t>
      </w:r>
      <w:r w:rsidR="0015648D" w:rsidRPr="004A1681">
        <w:rPr>
          <w:lang w:val="fr"/>
        </w:rPr>
        <w:t>.</w:t>
      </w:r>
      <w:r w:rsidRPr="004A1681">
        <w:rPr>
          <w:lang w:val="fr"/>
        </w:rPr>
        <w:t>A</w:t>
      </w:r>
      <w:r w:rsidR="0015648D" w:rsidRPr="004A1681">
        <w:rPr>
          <w:lang w:val="fr"/>
        </w:rPr>
        <w:t>.</w:t>
      </w:r>
      <w:r w:rsidRPr="004A1681">
        <w:rPr>
          <w:lang w:val="fr"/>
        </w:rPr>
        <w:t xml:space="preserve"> transmet ces chiffres par trimestre</w:t>
      </w:r>
      <w:r w:rsidR="004A1681" w:rsidRPr="004A1681">
        <w:rPr>
          <w:lang w:val="fr"/>
        </w:rPr>
        <w:t xml:space="preserve"> ainsi que pour</w:t>
      </w:r>
      <w:r w:rsidRPr="004A1681">
        <w:rPr>
          <w:lang w:val="fr"/>
        </w:rPr>
        <w:t xml:space="preserve"> l’année complète.  </w:t>
      </w:r>
    </w:p>
    <w:p w14:paraId="5EC07050" w14:textId="7665E7F5" w:rsidR="009C2C09" w:rsidRPr="004A1681" w:rsidRDefault="009C2C09" w:rsidP="00755927">
      <w:pPr>
        <w:jc w:val="both"/>
        <w:rPr>
          <w:lang w:val="fr-FR"/>
        </w:rPr>
      </w:pPr>
      <w:r w:rsidRPr="004A1681">
        <w:rPr>
          <w:lang w:val="fr"/>
        </w:rPr>
        <w:t>La date de réception du message DIMONA par l’O</w:t>
      </w:r>
      <w:r w:rsidR="0015648D" w:rsidRPr="004A1681">
        <w:rPr>
          <w:lang w:val="fr"/>
        </w:rPr>
        <w:t>.</w:t>
      </w:r>
      <w:r w:rsidRPr="004A1681">
        <w:rPr>
          <w:lang w:val="fr"/>
        </w:rPr>
        <w:t>A</w:t>
      </w:r>
      <w:r w:rsidR="0015648D" w:rsidRPr="004A1681">
        <w:rPr>
          <w:lang w:val="fr"/>
        </w:rPr>
        <w:t>.</w:t>
      </w:r>
      <w:r w:rsidRPr="004A1681">
        <w:rPr>
          <w:lang w:val="fr"/>
        </w:rPr>
        <w:t xml:space="preserve"> est déterminante pour l’année et le trimestre.</w:t>
      </w:r>
    </w:p>
    <w:p w14:paraId="17A18E2C" w14:textId="443F915E" w:rsidR="009C2C09" w:rsidRPr="004A1681" w:rsidRDefault="009C2C09" w:rsidP="00EC5CAC">
      <w:pPr>
        <w:pStyle w:val="Paragraphedeliste"/>
        <w:numPr>
          <w:ilvl w:val="2"/>
          <w:numId w:val="7"/>
        </w:numPr>
        <w:jc w:val="both"/>
        <w:rPr>
          <w:u w:val="single"/>
          <w:lang w:val="fr-FR"/>
        </w:rPr>
      </w:pPr>
      <w:r w:rsidRPr="004A1681">
        <w:rPr>
          <w:u w:val="single"/>
          <w:lang w:val="fr"/>
        </w:rPr>
        <w:t>Nombre de PAC qui sont contactées après réception du bon de cotisation</w:t>
      </w:r>
      <w:r w:rsidR="004D786C" w:rsidRPr="004A1681">
        <w:rPr>
          <w:u w:val="single"/>
          <w:lang w:val="fr"/>
        </w:rPr>
        <w:t xml:space="preserve"> </w:t>
      </w:r>
      <w:r w:rsidR="004D786C" w:rsidRPr="004A1681">
        <w:rPr>
          <w:b/>
          <w:bCs/>
          <w:lang w:val="fr"/>
        </w:rPr>
        <w:t>(i)</w:t>
      </w:r>
    </w:p>
    <w:p w14:paraId="2BD7F10C" w14:textId="7B3D7A80" w:rsidR="009C2C09" w:rsidRPr="004A1681" w:rsidRDefault="009C2C09" w:rsidP="00371C41">
      <w:pPr>
        <w:jc w:val="both"/>
        <w:rPr>
          <w:lang w:val="fr-FR"/>
        </w:rPr>
      </w:pPr>
      <w:r w:rsidRPr="004A1681">
        <w:rPr>
          <w:lang w:val="fr"/>
        </w:rPr>
        <w:t>Dans ce champ, l’O</w:t>
      </w:r>
      <w:r w:rsidR="0015648D" w:rsidRPr="004A1681">
        <w:rPr>
          <w:lang w:val="fr"/>
        </w:rPr>
        <w:t>.</w:t>
      </w:r>
      <w:r w:rsidRPr="004A1681">
        <w:rPr>
          <w:lang w:val="fr"/>
        </w:rPr>
        <w:t>A</w:t>
      </w:r>
      <w:r w:rsidR="0015648D" w:rsidRPr="004A1681">
        <w:rPr>
          <w:lang w:val="fr"/>
        </w:rPr>
        <w:t>.</w:t>
      </w:r>
      <w:r w:rsidRPr="004A1681">
        <w:rPr>
          <w:lang w:val="fr"/>
        </w:rPr>
        <w:t xml:space="preserve"> indique le nombre de PAC qui ont été contactées à la suite du bon de cotisation (complet) par trimestre. </w:t>
      </w:r>
    </w:p>
    <w:p w14:paraId="164722A4" w14:textId="77777777" w:rsidR="009C2C09" w:rsidRPr="004A1681" w:rsidRDefault="009C2C09" w:rsidP="00371C41">
      <w:pPr>
        <w:jc w:val="both"/>
        <w:rPr>
          <w:lang w:val="fr-FR"/>
        </w:rPr>
      </w:pPr>
      <w:r w:rsidRPr="004A1681">
        <w:rPr>
          <w:lang w:val="fr"/>
        </w:rPr>
        <w:t>Le total de j+k+l devrait à peu près être égal à la valeur de i</w:t>
      </w:r>
      <w:r w:rsidRPr="004A1681">
        <w:rPr>
          <w:rStyle w:val="Appelnotedebasdep"/>
          <w:lang w:val="fr"/>
        </w:rPr>
        <w:footnoteReference w:id="4"/>
      </w:r>
    </w:p>
    <w:p w14:paraId="11991D1A" w14:textId="77777777" w:rsidR="004A1681" w:rsidRDefault="004A1681" w:rsidP="00EB1536">
      <w:pPr>
        <w:jc w:val="both"/>
        <w:rPr>
          <w:lang w:val="fr"/>
        </w:rPr>
      </w:pPr>
      <w:r w:rsidRPr="004A1681">
        <w:rPr>
          <w:lang w:val="fr"/>
        </w:rPr>
        <w:t>L’O.A. transmet ces chiffres par trimestre ainsi que pour l’année complète</w:t>
      </w:r>
      <w:r w:rsidR="009C2C09" w:rsidRPr="004A1681">
        <w:rPr>
          <w:lang w:val="fr"/>
        </w:rPr>
        <w:t>.</w:t>
      </w:r>
      <w:r w:rsidR="009C2C09" w:rsidRPr="003859BF">
        <w:rPr>
          <w:lang w:val="fr"/>
        </w:rPr>
        <w:t xml:space="preserve"> </w:t>
      </w:r>
    </w:p>
    <w:p w14:paraId="4208B9C8" w14:textId="452AAF6F" w:rsidR="009C2C09" w:rsidRPr="004A1681" w:rsidRDefault="009C2C09" w:rsidP="00EB1536">
      <w:pPr>
        <w:jc w:val="both"/>
        <w:rPr>
          <w:lang w:val="fr"/>
        </w:rPr>
      </w:pPr>
      <w:r w:rsidRPr="003859BF">
        <w:rPr>
          <w:lang w:val="fr"/>
        </w:rPr>
        <w:t>La date de réception du message DIMONA par l’O</w:t>
      </w:r>
      <w:r w:rsidR="0015648D">
        <w:rPr>
          <w:lang w:val="fr"/>
        </w:rPr>
        <w:t>.</w:t>
      </w:r>
      <w:r w:rsidRPr="003859BF">
        <w:rPr>
          <w:lang w:val="fr"/>
        </w:rPr>
        <w:t>A</w:t>
      </w:r>
      <w:r w:rsidR="0015648D">
        <w:rPr>
          <w:lang w:val="fr"/>
        </w:rPr>
        <w:t>.</w:t>
      </w:r>
      <w:r w:rsidRPr="003859BF">
        <w:rPr>
          <w:lang w:val="fr"/>
        </w:rPr>
        <w:t xml:space="preserve"> est déterminante pour l’année et le trimestre.</w:t>
      </w:r>
    </w:p>
    <w:p w14:paraId="63CBFD14" w14:textId="45436930" w:rsidR="009C2C09" w:rsidRPr="00EC5CAC" w:rsidRDefault="009C2C09" w:rsidP="00EC5CAC">
      <w:pPr>
        <w:pStyle w:val="Paragraphedeliste"/>
        <w:numPr>
          <w:ilvl w:val="2"/>
          <w:numId w:val="7"/>
        </w:numPr>
        <w:jc w:val="both"/>
        <w:rPr>
          <w:u w:val="single"/>
          <w:lang w:val="fr-FR"/>
        </w:rPr>
      </w:pPr>
      <w:r w:rsidRPr="00EC5CAC">
        <w:rPr>
          <w:u w:val="single"/>
          <w:lang w:val="fr"/>
        </w:rPr>
        <w:t>Nombre d’assurés qui réagissent et demandent à être inscrits</w:t>
      </w:r>
      <w:r w:rsidR="004D786C">
        <w:rPr>
          <w:u w:val="single"/>
          <w:lang w:val="fr"/>
        </w:rPr>
        <w:t xml:space="preserve"> </w:t>
      </w:r>
      <w:r w:rsidR="004D786C" w:rsidRPr="004D786C">
        <w:rPr>
          <w:b/>
          <w:bCs/>
          <w:lang w:val="fr"/>
        </w:rPr>
        <w:t>(j)</w:t>
      </w:r>
    </w:p>
    <w:p w14:paraId="23B8D6C9" w14:textId="77777777" w:rsidR="009C2C09" w:rsidRPr="003859BF" w:rsidRDefault="009C2C09" w:rsidP="00755927">
      <w:pPr>
        <w:jc w:val="both"/>
        <w:rPr>
          <w:lang w:val="fr-FR"/>
        </w:rPr>
      </w:pPr>
      <w:r w:rsidRPr="003859BF">
        <w:rPr>
          <w:lang w:val="fr"/>
        </w:rPr>
        <w:t xml:space="preserve">Dans le champ j est indiqué le nombre total d’assurés qui ont réagi et ont demandé à être inscrits. </w:t>
      </w:r>
    </w:p>
    <w:p w14:paraId="0514B3CA" w14:textId="77777777" w:rsidR="009C2C09" w:rsidRPr="004A1681" w:rsidRDefault="009C2C09" w:rsidP="00755927">
      <w:pPr>
        <w:jc w:val="both"/>
        <w:rPr>
          <w:lang w:val="fr-FR"/>
        </w:rPr>
      </w:pPr>
      <w:r w:rsidRPr="003859BF">
        <w:rPr>
          <w:lang w:val="fr"/>
        </w:rPr>
        <w:t xml:space="preserve">Si un </w:t>
      </w:r>
      <w:r w:rsidRPr="004A1681">
        <w:rPr>
          <w:lang w:val="fr"/>
        </w:rPr>
        <w:t>assuré réagit plus d’une fois, sa dernière réaction figure dans le rapportage.</w:t>
      </w:r>
    </w:p>
    <w:p w14:paraId="06420CE6" w14:textId="30472504" w:rsidR="009C2C09" w:rsidRPr="003859BF" w:rsidRDefault="004A1681" w:rsidP="00755927">
      <w:pPr>
        <w:jc w:val="both"/>
        <w:rPr>
          <w:lang w:val="fr-FR"/>
        </w:rPr>
      </w:pPr>
      <w:r w:rsidRPr="004A1681">
        <w:rPr>
          <w:lang w:val="fr"/>
        </w:rPr>
        <w:t>Les O.A. donnent c</w:t>
      </w:r>
      <w:r w:rsidR="009C2C09" w:rsidRPr="004A1681">
        <w:rPr>
          <w:lang w:val="fr"/>
        </w:rPr>
        <w:t xml:space="preserve">es chiffres </w:t>
      </w:r>
      <w:r w:rsidRPr="004A1681">
        <w:rPr>
          <w:lang w:val="fr"/>
        </w:rPr>
        <w:t>pour</w:t>
      </w:r>
      <w:r w:rsidR="009C2C09" w:rsidRPr="004A1681">
        <w:rPr>
          <w:lang w:val="fr"/>
        </w:rPr>
        <w:t xml:space="preserve"> l’année complète.  La date de réception du message DIMONA par l’O</w:t>
      </w:r>
      <w:r w:rsidR="0015648D" w:rsidRPr="004A1681">
        <w:rPr>
          <w:lang w:val="fr"/>
        </w:rPr>
        <w:t>.</w:t>
      </w:r>
      <w:r w:rsidR="009C2C09" w:rsidRPr="004A1681">
        <w:rPr>
          <w:lang w:val="fr"/>
        </w:rPr>
        <w:t>A</w:t>
      </w:r>
      <w:r w:rsidR="0015648D" w:rsidRPr="004A1681">
        <w:rPr>
          <w:lang w:val="fr"/>
        </w:rPr>
        <w:t>.</w:t>
      </w:r>
      <w:r w:rsidR="009C2C09" w:rsidRPr="004A1681">
        <w:rPr>
          <w:lang w:val="fr"/>
        </w:rPr>
        <w:t xml:space="preserve"> est déterminante pour l’année.</w:t>
      </w:r>
    </w:p>
    <w:p w14:paraId="2EF59618" w14:textId="72994D77" w:rsidR="009C2C09" w:rsidRPr="004A1681" w:rsidRDefault="009C2C09" w:rsidP="00EC5CAC">
      <w:pPr>
        <w:pStyle w:val="Paragraphedeliste"/>
        <w:numPr>
          <w:ilvl w:val="2"/>
          <w:numId w:val="7"/>
        </w:numPr>
        <w:jc w:val="both"/>
        <w:rPr>
          <w:u w:val="single"/>
          <w:lang w:val="fr-FR"/>
        </w:rPr>
      </w:pPr>
      <w:r w:rsidRPr="004A1681">
        <w:rPr>
          <w:u w:val="single"/>
          <w:lang w:val="fr"/>
        </w:rPr>
        <w:t>Nombre d’assurés qui ne réagissent pas et sont inscrits d’office</w:t>
      </w:r>
      <w:r w:rsidR="004D786C" w:rsidRPr="004A1681">
        <w:rPr>
          <w:u w:val="single"/>
          <w:lang w:val="fr"/>
        </w:rPr>
        <w:t xml:space="preserve"> </w:t>
      </w:r>
      <w:r w:rsidR="004D786C" w:rsidRPr="004A1681">
        <w:rPr>
          <w:b/>
          <w:bCs/>
          <w:lang w:val="fr"/>
        </w:rPr>
        <w:t>(k)</w:t>
      </w:r>
    </w:p>
    <w:p w14:paraId="1E8BD596" w14:textId="68F13675" w:rsidR="009C2C09" w:rsidRPr="004A1681" w:rsidRDefault="009C2C09" w:rsidP="00755927">
      <w:pPr>
        <w:jc w:val="both"/>
        <w:rPr>
          <w:lang w:val="fr-FR"/>
        </w:rPr>
      </w:pPr>
      <w:r w:rsidRPr="004A1681">
        <w:rPr>
          <w:lang w:val="fr"/>
        </w:rPr>
        <w:t>Dans ce champ, l’O</w:t>
      </w:r>
      <w:r w:rsidR="00B32301" w:rsidRPr="004A1681">
        <w:rPr>
          <w:lang w:val="fr"/>
        </w:rPr>
        <w:t>.</w:t>
      </w:r>
      <w:r w:rsidRPr="004A1681">
        <w:rPr>
          <w:lang w:val="fr"/>
        </w:rPr>
        <w:t>A</w:t>
      </w:r>
      <w:r w:rsidR="00B32301" w:rsidRPr="004A1681">
        <w:rPr>
          <w:lang w:val="fr"/>
        </w:rPr>
        <w:t>.</w:t>
      </w:r>
      <w:r w:rsidRPr="004A1681">
        <w:rPr>
          <w:lang w:val="fr"/>
        </w:rPr>
        <w:t xml:space="preserve"> mentionne le nombre d’assurés (PAC) qui n’ont pas réagi à la prise de contact et ont été inscrits d’office.</w:t>
      </w:r>
    </w:p>
    <w:p w14:paraId="28413C07" w14:textId="77777777" w:rsidR="00F466BB" w:rsidRDefault="004A1681" w:rsidP="00755927">
      <w:pPr>
        <w:jc w:val="both"/>
        <w:rPr>
          <w:lang w:val="fr"/>
        </w:rPr>
      </w:pPr>
      <w:r w:rsidRPr="004A1681">
        <w:rPr>
          <w:lang w:val="fr"/>
        </w:rPr>
        <w:t xml:space="preserve">L’O.A. transmet ces chiffres par trimestre ainsi que pour l’année complète.  </w:t>
      </w:r>
    </w:p>
    <w:p w14:paraId="758D9E2D" w14:textId="33BE57F6" w:rsidR="009C2C09" w:rsidRDefault="009C2C09" w:rsidP="00755927">
      <w:pPr>
        <w:jc w:val="both"/>
        <w:rPr>
          <w:lang w:val="fr"/>
        </w:rPr>
      </w:pPr>
      <w:r w:rsidRPr="004A1681">
        <w:rPr>
          <w:lang w:val="fr"/>
        </w:rPr>
        <w:t>La date de réception du message DIMONA par l’O</w:t>
      </w:r>
      <w:r w:rsidR="00B32301" w:rsidRPr="004A1681">
        <w:rPr>
          <w:lang w:val="fr"/>
        </w:rPr>
        <w:t>.</w:t>
      </w:r>
      <w:r w:rsidRPr="004A1681">
        <w:rPr>
          <w:lang w:val="fr"/>
        </w:rPr>
        <w:t>A</w:t>
      </w:r>
      <w:r w:rsidR="00B32301" w:rsidRPr="004A1681">
        <w:rPr>
          <w:lang w:val="fr"/>
        </w:rPr>
        <w:t>.</w:t>
      </w:r>
      <w:r w:rsidRPr="004A1681">
        <w:rPr>
          <w:lang w:val="fr"/>
        </w:rPr>
        <w:t xml:space="preserve"> est déterminante pour l’année et le trimestre.</w:t>
      </w:r>
    </w:p>
    <w:p w14:paraId="38FC9FC4" w14:textId="1D101542" w:rsidR="00F466BB" w:rsidRDefault="00F466BB" w:rsidP="00755927">
      <w:pPr>
        <w:jc w:val="both"/>
        <w:rPr>
          <w:lang w:val="fr"/>
        </w:rPr>
      </w:pPr>
    </w:p>
    <w:p w14:paraId="2C4E243E" w14:textId="77777777" w:rsidR="00F466BB" w:rsidRDefault="00F466BB" w:rsidP="00755927">
      <w:pPr>
        <w:jc w:val="both"/>
        <w:rPr>
          <w:lang w:val="fr"/>
        </w:rPr>
      </w:pPr>
    </w:p>
    <w:p w14:paraId="0C58D3EA" w14:textId="77777777" w:rsidR="00F466BB" w:rsidRDefault="00F466BB" w:rsidP="00755927">
      <w:pPr>
        <w:jc w:val="both"/>
        <w:rPr>
          <w:lang w:val="fr"/>
        </w:rPr>
      </w:pPr>
    </w:p>
    <w:p w14:paraId="483561C4" w14:textId="77777777" w:rsidR="00F466BB" w:rsidRPr="00F466BB" w:rsidRDefault="00F466BB" w:rsidP="00755927">
      <w:pPr>
        <w:jc w:val="both"/>
        <w:rPr>
          <w:lang w:val="fr"/>
        </w:rPr>
      </w:pPr>
    </w:p>
    <w:p w14:paraId="54FA1783" w14:textId="20BBFAEA" w:rsidR="009C2C09" w:rsidRPr="004A1681" w:rsidRDefault="009C2C09" w:rsidP="00EC5CAC">
      <w:pPr>
        <w:pStyle w:val="Paragraphedeliste"/>
        <w:numPr>
          <w:ilvl w:val="2"/>
          <w:numId w:val="7"/>
        </w:numPr>
        <w:jc w:val="both"/>
        <w:rPr>
          <w:u w:val="single"/>
          <w:lang w:val="fr-FR"/>
        </w:rPr>
      </w:pPr>
      <w:r w:rsidRPr="004A1681">
        <w:rPr>
          <w:u w:val="single"/>
          <w:lang w:val="fr"/>
        </w:rPr>
        <w:lastRenderedPageBreak/>
        <w:t>Nombre d’assurés qui ne réagissent pas et s’inscrivent ailleurs</w:t>
      </w:r>
      <w:r w:rsidR="004D786C" w:rsidRPr="004A1681">
        <w:rPr>
          <w:u w:val="single"/>
          <w:lang w:val="fr"/>
        </w:rPr>
        <w:t xml:space="preserve"> </w:t>
      </w:r>
      <w:r w:rsidR="004D786C" w:rsidRPr="004A1681">
        <w:rPr>
          <w:b/>
          <w:bCs/>
          <w:lang w:val="fr"/>
        </w:rPr>
        <w:t>(l)</w:t>
      </w:r>
    </w:p>
    <w:p w14:paraId="7A92DCE0" w14:textId="77777777" w:rsidR="00F466BB" w:rsidRDefault="009C2C09" w:rsidP="004A1681">
      <w:pPr>
        <w:jc w:val="both"/>
        <w:rPr>
          <w:lang w:val="fr-FR"/>
        </w:rPr>
      </w:pPr>
      <w:r w:rsidRPr="004A1681">
        <w:rPr>
          <w:lang w:val="fr"/>
        </w:rPr>
        <w:t>Dans ce champ, l’O</w:t>
      </w:r>
      <w:r w:rsidR="00B32301" w:rsidRPr="004A1681">
        <w:rPr>
          <w:lang w:val="fr"/>
        </w:rPr>
        <w:t>.</w:t>
      </w:r>
      <w:r w:rsidRPr="004A1681">
        <w:rPr>
          <w:lang w:val="fr"/>
        </w:rPr>
        <w:t>A</w:t>
      </w:r>
      <w:r w:rsidR="00B32301" w:rsidRPr="004A1681">
        <w:rPr>
          <w:lang w:val="fr"/>
        </w:rPr>
        <w:t>.</w:t>
      </w:r>
      <w:r w:rsidRPr="004A1681">
        <w:rPr>
          <w:lang w:val="fr"/>
        </w:rPr>
        <w:t xml:space="preserve"> indique le nombre d’assurés (PAC) qui n’ont pas réagi à la prise de contact et qui se sont inscrits auprès d’un autre O</w:t>
      </w:r>
      <w:r w:rsidR="00B32301" w:rsidRPr="004A1681">
        <w:rPr>
          <w:lang w:val="fr"/>
        </w:rPr>
        <w:t>.</w:t>
      </w:r>
      <w:r w:rsidRPr="004A1681">
        <w:rPr>
          <w:lang w:val="fr"/>
        </w:rPr>
        <w:t>A</w:t>
      </w:r>
      <w:r w:rsidR="00B32301" w:rsidRPr="004A1681">
        <w:rPr>
          <w:lang w:val="fr"/>
        </w:rPr>
        <w:t>.</w:t>
      </w:r>
      <w:r w:rsidRPr="004A1681">
        <w:rPr>
          <w:lang w:val="fr"/>
        </w:rPr>
        <w:t xml:space="preserve"> comme titulaires.</w:t>
      </w:r>
    </w:p>
    <w:p w14:paraId="75CC3DBC" w14:textId="6C43A80D" w:rsidR="004A1681" w:rsidRPr="00F466BB" w:rsidRDefault="004A1681" w:rsidP="004A1681">
      <w:pPr>
        <w:jc w:val="both"/>
        <w:rPr>
          <w:lang w:val="fr-FR"/>
        </w:rPr>
      </w:pPr>
      <w:r w:rsidRPr="004A1681">
        <w:rPr>
          <w:lang w:val="fr"/>
        </w:rPr>
        <w:t>L’O.A. transmet ces chiffres par trimestre ainsi que pour l’année complète.</w:t>
      </w:r>
      <w:r w:rsidRPr="003859BF">
        <w:rPr>
          <w:lang w:val="fr"/>
        </w:rPr>
        <w:t xml:space="preserve">  </w:t>
      </w:r>
    </w:p>
    <w:p w14:paraId="4D913F7A" w14:textId="64B7AF48" w:rsidR="009C2C09" w:rsidRPr="003859BF" w:rsidRDefault="009C2C09" w:rsidP="0009266D">
      <w:pPr>
        <w:jc w:val="both"/>
        <w:rPr>
          <w:lang w:val="fr-FR"/>
        </w:rPr>
      </w:pPr>
      <w:r w:rsidRPr="003859BF">
        <w:rPr>
          <w:lang w:val="fr"/>
        </w:rPr>
        <w:t>La date de réception du message DIMONA par l’O</w:t>
      </w:r>
      <w:r w:rsidR="00B32301">
        <w:rPr>
          <w:lang w:val="fr"/>
        </w:rPr>
        <w:t>.</w:t>
      </w:r>
      <w:r w:rsidRPr="003859BF">
        <w:rPr>
          <w:lang w:val="fr"/>
        </w:rPr>
        <w:t>A</w:t>
      </w:r>
      <w:r w:rsidR="00B32301">
        <w:rPr>
          <w:lang w:val="fr"/>
        </w:rPr>
        <w:t>.</w:t>
      </w:r>
      <w:r w:rsidRPr="003859BF">
        <w:rPr>
          <w:lang w:val="fr"/>
        </w:rPr>
        <w:t xml:space="preserve"> est déterminante pour l’année et le trimestre.</w:t>
      </w:r>
    </w:p>
    <w:p w14:paraId="583D00F6" w14:textId="07913720" w:rsidR="009C2C09" w:rsidRPr="00EC5CAC" w:rsidRDefault="009C2C09" w:rsidP="00EC5CAC">
      <w:pPr>
        <w:pStyle w:val="Paragraphedeliste"/>
        <w:numPr>
          <w:ilvl w:val="2"/>
          <w:numId w:val="7"/>
        </w:numPr>
        <w:jc w:val="both"/>
        <w:rPr>
          <w:u w:val="single"/>
          <w:lang w:val="fr-FR"/>
        </w:rPr>
      </w:pPr>
      <w:r w:rsidRPr="00EC5CAC">
        <w:rPr>
          <w:u w:val="single"/>
          <w:lang w:val="fr"/>
        </w:rPr>
        <w:t>Nombre de PAC pour lesquelles un bon de cotisation complet est reçu et pour lesquelles un message DIMONA a également été reçu pour la même période</w:t>
      </w:r>
      <w:r w:rsidR="004D786C">
        <w:rPr>
          <w:u w:val="single"/>
          <w:lang w:val="fr"/>
        </w:rPr>
        <w:t xml:space="preserve"> </w:t>
      </w:r>
      <w:r w:rsidR="004D786C" w:rsidRPr="004D786C">
        <w:rPr>
          <w:b/>
          <w:bCs/>
          <w:lang w:val="fr"/>
        </w:rPr>
        <w:t>(m)</w:t>
      </w:r>
    </w:p>
    <w:p w14:paraId="375ACECF" w14:textId="1C7C1AEE" w:rsidR="009C2C09" w:rsidRPr="003859BF" w:rsidRDefault="009C2C09" w:rsidP="0009266D">
      <w:pPr>
        <w:jc w:val="both"/>
        <w:rPr>
          <w:lang w:val="fr-FR"/>
        </w:rPr>
      </w:pPr>
      <w:r w:rsidRPr="003859BF">
        <w:rPr>
          <w:lang w:val="fr"/>
        </w:rPr>
        <w:t>Dans ce champ, l’O</w:t>
      </w:r>
      <w:r w:rsidR="00B32301">
        <w:rPr>
          <w:lang w:val="fr"/>
        </w:rPr>
        <w:t>.</w:t>
      </w:r>
      <w:r w:rsidRPr="003859BF">
        <w:rPr>
          <w:lang w:val="fr"/>
        </w:rPr>
        <w:t>A</w:t>
      </w:r>
      <w:r w:rsidR="00B32301">
        <w:rPr>
          <w:lang w:val="fr"/>
        </w:rPr>
        <w:t>.</w:t>
      </w:r>
      <w:r w:rsidRPr="003859BF">
        <w:rPr>
          <w:lang w:val="fr"/>
        </w:rPr>
        <w:t xml:space="preserve"> indique le nombre d’assurés pour lesquels </w:t>
      </w:r>
      <w:r w:rsidR="00B32301">
        <w:rPr>
          <w:lang w:val="fr"/>
        </w:rPr>
        <w:t>il</w:t>
      </w:r>
      <w:r w:rsidRPr="003859BF">
        <w:rPr>
          <w:lang w:val="fr"/>
        </w:rPr>
        <w:t xml:space="preserve"> a reçu un message DIMONA. </w:t>
      </w:r>
    </w:p>
    <w:p w14:paraId="31BCB530" w14:textId="0D9D2B91" w:rsidR="009C2C09" w:rsidRPr="003859BF" w:rsidRDefault="009C2C09" w:rsidP="0009266D">
      <w:pPr>
        <w:jc w:val="both"/>
        <w:rPr>
          <w:lang w:val="fr-FR"/>
        </w:rPr>
      </w:pPr>
      <w:r w:rsidRPr="003859BF">
        <w:rPr>
          <w:lang w:val="fr"/>
        </w:rPr>
        <w:t>Ex. l’O</w:t>
      </w:r>
      <w:r w:rsidR="00B32301">
        <w:rPr>
          <w:lang w:val="fr"/>
        </w:rPr>
        <w:t>.</w:t>
      </w:r>
      <w:r w:rsidRPr="003859BF">
        <w:rPr>
          <w:lang w:val="fr"/>
        </w:rPr>
        <w:t>A</w:t>
      </w:r>
      <w:r w:rsidR="00B32301">
        <w:rPr>
          <w:lang w:val="fr"/>
        </w:rPr>
        <w:t>.</w:t>
      </w:r>
      <w:r w:rsidRPr="003859BF">
        <w:rPr>
          <w:lang w:val="fr"/>
        </w:rPr>
        <w:t xml:space="preserve"> reçoit un bon de cotisation pour l’année de cotisation 2023 dans le courant 2024 et un message DIMONA « activité avec assujettissement » en 2023 relatif à une activité en 2023.</w:t>
      </w:r>
    </w:p>
    <w:p w14:paraId="2F7FD20C" w14:textId="63A944D6" w:rsidR="009C2C09" w:rsidRPr="003859BF" w:rsidRDefault="009C2C09" w:rsidP="0009266D">
      <w:pPr>
        <w:jc w:val="both"/>
        <w:rPr>
          <w:lang w:val="fr-FR"/>
        </w:rPr>
      </w:pPr>
      <w:r w:rsidRPr="003859BF">
        <w:rPr>
          <w:lang w:val="fr"/>
        </w:rPr>
        <w:t>Cela concerne les assurés qui ont réagi à la prise de contact de l’O</w:t>
      </w:r>
      <w:r w:rsidR="00B32301">
        <w:rPr>
          <w:lang w:val="fr"/>
        </w:rPr>
        <w:t>.</w:t>
      </w:r>
      <w:r w:rsidRPr="003859BF">
        <w:rPr>
          <w:lang w:val="fr"/>
        </w:rPr>
        <w:t>A</w:t>
      </w:r>
      <w:r w:rsidR="00B32301">
        <w:rPr>
          <w:lang w:val="fr"/>
        </w:rPr>
        <w:t>.</w:t>
      </w:r>
      <w:r w:rsidRPr="003859BF">
        <w:rPr>
          <w:lang w:val="fr"/>
        </w:rPr>
        <w:t xml:space="preserve"> après réception d’un message DIMONA et qui ont décidé de rester PAC.</w:t>
      </w:r>
    </w:p>
    <w:p w14:paraId="679F20D3" w14:textId="77777777" w:rsidR="004A1681" w:rsidRDefault="009C2C09" w:rsidP="0009266D">
      <w:pPr>
        <w:jc w:val="both"/>
        <w:rPr>
          <w:lang w:val="fr"/>
        </w:rPr>
      </w:pPr>
      <w:r w:rsidRPr="003859BF">
        <w:rPr>
          <w:lang w:val="fr"/>
        </w:rPr>
        <w:t>L’O</w:t>
      </w:r>
      <w:r w:rsidR="00B32301">
        <w:rPr>
          <w:lang w:val="fr"/>
        </w:rPr>
        <w:t>.</w:t>
      </w:r>
      <w:r w:rsidRPr="003859BF">
        <w:rPr>
          <w:lang w:val="fr"/>
        </w:rPr>
        <w:t>A</w:t>
      </w:r>
      <w:r w:rsidR="00B32301">
        <w:rPr>
          <w:lang w:val="fr"/>
        </w:rPr>
        <w:t>.</w:t>
      </w:r>
      <w:r w:rsidRPr="003859BF">
        <w:rPr>
          <w:lang w:val="fr"/>
        </w:rPr>
        <w:t xml:space="preserve"> transmet ces chiffres par trimestre, et comme pour l’année complète. </w:t>
      </w:r>
    </w:p>
    <w:p w14:paraId="55A9E781" w14:textId="798E6AAB" w:rsidR="009C2C09" w:rsidRPr="003859BF" w:rsidRDefault="009C2C09" w:rsidP="0009266D">
      <w:pPr>
        <w:jc w:val="both"/>
        <w:rPr>
          <w:lang w:val="fr-FR"/>
        </w:rPr>
      </w:pPr>
      <w:r w:rsidRPr="003859BF">
        <w:rPr>
          <w:lang w:val="fr"/>
        </w:rPr>
        <w:t>La date de réception du message DIMONA par l’O</w:t>
      </w:r>
      <w:r w:rsidR="00B32301">
        <w:rPr>
          <w:lang w:val="fr"/>
        </w:rPr>
        <w:t>.</w:t>
      </w:r>
      <w:r w:rsidRPr="003859BF">
        <w:rPr>
          <w:lang w:val="fr"/>
        </w:rPr>
        <w:t>A</w:t>
      </w:r>
      <w:r w:rsidR="00B32301">
        <w:rPr>
          <w:lang w:val="fr"/>
        </w:rPr>
        <w:t>.</w:t>
      </w:r>
      <w:r w:rsidRPr="003859BF">
        <w:rPr>
          <w:lang w:val="fr"/>
        </w:rPr>
        <w:t xml:space="preserve"> est déterminante pour l’année et le trimestre.</w:t>
      </w:r>
    </w:p>
    <w:p w14:paraId="72233533" w14:textId="624AFCAB" w:rsidR="009C2C09" w:rsidRPr="00EC5CAC" w:rsidRDefault="009C2C09" w:rsidP="00EC5CAC">
      <w:pPr>
        <w:pStyle w:val="Paragraphedeliste"/>
        <w:numPr>
          <w:ilvl w:val="2"/>
          <w:numId w:val="7"/>
        </w:numPr>
        <w:jc w:val="both"/>
        <w:rPr>
          <w:u w:val="single"/>
          <w:lang w:val="fr-FR"/>
        </w:rPr>
      </w:pPr>
      <w:r w:rsidRPr="00EC5CAC">
        <w:rPr>
          <w:u w:val="single"/>
          <w:lang w:val="fr"/>
        </w:rPr>
        <w:t>Assurés pour lesquels un bon de cotisation complet est reçu et qui n’ont pas été contactés parce que l’O</w:t>
      </w:r>
      <w:r w:rsidR="00B32301" w:rsidRPr="00EC5CAC">
        <w:rPr>
          <w:u w:val="single"/>
          <w:lang w:val="fr"/>
        </w:rPr>
        <w:t>.</w:t>
      </w:r>
      <w:r w:rsidRPr="00EC5CAC">
        <w:rPr>
          <w:u w:val="single"/>
          <w:lang w:val="fr"/>
        </w:rPr>
        <w:t>A</w:t>
      </w:r>
      <w:r w:rsidR="00B32301" w:rsidRPr="00EC5CAC">
        <w:rPr>
          <w:u w:val="single"/>
          <w:lang w:val="fr"/>
        </w:rPr>
        <w:t>.</w:t>
      </w:r>
      <w:r w:rsidRPr="00EC5CAC">
        <w:rPr>
          <w:u w:val="single"/>
          <w:lang w:val="fr"/>
        </w:rPr>
        <w:t xml:space="preserve"> ne dispose pas des informations de contact</w:t>
      </w:r>
      <w:r w:rsidR="004D786C">
        <w:rPr>
          <w:u w:val="single"/>
          <w:lang w:val="fr"/>
        </w:rPr>
        <w:t xml:space="preserve"> </w:t>
      </w:r>
      <w:r w:rsidR="004D786C" w:rsidRPr="004D786C">
        <w:rPr>
          <w:b/>
          <w:bCs/>
          <w:lang w:val="fr"/>
        </w:rPr>
        <w:t>(n)</w:t>
      </w:r>
    </w:p>
    <w:p w14:paraId="4BBCD099" w14:textId="08F4A1A2" w:rsidR="009C2C09" w:rsidRPr="003859BF" w:rsidRDefault="009C2C09" w:rsidP="00A613A4">
      <w:pPr>
        <w:jc w:val="both"/>
        <w:rPr>
          <w:lang w:val="fr-FR"/>
        </w:rPr>
      </w:pPr>
      <w:r w:rsidRPr="003859BF">
        <w:rPr>
          <w:lang w:val="fr"/>
        </w:rPr>
        <w:t>Dans ce champ sont indiquées les situations exceptionnelles dans lesquelles l’O</w:t>
      </w:r>
      <w:r w:rsidR="00B32301">
        <w:rPr>
          <w:lang w:val="fr"/>
        </w:rPr>
        <w:t>.</w:t>
      </w:r>
      <w:r w:rsidRPr="003859BF">
        <w:rPr>
          <w:lang w:val="fr"/>
        </w:rPr>
        <w:t>A</w:t>
      </w:r>
      <w:r w:rsidR="00B32301">
        <w:rPr>
          <w:lang w:val="fr"/>
        </w:rPr>
        <w:t>.</w:t>
      </w:r>
      <w:r w:rsidRPr="003859BF">
        <w:rPr>
          <w:lang w:val="fr"/>
        </w:rPr>
        <w:t xml:space="preserve"> ne contacte pas une PAC pour laquelle il a reçu un bon de cotisation complet, au motif qu’il manque les données de contact (adresse, données du registre national ou adresse e-mail).</w:t>
      </w:r>
    </w:p>
    <w:p w14:paraId="3A27A290" w14:textId="57DB149B" w:rsidR="004A1681" w:rsidRDefault="009C2C09" w:rsidP="0009266D">
      <w:pPr>
        <w:jc w:val="both"/>
        <w:rPr>
          <w:lang w:val="fr"/>
        </w:rPr>
      </w:pPr>
      <w:r w:rsidRPr="003859BF">
        <w:rPr>
          <w:lang w:val="fr"/>
        </w:rPr>
        <w:t>La circulaire O</w:t>
      </w:r>
      <w:r w:rsidR="00AD6BD7">
        <w:rPr>
          <w:lang w:val="fr"/>
        </w:rPr>
        <w:t>.</w:t>
      </w:r>
      <w:r w:rsidRPr="003859BF">
        <w:rPr>
          <w:lang w:val="fr"/>
        </w:rPr>
        <w:t>A</w:t>
      </w:r>
      <w:r w:rsidR="00AD6BD7">
        <w:rPr>
          <w:lang w:val="fr"/>
        </w:rPr>
        <w:t>.</w:t>
      </w:r>
      <w:r w:rsidRPr="003859BF">
        <w:rPr>
          <w:lang w:val="fr"/>
        </w:rPr>
        <w:t xml:space="preserve"> n°</w:t>
      </w:r>
      <w:r w:rsidRPr="00AE610F">
        <w:rPr>
          <w:lang w:val="fr"/>
        </w:rPr>
        <w:t>20</w:t>
      </w:r>
      <w:r w:rsidR="00B32301" w:rsidRPr="00AE610F">
        <w:rPr>
          <w:lang w:val="fr"/>
        </w:rPr>
        <w:t>2</w:t>
      </w:r>
      <w:r w:rsidRPr="00AE610F">
        <w:rPr>
          <w:lang w:val="fr"/>
        </w:rPr>
        <w:t>2/256</w:t>
      </w:r>
      <w:r w:rsidRPr="003859BF">
        <w:rPr>
          <w:lang w:val="fr"/>
        </w:rPr>
        <w:t xml:space="preserve"> du 14 juillet 2022 précise : « En cas d’adresse Registre National inconnue ou erronée, les mutualités doivent privilégier le mode </w:t>
      </w:r>
      <w:r w:rsidR="00B32301">
        <w:rPr>
          <w:lang w:val="fr"/>
        </w:rPr>
        <w:t xml:space="preserve">de </w:t>
      </w:r>
      <w:r w:rsidRPr="003859BF">
        <w:rPr>
          <w:lang w:val="fr"/>
        </w:rPr>
        <w:t xml:space="preserve">contact par mail, comme elles le privilégient dans la procédure classique. Si elles n’ont aucun moyen de contacter l’assuré (pas d’adresse mail ou adresse erronée), la procédure d’inscription prévue dans la présente circulaire ne pourra s’appliquer. » </w:t>
      </w:r>
    </w:p>
    <w:p w14:paraId="38194D64" w14:textId="77777777" w:rsidR="00F466BB" w:rsidRDefault="00F466BB" w:rsidP="0009266D">
      <w:pPr>
        <w:jc w:val="both"/>
        <w:rPr>
          <w:lang w:val="fr"/>
        </w:rPr>
      </w:pPr>
    </w:p>
    <w:p w14:paraId="43512ECB" w14:textId="77777777" w:rsidR="00F466BB" w:rsidRDefault="00F466BB" w:rsidP="0009266D">
      <w:pPr>
        <w:jc w:val="both"/>
        <w:rPr>
          <w:lang w:val="fr"/>
        </w:rPr>
      </w:pPr>
    </w:p>
    <w:p w14:paraId="00680B34" w14:textId="77777777" w:rsidR="00F466BB" w:rsidRDefault="00F466BB" w:rsidP="0009266D">
      <w:pPr>
        <w:jc w:val="both"/>
        <w:rPr>
          <w:lang w:val="fr"/>
        </w:rPr>
      </w:pPr>
    </w:p>
    <w:p w14:paraId="54D67C63" w14:textId="77777777" w:rsidR="00F466BB" w:rsidRDefault="00F466BB" w:rsidP="0009266D">
      <w:pPr>
        <w:jc w:val="both"/>
        <w:rPr>
          <w:lang w:val="fr"/>
        </w:rPr>
      </w:pPr>
    </w:p>
    <w:p w14:paraId="0C6685A5" w14:textId="77777777" w:rsidR="00F466BB" w:rsidRDefault="00F466BB" w:rsidP="0009266D">
      <w:pPr>
        <w:jc w:val="both"/>
        <w:rPr>
          <w:lang w:val="fr"/>
        </w:rPr>
      </w:pPr>
    </w:p>
    <w:p w14:paraId="30787F2E" w14:textId="77777777" w:rsidR="00F466BB" w:rsidRPr="00BE035B" w:rsidRDefault="00F466BB" w:rsidP="0009266D">
      <w:pPr>
        <w:jc w:val="both"/>
        <w:rPr>
          <w:lang w:val="fr"/>
        </w:rPr>
      </w:pPr>
    </w:p>
    <w:p w14:paraId="07C2DFA2" w14:textId="77777777" w:rsidR="00EC5CAC" w:rsidRPr="00EC5CAC" w:rsidRDefault="009C2C09" w:rsidP="00696DAC">
      <w:pPr>
        <w:pStyle w:val="Paragraphedeliste"/>
        <w:numPr>
          <w:ilvl w:val="0"/>
          <w:numId w:val="7"/>
        </w:numPr>
        <w:jc w:val="both"/>
        <w:rPr>
          <w:b/>
          <w:bCs/>
          <w:sz w:val="28"/>
          <w:szCs w:val="28"/>
          <w:lang w:val="nl-NL"/>
        </w:rPr>
      </w:pPr>
      <w:r w:rsidRPr="00EC5CAC">
        <w:rPr>
          <w:b/>
          <w:bCs/>
          <w:sz w:val="28"/>
          <w:szCs w:val="28"/>
          <w:lang w:val="fr"/>
        </w:rPr>
        <w:lastRenderedPageBreak/>
        <w:t>Part</w:t>
      </w:r>
    </w:p>
    <w:p w14:paraId="4DAEE0F6" w14:textId="681C3518" w:rsidR="009C2C09" w:rsidRPr="00EC5CAC" w:rsidRDefault="00606926" w:rsidP="00EC5CAC">
      <w:pPr>
        <w:pStyle w:val="Paragraphedeliste"/>
        <w:numPr>
          <w:ilvl w:val="1"/>
          <w:numId w:val="7"/>
        </w:numPr>
        <w:jc w:val="both"/>
        <w:rPr>
          <w:b/>
          <w:bCs/>
          <w:sz w:val="28"/>
          <w:szCs w:val="28"/>
          <w:lang w:val="nl-NL"/>
        </w:rPr>
      </w:pPr>
      <w:r w:rsidRPr="00EC5CAC">
        <w:rPr>
          <w:b/>
          <w:bCs/>
          <w:sz w:val="24"/>
          <w:szCs w:val="24"/>
          <w:lang w:val="fr"/>
        </w:rPr>
        <w:t xml:space="preserve">Schéma </w:t>
      </w:r>
      <w:r w:rsidR="009C2C09" w:rsidRPr="00EC5CAC">
        <w:rPr>
          <w:b/>
          <w:bCs/>
          <w:sz w:val="24"/>
          <w:szCs w:val="24"/>
          <w:lang w:val="fr"/>
        </w:rPr>
        <w:t xml:space="preserve"> </w:t>
      </w:r>
    </w:p>
    <w:tbl>
      <w:tblPr>
        <w:tblStyle w:val="Grilledutableau"/>
        <w:tblW w:w="10060" w:type="dxa"/>
        <w:tblLook w:val="04A0" w:firstRow="1" w:lastRow="0" w:firstColumn="1" w:lastColumn="0" w:noHBand="0" w:noVBand="1"/>
      </w:tblPr>
      <w:tblGrid>
        <w:gridCol w:w="421"/>
        <w:gridCol w:w="4536"/>
        <w:gridCol w:w="928"/>
        <w:gridCol w:w="928"/>
        <w:gridCol w:w="928"/>
        <w:gridCol w:w="929"/>
        <w:gridCol w:w="1390"/>
      </w:tblGrid>
      <w:tr w:rsidR="00606926" w:rsidRPr="00F466BB" w14:paraId="5126B4C9" w14:textId="77777777" w:rsidTr="00606926">
        <w:trPr>
          <w:trHeight w:val="346"/>
          <w:tblHeader/>
        </w:trPr>
        <w:tc>
          <w:tcPr>
            <w:tcW w:w="10060" w:type="dxa"/>
            <w:gridSpan w:val="7"/>
            <w:shd w:val="clear" w:color="auto" w:fill="DBE5F1" w:themeFill="accent1" w:themeFillTint="33"/>
          </w:tcPr>
          <w:p w14:paraId="0A2F3C3D" w14:textId="625D759F" w:rsidR="00606926" w:rsidRPr="003859BF" w:rsidRDefault="00606926" w:rsidP="00606926">
            <w:pPr>
              <w:rPr>
                <w:b/>
                <w:bCs/>
                <w:sz w:val="18"/>
                <w:szCs w:val="18"/>
                <w:lang w:val="fr"/>
              </w:rPr>
            </w:pPr>
            <w:r w:rsidRPr="003859BF">
              <w:rPr>
                <w:b/>
                <w:bCs/>
                <w:sz w:val="18"/>
                <w:szCs w:val="18"/>
                <w:lang w:val="fr"/>
              </w:rPr>
              <w:t>Chiffres provenant des O</w:t>
            </w:r>
            <w:r w:rsidR="00000BBB">
              <w:rPr>
                <w:b/>
                <w:bCs/>
                <w:sz w:val="18"/>
                <w:szCs w:val="18"/>
                <w:lang w:val="fr"/>
              </w:rPr>
              <w:t>.</w:t>
            </w:r>
            <w:r w:rsidRPr="003859BF">
              <w:rPr>
                <w:b/>
                <w:bCs/>
                <w:sz w:val="18"/>
                <w:szCs w:val="18"/>
                <w:lang w:val="fr"/>
              </w:rPr>
              <w:t>A</w:t>
            </w:r>
            <w:r w:rsidR="00000BBB">
              <w:rPr>
                <w:b/>
                <w:bCs/>
                <w:sz w:val="18"/>
                <w:szCs w:val="18"/>
                <w:lang w:val="fr"/>
              </w:rPr>
              <w:t>.</w:t>
            </w:r>
            <w:r w:rsidRPr="003859BF">
              <w:rPr>
                <w:b/>
                <w:bCs/>
                <w:sz w:val="18"/>
                <w:szCs w:val="18"/>
                <w:lang w:val="fr"/>
              </w:rPr>
              <w:t xml:space="preserve"> (par O</w:t>
            </w:r>
            <w:r w:rsidR="00000BBB">
              <w:rPr>
                <w:b/>
                <w:bCs/>
                <w:sz w:val="18"/>
                <w:szCs w:val="18"/>
                <w:lang w:val="fr"/>
              </w:rPr>
              <w:t>.</w:t>
            </w:r>
            <w:r w:rsidRPr="003859BF">
              <w:rPr>
                <w:b/>
                <w:bCs/>
                <w:sz w:val="18"/>
                <w:szCs w:val="18"/>
                <w:lang w:val="fr"/>
              </w:rPr>
              <w:t>A</w:t>
            </w:r>
            <w:r w:rsidR="00000BBB">
              <w:rPr>
                <w:b/>
                <w:bCs/>
                <w:sz w:val="18"/>
                <w:szCs w:val="18"/>
                <w:lang w:val="fr"/>
              </w:rPr>
              <w:t>.</w:t>
            </w:r>
            <w:r w:rsidRPr="003859BF">
              <w:rPr>
                <w:b/>
                <w:bCs/>
                <w:sz w:val="18"/>
                <w:szCs w:val="18"/>
                <w:lang w:val="fr"/>
              </w:rPr>
              <w:t xml:space="preserve">) – relatifs à l’utilisation et aux conséquences des bons de cotisation comme base de l’inscription d’office – nombre d’années d’assujettissement </w:t>
            </w:r>
            <w:r w:rsidR="00C265D4">
              <w:rPr>
                <w:b/>
                <w:bCs/>
                <w:sz w:val="18"/>
                <w:szCs w:val="18"/>
                <w:lang w:val="fr"/>
              </w:rPr>
              <w:t>YYYY</w:t>
            </w:r>
            <w:r w:rsidRPr="003859BF">
              <w:rPr>
                <w:b/>
                <w:bCs/>
                <w:sz w:val="18"/>
                <w:szCs w:val="18"/>
                <w:lang w:val="fr"/>
              </w:rPr>
              <w:t xml:space="preserve"> - année de l’échange XXXX</w:t>
            </w:r>
            <w:r w:rsidRPr="003859BF">
              <w:rPr>
                <w:rStyle w:val="Appelnotedebasdep"/>
                <w:b/>
                <w:bCs/>
                <w:sz w:val="18"/>
                <w:szCs w:val="18"/>
                <w:lang w:val="fr"/>
              </w:rPr>
              <w:footnoteReference w:id="5"/>
            </w:r>
          </w:p>
        </w:tc>
      </w:tr>
      <w:tr w:rsidR="00606926" w:rsidRPr="003859BF" w14:paraId="7674DD0D" w14:textId="77777777" w:rsidTr="000B6ECB">
        <w:trPr>
          <w:trHeight w:val="346"/>
          <w:tblHeader/>
        </w:trPr>
        <w:tc>
          <w:tcPr>
            <w:tcW w:w="421" w:type="dxa"/>
            <w:shd w:val="clear" w:color="auto" w:fill="DBE5F1" w:themeFill="accent1" w:themeFillTint="33"/>
          </w:tcPr>
          <w:p w14:paraId="1D9EFEDC" w14:textId="77777777" w:rsidR="00606926" w:rsidRPr="003859BF" w:rsidRDefault="00606926" w:rsidP="00AD5B1B">
            <w:pPr>
              <w:rPr>
                <w:b/>
                <w:bCs/>
                <w:sz w:val="18"/>
                <w:szCs w:val="18"/>
                <w:lang w:val="fr-FR"/>
              </w:rPr>
            </w:pPr>
          </w:p>
        </w:tc>
        <w:tc>
          <w:tcPr>
            <w:tcW w:w="4536" w:type="dxa"/>
            <w:shd w:val="clear" w:color="auto" w:fill="DBE5F1" w:themeFill="accent1" w:themeFillTint="33"/>
          </w:tcPr>
          <w:p w14:paraId="77A3FE95" w14:textId="77777777" w:rsidR="00606926" w:rsidRPr="003859BF" w:rsidRDefault="00606926" w:rsidP="00AD5B1B">
            <w:pPr>
              <w:rPr>
                <w:b/>
                <w:bCs/>
                <w:sz w:val="18"/>
                <w:szCs w:val="18"/>
                <w:lang w:val="fr-FR"/>
              </w:rPr>
            </w:pPr>
          </w:p>
        </w:tc>
        <w:tc>
          <w:tcPr>
            <w:tcW w:w="928" w:type="dxa"/>
            <w:shd w:val="clear" w:color="auto" w:fill="DBE5F1" w:themeFill="accent1" w:themeFillTint="33"/>
          </w:tcPr>
          <w:p w14:paraId="384830DE" w14:textId="77777777" w:rsidR="00606926" w:rsidRPr="003859BF" w:rsidRDefault="00606926" w:rsidP="00AD5B1B">
            <w:pPr>
              <w:rPr>
                <w:b/>
                <w:bCs/>
                <w:sz w:val="18"/>
                <w:szCs w:val="18"/>
                <w:lang w:val="nl-NL"/>
              </w:rPr>
            </w:pPr>
            <w:r w:rsidRPr="003859BF">
              <w:rPr>
                <w:b/>
                <w:bCs/>
                <w:sz w:val="18"/>
                <w:szCs w:val="18"/>
              </w:rPr>
              <w:t>T1</w:t>
            </w:r>
          </w:p>
        </w:tc>
        <w:tc>
          <w:tcPr>
            <w:tcW w:w="928" w:type="dxa"/>
            <w:shd w:val="clear" w:color="auto" w:fill="DBE5F1" w:themeFill="accent1" w:themeFillTint="33"/>
          </w:tcPr>
          <w:p w14:paraId="44878605" w14:textId="77777777" w:rsidR="00606926" w:rsidRPr="003859BF" w:rsidRDefault="00606926" w:rsidP="00AD5B1B">
            <w:pPr>
              <w:rPr>
                <w:b/>
                <w:bCs/>
                <w:sz w:val="18"/>
                <w:szCs w:val="18"/>
                <w:lang w:val="nl-NL"/>
              </w:rPr>
            </w:pPr>
            <w:r w:rsidRPr="003859BF">
              <w:rPr>
                <w:b/>
                <w:bCs/>
                <w:sz w:val="18"/>
                <w:szCs w:val="18"/>
              </w:rPr>
              <w:t>T2</w:t>
            </w:r>
          </w:p>
        </w:tc>
        <w:tc>
          <w:tcPr>
            <w:tcW w:w="928" w:type="dxa"/>
            <w:shd w:val="clear" w:color="auto" w:fill="DBE5F1" w:themeFill="accent1" w:themeFillTint="33"/>
          </w:tcPr>
          <w:p w14:paraId="1E2D51B3" w14:textId="77777777" w:rsidR="00606926" w:rsidRPr="003859BF" w:rsidRDefault="00606926" w:rsidP="00AD5B1B">
            <w:pPr>
              <w:rPr>
                <w:b/>
                <w:bCs/>
                <w:sz w:val="18"/>
                <w:szCs w:val="18"/>
                <w:lang w:val="nl-NL"/>
              </w:rPr>
            </w:pPr>
            <w:r w:rsidRPr="003859BF">
              <w:rPr>
                <w:b/>
                <w:bCs/>
                <w:sz w:val="18"/>
                <w:szCs w:val="18"/>
              </w:rPr>
              <w:t>T3</w:t>
            </w:r>
          </w:p>
        </w:tc>
        <w:tc>
          <w:tcPr>
            <w:tcW w:w="929" w:type="dxa"/>
            <w:shd w:val="clear" w:color="auto" w:fill="DBE5F1" w:themeFill="accent1" w:themeFillTint="33"/>
          </w:tcPr>
          <w:p w14:paraId="4BA3F85F" w14:textId="77777777" w:rsidR="00606926" w:rsidRPr="003859BF" w:rsidRDefault="00606926" w:rsidP="00AD5B1B">
            <w:pPr>
              <w:rPr>
                <w:b/>
                <w:bCs/>
                <w:sz w:val="18"/>
                <w:szCs w:val="18"/>
                <w:lang w:val="nl-NL"/>
              </w:rPr>
            </w:pPr>
            <w:r w:rsidRPr="003859BF">
              <w:rPr>
                <w:b/>
                <w:bCs/>
                <w:sz w:val="18"/>
                <w:szCs w:val="18"/>
              </w:rPr>
              <w:t>T4</w:t>
            </w:r>
          </w:p>
        </w:tc>
        <w:tc>
          <w:tcPr>
            <w:tcW w:w="1390" w:type="dxa"/>
            <w:shd w:val="clear" w:color="auto" w:fill="DBE5F1" w:themeFill="accent1" w:themeFillTint="33"/>
          </w:tcPr>
          <w:p w14:paraId="6C7C4520" w14:textId="77777777" w:rsidR="00606926" w:rsidRPr="003859BF" w:rsidRDefault="00606926" w:rsidP="00AD5B1B">
            <w:pPr>
              <w:rPr>
                <w:b/>
                <w:bCs/>
                <w:sz w:val="18"/>
                <w:szCs w:val="18"/>
              </w:rPr>
            </w:pPr>
            <w:r w:rsidRPr="003859BF">
              <w:rPr>
                <w:b/>
                <w:bCs/>
                <w:sz w:val="18"/>
                <w:szCs w:val="18"/>
                <w:lang w:val="fr"/>
              </w:rPr>
              <w:t>Année complète</w:t>
            </w:r>
          </w:p>
        </w:tc>
      </w:tr>
      <w:tr w:rsidR="00606926" w:rsidRPr="00F466BB" w14:paraId="1AD9A64B" w14:textId="77777777" w:rsidTr="000B6ECB">
        <w:trPr>
          <w:trHeight w:val="346"/>
        </w:trPr>
        <w:tc>
          <w:tcPr>
            <w:tcW w:w="421" w:type="dxa"/>
          </w:tcPr>
          <w:p w14:paraId="7C512272" w14:textId="77777777" w:rsidR="00606926" w:rsidRPr="003859BF" w:rsidRDefault="00606926" w:rsidP="00AD5B1B">
            <w:pPr>
              <w:rPr>
                <w:sz w:val="18"/>
                <w:szCs w:val="18"/>
                <w:lang w:val="nl-NL"/>
              </w:rPr>
            </w:pPr>
            <w:r w:rsidRPr="003859BF">
              <w:rPr>
                <w:sz w:val="18"/>
                <w:szCs w:val="18"/>
                <w:lang w:val="fr"/>
              </w:rPr>
              <w:t>I’</w:t>
            </w:r>
          </w:p>
        </w:tc>
        <w:tc>
          <w:tcPr>
            <w:tcW w:w="4536" w:type="dxa"/>
          </w:tcPr>
          <w:p w14:paraId="4FA370D1" w14:textId="5493A65E" w:rsidR="00606926" w:rsidRPr="003859BF" w:rsidRDefault="00606926" w:rsidP="00AD5B1B">
            <w:pPr>
              <w:rPr>
                <w:sz w:val="18"/>
                <w:szCs w:val="18"/>
                <w:lang w:val="fr-FR"/>
              </w:rPr>
            </w:pPr>
            <w:r w:rsidRPr="003859BF">
              <w:rPr>
                <w:sz w:val="18"/>
                <w:szCs w:val="18"/>
                <w:lang w:val="fr"/>
              </w:rPr>
              <w:t>Nombre de PAC pour lesquelles l’O</w:t>
            </w:r>
            <w:r w:rsidR="00000BBB">
              <w:rPr>
                <w:sz w:val="18"/>
                <w:szCs w:val="18"/>
                <w:lang w:val="fr"/>
              </w:rPr>
              <w:t>.</w:t>
            </w:r>
            <w:r w:rsidRPr="003859BF">
              <w:rPr>
                <w:sz w:val="18"/>
                <w:szCs w:val="18"/>
                <w:lang w:val="fr"/>
              </w:rPr>
              <w:t>A</w:t>
            </w:r>
            <w:r w:rsidR="00000BBB">
              <w:rPr>
                <w:sz w:val="18"/>
                <w:szCs w:val="18"/>
                <w:lang w:val="fr"/>
              </w:rPr>
              <w:t>.</w:t>
            </w:r>
            <w:r w:rsidRPr="003859BF">
              <w:rPr>
                <w:sz w:val="18"/>
                <w:szCs w:val="18"/>
                <w:lang w:val="fr"/>
              </w:rPr>
              <w:t xml:space="preserve"> reçoit un bon de cotisation et qui sont contactées après réception de ce bon de cotisation</w:t>
            </w:r>
          </w:p>
        </w:tc>
        <w:tc>
          <w:tcPr>
            <w:tcW w:w="928" w:type="dxa"/>
          </w:tcPr>
          <w:p w14:paraId="47DA540D" w14:textId="77777777" w:rsidR="00606926" w:rsidRPr="003859BF" w:rsidRDefault="00606926" w:rsidP="00AD5B1B">
            <w:pPr>
              <w:rPr>
                <w:sz w:val="18"/>
                <w:szCs w:val="18"/>
                <w:lang w:val="fr-FR"/>
              </w:rPr>
            </w:pPr>
          </w:p>
        </w:tc>
        <w:tc>
          <w:tcPr>
            <w:tcW w:w="928" w:type="dxa"/>
          </w:tcPr>
          <w:p w14:paraId="1DD746D3" w14:textId="77777777" w:rsidR="00606926" w:rsidRPr="003859BF" w:rsidRDefault="00606926" w:rsidP="00AD5B1B">
            <w:pPr>
              <w:rPr>
                <w:sz w:val="18"/>
                <w:szCs w:val="18"/>
                <w:lang w:val="fr-FR"/>
              </w:rPr>
            </w:pPr>
          </w:p>
        </w:tc>
        <w:tc>
          <w:tcPr>
            <w:tcW w:w="928" w:type="dxa"/>
          </w:tcPr>
          <w:p w14:paraId="66C4C6CB" w14:textId="77777777" w:rsidR="00606926" w:rsidRPr="003859BF" w:rsidRDefault="00606926" w:rsidP="00AD5B1B">
            <w:pPr>
              <w:rPr>
                <w:sz w:val="18"/>
                <w:szCs w:val="18"/>
                <w:lang w:val="fr-FR"/>
              </w:rPr>
            </w:pPr>
          </w:p>
        </w:tc>
        <w:tc>
          <w:tcPr>
            <w:tcW w:w="929" w:type="dxa"/>
          </w:tcPr>
          <w:p w14:paraId="260B5827" w14:textId="77777777" w:rsidR="00606926" w:rsidRPr="003859BF" w:rsidRDefault="00606926" w:rsidP="00AD5B1B">
            <w:pPr>
              <w:rPr>
                <w:sz w:val="18"/>
                <w:szCs w:val="18"/>
                <w:lang w:val="fr-FR"/>
              </w:rPr>
            </w:pPr>
          </w:p>
        </w:tc>
        <w:tc>
          <w:tcPr>
            <w:tcW w:w="1390" w:type="dxa"/>
          </w:tcPr>
          <w:p w14:paraId="1C41940E" w14:textId="77777777" w:rsidR="00606926" w:rsidRPr="003859BF" w:rsidRDefault="00606926" w:rsidP="00AD5B1B">
            <w:pPr>
              <w:rPr>
                <w:sz w:val="18"/>
                <w:szCs w:val="18"/>
                <w:lang w:val="fr-FR"/>
              </w:rPr>
            </w:pPr>
          </w:p>
        </w:tc>
      </w:tr>
      <w:tr w:rsidR="00606926" w:rsidRPr="00F466BB" w14:paraId="534A3481" w14:textId="77777777" w:rsidTr="000B6ECB">
        <w:trPr>
          <w:trHeight w:val="327"/>
        </w:trPr>
        <w:tc>
          <w:tcPr>
            <w:tcW w:w="421" w:type="dxa"/>
          </w:tcPr>
          <w:p w14:paraId="2ACD507B" w14:textId="77777777" w:rsidR="00606926" w:rsidRPr="003859BF" w:rsidRDefault="00606926" w:rsidP="00AD5B1B">
            <w:pPr>
              <w:rPr>
                <w:sz w:val="18"/>
                <w:szCs w:val="18"/>
                <w:lang w:val="nl-NL"/>
              </w:rPr>
            </w:pPr>
            <w:r w:rsidRPr="003859BF">
              <w:rPr>
                <w:sz w:val="18"/>
                <w:szCs w:val="18"/>
                <w:lang w:val="fr"/>
              </w:rPr>
              <w:t>J’</w:t>
            </w:r>
          </w:p>
        </w:tc>
        <w:tc>
          <w:tcPr>
            <w:tcW w:w="4536" w:type="dxa"/>
          </w:tcPr>
          <w:p w14:paraId="2195523B" w14:textId="77777777" w:rsidR="00606926" w:rsidRPr="003859BF" w:rsidRDefault="00606926" w:rsidP="00AD5B1B">
            <w:pPr>
              <w:rPr>
                <w:sz w:val="18"/>
                <w:szCs w:val="18"/>
                <w:lang w:val="fr-FR"/>
              </w:rPr>
            </w:pPr>
            <w:r w:rsidRPr="003859BF">
              <w:rPr>
                <w:sz w:val="18"/>
                <w:szCs w:val="18"/>
                <w:lang w:val="fr"/>
              </w:rPr>
              <w:t>Nombre de PAC qui réagissent après avoir été contactées après réception d’un bon de cotisation</w:t>
            </w:r>
          </w:p>
        </w:tc>
        <w:tc>
          <w:tcPr>
            <w:tcW w:w="928" w:type="dxa"/>
            <w:shd w:val="clear" w:color="auto" w:fill="000000" w:themeFill="text1"/>
          </w:tcPr>
          <w:p w14:paraId="71513D44" w14:textId="77777777" w:rsidR="00606926" w:rsidRPr="003859BF" w:rsidRDefault="00606926" w:rsidP="00AD5B1B">
            <w:pPr>
              <w:rPr>
                <w:sz w:val="18"/>
                <w:szCs w:val="18"/>
                <w:lang w:val="fr-FR"/>
              </w:rPr>
            </w:pPr>
          </w:p>
        </w:tc>
        <w:tc>
          <w:tcPr>
            <w:tcW w:w="928" w:type="dxa"/>
            <w:shd w:val="clear" w:color="auto" w:fill="000000" w:themeFill="text1"/>
          </w:tcPr>
          <w:p w14:paraId="54A85542" w14:textId="77777777" w:rsidR="00606926" w:rsidRPr="003859BF" w:rsidRDefault="00606926" w:rsidP="00AD5B1B">
            <w:pPr>
              <w:rPr>
                <w:sz w:val="18"/>
                <w:szCs w:val="18"/>
                <w:lang w:val="fr-FR"/>
              </w:rPr>
            </w:pPr>
          </w:p>
        </w:tc>
        <w:tc>
          <w:tcPr>
            <w:tcW w:w="928" w:type="dxa"/>
            <w:shd w:val="clear" w:color="auto" w:fill="000000" w:themeFill="text1"/>
          </w:tcPr>
          <w:p w14:paraId="58DBB30C" w14:textId="77777777" w:rsidR="00606926" w:rsidRPr="003859BF" w:rsidRDefault="00606926" w:rsidP="00AD5B1B">
            <w:pPr>
              <w:rPr>
                <w:sz w:val="18"/>
                <w:szCs w:val="18"/>
                <w:lang w:val="fr-FR"/>
              </w:rPr>
            </w:pPr>
          </w:p>
        </w:tc>
        <w:tc>
          <w:tcPr>
            <w:tcW w:w="929" w:type="dxa"/>
            <w:shd w:val="clear" w:color="auto" w:fill="000000" w:themeFill="text1"/>
          </w:tcPr>
          <w:p w14:paraId="7F70A6AD" w14:textId="77777777" w:rsidR="00606926" w:rsidRPr="003859BF" w:rsidRDefault="00606926" w:rsidP="00AD5B1B">
            <w:pPr>
              <w:rPr>
                <w:sz w:val="18"/>
                <w:szCs w:val="18"/>
                <w:lang w:val="fr-FR"/>
              </w:rPr>
            </w:pPr>
          </w:p>
        </w:tc>
        <w:tc>
          <w:tcPr>
            <w:tcW w:w="1390" w:type="dxa"/>
          </w:tcPr>
          <w:p w14:paraId="1FB73A74" w14:textId="77777777" w:rsidR="00606926" w:rsidRPr="003859BF" w:rsidRDefault="00606926" w:rsidP="00AD5B1B">
            <w:pPr>
              <w:rPr>
                <w:sz w:val="18"/>
                <w:szCs w:val="18"/>
                <w:lang w:val="fr-FR"/>
              </w:rPr>
            </w:pPr>
          </w:p>
        </w:tc>
      </w:tr>
      <w:tr w:rsidR="00606926" w:rsidRPr="00F466BB" w14:paraId="660245EF" w14:textId="77777777" w:rsidTr="000B6ECB">
        <w:trPr>
          <w:trHeight w:val="346"/>
        </w:trPr>
        <w:tc>
          <w:tcPr>
            <w:tcW w:w="421" w:type="dxa"/>
          </w:tcPr>
          <w:p w14:paraId="453A0070" w14:textId="77777777" w:rsidR="00606926" w:rsidRPr="003859BF" w:rsidRDefault="00606926" w:rsidP="00AD5B1B">
            <w:pPr>
              <w:rPr>
                <w:sz w:val="18"/>
                <w:szCs w:val="18"/>
                <w:lang w:val="nl-NL"/>
              </w:rPr>
            </w:pPr>
            <w:r w:rsidRPr="003859BF">
              <w:rPr>
                <w:sz w:val="18"/>
                <w:szCs w:val="18"/>
                <w:lang w:val="fr"/>
              </w:rPr>
              <w:t>L’</w:t>
            </w:r>
          </w:p>
        </w:tc>
        <w:tc>
          <w:tcPr>
            <w:tcW w:w="4536" w:type="dxa"/>
          </w:tcPr>
          <w:p w14:paraId="5D2F8F91" w14:textId="77777777" w:rsidR="00606926" w:rsidRPr="003859BF" w:rsidRDefault="00606926" w:rsidP="00AD5B1B">
            <w:pPr>
              <w:rPr>
                <w:sz w:val="18"/>
                <w:szCs w:val="18"/>
                <w:lang w:val="fr-FR"/>
              </w:rPr>
            </w:pPr>
            <w:r w:rsidRPr="003859BF">
              <w:rPr>
                <w:sz w:val="18"/>
                <w:szCs w:val="18"/>
                <w:lang w:val="fr"/>
              </w:rPr>
              <w:t>Nombre de PAC qui ne réagissent pas après avoir été contactées après réception d’un bon de cotisation et sont inscrites d’office</w:t>
            </w:r>
          </w:p>
        </w:tc>
        <w:tc>
          <w:tcPr>
            <w:tcW w:w="928" w:type="dxa"/>
            <w:shd w:val="clear" w:color="auto" w:fill="000000" w:themeFill="text1"/>
          </w:tcPr>
          <w:p w14:paraId="155B2D89" w14:textId="77777777" w:rsidR="00606926" w:rsidRPr="003859BF" w:rsidRDefault="00606926" w:rsidP="00AD5B1B">
            <w:pPr>
              <w:rPr>
                <w:sz w:val="18"/>
                <w:szCs w:val="18"/>
                <w:lang w:val="fr-FR"/>
              </w:rPr>
            </w:pPr>
          </w:p>
        </w:tc>
        <w:tc>
          <w:tcPr>
            <w:tcW w:w="928" w:type="dxa"/>
            <w:shd w:val="clear" w:color="auto" w:fill="000000" w:themeFill="text1"/>
          </w:tcPr>
          <w:p w14:paraId="65EE9CEF" w14:textId="77777777" w:rsidR="00606926" w:rsidRPr="003859BF" w:rsidRDefault="00606926" w:rsidP="00AD5B1B">
            <w:pPr>
              <w:rPr>
                <w:sz w:val="18"/>
                <w:szCs w:val="18"/>
                <w:lang w:val="fr-FR"/>
              </w:rPr>
            </w:pPr>
          </w:p>
        </w:tc>
        <w:tc>
          <w:tcPr>
            <w:tcW w:w="928" w:type="dxa"/>
            <w:shd w:val="clear" w:color="auto" w:fill="000000" w:themeFill="text1"/>
          </w:tcPr>
          <w:p w14:paraId="0E07778F" w14:textId="77777777" w:rsidR="00606926" w:rsidRPr="003859BF" w:rsidRDefault="00606926" w:rsidP="00AD5B1B">
            <w:pPr>
              <w:rPr>
                <w:sz w:val="18"/>
                <w:szCs w:val="18"/>
                <w:lang w:val="fr-FR"/>
              </w:rPr>
            </w:pPr>
          </w:p>
        </w:tc>
        <w:tc>
          <w:tcPr>
            <w:tcW w:w="929" w:type="dxa"/>
            <w:shd w:val="clear" w:color="auto" w:fill="000000" w:themeFill="text1"/>
          </w:tcPr>
          <w:p w14:paraId="4F8270A8" w14:textId="77777777" w:rsidR="00606926" w:rsidRPr="003859BF" w:rsidRDefault="00606926" w:rsidP="00AD5B1B">
            <w:pPr>
              <w:rPr>
                <w:sz w:val="18"/>
                <w:szCs w:val="18"/>
                <w:lang w:val="fr-FR"/>
              </w:rPr>
            </w:pPr>
          </w:p>
        </w:tc>
        <w:tc>
          <w:tcPr>
            <w:tcW w:w="1390" w:type="dxa"/>
          </w:tcPr>
          <w:p w14:paraId="5A28B05A" w14:textId="77777777" w:rsidR="00606926" w:rsidRPr="003859BF" w:rsidRDefault="00606926" w:rsidP="00AD5B1B">
            <w:pPr>
              <w:rPr>
                <w:sz w:val="18"/>
                <w:szCs w:val="18"/>
                <w:lang w:val="fr-FR"/>
              </w:rPr>
            </w:pPr>
          </w:p>
        </w:tc>
      </w:tr>
      <w:tr w:rsidR="00606926" w:rsidRPr="00F466BB" w14:paraId="62D951B1" w14:textId="77777777" w:rsidTr="000B6ECB">
        <w:trPr>
          <w:trHeight w:val="346"/>
        </w:trPr>
        <w:tc>
          <w:tcPr>
            <w:tcW w:w="421" w:type="dxa"/>
          </w:tcPr>
          <w:p w14:paraId="0041C87B" w14:textId="5E398780" w:rsidR="00606926" w:rsidRPr="003859BF" w:rsidRDefault="00606926" w:rsidP="00AD5B1B">
            <w:pPr>
              <w:rPr>
                <w:sz w:val="18"/>
                <w:szCs w:val="18"/>
                <w:lang w:val="nl-NL"/>
              </w:rPr>
            </w:pPr>
            <w:r w:rsidRPr="003859BF">
              <w:rPr>
                <w:sz w:val="18"/>
                <w:szCs w:val="18"/>
                <w:lang w:val="fr"/>
              </w:rPr>
              <w:t>M</w:t>
            </w:r>
            <w:r w:rsidR="004D786C">
              <w:rPr>
                <w:sz w:val="18"/>
                <w:szCs w:val="18"/>
                <w:lang w:val="fr"/>
              </w:rPr>
              <w:t>’</w:t>
            </w:r>
          </w:p>
        </w:tc>
        <w:tc>
          <w:tcPr>
            <w:tcW w:w="4536" w:type="dxa"/>
          </w:tcPr>
          <w:p w14:paraId="76B4C450" w14:textId="77777777" w:rsidR="00606926" w:rsidRPr="003859BF" w:rsidRDefault="00606926" w:rsidP="00AD5B1B">
            <w:pPr>
              <w:rPr>
                <w:sz w:val="18"/>
                <w:szCs w:val="18"/>
                <w:lang w:val="fr-FR"/>
              </w:rPr>
            </w:pPr>
            <w:r w:rsidRPr="003859BF">
              <w:rPr>
                <w:sz w:val="18"/>
                <w:szCs w:val="18"/>
                <w:lang w:val="fr"/>
              </w:rPr>
              <w:t>Nombre de PAC qui réagissent après avoir été contactées après réception d’un bon de cotisation et s’inscrivent ailleurs comme titulaires</w:t>
            </w:r>
          </w:p>
        </w:tc>
        <w:tc>
          <w:tcPr>
            <w:tcW w:w="928" w:type="dxa"/>
          </w:tcPr>
          <w:p w14:paraId="0B2A56FC" w14:textId="77777777" w:rsidR="00606926" w:rsidRPr="003859BF" w:rsidRDefault="00606926" w:rsidP="00AD5B1B">
            <w:pPr>
              <w:rPr>
                <w:sz w:val="18"/>
                <w:szCs w:val="18"/>
                <w:lang w:val="fr-FR"/>
              </w:rPr>
            </w:pPr>
          </w:p>
        </w:tc>
        <w:tc>
          <w:tcPr>
            <w:tcW w:w="928" w:type="dxa"/>
          </w:tcPr>
          <w:p w14:paraId="7257ADC0" w14:textId="77777777" w:rsidR="00606926" w:rsidRPr="003859BF" w:rsidRDefault="00606926" w:rsidP="00AD5B1B">
            <w:pPr>
              <w:rPr>
                <w:sz w:val="18"/>
                <w:szCs w:val="18"/>
                <w:lang w:val="fr-FR"/>
              </w:rPr>
            </w:pPr>
          </w:p>
        </w:tc>
        <w:tc>
          <w:tcPr>
            <w:tcW w:w="928" w:type="dxa"/>
          </w:tcPr>
          <w:p w14:paraId="28B1A566" w14:textId="77777777" w:rsidR="00606926" w:rsidRPr="003859BF" w:rsidRDefault="00606926" w:rsidP="00AD5B1B">
            <w:pPr>
              <w:rPr>
                <w:sz w:val="18"/>
                <w:szCs w:val="18"/>
                <w:lang w:val="fr-FR"/>
              </w:rPr>
            </w:pPr>
          </w:p>
        </w:tc>
        <w:tc>
          <w:tcPr>
            <w:tcW w:w="929" w:type="dxa"/>
          </w:tcPr>
          <w:p w14:paraId="4222FD44" w14:textId="77777777" w:rsidR="00606926" w:rsidRPr="003859BF" w:rsidRDefault="00606926" w:rsidP="00AD5B1B">
            <w:pPr>
              <w:rPr>
                <w:sz w:val="18"/>
                <w:szCs w:val="18"/>
                <w:lang w:val="fr-FR"/>
              </w:rPr>
            </w:pPr>
          </w:p>
        </w:tc>
        <w:tc>
          <w:tcPr>
            <w:tcW w:w="1390" w:type="dxa"/>
          </w:tcPr>
          <w:p w14:paraId="535AF0EB" w14:textId="77777777" w:rsidR="00606926" w:rsidRPr="003859BF" w:rsidRDefault="00606926" w:rsidP="00AD5B1B">
            <w:pPr>
              <w:rPr>
                <w:sz w:val="18"/>
                <w:szCs w:val="18"/>
                <w:lang w:val="fr-FR"/>
              </w:rPr>
            </w:pPr>
          </w:p>
        </w:tc>
      </w:tr>
    </w:tbl>
    <w:p w14:paraId="20FD9075" w14:textId="50307456" w:rsidR="00301A45" w:rsidRPr="00303B7D" w:rsidRDefault="00301A45" w:rsidP="004A1681">
      <w:pPr>
        <w:jc w:val="both"/>
        <w:rPr>
          <w:rStyle w:val="lev"/>
          <w:rFonts w:ascii="Arial" w:hAnsi="Arial" w:cs="Arial"/>
          <w:sz w:val="24"/>
          <w:szCs w:val="24"/>
          <w:lang w:val="fr-FR"/>
        </w:rPr>
      </w:pPr>
    </w:p>
    <w:sectPr w:rsidR="00301A45" w:rsidRPr="00303B7D" w:rsidSect="007D7687">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8CA0" w14:textId="77777777" w:rsidR="004E303E" w:rsidRDefault="004E303E" w:rsidP="008E75AE">
      <w:pPr>
        <w:spacing w:after="0" w:line="240" w:lineRule="auto"/>
      </w:pPr>
      <w:r>
        <w:separator/>
      </w:r>
    </w:p>
  </w:endnote>
  <w:endnote w:type="continuationSeparator" w:id="0">
    <w:p w14:paraId="7E916A71" w14:textId="77777777" w:rsidR="004E303E" w:rsidRDefault="004E303E" w:rsidP="008E75AE">
      <w:pPr>
        <w:spacing w:after="0" w:line="240" w:lineRule="auto"/>
      </w:pPr>
      <w:r>
        <w:continuationSeparator/>
      </w:r>
    </w:p>
  </w:endnote>
  <w:endnote w:type="continuationNotice" w:id="1">
    <w:p w14:paraId="34DC3F05" w14:textId="77777777" w:rsidR="004E303E" w:rsidRDefault="004E30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076589"/>
      <w:docPartObj>
        <w:docPartGallery w:val="Page Numbers (Bottom of Page)"/>
        <w:docPartUnique/>
      </w:docPartObj>
    </w:sdtPr>
    <w:sdtEndPr/>
    <w:sdtContent>
      <w:p w14:paraId="7D1C39CD" w14:textId="3CC87905" w:rsidR="0036196D" w:rsidRDefault="0036196D">
        <w:pPr>
          <w:pStyle w:val="Pieddepage"/>
          <w:jc w:val="right"/>
        </w:pPr>
        <w:r>
          <w:fldChar w:fldCharType="begin"/>
        </w:r>
        <w:r>
          <w:instrText>PAGE   \* MERGEFORMAT</w:instrText>
        </w:r>
        <w:r>
          <w:fldChar w:fldCharType="separate"/>
        </w:r>
        <w:r>
          <w:rPr>
            <w:lang w:val="nl-NL"/>
          </w:rPr>
          <w:t>2</w:t>
        </w:r>
        <w:r>
          <w:fldChar w:fldCharType="end"/>
        </w:r>
      </w:p>
    </w:sdtContent>
  </w:sdt>
  <w:p w14:paraId="01A61C6A" w14:textId="77777777" w:rsidR="0036196D" w:rsidRDefault="0036196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C4E4" w14:textId="77777777" w:rsidR="004E303E" w:rsidRDefault="004E303E" w:rsidP="008E75AE">
      <w:pPr>
        <w:spacing w:after="0" w:line="240" w:lineRule="auto"/>
      </w:pPr>
      <w:r>
        <w:separator/>
      </w:r>
    </w:p>
  </w:footnote>
  <w:footnote w:type="continuationSeparator" w:id="0">
    <w:p w14:paraId="2FB4243D" w14:textId="77777777" w:rsidR="004E303E" w:rsidRDefault="004E303E" w:rsidP="008E75AE">
      <w:pPr>
        <w:spacing w:after="0" w:line="240" w:lineRule="auto"/>
      </w:pPr>
      <w:r>
        <w:continuationSeparator/>
      </w:r>
    </w:p>
  </w:footnote>
  <w:footnote w:type="continuationNotice" w:id="1">
    <w:p w14:paraId="019AA004" w14:textId="77777777" w:rsidR="004E303E" w:rsidRDefault="004E303E">
      <w:pPr>
        <w:spacing w:after="0" w:line="240" w:lineRule="auto"/>
      </w:pPr>
    </w:p>
  </w:footnote>
  <w:footnote w:id="2">
    <w:p w14:paraId="487BFCD5" w14:textId="77777777" w:rsidR="009C2C09" w:rsidRPr="004A1681" w:rsidRDefault="009C2C09">
      <w:pPr>
        <w:pStyle w:val="Notedebasdepage"/>
        <w:rPr>
          <w:lang w:val="fr-FR"/>
        </w:rPr>
      </w:pPr>
      <w:r w:rsidRPr="004A1681">
        <w:rPr>
          <w:rStyle w:val="Appelnotedebasdep"/>
        </w:rPr>
        <w:footnoteRef/>
      </w:r>
      <w:r w:rsidRPr="004A1681">
        <w:rPr>
          <w:lang w:val="fr"/>
        </w:rPr>
        <w:t xml:space="preserve"> </w:t>
      </w:r>
      <w:r w:rsidRPr="004A1681">
        <w:rPr>
          <w:rFonts w:cstheme="minorHAnsi"/>
          <w:sz w:val="18"/>
          <w:szCs w:val="18"/>
          <w:lang w:val="fr"/>
        </w:rPr>
        <w:t>Début d’emploi</w:t>
      </w:r>
    </w:p>
  </w:footnote>
  <w:footnote w:id="3">
    <w:p w14:paraId="579F44DB" w14:textId="77777777" w:rsidR="009C2C09" w:rsidRPr="00303B7D" w:rsidRDefault="009C2C09">
      <w:pPr>
        <w:pStyle w:val="Notedebasdepage"/>
        <w:rPr>
          <w:lang w:val="fr-FR"/>
        </w:rPr>
      </w:pPr>
      <w:r w:rsidRPr="004A1681">
        <w:rPr>
          <w:rStyle w:val="Appelnotedebasdep"/>
        </w:rPr>
        <w:footnoteRef/>
      </w:r>
      <w:r w:rsidRPr="004A1681">
        <w:rPr>
          <w:lang w:val="fr"/>
        </w:rPr>
        <w:t xml:space="preserve"> </w:t>
      </w:r>
      <w:r w:rsidRPr="004A1681">
        <w:rPr>
          <w:rFonts w:cstheme="minorHAnsi"/>
          <w:sz w:val="18"/>
          <w:szCs w:val="18"/>
          <w:lang w:val="fr"/>
        </w:rPr>
        <w:t>Réception DIMONA ou bon de cotisation</w:t>
      </w:r>
    </w:p>
  </w:footnote>
  <w:footnote w:id="4">
    <w:p w14:paraId="1421585B" w14:textId="77777777" w:rsidR="009C2C09" w:rsidRPr="00303B7D" w:rsidRDefault="009C2C09" w:rsidP="00EB1536">
      <w:pPr>
        <w:pStyle w:val="Notedebasdepage"/>
        <w:jc w:val="both"/>
        <w:rPr>
          <w:rFonts w:cstheme="minorHAnsi"/>
          <w:lang w:val="fr-FR"/>
        </w:rPr>
      </w:pPr>
      <w:r w:rsidRPr="00EB1536">
        <w:rPr>
          <w:rStyle w:val="Appelnotedebasdep"/>
          <w:rFonts w:cstheme="minorHAnsi"/>
          <w:sz w:val="18"/>
          <w:szCs w:val="18"/>
        </w:rPr>
        <w:footnoteRef/>
      </w:r>
      <w:r w:rsidRPr="00EB1536">
        <w:rPr>
          <w:rFonts w:cstheme="minorHAnsi"/>
          <w:sz w:val="18"/>
          <w:szCs w:val="18"/>
          <w:lang w:val="fr"/>
        </w:rPr>
        <w:t xml:space="preserve"> Dans l’intervalle, l’assuré peut être décédé ou être parti à l’étranger. Ces situations semblent relativement exceptionnelles.</w:t>
      </w:r>
    </w:p>
  </w:footnote>
  <w:footnote w:id="5">
    <w:p w14:paraId="1B4D95C3" w14:textId="77777777" w:rsidR="00606926" w:rsidRPr="00303B7D" w:rsidRDefault="00606926">
      <w:pPr>
        <w:pStyle w:val="Notedebasdepage"/>
        <w:rPr>
          <w:lang w:val="fr-FR"/>
        </w:rPr>
      </w:pPr>
      <w:r w:rsidRPr="001B3E0A">
        <w:rPr>
          <w:rStyle w:val="Appelnotedebasdep"/>
        </w:rPr>
        <w:footnoteRef/>
      </w:r>
      <w:r w:rsidRPr="001B3E0A">
        <w:rPr>
          <w:lang w:val="fr"/>
        </w:rPr>
        <w:t xml:space="preserve"> </w:t>
      </w:r>
      <w:r w:rsidRPr="001B3E0A">
        <w:rPr>
          <w:rFonts w:cstheme="minorHAnsi"/>
          <w:sz w:val="18"/>
          <w:szCs w:val="18"/>
          <w:lang w:val="fr"/>
        </w:rPr>
        <w:t>Réception du bon de cotisation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6CD9"/>
    <w:multiLevelType w:val="multilevel"/>
    <w:tmpl w:val="2684DB80"/>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D84566"/>
    <w:multiLevelType w:val="multilevel"/>
    <w:tmpl w:val="683AD6C2"/>
    <w:lvl w:ilvl="0">
      <w:start w:val="1"/>
      <w:numFmt w:val="decimal"/>
      <w:lvlText w:val="%1."/>
      <w:lvlJc w:val="left"/>
      <w:pPr>
        <w:ind w:left="720" w:hanging="360"/>
      </w:pPr>
      <w:rPr>
        <w:rFonts w:hint="default"/>
        <w:b/>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00224F"/>
    <w:multiLevelType w:val="hybridMultilevel"/>
    <w:tmpl w:val="71FC55D4"/>
    <w:lvl w:ilvl="0" w:tplc="04130019">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D73C6B"/>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A93D66"/>
    <w:multiLevelType w:val="hybridMultilevel"/>
    <w:tmpl w:val="8702BEEA"/>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730138"/>
    <w:multiLevelType w:val="hybridMultilevel"/>
    <w:tmpl w:val="162E556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970789"/>
    <w:multiLevelType w:val="hybridMultilevel"/>
    <w:tmpl w:val="6ED2E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58373F"/>
    <w:multiLevelType w:val="hybridMultilevel"/>
    <w:tmpl w:val="CB40CFC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D248E7"/>
    <w:multiLevelType w:val="hybridMultilevel"/>
    <w:tmpl w:val="20E2D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4E4695"/>
    <w:multiLevelType w:val="multilevel"/>
    <w:tmpl w:val="FC04C0E0"/>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231EB2"/>
    <w:multiLevelType w:val="hybridMultilevel"/>
    <w:tmpl w:val="6296717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4D230AAC"/>
    <w:multiLevelType w:val="multilevel"/>
    <w:tmpl w:val="3AAEA88C"/>
    <w:lvl w:ilvl="0">
      <w:start w:val="1"/>
      <w:numFmt w:val="decimal"/>
      <w:lvlText w:val="%1."/>
      <w:lvlJc w:val="left"/>
      <w:pPr>
        <w:ind w:left="540" w:hanging="540"/>
      </w:pPr>
      <w:rPr>
        <w:rFonts w:hint="default"/>
      </w:rPr>
    </w:lvl>
    <w:lvl w:ilvl="1">
      <w:start w:val="2"/>
      <w:numFmt w:val="decimal"/>
      <w:lvlText w:val="%1.%2."/>
      <w:lvlJc w:val="left"/>
      <w:pPr>
        <w:ind w:left="780" w:hanging="54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4EA26AAE"/>
    <w:multiLevelType w:val="multilevel"/>
    <w:tmpl w:val="253E03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1D75A1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A90F64"/>
    <w:multiLevelType w:val="hybridMultilevel"/>
    <w:tmpl w:val="446418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AC512F6"/>
    <w:multiLevelType w:val="multilevel"/>
    <w:tmpl w:val="F620DDE4"/>
    <w:lvl w:ilvl="0">
      <w:start w:val="3"/>
      <w:numFmt w:val="decimal"/>
      <w:lvlText w:val="%1."/>
      <w:lvlJc w:val="left"/>
      <w:pPr>
        <w:ind w:left="720" w:hanging="360"/>
      </w:pPr>
      <w:rPr>
        <w:rFonts w:hint="default"/>
        <w:b/>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04218B"/>
    <w:multiLevelType w:val="hybridMultilevel"/>
    <w:tmpl w:val="07907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BE1D24"/>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005398">
    <w:abstractNumId w:val="10"/>
  </w:num>
  <w:num w:numId="2" w16cid:durableId="183598703">
    <w:abstractNumId w:val="7"/>
  </w:num>
  <w:num w:numId="3" w16cid:durableId="987055744">
    <w:abstractNumId w:val="1"/>
  </w:num>
  <w:num w:numId="4" w16cid:durableId="8220763">
    <w:abstractNumId w:val="14"/>
  </w:num>
  <w:num w:numId="5" w16cid:durableId="112873531">
    <w:abstractNumId w:val="4"/>
  </w:num>
  <w:num w:numId="6" w16cid:durableId="1119254142">
    <w:abstractNumId w:val="8"/>
  </w:num>
  <w:num w:numId="7" w16cid:durableId="1622807290">
    <w:abstractNumId w:val="12"/>
  </w:num>
  <w:num w:numId="8" w16cid:durableId="1885407757">
    <w:abstractNumId w:val="13"/>
  </w:num>
  <w:num w:numId="9" w16cid:durableId="361059101">
    <w:abstractNumId w:val="3"/>
  </w:num>
  <w:num w:numId="10" w16cid:durableId="871117535">
    <w:abstractNumId w:val="17"/>
  </w:num>
  <w:num w:numId="11" w16cid:durableId="1898391594">
    <w:abstractNumId w:val="5"/>
  </w:num>
  <w:num w:numId="12" w16cid:durableId="377629429">
    <w:abstractNumId w:val="6"/>
  </w:num>
  <w:num w:numId="13" w16cid:durableId="121268485">
    <w:abstractNumId w:val="2"/>
  </w:num>
  <w:num w:numId="14" w16cid:durableId="68234055">
    <w:abstractNumId w:val="16"/>
  </w:num>
  <w:num w:numId="15" w16cid:durableId="223443838">
    <w:abstractNumId w:val="15"/>
  </w:num>
  <w:num w:numId="16" w16cid:durableId="575626966">
    <w:abstractNumId w:val="0"/>
  </w:num>
  <w:num w:numId="17" w16cid:durableId="1491560643">
    <w:abstractNumId w:val="11"/>
  </w:num>
  <w:num w:numId="18" w16cid:durableId="79068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9C"/>
    <w:rsid w:val="00000BBB"/>
    <w:rsid w:val="000028AD"/>
    <w:rsid w:val="000710A0"/>
    <w:rsid w:val="00073E1F"/>
    <w:rsid w:val="00075891"/>
    <w:rsid w:val="00087149"/>
    <w:rsid w:val="0009266D"/>
    <w:rsid w:val="000B19A4"/>
    <w:rsid w:val="000B6ECB"/>
    <w:rsid w:val="000D387B"/>
    <w:rsid w:val="000F6BF9"/>
    <w:rsid w:val="00117B13"/>
    <w:rsid w:val="0012108D"/>
    <w:rsid w:val="0015648D"/>
    <w:rsid w:val="00164952"/>
    <w:rsid w:val="00164E86"/>
    <w:rsid w:val="001B3E0A"/>
    <w:rsid w:val="001B42EB"/>
    <w:rsid w:val="001C4A12"/>
    <w:rsid w:val="001E1871"/>
    <w:rsid w:val="001E7CE0"/>
    <w:rsid w:val="00206B32"/>
    <w:rsid w:val="0020784C"/>
    <w:rsid w:val="00212666"/>
    <w:rsid w:val="002451CC"/>
    <w:rsid w:val="00247781"/>
    <w:rsid w:val="00254778"/>
    <w:rsid w:val="00273E23"/>
    <w:rsid w:val="00282B9D"/>
    <w:rsid w:val="00284244"/>
    <w:rsid w:val="002925AE"/>
    <w:rsid w:val="002C2822"/>
    <w:rsid w:val="002D0BB5"/>
    <w:rsid w:val="002D3914"/>
    <w:rsid w:val="002D3AB6"/>
    <w:rsid w:val="002D4D81"/>
    <w:rsid w:val="00301A45"/>
    <w:rsid w:val="00303B7D"/>
    <w:rsid w:val="00303FBC"/>
    <w:rsid w:val="00343198"/>
    <w:rsid w:val="00346B70"/>
    <w:rsid w:val="0036196D"/>
    <w:rsid w:val="00363F7B"/>
    <w:rsid w:val="00364960"/>
    <w:rsid w:val="00371C41"/>
    <w:rsid w:val="003859BF"/>
    <w:rsid w:val="003F7A01"/>
    <w:rsid w:val="00417BD9"/>
    <w:rsid w:val="004340C9"/>
    <w:rsid w:val="00445621"/>
    <w:rsid w:val="00450250"/>
    <w:rsid w:val="00454CBA"/>
    <w:rsid w:val="00455CE4"/>
    <w:rsid w:val="0045710C"/>
    <w:rsid w:val="00482F89"/>
    <w:rsid w:val="004A1681"/>
    <w:rsid w:val="004A6CB6"/>
    <w:rsid w:val="004B70B1"/>
    <w:rsid w:val="004D4B2D"/>
    <w:rsid w:val="004D786C"/>
    <w:rsid w:val="004E303E"/>
    <w:rsid w:val="00516DF1"/>
    <w:rsid w:val="00522629"/>
    <w:rsid w:val="00525C72"/>
    <w:rsid w:val="00534E37"/>
    <w:rsid w:val="005A4552"/>
    <w:rsid w:val="005C3548"/>
    <w:rsid w:val="005E617B"/>
    <w:rsid w:val="00606926"/>
    <w:rsid w:val="00614298"/>
    <w:rsid w:val="00643BFE"/>
    <w:rsid w:val="00645AAA"/>
    <w:rsid w:val="006500BC"/>
    <w:rsid w:val="00670253"/>
    <w:rsid w:val="0068744D"/>
    <w:rsid w:val="006949A9"/>
    <w:rsid w:val="00696DAC"/>
    <w:rsid w:val="006B4AEF"/>
    <w:rsid w:val="006E4827"/>
    <w:rsid w:val="00700F96"/>
    <w:rsid w:val="00710F2F"/>
    <w:rsid w:val="0075001C"/>
    <w:rsid w:val="00755927"/>
    <w:rsid w:val="007704BA"/>
    <w:rsid w:val="00775BB3"/>
    <w:rsid w:val="00790379"/>
    <w:rsid w:val="00793A49"/>
    <w:rsid w:val="007A4C94"/>
    <w:rsid w:val="007C6049"/>
    <w:rsid w:val="007D3976"/>
    <w:rsid w:val="007D7687"/>
    <w:rsid w:val="007E78FC"/>
    <w:rsid w:val="0082301C"/>
    <w:rsid w:val="00830848"/>
    <w:rsid w:val="00830D84"/>
    <w:rsid w:val="0083721C"/>
    <w:rsid w:val="00843703"/>
    <w:rsid w:val="008448A4"/>
    <w:rsid w:val="00852CE8"/>
    <w:rsid w:val="0087498F"/>
    <w:rsid w:val="00881678"/>
    <w:rsid w:val="0089177B"/>
    <w:rsid w:val="00891D6B"/>
    <w:rsid w:val="008A07C5"/>
    <w:rsid w:val="008D0936"/>
    <w:rsid w:val="008E75AE"/>
    <w:rsid w:val="008F466A"/>
    <w:rsid w:val="00914F90"/>
    <w:rsid w:val="00920926"/>
    <w:rsid w:val="009341BE"/>
    <w:rsid w:val="00941FC0"/>
    <w:rsid w:val="00952080"/>
    <w:rsid w:val="00987679"/>
    <w:rsid w:val="009B5CE1"/>
    <w:rsid w:val="009C2C09"/>
    <w:rsid w:val="009D753A"/>
    <w:rsid w:val="009F43D9"/>
    <w:rsid w:val="00A15750"/>
    <w:rsid w:val="00A257F4"/>
    <w:rsid w:val="00A42397"/>
    <w:rsid w:val="00A462AC"/>
    <w:rsid w:val="00A613A4"/>
    <w:rsid w:val="00A729F2"/>
    <w:rsid w:val="00AB4DBE"/>
    <w:rsid w:val="00AC2745"/>
    <w:rsid w:val="00AC619C"/>
    <w:rsid w:val="00AD6BD7"/>
    <w:rsid w:val="00AE1323"/>
    <w:rsid w:val="00AE182D"/>
    <w:rsid w:val="00AE4BA5"/>
    <w:rsid w:val="00AE610F"/>
    <w:rsid w:val="00B07EB0"/>
    <w:rsid w:val="00B10D6C"/>
    <w:rsid w:val="00B32301"/>
    <w:rsid w:val="00B33772"/>
    <w:rsid w:val="00B434BA"/>
    <w:rsid w:val="00B5468E"/>
    <w:rsid w:val="00B559BE"/>
    <w:rsid w:val="00B62340"/>
    <w:rsid w:val="00B65350"/>
    <w:rsid w:val="00B800F4"/>
    <w:rsid w:val="00B84121"/>
    <w:rsid w:val="00B9368C"/>
    <w:rsid w:val="00BA29DF"/>
    <w:rsid w:val="00BB4C3E"/>
    <w:rsid w:val="00BD5414"/>
    <w:rsid w:val="00BE035B"/>
    <w:rsid w:val="00C14774"/>
    <w:rsid w:val="00C25C35"/>
    <w:rsid w:val="00C265D4"/>
    <w:rsid w:val="00C41F4F"/>
    <w:rsid w:val="00C55ECB"/>
    <w:rsid w:val="00C56704"/>
    <w:rsid w:val="00C61866"/>
    <w:rsid w:val="00C62353"/>
    <w:rsid w:val="00C70B65"/>
    <w:rsid w:val="00C90B15"/>
    <w:rsid w:val="00C974E2"/>
    <w:rsid w:val="00CA505E"/>
    <w:rsid w:val="00CB1668"/>
    <w:rsid w:val="00CB3F16"/>
    <w:rsid w:val="00CB5030"/>
    <w:rsid w:val="00CB6F10"/>
    <w:rsid w:val="00CE3688"/>
    <w:rsid w:val="00CF0BD5"/>
    <w:rsid w:val="00D04658"/>
    <w:rsid w:val="00D1244C"/>
    <w:rsid w:val="00D3366A"/>
    <w:rsid w:val="00D34908"/>
    <w:rsid w:val="00D52538"/>
    <w:rsid w:val="00D645EB"/>
    <w:rsid w:val="00D73809"/>
    <w:rsid w:val="00D81C33"/>
    <w:rsid w:val="00D84DEB"/>
    <w:rsid w:val="00D85680"/>
    <w:rsid w:val="00DB0B9A"/>
    <w:rsid w:val="00DC0ECB"/>
    <w:rsid w:val="00DD3A1D"/>
    <w:rsid w:val="00DD3A84"/>
    <w:rsid w:val="00DD6982"/>
    <w:rsid w:val="00DE109E"/>
    <w:rsid w:val="00DF3D83"/>
    <w:rsid w:val="00E14E5C"/>
    <w:rsid w:val="00E22AEE"/>
    <w:rsid w:val="00E32BE2"/>
    <w:rsid w:val="00E4259C"/>
    <w:rsid w:val="00E51ECB"/>
    <w:rsid w:val="00E644CA"/>
    <w:rsid w:val="00E645E6"/>
    <w:rsid w:val="00E714C2"/>
    <w:rsid w:val="00E77D75"/>
    <w:rsid w:val="00E9378C"/>
    <w:rsid w:val="00EC134C"/>
    <w:rsid w:val="00EC5CAC"/>
    <w:rsid w:val="00EF2353"/>
    <w:rsid w:val="00EF73AC"/>
    <w:rsid w:val="00F105E2"/>
    <w:rsid w:val="00F46680"/>
    <w:rsid w:val="00F466BB"/>
    <w:rsid w:val="00F718B2"/>
    <w:rsid w:val="00F74EFF"/>
    <w:rsid w:val="00F936C0"/>
    <w:rsid w:val="00FA54BF"/>
    <w:rsid w:val="00FD6BBE"/>
    <w:rsid w:val="00FE0A12"/>
    <w:rsid w:val="00FE3D86"/>
    <w:rsid w:val="00FF3AD5"/>
    <w:rsid w:val="018359D8"/>
    <w:rsid w:val="1524FCE2"/>
    <w:rsid w:val="31244E25"/>
    <w:rsid w:val="4B79EC39"/>
    <w:rsid w:val="4DE5D057"/>
    <w:rsid w:val="53284093"/>
    <w:rsid w:val="5E030097"/>
    <w:rsid w:val="5F97C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9E33"/>
  <w15:chartTrackingRefBased/>
  <w15:docId w15:val="{87580728-CB3E-4753-9716-7CB059A2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6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C6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C619C"/>
    <w:rPr>
      <w:sz w:val="16"/>
      <w:szCs w:val="16"/>
    </w:rPr>
  </w:style>
  <w:style w:type="paragraph" w:styleId="Commentaire">
    <w:name w:val="annotation text"/>
    <w:basedOn w:val="Normal"/>
    <w:link w:val="CommentaireCar"/>
    <w:uiPriority w:val="99"/>
    <w:unhideWhenUsed/>
    <w:rsid w:val="00AC619C"/>
    <w:pPr>
      <w:spacing w:line="240" w:lineRule="auto"/>
    </w:pPr>
    <w:rPr>
      <w:sz w:val="20"/>
      <w:szCs w:val="20"/>
    </w:rPr>
  </w:style>
  <w:style w:type="character" w:customStyle="1" w:styleId="CommentaireCar">
    <w:name w:val="Commentaire Car"/>
    <w:basedOn w:val="Policepardfaut"/>
    <w:link w:val="Commentaire"/>
    <w:uiPriority w:val="99"/>
    <w:rsid w:val="00AC619C"/>
    <w:rPr>
      <w:sz w:val="20"/>
      <w:szCs w:val="20"/>
    </w:rPr>
  </w:style>
  <w:style w:type="paragraph" w:styleId="Objetducommentaire">
    <w:name w:val="annotation subject"/>
    <w:basedOn w:val="Commentaire"/>
    <w:next w:val="Commentaire"/>
    <w:link w:val="ObjetducommentaireCar"/>
    <w:uiPriority w:val="99"/>
    <w:semiHidden/>
    <w:unhideWhenUsed/>
    <w:rsid w:val="00AC619C"/>
    <w:rPr>
      <w:b/>
      <w:bCs/>
    </w:rPr>
  </w:style>
  <w:style w:type="character" w:customStyle="1" w:styleId="ObjetducommentaireCar">
    <w:name w:val="Objet du commentaire Car"/>
    <w:basedOn w:val="CommentaireCar"/>
    <w:link w:val="Objetducommentaire"/>
    <w:uiPriority w:val="99"/>
    <w:semiHidden/>
    <w:rsid w:val="00AC619C"/>
    <w:rPr>
      <w:b/>
      <w:bCs/>
      <w:sz w:val="20"/>
      <w:szCs w:val="20"/>
    </w:rPr>
  </w:style>
  <w:style w:type="character" w:styleId="Lienhypertexte">
    <w:name w:val="Hyperlink"/>
    <w:basedOn w:val="Policepardfaut"/>
    <w:uiPriority w:val="99"/>
    <w:unhideWhenUsed/>
    <w:rsid w:val="00AB4DBE"/>
    <w:rPr>
      <w:color w:val="0000FF" w:themeColor="hyperlink"/>
      <w:u w:val="single"/>
    </w:rPr>
  </w:style>
  <w:style w:type="character" w:styleId="Mentionnonrsolue">
    <w:name w:val="Unresolved Mention"/>
    <w:basedOn w:val="Policepardfaut"/>
    <w:uiPriority w:val="99"/>
    <w:semiHidden/>
    <w:unhideWhenUsed/>
    <w:rsid w:val="00AB4DBE"/>
    <w:rPr>
      <w:color w:val="605E5C"/>
      <w:shd w:val="clear" w:color="auto" w:fill="E1DFDD"/>
    </w:rPr>
  </w:style>
  <w:style w:type="character" w:styleId="lev">
    <w:name w:val="Strong"/>
    <w:basedOn w:val="Policepardfaut"/>
    <w:uiPriority w:val="22"/>
    <w:qFormat/>
    <w:rsid w:val="00DF3D83"/>
    <w:rPr>
      <w:b/>
      <w:bCs/>
    </w:rPr>
  </w:style>
  <w:style w:type="paragraph" w:styleId="Paragraphedeliste">
    <w:name w:val="List Paragraph"/>
    <w:aliases w:val="List Paragraph 1"/>
    <w:basedOn w:val="Normal"/>
    <w:link w:val="ParagraphedelisteCar"/>
    <w:uiPriority w:val="34"/>
    <w:qFormat/>
    <w:rsid w:val="00DF3D83"/>
    <w:pPr>
      <w:ind w:left="720"/>
      <w:contextualSpacing/>
    </w:pPr>
  </w:style>
  <w:style w:type="paragraph" w:styleId="En-tte">
    <w:name w:val="header"/>
    <w:basedOn w:val="Normal"/>
    <w:link w:val="En-tteCar"/>
    <w:uiPriority w:val="99"/>
    <w:unhideWhenUsed/>
    <w:rsid w:val="0036196D"/>
    <w:pPr>
      <w:tabs>
        <w:tab w:val="center" w:pos="4513"/>
        <w:tab w:val="right" w:pos="9026"/>
      </w:tabs>
      <w:spacing w:after="0" w:line="240" w:lineRule="auto"/>
    </w:pPr>
  </w:style>
  <w:style w:type="character" w:customStyle="1" w:styleId="En-tteCar">
    <w:name w:val="En-tête Car"/>
    <w:basedOn w:val="Policepardfaut"/>
    <w:link w:val="En-tte"/>
    <w:uiPriority w:val="99"/>
    <w:rsid w:val="0036196D"/>
  </w:style>
  <w:style w:type="paragraph" w:styleId="Pieddepage">
    <w:name w:val="footer"/>
    <w:basedOn w:val="Normal"/>
    <w:link w:val="PieddepageCar"/>
    <w:uiPriority w:val="99"/>
    <w:unhideWhenUsed/>
    <w:rsid w:val="0036196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6196D"/>
  </w:style>
  <w:style w:type="character" w:customStyle="1" w:styleId="cf01">
    <w:name w:val="cf01"/>
    <w:basedOn w:val="Policepardfaut"/>
    <w:rsid w:val="00417BD9"/>
    <w:rPr>
      <w:rFonts w:ascii="Segoe UI" w:hAnsi="Segoe UI" w:cs="Segoe UI" w:hint="default"/>
      <w:sz w:val="18"/>
      <w:szCs w:val="18"/>
    </w:rPr>
  </w:style>
  <w:style w:type="paragraph" w:styleId="Rvision">
    <w:name w:val="Revision"/>
    <w:hidden/>
    <w:uiPriority w:val="99"/>
    <w:semiHidden/>
    <w:rsid w:val="00450250"/>
    <w:pPr>
      <w:spacing w:after="0" w:line="240" w:lineRule="auto"/>
    </w:pPr>
  </w:style>
  <w:style w:type="paragraph" w:styleId="Notedebasdepage">
    <w:name w:val="footnote text"/>
    <w:basedOn w:val="Normal"/>
    <w:link w:val="NotedebasdepageCar"/>
    <w:uiPriority w:val="99"/>
    <w:semiHidden/>
    <w:unhideWhenUsed/>
    <w:rsid w:val="00A1575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15750"/>
    <w:rPr>
      <w:sz w:val="20"/>
      <w:szCs w:val="20"/>
    </w:rPr>
  </w:style>
  <w:style w:type="character" w:styleId="Appelnotedebasdep">
    <w:name w:val="footnote reference"/>
    <w:basedOn w:val="Policepardfaut"/>
    <w:uiPriority w:val="99"/>
    <w:semiHidden/>
    <w:unhideWhenUsed/>
    <w:rsid w:val="00A15750"/>
    <w:rPr>
      <w:vertAlign w:val="superscript"/>
    </w:rPr>
  </w:style>
  <w:style w:type="paragraph" w:customStyle="1" w:styleId="pf0">
    <w:name w:val="pf0"/>
    <w:basedOn w:val="Normal"/>
    <w:rsid w:val="00164952"/>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character" w:customStyle="1" w:styleId="cf11">
    <w:name w:val="cf11"/>
    <w:basedOn w:val="Policepardfaut"/>
    <w:rsid w:val="00164952"/>
    <w:rPr>
      <w:rFonts w:ascii="Segoe UI" w:hAnsi="Segoe UI" w:cs="Segoe UI" w:hint="default"/>
      <w:sz w:val="18"/>
      <w:szCs w:val="18"/>
    </w:rPr>
  </w:style>
  <w:style w:type="character" w:customStyle="1" w:styleId="ParagraphedelisteCar">
    <w:name w:val="Paragraphe de liste Car"/>
    <w:aliases w:val="List Paragraph 1 Car"/>
    <w:basedOn w:val="Policepardfaut"/>
    <w:link w:val="Paragraphedeliste"/>
    <w:uiPriority w:val="34"/>
    <w:locked/>
    <w:rsid w:val="003859BF"/>
  </w:style>
  <w:style w:type="paragraph" w:styleId="NormalWeb">
    <w:name w:val="Normal (Web)"/>
    <w:basedOn w:val="Normal"/>
    <w:uiPriority w:val="99"/>
    <w:unhideWhenUsed/>
    <w:rsid w:val="00891D6B"/>
    <w:pPr>
      <w:spacing w:before="100" w:beforeAutospacing="1" w:after="100" w:afterAutospacing="1" w:line="240" w:lineRule="auto"/>
    </w:pPr>
    <w:rPr>
      <w:rFonts w:ascii="Times New Roman" w:eastAsia="Times New Roman" w:hAnsi="Times New Roman" w:cs="Times New Roman"/>
      <w:kern w:val="0"/>
      <w:sz w:val="24"/>
      <w:szCs w:val="24"/>
      <w:lang w:val="nl-BE"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39834">
      <w:bodyDiv w:val="1"/>
      <w:marLeft w:val="0"/>
      <w:marRight w:val="0"/>
      <w:marTop w:val="0"/>
      <w:marBottom w:val="0"/>
      <w:divBdr>
        <w:top w:val="none" w:sz="0" w:space="0" w:color="auto"/>
        <w:left w:val="none" w:sz="0" w:space="0" w:color="auto"/>
        <w:bottom w:val="none" w:sz="0" w:space="0" w:color="auto"/>
        <w:right w:val="none" w:sz="0" w:space="0" w:color="auto"/>
      </w:divBdr>
    </w:div>
    <w:div w:id="286742921">
      <w:bodyDiv w:val="1"/>
      <w:marLeft w:val="0"/>
      <w:marRight w:val="0"/>
      <w:marTop w:val="0"/>
      <w:marBottom w:val="0"/>
      <w:divBdr>
        <w:top w:val="none" w:sz="0" w:space="0" w:color="auto"/>
        <w:left w:val="none" w:sz="0" w:space="0" w:color="auto"/>
        <w:bottom w:val="none" w:sz="0" w:space="0" w:color="auto"/>
        <w:right w:val="none" w:sz="0" w:space="0" w:color="auto"/>
      </w:divBdr>
    </w:div>
    <w:div w:id="364449792">
      <w:bodyDiv w:val="1"/>
      <w:marLeft w:val="0"/>
      <w:marRight w:val="0"/>
      <w:marTop w:val="0"/>
      <w:marBottom w:val="0"/>
      <w:divBdr>
        <w:top w:val="none" w:sz="0" w:space="0" w:color="auto"/>
        <w:left w:val="none" w:sz="0" w:space="0" w:color="auto"/>
        <w:bottom w:val="none" w:sz="0" w:space="0" w:color="auto"/>
        <w:right w:val="none" w:sz="0" w:space="0" w:color="auto"/>
      </w:divBdr>
    </w:div>
    <w:div w:id="446659214">
      <w:bodyDiv w:val="1"/>
      <w:marLeft w:val="0"/>
      <w:marRight w:val="0"/>
      <w:marTop w:val="0"/>
      <w:marBottom w:val="0"/>
      <w:divBdr>
        <w:top w:val="none" w:sz="0" w:space="0" w:color="auto"/>
        <w:left w:val="none" w:sz="0" w:space="0" w:color="auto"/>
        <w:bottom w:val="none" w:sz="0" w:space="0" w:color="auto"/>
        <w:right w:val="none" w:sz="0" w:space="0" w:color="auto"/>
      </w:divBdr>
    </w:div>
    <w:div w:id="464473062">
      <w:bodyDiv w:val="1"/>
      <w:marLeft w:val="0"/>
      <w:marRight w:val="0"/>
      <w:marTop w:val="0"/>
      <w:marBottom w:val="0"/>
      <w:divBdr>
        <w:top w:val="none" w:sz="0" w:space="0" w:color="auto"/>
        <w:left w:val="none" w:sz="0" w:space="0" w:color="auto"/>
        <w:bottom w:val="none" w:sz="0" w:space="0" w:color="auto"/>
        <w:right w:val="none" w:sz="0" w:space="0" w:color="auto"/>
      </w:divBdr>
    </w:div>
    <w:div w:id="530923504">
      <w:bodyDiv w:val="1"/>
      <w:marLeft w:val="0"/>
      <w:marRight w:val="0"/>
      <w:marTop w:val="0"/>
      <w:marBottom w:val="0"/>
      <w:divBdr>
        <w:top w:val="none" w:sz="0" w:space="0" w:color="auto"/>
        <w:left w:val="none" w:sz="0" w:space="0" w:color="auto"/>
        <w:bottom w:val="none" w:sz="0" w:space="0" w:color="auto"/>
        <w:right w:val="none" w:sz="0" w:space="0" w:color="auto"/>
      </w:divBdr>
    </w:div>
    <w:div w:id="589045592">
      <w:bodyDiv w:val="1"/>
      <w:marLeft w:val="0"/>
      <w:marRight w:val="0"/>
      <w:marTop w:val="0"/>
      <w:marBottom w:val="0"/>
      <w:divBdr>
        <w:top w:val="none" w:sz="0" w:space="0" w:color="auto"/>
        <w:left w:val="none" w:sz="0" w:space="0" w:color="auto"/>
        <w:bottom w:val="none" w:sz="0" w:space="0" w:color="auto"/>
        <w:right w:val="none" w:sz="0" w:space="0" w:color="auto"/>
      </w:divBdr>
    </w:div>
    <w:div w:id="684982294">
      <w:bodyDiv w:val="1"/>
      <w:marLeft w:val="0"/>
      <w:marRight w:val="0"/>
      <w:marTop w:val="0"/>
      <w:marBottom w:val="0"/>
      <w:divBdr>
        <w:top w:val="none" w:sz="0" w:space="0" w:color="auto"/>
        <w:left w:val="none" w:sz="0" w:space="0" w:color="auto"/>
        <w:bottom w:val="none" w:sz="0" w:space="0" w:color="auto"/>
        <w:right w:val="none" w:sz="0" w:space="0" w:color="auto"/>
      </w:divBdr>
    </w:div>
    <w:div w:id="736246144">
      <w:bodyDiv w:val="1"/>
      <w:marLeft w:val="0"/>
      <w:marRight w:val="0"/>
      <w:marTop w:val="0"/>
      <w:marBottom w:val="0"/>
      <w:divBdr>
        <w:top w:val="none" w:sz="0" w:space="0" w:color="auto"/>
        <w:left w:val="none" w:sz="0" w:space="0" w:color="auto"/>
        <w:bottom w:val="none" w:sz="0" w:space="0" w:color="auto"/>
        <w:right w:val="none" w:sz="0" w:space="0" w:color="auto"/>
      </w:divBdr>
    </w:div>
    <w:div w:id="753823599">
      <w:bodyDiv w:val="1"/>
      <w:marLeft w:val="0"/>
      <w:marRight w:val="0"/>
      <w:marTop w:val="0"/>
      <w:marBottom w:val="0"/>
      <w:divBdr>
        <w:top w:val="none" w:sz="0" w:space="0" w:color="auto"/>
        <w:left w:val="none" w:sz="0" w:space="0" w:color="auto"/>
        <w:bottom w:val="none" w:sz="0" w:space="0" w:color="auto"/>
        <w:right w:val="none" w:sz="0" w:space="0" w:color="auto"/>
      </w:divBdr>
    </w:div>
    <w:div w:id="777523643">
      <w:bodyDiv w:val="1"/>
      <w:marLeft w:val="0"/>
      <w:marRight w:val="0"/>
      <w:marTop w:val="0"/>
      <w:marBottom w:val="0"/>
      <w:divBdr>
        <w:top w:val="none" w:sz="0" w:space="0" w:color="auto"/>
        <w:left w:val="none" w:sz="0" w:space="0" w:color="auto"/>
        <w:bottom w:val="none" w:sz="0" w:space="0" w:color="auto"/>
        <w:right w:val="none" w:sz="0" w:space="0" w:color="auto"/>
      </w:divBdr>
    </w:div>
    <w:div w:id="955061622">
      <w:bodyDiv w:val="1"/>
      <w:marLeft w:val="0"/>
      <w:marRight w:val="0"/>
      <w:marTop w:val="0"/>
      <w:marBottom w:val="0"/>
      <w:divBdr>
        <w:top w:val="none" w:sz="0" w:space="0" w:color="auto"/>
        <w:left w:val="none" w:sz="0" w:space="0" w:color="auto"/>
        <w:bottom w:val="none" w:sz="0" w:space="0" w:color="auto"/>
        <w:right w:val="none" w:sz="0" w:space="0" w:color="auto"/>
      </w:divBdr>
    </w:div>
    <w:div w:id="1008823500">
      <w:bodyDiv w:val="1"/>
      <w:marLeft w:val="0"/>
      <w:marRight w:val="0"/>
      <w:marTop w:val="0"/>
      <w:marBottom w:val="0"/>
      <w:divBdr>
        <w:top w:val="none" w:sz="0" w:space="0" w:color="auto"/>
        <w:left w:val="none" w:sz="0" w:space="0" w:color="auto"/>
        <w:bottom w:val="none" w:sz="0" w:space="0" w:color="auto"/>
        <w:right w:val="none" w:sz="0" w:space="0" w:color="auto"/>
      </w:divBdr>
    </w:div>
    <w:div w:id="1073160596">
      <w:bodyDiv w:val="1"/>
      <w:marLeft w:val="0"/>
      <w:marRight w:val="0"/>
      <w:marTop w:val="0"/>
      <w:marBottom w:val="0"/>
      <w:divBdr>
        <w:top w:val="none" w:sz="0" w:space="0" w:color="auto"/>
        <w:left w:val="none" w:sz="0" w:space="0" w:color="auto"/>
        <w:bottom w:val="none" w:sz="0" w:space="0" w:color="auto"/>
        <w:right w:val="none" w:sz="0" w:space="0" w:color="auto"/>
      </w:divBdr>
    </w:div>
    <w:div w:id="1229682803">
      <w:bodyDiv w:val="1"/>
      <w:marLeft w:val="0"/>
      <w:marRight w:val="0"/>
      <w:marTop w:val="0"/>
      <w:marBottom w:val="0"/>
      <w:divBdr>
        <w:top w:val="none" w:sz="0" w:space="0" w:color="auto"/>
        <w:left w:val="none" w:sz="0" w:space="0" w:color="auto"/>
        <w:bottom w:val="none" w:sz="0" w:space="0" w:color="auto"/>
        <w:right w:val="none" w:sz="0" w:space="0" w:color="auto"/>
      </w:divBdr>
    </w:div>
    <w:div w:id="1288853695">
      <w:bodyDiv w:val="1"/>
      <w:marLeft w:val="0"/>
      <w:marRight w:val="0"/>
      <w:marTop w:val="0"/>
      <w:marBottom w:val="0"/>
      <w:divBdr>
        <w:top w:val="none" w:sz="0" w:space="0" w:color="auto"/>
        <w:left w:val="none" w:sz="0" w:space="0" w:color="auto"/>
        <w:bottom w:val="none" w:sz="0" w:space="0" w:color="auto"/>
        <w:right w:val="none" w:sz="0" w:space="0" w:color="auto"/>
      </w:divBdr>
    </w:div>
    <w:div w:id="1315724785">
      <w:bodyDiv w:val="1"/>
      <w:marLeft w:val="0"/>
      <w:marRight w:val="0"/>
      <w:marTop w:val="0"/>
      <w:marBottom w:val="0"/>
      <w:divBdr>
        <w:top w:val="none" w:sz="0" w:space="0" w:color="auto"/>
        <w:left w:val="none" w:sz="0" w:space="0" w:color="auto"/>
        <w:bottom w:val="none" w:sz="0" w:space="0" w:color="auto"/>
        <w:right w:val="none" w:sz="0" w:space="0" w:color="auto"/>
      </w:divBdr>
    </w:div>
    <w:div w:id="1694650598">
      <w:bodyDiv w:val="1"/>
      <w:marLeft w:val="0"/>
      <w:marRight w:val="0"/>
      <w:marTop w:val="0"/>
      <w:marBottom w:val="0"/>
      <w:divBdr>
        <w:top w:val="none" w:sz="0" w:space="0" w:color="auto"/>
        <w:left w:val="none" w:sz="0" w:space="0" w:color="auto"/>
        <w:bottom w:val="none" w:sz="0" w:space="0" w:color="auto"/>
        <w:right w:val="none" w:sz="0" w:space="0" w:color="auto"/>
      </w:divBdr>
    </w:div>
    <w:div w:id="1723407696">
      <w:bodyDiv w:val="1"/>
      <w:marLeft w:val="0"/>
      <w:marRight w:val="0"/>
      <w:marTop w:val="0"/>
      <w:marBottom w:val="0"/>
      <w:divBdr>
        <w:top w:val="none" w:sz="0" w:space="0" w:color="auto"/>
        <w:left w:val="none" w:sz="0" w:space="0" w:color="auto"/>
        <w:bottom w:val="none" w:sz="0" w:space="0" w:color="auto"/>
        <w:right w:val="none" w:sz="0" w:space="0" w:color="auto"/>
      </w:divBdr>
    </w:div>
    <w:div w:id="1756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375</Omzendbrief_x0020_volgnr>
    <TaxCatchAll xmlns="872641a8-5ee1-4ad8-a2c8-179bbc26f47e">
      <Value>206</Value>
      <Value>365</Value>
      <Value>14</Value>
    </TaxCatchAll>
    <replaces-ozb-nr xmlns="a445d3d8-28a8-4826-ad51-85ae78dbc123" xsi:nil="true"/>
    <Omzendbrief_x0020_nr xmlns="a445d3d8-28a8-4826-ad51-85ae78dbc123">2024</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2024-12-09T23:00:00+00:00</Omzendbrief_x0020_datum>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Taal xmlns="a445d3d8-28a8-4826-ad51-85ae78dbc123">FR</Taal>
    <Dossier xmlns="a445d3d8-28a8-4826-ad51-85ae78dbc123">6595</Dossier>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E3C23A8D-1491-45B9-A34F-FC963C713CFB}">
  <ds:schemaRefs>
    <ds:schemaRef ds:uri="http://schemas.openxmlformats.org/officeDocument/2006/bibliography"/>
  </ds:schemaRefs>
</ds:datastoreItem>
</file>

<file path=customXml/itemProps2.xml><?xml version="1.0" encoding="utf-8"?>
<ds:datastoreItem xmlns:ds="http://schemas.openxmlformats.org/officeDocument/2006/customXml" ds:itemID="{794681C1-D7F3-4E4E-9DDA-C82EE01E54E7}"/>
</file>

<file path=customXml/itemProps3.xml><?xml version="1.0" encoding="utf-8"?>
<ds:datastoreItem xmlns:ds="http://schemas.openxmlformats.org/officeDocument/2006/customXml" ds:itemID="{69BC5502-5F01-4885-88BB-D7680542B5D2}">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4.xml><?xml version="1.0" encoding="utf-8"?>
<ds:datastoreItem xmlns:ds="http://schemas.openxmlformats.org/officeDocument/2006/customXml" ds:itemID="{B7538E20-12C4-4249-9759-266C200E3457}"/>
</file>

<file path=customXml/itemProps5.xml><?xml version="1.0" encoding="utf-8"?>
<ds:datastoreItem xmlns:ds="http://schemas.openxmlformats.org/officeDocument/2006/customXml" ds:itemID="{549DB34C-6C75-41F1-89B0-05E47340E234}"/>
</file>

<file path=customXml/itemProps6.xml><?xml version="1.0" encoding="utf-8"?>
<ds:datastoreItem xmlns:ds="http://schemas.openxmlformats.org/officeDocument/2006/customXml" ds:itemID="{9C9838B2-A315-44C9-9176-DFA60D34D591}"/>
</file>

<file path=customXml/itemProps7.xml><?xml version="1.0" encoding="utf-8"?>
<ds:datastoreItem xmlns:ds="http://schemas.openxmlformats.org/officeDocument/2006/customXml" ds:itemID="{41AE1BCD-87B2-411B-892C-C46A00AF449D}"/>
</file>

<file path=docProps/app.xml><?xml version="1.0" encoding="utf-8"?>
<Properties xmlns="http://schemas.openxmlformats.org/officeDocument/2006/extended-properties" xmlns:vt="http://schemas.openxmlformats.org/officeDocument/2006/docPropsVTypes">
  <Template>Normal.dotm</Template>
  <TotalTime>0</TotalTime>
  <Pages>4</Pages>
  <Words>964</Words>
  <Characters>5305</Characters>
  <Application>Microsoft Office Word</Application>
  <DocSecurity>0</DocSecurity>
  <Lines>44</Lines>
  <Paragraphs>12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Nota_WGV_2024_05add4_DIMONASTAT.docx</vt:lpstr>
      <vt:lpstr>Nota_WGV_2024_05add4_DIMONASTAT.docx</vt:lpstr>
      <vt:lpstr>Nota_WGV_2024_05add4_DIMONASTAT.docx</vt:lpstr>
    </vt:vector>
  </TitlesOfParts>
  <Company>RIZIV-INAMI</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Karlien Van Hellemont (RIZIV-INAMI)</dc:creator>
  <cp:keywords/>
  <dc:description/>
  <cp:lastModifiedBy>Benjamin Minne (RIZIV-INAMI)</cp:lastModifiedBy>
  <cp:revision>18</cp:revision>
  <cp:lastPrinted>2024-04-23T15:41:00Z</cp:lastPrinted>
  <dcterms:created xsi:type="dcterms:W3CDTF">2024-10-18T13:41:00Z</dcterms:created>
  <dcterms:modified xsi:type="dcterms:W3CDTF">2024-12-05T14:37:00Z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MediaServiceImageTags">
    <vt:lpwstr/>
  </property>
  <property fmtid="{D5CDD505-2E9C-101B-9397-08002B2CF9AE}" pid="4" name="_dlc_DocIdItemGuid">
    <vt:lpwstr>51cf2301-129d-4d00-8cf5-0a06d11d85ac</vt:lpwstr>
  </property>
  <property fmtid="{D5CDD505-2E9C-101B-9397-08002B2CF9AE}" pid="5" name="DienstOpBrief">
    <vt:lpwstr>395;#Administratieve Controle|83602510-5994-4c0f-b5c9-dfa9b0472570</vt:lpwstr>
  </property>
  <property fmtid="{D5CDD505-2E9C-101B-9397-08002B2CF9AE}" pid="6" name="Rubriek">
    <vt:lpwstr>206;#260 - Bijdragebons|1f43c876-dad7-4126-8c55-84a632868c30;#365;#52 - Statistische controle|bc17398c-147c-45d1-a021-baebed896a6d</vt:lpwstr>
  </property>
  <property fmtid="{D5CDD505-2E9C-101B-9397-08002B2CF9AE}" pid="7" name="Dienst">
    <vt:lpwstr>14;#Administratieve Controle|83602510-5994-4c0f-b5c9-dfa9b0472570</vt:lpwstr>
  </property>
  <property fmtid="{D5CDD505-2E9C-101B-9397-08002B2CF9AE}" pid="8" name="_docset_NoMedatataSyncRequired">
    <vt:lpwstr>False</vt:lpwstr>
  </property>
</Properties>
</file>