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9583C" w14:textId="77777777" w:rsidR="00413183" w:rsidRPr="0007619E" w:rsidRDefault="00413183" w:rsidP="00524917">
      <w:pPr>
        <w:ind w:left="426"/>
        <w:rPr>
          <w:b/>
          <w:bCs/>
          <w:i/>
          <w:iCs/>
          <w:sz w:val="24"/>
          <w:szCs w:val="24"/>
          <w:u w:val="single"/>
          <w:lang w:val="fr-FR"/>
        </w:rPr>
      </w:pPr>
      <w:r w:rsidRPr="0007619E">
        <w:rPr>
          <w:b/>
          <w:bCs/>
          <w:i/>
          <w:iCs/>
          <w:sz w:val="24"/>
          <w:szCs w:val="24"/>
          <w:u w:val="single"/>
          <w:lang w:val="fr-FR"/>
        </w:rPr>
        <w:t>Annexe 1 : Aperçu des indicateurs</w:t>
      </w:r>
    </w:p>
    <w:tbl>
      <w:tblPr>
        <w:tblStyle w:val="TableGrid"/>
        <w:tblW w:w="12190" w:type="dxa"/>
        <w:tblInd w:w="421" w:type="dxa"/>
        <w:tblLook w:val="04A0" w:firstRow="1" w:lastRow="0" w:firstColumn="1" w:lastColumn="0" w:noHBand="0" w:noVBand="1"/>
      </w:tblPr>
      <w:tblGrid>
        <w:gridCol w:w="2409"/>
        <w:gridCol w:w="3191"/>
        <w:gridCol w:w="1244"/>
        <w:gridCol w:w="3362"/>
        <w:gridCol w:w="1984"/>
      </w:tblGrid>
      <w:tr w:rsidR="00413183" w:rsidRPr="00363B11" w14:paraId="342146DF" w14:textId="77777777" w:rsidTr="007C27A6">
        <w:trPr>
          <w:tblHeader/>
        </w:trPr>
        <w:tc>
          <w:tcPr>
            <w:tcW w:w="2409" w:type="dxa"/>
            <w:tcBorders>
              <w:top w:val="single" w:sz="4" w:space="0" w:color="FFFFFF"/>
              <w:left w:val="single" w:sz="4" w:space="0" w:color="FFFFFF"/>
              <w:right w:val="single" w:sz="4" w:space="0" w:color="FFFFFF"/>
            </w:tcBorders>
          </w:tcPr>
          <w:p w14:paraId="713AD2C8" w14:textId="77777777" w:rsidR="00413183" w:rsidRPr="00417A7B" w:rsidRDefault="00413183" w:rsidP="00E16C60">
            <w:pPr>
              <w:rPr>
                <w:rFonts w:ascii="Calibri" w:hAnsi="Calibri" w:cs="Calibri"/>
                <w:b/>
                <w:sz w:val="18"/>
                <w:szCs w:val="18"/>
              </w:rPr>
            </w:pPr>
          </w:p>
        </w:tc>
        <w:tc>
          <w:tcPr>
            <w:tcW w:w="3191" w:type="dxa"/>
            <w:tcBorders>
              <w:top w:val="single" w:sz="4" w:space="0" w:color="FFFFFF"/>
              <w:left w:val="single" w:sz="4" w:space="0" w:color="FFFFFF"/>
              <w:right w:val="single" w:sz="4" w:space="0" w:color="FFFFFF"/>
            </w:tcBorders>
          </w:tcPr>
          <w:p w14:paraId="78B52C74" w14:textId="77777777" w:rsidR="00413183" w:rsidRDefault="00413183" w:rsidP="00E16C60">
            <w:pPr>
              <w:rPr>
                <w:rFonts w:ascii="Calibri" w:hAnsi="Calibri" w:cs="Calibri"/>
                <w:b/>
                <w:sz w:val="18"/>
                <w:szCs w:val="18"/>
              </w:rPr>
            </w:pPr>
          </w:p>
        </w:tc>
        <w:tc>
          <w:tcPr>
            <w:tcW w:w="1244" w:type="dxa"/>
            <w:tcBorders>
              <w:top w:val="single" w:sz="4" w:space="0" w:color="FFFFFF"/>
              <w:left w:val="single" w:sz="4" w:space="0" w:color="FFFFFF"/>
              <w:right w:val="single" w:sz="4" w:space="0" w:color="FFFFFF"/>
            </w:tcBorders>
          </w:tcPr>
          <w:p w14:paraId="59774A43" w14:textId="77777777" w:rsidR="00413183" w:rsidRPr="00417A7B" w:rsidRDefault="00413183" w:rsidP="00E16C60">
            <w:pPr>
              <w:rPr>
                <w:rFonts w:ascii="Calibri" w:hAnsi="Calibri" w:cs="Calibri"/>
                <w:b/>
                <w:sz w:val="18"/>
                <w:szCs w:val="18"/>
              </w:rPr>
            </w:pPr>
          </w:p>
        </w:tc>
        <w:tc>
          <w:tcPr>
            <w:tcW w:w="3362" w:type="dxa"/>
            <w:tcBorders>
              <w:top w:val="single" w:sz="4" w:space="0" w:color="FFFFFF"/>
              <w:left w:val="single" w:sz="4" w:space="0" w:color="FFFFFF"/>
              <w:right w:val="single" w:sz="4" w:space="0" w:color="FFFFFF"/>
            </w:tcBorders>
          </w:tcPr>
          <w:p w14:paraId="5068CA60" w14:textId="77777777" w:rsidR="00413183" w:rsidRPr="00417A7B" w:rsidRDefault="00413183" w:rsidP="00E16C60">
            <w:pPr>
              <w:rPr>
                <w:rFonts w:ascii="Calibri" w:hAnsi="Calibri" w:cs="Calibri"/>
                <w:b/>
                <w:sz w:val="18"/>
                <w:szCs w:val="18"/>
              </w:rPr>
            </w:pPr>
          </w:p>
        </w:tc>
        <w:tc>
          <w:tcPr>
            <w:tcW w:w="1984" w:type="dxa"/>
            <w:tcBorders>
              <w:top w:val="single" w:sz="4" w:space="0" w:color="FFFFFF"/>
              <w:left w:val="single" w:sz="4" w:space="0" w:color="FFFFFF"/>
              <w:right w:val="single" w:sz="4" w:space="0" w:color="FFFFFF"/>
            </w:tcBorders>
          </w:tcPr>
          <w:p w14:paraId="5F289D24" w14:textId="77777777" w:rsidR="00413183" w:rsidRPr="00417A7B" w:rsidRDefault="00413183" w:rsidP="00E16C60">
            <w:pPr>
              <w:rPr>
                <w:rFonts w:ascii="Calibri" w:hAnsi="Calibri" w:cs="Calibri"/>
                <w:b/>
                <w:sz w:val="18"/>
                <w:szCs w:val="18"/>
              </w:rPr>
            </w:pPr>
          </w:p>
        </w:tc>
      </w:tr>
      <w:tr w:rsidR="00413183" w:rsidRPr="00417A7B" w14:paraId="46AECEE9" w14:textId="77777777" w:rsidTr="007C27A6">
        <w:trPr>
          <w:trHeight w:val="544"/>
          <w:tblHeader/>
        </w:trPr>
        <w:tc>
          <w:tcPr>
            <w:tcW w:w="2409" w:type="dxa"/>
            <w:shd w:val="clear" w:color="auto" w:fill="B4C6E7"/>
          </w:tcPr>
          <w:p w14:paraId="7BA895DA" w14:textId="77777777" w:rsidR="00413183" w:rsidRPr="00417A7B" w:rsidRDefault="00413183" w:rsidP="007C27A6">
            <w:pPr>
              <w:spacing w:after="0"/>
              <w:rPr>
                <w:rFonts w:ascii="Calibri" w:hAnsi="Calibri" w:cs="Calibri"/>
                <w:b/>
                <w:sz w:val="18"/>
                <w:szCs w:val="18"/>
              </w:rPr>
            </w:pPr>
            <w:proofErr w:type="spellStart"/>
            <w:r w:rsidRPr="00417A7B">
              <w:rPr>
                <w:rFonts w:ascii="Calibri" w:hAnsi="Calibri" w:cs="Calibri"/>
                <w:b/>
                <w:sz w:val="18"/>
                <w:szCs w:val="18"/>
              </w:rPr>
              <w:t>Indicateurs</w:t>
            </w:r>
            <w:proofErr w:type="spellEnd"/>
            <w:r w:rsidRPr="00417A7B">
              <w:rPr>
                <w:rFonts w:ascii="Calibri" w:hAnsi="Calibri" w:cs="Calibri"/>
                <w:b/>
                <w:sz w:val="18"/>
                <w:szCs w:val="18"/>
              </w:rPr>
              <w:t xml:space="preserve"> &gt;2022</w:t>
            </w:r>
          </w:p>
        </w:tc>
        <w:tc>
          <w:tcPr>
            <w:tcW w:w="3191" w:type="dxa"/>
            <w:shd w:val="clear" w:color="auto" w:fill="B4C6E7"/>
          </w:tcPr>
          <w:p w14:paraId="0D89B8EB" w14:textId="77777777" w:rsidR="00413183" w:rsidRPr="00417A7B" w:rsidRDefault="00413183" w:rsidP="007C27A6">
            <w:pPr>
              <w:spacing w:after="0"/>
              <w:rPr>
                <w:rFonts w:ascii="Calibri" w:hAnsi="Calibri" w:cs="Calibri"/>
                <w:b/>
                <w:sz w:val="18"/>
                <w:szCs w:val="18"/>
              </w:rPr>
            </w:pPr>
            <w:proofErr w:type="spellStart"/>
            <w:r>
              <w:rPr>
                <w:rFonts w:ascii="Calibri" w:hAnsi="Calibri" w:cs="Calibri"/>
                <w:b/>
                <w:sz w:val="18"/>
                <w:szCs w:val="18"/>
              </w:rPr>
              <w:t>Indicateurs</w:t>
            </w:r>
            <w:proofErr w:type="spellEnd"/>
            <w:r>
              <w:rPr>
                <w:rFonts w:ascii="Calibri" w:hAnsi="Calibri" w:cs="Calibri"/>
                <w:b/>
                <w:sz w:val="18"/>
                <w:szCs w:val="18"/>
              </w:rPr>
              <w:t xml:space="preserve"> ≤2022</w:t>
            </w:r>
          </w:p>
        </w:tc>
        <w:tc>
          <w:tcPr>
            <w:tcW w:w="1244" w:type="dxa"/>
            <w:shd w:val="clear" w:color="auto" w:fill="B4C6E7"/>
          </w:tcPr>
          <w:p w14:paraId="7787D86C" w14:textId="77777777" w:rsidR="00413183" w:rsidRPr="00417A7B" w:rsidRDefault="00413183" w:rsidP="007C27A6">
            <w:pPr>
              <w:spacing w:after="0"/>
              <w:rPr>
                <w:rFonts w:ascii="Calibri" w:hAnsi="Calibri" w:cs="Calibri"/>
                <w:b/>
                <w:sz w:val="18"/>
                <w:szCs w:val="18"/>
              </w:rPr>
            </w:pPr>
            <w:proofErr w:type="spellStart"/>
            <w:r w:rsidRPr="00417A7B">
              <w:rPr>
                <w:rFonts w:ascii="Calibri" w:hAnsi="Calibri" w:cs="Calibri"/>
                <w:b/>
                <w:sz w:val="18"/>
                <w:szCs w:val="18"/>
              </w:rPr>
              <w:t>Contrôle</w:t>
            </w:r>
            <w:proofErr w:type="spellEnd"/>
            <w:r w:rsidRPr="00417A7B">
              <w:rPr>
                <w:rFonts w:ascii="Calibri" w:hAnsi="Calibri" w:cs="Calibri"/>
                <w:b/>
                <w:sz w:val="18"/>
                <w:szCs w:val="18"/>
              </w:rPr>
              <w:t xml:space="preserve"> </w:t>
            </w:r>
            <w:proofErr w:type="spellStart"/>
            <w:r w:rsidRPr="00417A7B">
              <w:rPr>
                <w:rFonts w:ascii="Calibri" w:hAnsi="Calibri" w:cs="Calibri"/>
                <w:b/>
                <w:sz w:val="18"/>
                <w:szCs w:val="18"/>
              </w:rPr>
              <w:t>intermédiaire</w:t>
            </w:r>
            <w:proofErr w:type="spellEnd"/>
          </w:p>
        </w:tc>
        <w:tc>
          <w:tcPr>
            <w:tcW w:w="3362" w:type="dxa"/>
            <w:shd w:val="clear" w:color="auto" w:fill="B4C6E7"/>
          </w:tcPr>
          <w:p w14:paraId="3186AB42" w14:textId="77777777" w:rsidR="00413183" w:rsidRPr="00417A7B" w:rsidRDefault="00413183" w:rsidP="007C27A6">
            <w:pPr>
              <w:spacing w:after="0"/>
              <w:rPr>
                <w:rFonts w:ascii="Calibri" w:hAnsi="Calibri" w:cs="Calibri"/>
                <w:b/>
                <w:sz w:val="18"/>
                <w:szCs w:val="18"/>
              </w:rPr>
            </w:pPr>
            <w:proofErr w:type="spellStart"/>
            <w:r w:rsidRPr="00417A7B">
              <w:rPr>
                <w:rFonts w:ascii="Calibri" w:hAnsi="Calibri" w:cs="Calibri"/>
                <w:b/>
                <w:sz w:val="18"/>
                <w:szCs w:val="18"/>
              </w:rPr>
              <w:t>Moyen</w:t>
            </w:r>
            <w:proofErr w:type="spellEnd"/>
            <w:r w:rsidRPr="00417A7B">
              <w:rPr>
                <w:rFonts w:ascii="Calibri" w:hAnsi="Calibri" w:cs="Calibri"/>
                <w:b/>
                <w:sz w:val="18"/>
                <w:szCs w:val="18"/>
              </w:rPr>
              <w:t xml:space="preserve"> de </w:t>
            </w:r>
            <w:proofErr w:type="spellStart"/>
            <w:r w:rsidRPr="00417A7B">
              <w:rPr>
                <w:rFonts w:ascii="Calibri" w:hAnsi="Calibri" w:cs="Calibri"/>
                <w:b/>
                <w:sz w:val="18"/>
                <w:szCs w:val="18"/>
              </w:rPr>
              <w:t>preuve</w:t>
            </w:r>
            <w:proofErr w:type="spellEnd"/>
          </w:p>
        </w:tc>
        <w:tc>
          <w:tcPr>
            <w:tcW w:w="1984" w:type="dxa"/>
            <w:shd w:val="clear" w:color="auto" w:fill="B4C6E7"/>
          </w:tcPr>
          <w:p w14:paraId="36C88BFA" w14:textId="3357D6B7" w:rsidR="00413183" w:rsidRPr="00417A7B" w:rsidRDefault="00413183" w:rsidP="007C27A6">
            <w:pPr>
              <w:spacing w:after="0"/>
              <w:rPr>
                <w:rFonts w:ascii="Calibri" w:hAnsi="Calibri" w:cs="Calibri"/>
                <w:b/>
                <w:sz w:val="18"/>
                <w:szCs w:val="18"/>
              </w:rPr>
            </w:pPr>
            <w:r w:rsidRPr="00417A7B">
              <w:rPr>
                <w:rFonts w:ascii="Calibri" w:hAnsi="Calibri" w:cs="Calibri"/>
                <w:b/>
                <w:sz w:val="18"/>
                <w:szCs w:val="18"/>
              </w:rPr>
              <w:t xml:space="preserve">Date </w:t>
            </w:r>
            <w:proofErr w:type="spellStart"/>
            <w:r w:rsidRPr="00417A7B">
              <w:rPr>
                <w:rFonts w:ascii="Calibri" w:hAnsi="Calibri" w:cs="Calibri"/>
                <w:b/>
                <w:sz w:val="18"/>
                <w:szCs w:val="18"/>
              </w:rPr>
              <w:t>d’implémentation</w:t>
            </w:r>
            <w:proofErr w:type="spellEnd"/>
          </w:p>
        </w:tc>
      </w:tr>
      <w:tr w:rsidR="00413183" w:rsidRPr="00417A7B" w14:paraId="0F3F9C0B" w14:textId="77777777" w:rsidTr="001A043F">
        <w:trPr>
          <w:trHeight w:val="1401"/>
        </w:trPr>
        <w:tc>
          <w:tcPr>
            <w:tcW w:w="2409" w:type="dxa"/>
            <w:shd w:val="clear" w:color="auto" w:fill="auto"/>
          </w:tcPr>
          <w:p w14:paraId="3B44995C" w14:textId="209F8216" w:rsidR="00413183" w:rsidRPr="00923BDE" w:rsidRDefault="00413183" w:rsidP="00E16C60">
            <w:pPr>
              <w:rPr>
                <w:rFonts w:ascii="Calibri" w:hAnsi="Calibri" w:cs="Calibri"/>
                <w:bCs/>
                <w:sz w:val="18"/>
                <w:szCs w:val="18"/>
                <w:lang w:val="fr-FR"/>
              </w:rPr>
            </w:pPr>
            <w:r w:rsidRPr="00923BDE">
              <w:rPr>
                <w:rFonts w:cs="Arial"/>
                <w:bCs/>
                <w:sz w:val="18"/>
                <w:lang w:val="fr-FR"/>
              </w:rPr>
              <w:t xml:space="preserve">Le bénéfice d'une </w:t>
            </w:r>
            <w:r w:rsidRPr="00923BDE">
              <w:rPr>
                <w:bCs/>
                <w:sz w:val="18"/>
                <w:szCs w:val="18"/>
                <w:lang w:val="fr"/>
              </w:rPr>
              <w:t>allocation pour l'aide aux personnes âgées (APA) accordée par la Communauté germanophone (</w:t>
            </w:r>
            <w:proofErr w:type="spellStart"/>
            <w:r w:rsidRPr="00923BDE">
              <w:rPr>
                <w:bCs/>
                <w:sz w:val="18"/>
                <w:szCs w:val="18"/>
                <w:lang w:val="fr"/>
              </w:rPr>
              <w:t>Pflegegeld</w:t>
            </w:r>
            <w:proofErr w:type="spellEnd"/>
            <w:r w:rsidRPr="00923BDE">
              <w:rPr>
                <w:bCs/>
                <w:sz w:val="18"/>
                <w:szCs w:val="18"/>
                <w:lang w:val="fr"/>
              </w:rPr>
              <w:t xml:space="preserve"> </w:t>
            </w:r>
            <w:proofErr w:type="spellStart"/>
            <w:r w:rsidRPr="00923BDE">
              <w:rPr>
                <w:bCs/>
                <w:sz w:val="18"/>
                <w:szCs w:val="18"/>
                <w:lang w:val="fr"/>
              </w:rPr>
              <w:t>für</w:t>
            </w:r>
            <w:proofErr w:type="spellEnd"/>
            <w:r w:rsidRPr="00923BDE">
              <w:rPr>
                <w:bCs/>
                <w:sz w:val="18"/>
                <w:szCs w:val="18"/>
                <w:lang w:val="fr"/>
              </w:rPr>
              <w:t xml:space="preserve"> </w:t>
            </w:r>
            <w:proofErr w:type="spellStart"/>
            <w:r w:rsidRPr="00923BDE">
              <w:rPr>
                <w:bCs/>
                <w:sz w:val="18"/>
                <w:szCs w:val="18"/>
                <w:lang w:val="fr"/>
              </w:rPr>
              <w:t>Senioren</w:t>
            </w:r>
            <w:proofErr w:type="spellEnd"/>
            <w:r w:rsidRPr="00923BDE">
              <w:rPr>
                <w:bCs/>
                <w:sz w:val="18"/>
                <w:szCs w:val="18"/>
                <w:lang w:val="fr"/>
              </w:rPr>
              <w:t xml:space="preserve">) </w:t>
            </w:r>
          </w:p>
        </w:tc>
        <w:tc>
          <w:tcPr>
            <w:tcW w:w="3191" w:type="dxa"/>
            <w:shd w:val="clear" w:color="auto" w:fill="auto"/>
          </w:tcPr>
          <w:p w14:paraId="51BC3AA8" w14:textId="77777777" w:rsidR="00413183" w:rsidRPr="00923BDE" w:rsidRDefault="00413183" w:rsidP="00E16C60">
            <w:pPr>
              <w:rPr>
                <w:rFonts w:ascii="Calibri" w:hAnsi="Calibri" w:cs="Calibri"/>
                <w:sz w:val="18"/>
                <w:szCs w:val="18"/>
                <w:lang w:val="fr-FR"/>
              </w:rPr>
            </w:pPr>
          </w:p>
        </w:tc>
        <w:tc>
          <w:tcPr>
            <w:tcW w:w="1244" w:type="dxa"/>
            <w:shd w:val="clear" w:color="auto" w:fill="auto"/>
          </w:tcPr>
          <w:p w14:paraId="3D232FE0" w14:textId="77777777" w:rsidR="00413183" w:rsidRPr="00923BDE" w:rsidRDefault="00413183" w:rsidP="00E16C60">
            <w:pPr>
              <w:rPr>
                <w:rFonts w:ascii="Calibri" w:hAnsi="Calibri" w:cs="Calibri"/>
                <w:sz w:val="18"/>
                <w:szCs w:val="18"/>
              </w:rPr>
            </w:pPr>
            <w:proofErr w:type="spellStart"/>
            <w:r w:rsidRPr="00923BDE">
              <w:rPr>
                <w:rFonts w:ascii="Calibri" w:hAnsi="Calibri" w:cs="Calibri"/>
                <w:sz w:val="18"/>
                <w:szCs w:val="18"/>
                <w:lang w:val="nl-BE"/>
              </w:rPr>
              <w:t>Oui</w:t>
            </w:r>
            <w:proofErr w:type="spellEnd"/>
          </w:p>
        </w:tc>
        <w:tc>
          <w:tcPr>
            <w:tcW w:w="3362" w:type="dxa"/>
            <w:shd w:val="clear" w:color="auto" w:fill="auto"/>
          </w:tcPr>
          <w:p w14:paraId="09F06CFC" w14:textId="118DD9E3" w:rsidR="00413183" w:rsidRPr="00291549" w:rsidRDefault="00413183" w:rsidP="00291549">
            <w:pPr>
              <w:pStyle w:val="ListParagraph"/>
              <w:numPr>
                <w:ilvl w:val="0"/>
                <w:numId w:val="1"/>
              </w:numPr>
              <w:rPr>
                <w:rFonts w:ascii="Calibri" w:hAnsi="Calibri" w:cs="Calibri"/>
                <w:sz w:val="18"/>
                <w:szCs w:val="18"/>
                <w:lang w:val="fr-FR"/>
              </w:rPr>
            </w:pPr>
            <w:r w:rsidRPr="00291549">
              <w:rPr>
                <w:rFonts w:ascii="Calibri" w:hAnsi="Calibri" w:cs="Calibri"/>
                <w:sz w:val="18"/>
                <w:szCs w:val="18"/>
                <w:lang w:val="fr-FR"/>
              </w:rPr>
              <w:t>Flux A003</w:t>
            </w:r>
          </w:p>
          <w:p w14:paraId="6791B365" w14:textId="0755064E" w:rsidR="00413183" w:rsidRPr="00291549" w:rsidRDefault="00413183" w:rsidP="00291549">
            <w:pPr>
              <w:pStyle w:val="ListParagraph"/>
              <w:numPr>
                <w:ilvl w:val="0"/>
                <w:numId w:val="1"/>
              </w:numPr>
              <w:rPr>
                <w:rFonts w:ascii="Calibri" w:hAnsi="Calibri" w:cs="Calibri"/>
                <w:sz w:val="18"/>
                <w:szCs w:val="18"/>
                <w:lang w:val="fr-FR"/>
              </w:rPr>
            </w:pPr>
            <w:r w:rsidRPr="00291549">
              <w:rPr>
                <w:rFonts w:ascii="Calibri" w:hAnsi="Calibri" w:cs="Calibri"/>
                <w:sz w:val="18"/>
                <w:szCs w:val="18"/>
                <w:lang w:val="fr-FR"/>
              </w:rPr>
              <w:t>En attente de l’intégration de messages de MDG dans le flux, des attestations papiers, comme présenté à et validé par le SCA, peuvent être utilisé</w:t>
            </w:r>
            <w:r w:rsidR="001B3BC9" w:rsidRPr="00291549">
              <w:rPr>
                <w:rFonts w:ascii="Calibri" w:hAnsi="Calibri" w:cs="Calibri"/>
                <w:sz w:val="18"/>
                <w:szCs w:val="18"/>
                <w:lang w:val="fr-FR"/>
              </w:rPr>
              <w:t>es</w:t>
            </w:r>
            <w:r w:rsidRPr="00291549">
              <w:rPr>
                <w:rFonts w:ascii="Calibri" w:hAnsi="Calibri" w:cs="Calibri"/>
                <w:sz w:val="18"/>
                <w:szCs w:val="18"/>
                <w:lang w:val="fr-FR"/>
              </w:rPr>
              <w:t>.</w:t>
            </w:r>
          </w:p>
        </w:tc>
        <w:tc>
          <w:tcPr>
            <w:tcW w:w="1984" w:type="dxa"/>
            <w:shd w:val="clear" w:color="auto" w:fill="auto"/>
          </w:tcPr>
          <w:p w14:paraId="5B9C1E34" w14:textId="77777777" w:rsidR="00413183" w:rsidRPr="00923BDE" w:rsidRDefault="00413183" w:rsidP="00E16C60">
            <w:pPr>
              <w:rPr>
                <w:rFonts w:ascii="Calibri" w:hAnsi="Calibri" w:cs="Calibri"/>
                <w:sz w:val="18"/>
                <w:szCs w:val="18"/>
              </w:rPr>
            </w:pPr>
            <w:r w:rsidRPr="00923BDE">
              <w:rPr>
                <w:rFonts w:ascii="Calibri" w:hAnsi="Calibri" w:cs="Calibri"/>
                <w:sz w:val="18"/>
                <w:szCs w:val="18"/>
                <w:lang w:val="nl-BE"/>
              </w:rPr>
              <w:t>01/01/2023</w:t>
            </w:r>
          </w:p>
        </w:tc>
      </w:tr>
      <w:tr w:rsidR="00413183" w:rsidRPr="00417A7B" w14:paraId="6E31E8BE" w14:textId="77777777" w:rsidTr="001A043F">
        <w:trPr>
          <w:trHeight w:val="447"/>
        </w:trPr>
        <w:tc>
          <w:tcPr>
            <w:tcW w:w="2409" w:type="dxa"/>
            <w:shd w:val="clear" w:color="auto" w:fill="auto"/>
          </w:tcPr>
          <w:p w14:paraId="1651FBBC" w14:textId="77777777" w:rsidR="00413183" w:rsidRPr="00923BDE" w:rsidRDefault="00413183" w:rsidP="00E16C60">
            <w:pPr>
              <w:contextualSpacing/>
              <w:rPr>
                <w:rFonts w:ascii="Calibri" w:hAnsi="Calibri" w:cs="Calibri"/>
                <w:sz w:val="18"/>
                <w:szCs w:val="18"/>
              </w:rPr>
            </w:pPr>
            <w:r w:rsidRPr="00923BDE">
              <w:rPr>
                <w:rFonts w:ascii="Calibri" w:hAnsi="Calibri" w:cs="Calibri"/>
                <w:sz w:val="18"/>
                <w:szCs w:val="18"/>
              </w:rPr>
              <w:t xml:space="preserve">Sans </w:t>
            </w:r>
            <w:proofErr w:type="spellStart"/>
            <w:r w:rsidRPr="00923BDE">
              <w:rPr>
                <w:rFonts w:ascii="Calibri" w:hAnsi="Calibri" w:cs="Calibri"/>
                <w:sz w:val="18"/>
                <w:szCs w:val="18"/>
              </w:rPr>
              <w:t>emploi</w:t>
            </w:r>
            <w:proofErr w:type="spellEnd"/>
            <w:r w:rsidRPr="00923BDE">
              <w:rPr>
                <w:rFonts w:ascii="Calibri" w:hAnsi="Calibri" w:cs="Calibri"/>
                <w:sz w:val="18"/>
                <w:szCs w:val="18"/>
              </w:rPr>
              <w:t xml:space="preserve"> pendant 1 an</w:t>
            </w:r>
          </w:p>
          <w:p w14:paraId="62331571" w14:textId="77777777" w:rsidR="00413183" w:rsidRPr="00923BDE" w:rsidRDefault="00413183" w:rsidP="00E16C60">
            <w:pPr>
              <w:contextualSpacing/>
              <w:rPr>
                <w:rFonts w:ascii="Calibri" w:hAnsi="Calibri" w:cs="Calibri"/>
                <w:sz w:val="18"/>
                <w:szCs w:val="18"/>
              </w:rPr>
            </w:pPr>
          </w:p>
        </w:tc>
        <w:tc>
          <w:tcPr>
            <w:tcW w:w="3191" w:type="dxa"/>
            <w:shd w:val="clear" w:color="auto" w:fill="auto"/>
          </w:tcPr>
          <w:p w14:paraId="5CCA6817" w14:textId="77777777" w:rsidR="00413183" w:rsidRPr="00923BDE" w:rsidRDefault="00413183" w:rsidP="00E16C60">
            <w:pPr>
              <w:contextualSpacing/>
              <w:rPr>
                <w:rFonts w:ascii="Calibri" w:hAnsi="Calibri" w:cs="Calibri"/>
                <w:sz w:val="18"/>
                <w:szCs w:val="18"/>
              </w:rPr>
            </w:pPr>
            <w:r w:rsidRPr="00923BDE">
              <w:rPr>
                <w:rFonts w:ascii="Calibri" w:hAnsi="Calibri" w:cs="Calibri"/>
                <w:sz w:val="18"/>
                <w:szCs w:val="18"/>
              </w:rPr>
              <w:t xml:space="preserve">Sans </w:t>
            </w:r>
            <w:proofErr w:type="spellStart"/>
            <w:r w:rsidRPr="00923BDE">
              <w:rPr>
                <w:rFonts w:ascii="Calibri" w:hAnsi="Calibri" w:cs="Calibri"/>
                <w:sz w:val="18"/>
                <w:szCs w:val="18"/>
              </w:rPr>
              <w:t>emploi</w:t>
            </w:r>
            <w:proofErr w:type="spellEnd"/>
            <w:r w:rsidRPr="00923BDE">
              <w:rPr>
                <w:rFonts w:ascii="Calibri" w:hAnsi="Calibri" w:cs="Calibri"/>
                <w:sz w:val="18"/>
                <w:szCs w:val="18"/>
              </w:rPr>
              <w:t xml:space="preserve"> pendant 3 </w:t>
            </w:r>
            <w:proofErr w:type="spellStart"/>
            <w:r w:rsidRPr="00923BDE">
              <w:rPr>
                <w:rFonts w:ascii="Calibri" w:hAnsi="Calibri" w:cs="Calibri"/>
                <w:sz w:val="18"/>
                <w:szCs w:val="18"/>
              </w:rPr>
              <w:t>mois</w:t>
            </w:r>
            <w:proofErr w:type="spellEnd"/>
          </w:p>
          <w:p w14:paraId="5C08249A" w14:textId="77777777" w:rsidR="00413183" w:rsidRPr="00923BDE" w:rsidRDefault="00413183" w:rsidP="00E16C60">
            <w:pPr>
              <w:rPr>
                <w:rFonts w:ascii="Calibri" w:hAnsi="Calibri" w:cs="Calibri"/>
                <w:sz w:val="18"/>
                <w:szCs w:val="18"/>
              </w:rPr>
            </w:pPr>
          </w:p>
          <w:p w14:paraId="3F711784" w14:textId="77777777" w:rsidR="00413183" w:rsidRPr="00923BDE" w:rsidRDefault="00413183" w:rsidP="00E16C60">
            <w:pPr>
              <w:contextualSpacing/>
              <w:rPr>
                <w:rFonts w:ascii="Calibri" w:hAnsi="Calibri" w:cs="Calibri"/>
                <w:sz w:val="18"/>
                <w:szCs w:val="18"/>
              </w:rPr>
            </w:pPr>
          </w:p>
        </w:tc>
        <w:tc>
          <w:tcPr>
            <w:tcW w:w="1244" w:type="dxa"/>
            <w:shd w:val="clear" w:color="auto" w:fill="auto"/>
          </w:tcPr>
          <w:p w14:paraId="709FE82F" w14:textId="77777777" w:rsidR="00413183" w:rsidRPr="00923BDE" w:rsidRDefault="00413183" w:rsidP="00E16C60">
            <w:pPr>
              <w:rPr>
                <w:rFonts w:ascii="Calibri" w:hAnsi="Calibri" w:cs="Calibri"/>
                <w:sz w:val="18"/>
                <w:szCs w:val="18"/>
                <w:lang w:val="nl-BE"/>
              </w:rPr>
            </w:pPr>
            <w:r w:rsidRPr="00923BDE">
              <w:rPr>
                <w:rFonts w:ascii="Calibri" w:hAnsi="Calibri" w:cs="Calibri"/>
                <w:sz w:val="18"/>
                <w:szCs w:val="18"/>
                <w:lang w:val="fr"/>
              </w:rPr>
              <w:t>Oui</w:t>
            </w:r>
          </w:p>
          <w:p w14:paraId="419B4CFC" w14:textId="77777777" w:rsidR="00413183" w:rsidRPr="00923BDE" w:rsidRDefault="00413183" w:rsidP="00E16C60">
            <w:pPr>
              <w:rPr>
                <w:rFonts w:ascii="Calibri" w:hAnsi="Calibri" w:cs="Calibri"/>
                <w:sz w:val="18"/>
                <w:szCs w:val="18"/>
                <w:lang w:val="fr"/>
              </w:rPr>
            </w:pPr>
          </w:p>
        </w:tc>
        <w:tc>
          <w:tcPr>
            <w:tcW w:w="3362" w:type="dxa"/>
            <w:shd w:val="clear" w:color="auto" w:fill="auto"/>
          </w:tcPr>
          <w:p w14:paraId="7DE52766" w14:textId="77777777" w:rsidR="00413183" w:rsidRPr="00923BDE" w:rsidRDefault="00413183" w:rsidP="00E16C60">
            <w:pPr>
              <w:rPr>
                <w:rFonts w:ascii="Calibri" w:hAnsi="Calibri" w:cs="Calibri"/>
                <w:sz w:val="18"/>
                <w:szCs w:val="18"/>
                <w:lang w:val="nl-BE"/>
              </w:rPr>
            </w:pPr>
            <w:r w:rsidRPr="00923BDE">
              <w:rPr>
                <w:rFonts w:ascii="Calibri" w:hAnsi="Calibri" w:cs="Calibri"/>
                <w:sz w:val="18"/>
                <w:szCs w:val="18"/>
                <w:lang w:val="fr"/>
              </w:rPr>
              <w:t>Flux A003</w:t>
            </w:r>
          </w:p>
          <w:p w14:paraId="5B257BAC" w14:textId="77777777" w:rsidR="00413183" w:rsidRPr="00923BDE" w:rsidRDefault="00413183" w:rsidP="00E16C60">
            <w:pPr>
              <w:rPr>
                <w:rFonts w:ascii="Calibri" w:hAnsi="Calibri" w:cs="Calibri"/>
                <w:sz w:val="18"/>
                <w:szCs w:val="18"/>
                <w:lang w:val="fr"/>
              </w:rPr>
            </w:pPr>
          </w:p>
        </w:tc>
        <w:tc>
          <w:tcPr>
            <w:tcW w:w="1984" w:type="dxa"/>
            <w:shd w:val="clear" w:color="auto" w:fill="auto"/>
          </w:tcPr>
          <w:p w14:paraId="48066CFF" w14:textId="09EC2DF3" w:rsidR="00413183" w:rsidRPr="00923BDE" w:rsidRDefault="001D0D46" w:rsidP="00E16C60">
            <w:pPr>
              <w:rPr>
                <w:rFonts w:ascii="Calibri" w:hAnsi="Calibri" w:cs="Calibri"/>
                <w:sz w:val="18"/>
                <w:szCs w:val="18"/>
                <w:lang w:val="nl-BE"/>
              </w:rPr>
            </w:pPr>
            <w:r>
              <w:rPr>
                <w:rFonts w:ascii="Calibri" w:hAnsi="Calibri" w:cs="Calibri"/>
                <w:sz w:val="18"/>
                <w:szCs w:val="18"/>
                <w:lang w:val="fr"/>
              </w:rPr>
              <w:t>0</w:t>
            </w:r>
            <w:r w:rsidR="00413183" w:rsidRPr="00923BDE">
              <w:rPr>
                <w:rFonts w:ascii="Calibri" w:hAnsi="Calibri" w:cs="Calibri"/>
                <w:sz w:val="18"/>
                <w:szCs w:val="18"/>
                <w:lang w:val="fr"/>
              </w:rPr>
              <w:t>1/</w:t>
            </w:r>
            <w:r>
              <w:rPr>
                <w:rFonts w:ascii="Calibri" w:hAnsi="Calibri" w:cs="Calibri"/>
                <w:sz w:val="18"/>
                <w:szCs w:val="18"/>
                <w:lang w:val="fr"/>
              </w:rPr>
              <w:t>0</w:t>
            </w:r>
            <w:r w:rsidR="00413183" w:rsidRPr="00923BDE">
              <w:rPr>
                <w:rFonts w:ascii="Calibri" w:hAnsi="Calibri" w:cs="Calibri"/>
                <w:sz w:val="18"/>
                <w:szCs w:val="18"/>
                <w:lang w:val="fr"/>
              </w:rPr>
              <w:t>1/2022</w:t>
            </w:r>
          </w:p>
          <w:p w14:paraId="3990419D" w14:textId="77777777" w:rsidR="00413183" w:rsidRPr="00923BDE" w:rsidRDefault="00413183" w:rsidP="00E16C60">
            <w:pPr>
              <w:rPr>
                <w:rFonts w:ascii="Calibri" w:hAnsi="Calibri" w:cs="Calibri"/>
                <w:sz w:val="18"/>
                <w:szCs w:val="18"/>
                <w:lang w:val="fr"/>
              </w:rPr>
            </w:pPr>
          </w:p>
        </w:tc>
      </w:tr>
      <w:tr w:rsidR="00413183" w:rsidRPr="00417A7B" w14:paraId="6094D42B" w14:textId="77777777" w:rsidTr="007C27A6">
        <w:tc>
          <w:tcPr>
            <w:tcW w:w="2409" w:type="dxa"/>
          </w:tcPr>
          <w:p w14:paraId="0BBAB085" w14:textId="77777777" w:rsidR="00413183" w:rsidRPr="00413183" w:rsidRDefault="00413183" w:rsidP="00E16C60">
            <w:pPr>
              <w:contextualSpacing/>
              <w:rPr>
                <w:rFonts w:ascii="Calibri" w:hAnsi="Calibri" w:cs="Calibri"/>
                <w:sz w:val="18"/>
                <w:szCs w:val="18"/>
                <w:lang w:val="fr-FR"/>
              </w:rPr>
            </w:pPr>
            <w:r w:rsidRPr="00413183">
              <w:rPr>
                <w:rFonts w:ascii="Calibri" w:hAnsi="Calibri" w:cs="Calibri"/>
                <w:sz w:val="18"/>
                <w:szCs w:val="18"/>
                <w:lang w:val="fr-FR"/>
              </w:rPr>
              <w:t>En incapacité de travail pendant 1 an</w:t>
            </w:r>
          </w:p>
          <w:p w14:paraId="14129C96" w14:textId="77777777" w:rsidR="00413183" w:rsidRPr="00413183" w:rsidRDefault="00413183" w:rsidP="00E16C60">
            <w:pPr>
              <w:rPr>
                <w:rFonts w:ascii="Calibri" w:hAnsi="Calibri" w:cs="Calibri"/>
                <w:sz w:val="18"/>
                <w:szCs w:val="18"/>
                <w:lang w:val="fr-FR"/>
              </w:rPr>
            </w:pPr>
          </w:p>
        </w:tc>
        <w:tc>
          <w:tcPr>
            <w:tcW w:w="3191" w:type="dxa"/>
          </w:tcPr>
          <w:p w14:paraId="290DD7CC" w14:textId="77777777" w:rsidR="00413183" w:rsidRPr="000366BB" w:rsidRDefault="00413183" w:rsidP="00E16C60">
            <w:pPr>
              <w:contextualSpacing/>
              <w:rPr>
                <w:rFonts w:ascii="Calibri" w:hAnsi="Calibri" w:cs="Calibri"/>
                <w:sz w:val="18"/>
                <w:szCs w:val="18"/>
                <w:lang w:val="fr-FR"/>
              </w:rPr>
            </w:pPr>
            <w:r w:rsidRPr="000366BB">
              <w:rPr>
                <w:rFonts w:ascii="Calibri" w:hAnsi="Calibri" w:cs="Calibri"/>
                <w:sz w:val="18"/>
                <w:szCs w:val="18"/>
                <w:lang w:val="fr"/>
              </w:rPr>
              <w:t>En incapacité de travail pendant 3 mois</w:t>
            </w:r>
          </w:p>
          <w:p w14:paraId="131C7485" w14:textId="77777777" w:rsidR="00413183" w:rsidRPr="000366BB" w:rsidRDefault="00413183" w:rsidP="00E16C60">
            <w:pPr>
              <w:contextualSpacing/>
              <w:rPr>
                <w:rFonts w:ascii="Calibri" w:hAnsi="Calibri" w:cs="Calibri"/>
                <w:sz w:val="18"/>
                <w:szCs w:val="18"/>
                <w:lang w:val="fr-FR"/>
              </w:rPr>
            </w:pPr>
          </w:p>
          <w:p w14:paraId="45AEC9C3" w14:textId="77777777" w:rsidR="00413183" w:rsidRPr="000366BB" w:rsidRDefault="00413183" w:rsidP="00E16C60">
            <w:pPr>
              <w:contextualSpacing/>
              <w:rPr>
                <w:rFonts w:ascii="Calibri" w:hAnsi="Calibri" w:cs="Calibri"/>
                <w:sz w:val="18"/>
                <w:szCs w:val="18"/>
                <w:lang w:val="fr-FR"/>
              </w:rPr>
            </w:pPr>
            <w:r w:rsidRPr="000366BB">
              <w:rPr>
                <w:rFonts w:ascii="Calibri" w:hAnsi="Calibri" w:cs="Calibri"/>
                <w:sz w:val="18"/>
                <w:szCs w:val="18"/>
                <w:lang w:val="fr"/>
              </w:rPr>
              <w:t xml:space="preserve">Personnel de la fonction publique en disponibilité  </w:t>
            </w:r>
          </w:p>
          <w:p w14:paraId="5D7F2790" w14:textId="77777777" w:rsidR="00413183" w:rsidRPr="000366BB" w:rsidRDefault="00413183" w:rsidP="00E16C60">
            <w:pPr>
              <w:contextualSpacing/>
              <w:rPr>
                <w:rFonts w:ascii="Calibri" w:hAnsi="Calibri" w:cs="Calibri"/>
                <w:sz w:val="18"/>
                <w:szCs w:val="18"/>
                <w:lang w:val="fr-FR"/>
              </w:rPr>
            </w:pPr>
          </w:p>
          <w:p w14:paraId="721DA477" w14:textId="77777777" w:rsidR="00413183" w:rsidRPr="000366BB" w:rsidRDefault="00413183" w:rsidP="00E16C60">
            <w:pPr>
              <w:contextualSpacing/>
              <w:rPr>
                <w:rFonts w:ascii="Calibri" w:hAnsi="Calibri" w:cs="Calibri"/>
                <w:sz w:val="18"/>
                <w:szCs w:val="18"/>
                <w:lang w:val="fr-FR"/>
              </w:rPr>
            </w:pPr>
          </w:p>
          <w:p w14:paraId="763B4B4F" w14:textId="77777777" w:rsidR="00413183" w:rsidRPr="000366BB" w:rsidRDefault="00413183" w:rsidP="00E16C60">
            <w:pPr>
              <w:contextualSpacing/>
              <w:rPr>
                <w:rFonts w:ascii="Calibri" w:hAnsi="Calibri" w:cs="Calibri"/>
                <w:sz w:val="18"/>
                <w:szCs w:val="18"/>
                <w:lang w:val="fr-FR"/>
              </w:rPr>
            </w:pPr>
            <w:r w:rsidRPr="000366BB">
              <w:rPr>
                <w:rFonts w:ascii="Calibri" w:hAnsi="Calibri" w:cs="Calibri"/>
                <w:sz w:val="18"/>
                <w:szCs w:val="18"/>
                <w:lang w:val="fr"/>
              </w:rPr>
              <w:t>Militaires temporairement démis de leur fonction</w:t>
            </w:r>
          </w:p>
          <w:p w14:paraId="5BC50D0F" w14:textId="77777777" w:rsidR="00413183" w:rsidRPr="00413183" w:rsidRDefault="00413183" w:rsidP="00E16C60">
            <w:pPr>
              <w:rPr>
                <w:rFonts w:ascii="Calibri" w:hAnsi="Calibri" w:cs="Calibri"/>
                <w:sz w:val="18"/>
                <w:szCs w:val="18"/>
                <w:lang w:val="fr-FR"/>
              </w:rPr>
            </w:pPr>
          </w:p>
        </w:tc>
        <w:tc>
          <w:tcPr>
            <w:tcW w:w="1244" w:type="dxa"/>
          </w:tcPr>
          <w:p w14:paraId="3192DFED" w14:textId="77777777" w:rsidR="00413183" w:rsidRPr="000366BB" w:rsidRDefault="00413183" w:rsidP="00E16C60">
            <w:pPr>
              <w:rPr>
                <w:rFonts w:ascii="Calibri" w:hAnsi="Calibri" w:cs="Calibri"/>
                <w:sz w:val="18"/>
                <w:szCs w:val="18"/>
              </w:rPr>
            </w:pPr>
            <w:r w:rsidRPr="000366BB">
              <w:rPr>
                <w:rFonts w:ascii="Calibri" w:hAnsi="Calibri" w:cs="Calibri"/>
                <w:sz w:val="18"/>
                <w:szCs w:val="18"/>
                <w:lang w:val="fr"/>
              </w:rPr>
              <w:t>Oui</w:t>
            </w:r>
          </w:p>
        </w:tc>
        <w:tc>
          <w:tcPr>
            <w:tcW w:w="3362" w:type="dxa"/>
          </w:tcPr>
          <w:p w14:paraId="6AA55B04" w14:textId="77777777" w:rsidR="00413183" w:rsidRPr="000366BB" w:rsidRDefault="00413183" w:rsidP="00E16C60">
            <w:pPr>
              <w:rPr>
                <w:rFonts w:ascii="Calibri" w:hAnsi="Calibri" w:cs="Calibri"/>
                <w:sz w:val="18"/>
                <w:szCs w:val="18"/>
                <w:lang w:val="fr-FR"/>
              </w:rPr>
            </w:pPr>
            <w:r w:rsidRPr="000366BB">
              <w:rPr>
                <w:rFonts w:ascii="Calibri" w:hAnsi="Calibri" w:cs="Calibri"/>
                <w:sz w:val="18"/>
                <w:szCs w:val="18"/>
                <w:lang w:val="fr"/>
              </w:rPr>
              <w:t>Mutualité même</w:t>
            </w:r>
          </w:p>
          <w:p w14:paraId="4066E045" w14:textId="77777777" w:rsidR="00413183" w:rsidRPr="000366BB" w:rsidRDefault="00413183" w:rsidP="00E16C60">
            <w:pPr>
              <w:rPr>
                <w:rFonts w:ascii="Calibri" w:hAnsi="Calibri" w:cs="Calibri"/>
                <w:sz w:val="18"/>
                <w:szCs w:val="18"/>
                <w:lang w:val="fr-FR"/>
              </w:rPr>
            </w:pPr>
            <w:r w:rsidRPr="000366BB">
              <w:rPr>
                <w:rFonts w:ascii="Calibri" w:hAnsi="Calibri" w:cs="Calibri"/>
                <w:sz w:val="18"/>
                <w:szCs w:val="18"/>
                <w:lang w:val="fr"/>
              </w:rPr>
              <w:t>Attestation disponibilité service compétent</w:t>
            </w:r>
          </w:p>
          <w:p w14:paraId="45B68C7C" w14:textId="77777777" w:rsidR="00413183" w:rsidRPr="000366BB" w:rsidRDefault="00413183" w:rsidP="00E16C60">
            <w:pPr>
              <w:rPr>
                <w:rFonts w:ascii="Calibri" w:hAnsi="Calibri" w:cs="Calibri"/>
                <w:sz w:val="18"/>
                <w:szCs w:val="18"/>
                <w:lang w:val="fr-FR"/>
              </w:rPr>
            </w:pPr>
          </w:p>
          <w:p w14:paraId="07384D96" w14:textId="77777777" w:rsidR="00413183" w:rsidRPr="00413183" w:rsidRDefault="00413183" w:rsidP="00E16C60">
            <w:pPr>
              <w:rPr>
                <w:rFonts w:ascii="Calibri" w:hAnsi="Calibri" w:cs="Calibri"/>
                <w:sz w:val="18"/>
                <w:szCs w:val="18"/>
                <w:lang w:val="fr-FR"/>
              </w:rPr>
            </w:pPr>
            <w:r w:rsidRPr="000366BB">
              <w:rPr>
                <w:rFonts w:ascii="Calibri" w:hAnsi="Calibri" w:cs="Calibri"/>
                <w:sz w:val="18"/>
                <w:szCs w:val="18"/>
                <w:lang w:val="fr"/>
              </w:rPr>
              <w:t xml:space="preserve">Attestation retrait temporaire d’emploi détention </w:t>
            </w:r>
          </w:p>
        </w:tc>
        <w:tc>
          <w:tcPr>
            <w:tcW w:w="1984" w:type="dxa"/>
          </w:tcPr>
          <w:p w14:paraId="1605337C" w14:textId="7FA18B2C" w:rsidR="00413183" w:rsidRPr="00417A7B" w:rsidRDefault="001D0D46" w:rsidP="00E16C60">
            <w:pPr>
              <w:rPr>
                <w:rFonts w:ascii="Calibri" w:hAnsi="Calibri" w:cs="Calibri"/>
                <w:sz w:val="18"/>
                <w:szCs w:val="18"/>
              </w:rPr>
            </w:pPr>
            <w:r>
              <w:rPr>
                <w:rFonts w:ascii="Calibri" w:hAnsi="Calibri" w:cs="Calibri"/>
                <w:sz w:val="18"/>
                <w:szCs w:val="18"/>
                <w:lang w:val="fr"/>
              </w:rPr>
              <w:t>0</w:t>
            </w:r>
            <w:r w:rsidR="00413183" w:rsidRPr="00417A7B">
              <w:rPr>
                <w:rFonts w:ascii="Calibri" w:hAnsi="Calibri" w:cs="Calibri"/>
                <w:sz w:val="18"/>
                <w:szCs w:val="18"/>
                <w:lang w:val="fr"/>
              </w:rPr>
              <w:t>1/</w:t>
            </w:r>
            <w:r>
              <w:rPr>
                <w:rFonts w:ascii="Calibri" w:hAnsi="Calibri" w:cs="Calibri"/>
                <w:sz w:val="18"/>
                <w:szCs w:val="18"/>
                <w:lang w:val="fr"/>
              </w:rPr>
              <w:t>0</w:t>
            </w:r>
            <w:r w:rsidR="00413183" w:rsidRPr="00417A7B">
              <w:rPr>
                <w:rFonts w:ascii="Calibri" w:hAnsi="Calibri" w:cs="Calibri"/>
                <w:sz w:val="18"/>
                <w:szCs w:val="18"/>
                <w:lang w:val="fr"/>
              </w:rPr>
              <w:t>7/2022</w:t>
            </w:r>
          </w:p>
        </w:tc>
      </w:tr>
      <w:tr w:rsidR="00413183" w:rsidRPr="00417A7B" w14:paraId="467CBE95" w14:textId="77777777" w:rsidTr="007C27A6">
        <w:tc>
          <w:tcPr>
            <w:tcW w:w="2409" w:type="dxa"/>
          </w:tcPr>
          <w:p w14:paraId="2FE9104F" w14:textId="73E12749" w:rsidR="00413183" w:rsidRPr="000366BB" w:rsidRDefault="00413183" w:rsidP="00E16C60">
            <w:pPr>
              <w:contextualSpacing/>
              <w:rPr>
                <w:rFonts w:ascii="Calibri" w:hAnsi="Calibri" w:cs="Calibri"/>
                <w:sz w:val="18"/>
                <w:szCs w:val="18"/>
                <w:lang w:val="fr-FR"/>
              </w:rPr>
            </w:pPr>
            <w:r w:rsidRPr="000366BB">
              <w:rPr>
                <w:rFonts w:ascii="Calibri" w:hAnsi="Calibri" w:cs="Calibri"/>
                <w:sz w:val="18"/>
                <w:szCs w:val="18"/>
                <w:lang w:val="fr"/>
              </w:rPr>
              <w:t>Être pensionné (pension de retraite ou pension anticipée + pension SSOM)</w:t>
            </w:r>
          </w:p>
        </w:tc>
        <w:tc>
          <w:tcPr>
            <w:tcW w:w="3191" w:type="dxa"/>
          </w:tcPr>
          <w:p w14:paraId="1B2365CB" w14:textId="77777777" w:rsidR="00413183" w:rsidRPr="000366BB" w:rsidRDefault="00413183" w:rsidP="00E16C60">
            <w:pPr>
              <w:contextualSpacing/>
              <w:rPr>
                <w:rFonts w:ascii="Calibri" w:hAnsi="Calibri" w:cs="Calibri"/>
                <w:sz w:val="18"/>
                <w:szCs w:val="18"/>
                <w:lang w:val="fr-FR"/>
              </w:rPr>
            </w:pPr>
          </w:p>
          <w:p w14:paraId="3804CDFA" w14:textId="77777777" w:rsidR="00413183" w:rsidRPr="000366BB" w:rsidRDefault="00413183" w:rsidP="00E16C60">
            <w:pPr>
              <w:rPr>
                <w:rFonts w:ascii="Calibri" w:hAnsi="Calibri" w:cs="Calibri"/>
                <w:sz w:val="18"/>
                <w:szCs w:val="18"/>
                <w:lang w:val="fr-FR"/>
              </w:rPr>
            </w:pPr>
          </w:p>
        </w:tc>
        <w:tc>
          <w:tcPr>
            <w:tcW w:w="1244" w:type="dxa"/>
          </w:tcPr>
          <w:p w14:paraId="2B5EB043" w14:textId="77777777" w:rsidR="00413183" w:rsidRPr="000366BB" w:rsidRDefault="00413183" w:rsidP="00E16C60">
            <w:pPr>
              <w:rPr>
                <w:rFonts w:ascii="Calibri" w:hAnsi="Calibri" w:cs="Calibri"/>
                <w:sz w:val="18"/>
                <w:szCs w:val="18"/>
                <w:lang w:val="nl-BE"/>
              </w:rPr>
            </w:pPr>
            <w:r w:rsidRPr="000366BB">
              <w:rPr>
                <w:rFonts w:ascii="Calibri" w:hAnsi="Calibri" w:cs="Calibri"/>
                <w:sz w:val="18"/>
                <w:szCs w:val="18"/>
                <w:lang w:val="fr"/>
              </w:rPr>
              <w:t xml:space="preserve">Oui </w:t>
            </w:r>
          </w:p>
        </w:tc>
        <w:tc>
          <w:tcPr>
            <w:tcW w:w="3362" w:type="dxa"/>
          </w:tcPr>
          <w:p w14:paraId="6A9CB5E8" w14:textId="77777777" w:rsidR="00413183" w:rsidRPr="000366BB" w:rsidRDefault="00413183" w:rsidP="00E16C60">
            <w:pPr>
              <w:rPr>
                <w:rFonts w:ascii="Calibri" w:hAnsi="Calibri" w:cs="Calibri"/>
                <w:sz w:val="18"/>
                <w:szCs w:val="18"/>
                <w:lang w:val="fr-FR"/>
              </w:rPr>
            </w:pPr>
            <w:r w:rsidRPr="000366BB">
              <w:rPr>
                <w:rFonts w:ascii="Calibri" w:hAnsi="Calibri" w:cs="Calibri"/>
                <w:sz w:val="18"/>
                <w:szCs w:val="18"/>
                <w:lang w:val="fr"/>
              </w:rPr>
              <w:t xml:space="preserve">Flux A101 ou cadastre des pensions </w:t>
            </w:r>
          </w:p>
          <w:p w14:paraId="18FB6EA2" w14:textId="77777777" w:rsidR="00413183" w:rsidRPr="000366BB" w:rsidRDefault="00413183" w:rsidP="00E16C60">
            <w:pPr>
              <w:rPr>
                <w:rFonts w:ascii="Calibri" w:hAnsi="Calibri" w:cs="Calibri"/>
                <w:sz w:val="18"/>
                <w:szCs w:val="18"/>
                <w:lang w:val="fr-FR"/>
              </w:rPr>
            </w:pPr>
          </w:p>
        </w:tc>
        <w:tc>
          <w:tcPr>
            <w:tcW w:w="1984" w:type="dxa"/>
          </w:tcPr>
          <w:p w14:paraId="00CFFF2B" w14:textId="06E70D65" w:rsidR="00413183" w:rsidRPr="00417A7B" w:rsidRDefault="001D0D46" w:rsidP="00E16C60">
            <w:pPr>
              <w:rPr>
                <w:rFonts w:ascii="Calibri" w:hAnsi="Calibri" w:cs="Calibri"/>
                <w:sz w:val="18"/>
                <w:szCs w:val="18"/>
                <w:lang w:val="nl-BE"/>
              </w:rPr>
            </w:pPr>
            <w:r>
              <w:rPr>
                <w:rFonts w:ascii="Calibri" w:hAnsi="Calibri" w:cs="Calibri"/>
                <w:sz w:val="18"/>
                <w:szCs w:val="18"/>
                <w:lang w:val="fr"/>
              </w:rPr>
              <w:t>0</w:t>
            </w:r>
            <w:r w:rsidR="00413183" w:rsidRPr="00417A7B">
              <w:rPr>
                <w:rFonts w:ascii="Calibri" w:hAnsi="Calibri" w:cs="Calibri"/>
                <w:sz w:val="18"/>
                <w:szCs w:val="18"/>
                <w:lang w:val="fr"/>
              </w:rPr>
              <w:t>1/</w:t>
            </w:r>
            <w:r>
              <w:rPr>
                <w:rFonts w:ascii="Calibri" w:hAnsi="Calibri" w:cs="Calibri"/>
                <w:sz w:val="18"/>
                <w:szCs w:val="18"/>
                <w:lang w:val="fr"/>
              </w:rPr>
              <w:t>0</w:t>
            </w:r>
            <w:r w:rsidR="00413183" w:rsidRPr="00417A7B">
              <w:rPr>
                <w:rFonts w:ascii="Calibri" w:hAnsi="Calibri" w:cs="Calibri"/>
                <w:sz w:val="18"/>
                <w:szCs w:val="18"/>
                <w:lang w:val="fr"/>
              </w:rPr>
              <w:t>1/2022</w:t>
            </w:r>
          </w:p>
        </w:tc>
      </w:tr>
      <w:tr w:rsidR="00413183" w:rsidRPr="00291549" w14:paraId="1C5B8B75" w14:textId="77777777" w:rsidTr="007C27A6">
        <w:tc>
          <w:tcPr>
            <w:tcW w:w="2409" w:type="dxa"/>
          </w:tcPr>
          <w:p w14:paraId="3AA8292E" w14:textId="77777777" w:rsidR="00413183" w:rsidRPr="000366BB" w:rsidRDefault="00413183" w:rsidP="00E16C60">
            <w:pPr>
              <w:contextualSpacing/>
              <w:rPr>
                <w:rFonts w:ascii="Calibri" w:hAnsi="Calibri" w:cs="Calibri"/>
                <w:sz w:val="18"/>
                <w:szCs w:val="18"/>
                <w:lang w:val="nl-BE"/>
              </w:rPr>
            </w:pPr>
            <w:r w:rsidRPr="000366BB">
              <w:rPr>
                <w:rFonts w:ascii="Calibri" w:hAnsi="Calibri" w:cs="Calibri"/>
                <w:sz w:val="18"/>
                <w:szCs w:val="18"/>
                <w:lang w:val="fr"/>
              </w:rPr>
              <w:t>Handicapé</w:t>
            </w:r>
          </w:p>
          <w:p w14:paraId="6040A0DA" w14:textId="77777777" w:rsidR="00413183" w:rsidRPr="000366BB" w:rsidRDefault="00413183" w:rsidP="00E16C60">
            <w:pPr>
              <w:rPr>
                <w:rFonts w:ascii="Calibri" w:hAnsi="Calibri" w:cs="Calibri"/>
                <w:sz w:val="18"/>
                <w:szCs w:val="18"/>
                <w:lang w:val="nl-BE"/>
              </w:rPr>
            </w:pPr>
          </w:p>
        </w:tc>
        <w:tc>
          <w:tcPr>
            <w:tcW w:w="3191" w:type="dxa"/>
          </w:tcPr>
          <w:p w14:paraId="2A67AE8D" w14:textId="77777777" w:rsidR="00413183" w:rsidRPr="000366BB" w:rsidRDefault="00413183" w:rsidP="00E16C60">
            <w:pPr>
              <w:contextualSpacing/>
              <w:rPr>
                <w:rFonts w:ascii="Calibri" w:hAnsi="Calibri" w:cs="Calibri"/>
                <w:sz w:val="18"/>
                <w:szCs w:val="18"/>
                <w:lang w:val="nl-BE"/>
              </w:rPr>
            </w:pPr>
            <w:r w:rsidRPr="000366BB">
              <w:rPr>
                <w:rFonts w:ascii="Calibri" w:hAnsi="Calibri" w:cs="Calibri"/>
                <w:sz w:val="18"/>
                <w:szCs w:val="18"/>
                <w:lang w:val="fr"/>
              </w:rPr>
              <w:t>Handicapé (pas de changement)</w:t>
            </w:r>
          </w:p>
          <w:p w14:paraId="66A02B84" w14:textId="77777777" w:rsidR="00413183" w:rsidRPr="000366BB" w:rsidRDefault="00413183" w:rsidP="00E16C60">
            <w:pPr>
              <w:rPr>
                <w:rFonts w:ascii="Calibri" w:hAnsi="Calibri" w:cs="Calibri"/>
                <w:sz w:val="18"/>
                <w:szCs w:val="18"/>
                <w:lang w:val="nl-BE"/>
              </w:rPr>
            </w:pPr>
          </w:p>
        </w:tc>
        <w:tc>
          <w:tcPr>
            <w:tcW w:w="1244" w:type="dxa"/>
          </w:tcPr>
          <w:p w14:paraId="29B24E0E" w14:textId="77777777" w:rsidR="00413183" w:rsidRPr="000366BB" w:rsidRDefault="00413183" w:rsidP="00E16C60">
            <w:pPr>
              <w:rPr>
                <w:rFonts w:ascii="Calibri" w:hAnsi="Calibri" w:cs="Calibri"/>
                <w:sz w:val="18"/>
                <w:szCs w:val="18"/>
                <w:lang w:val="nl-BE"/>
              </w:rPr>
            </w:pPr>
          </w:p>
        </w:tc>
        <w:tc>
          <w:tcPr>
            <w:tcW w:w="3362" w:type="dxa"/>
          </w:tcPr>
          <w:p w14:paraId="38694687" w14:textId="77777777" w:rsidR="00413183" w:rsidRPr="000366BB" w:rsidRDefault="00413183" w:rsidP="00E16C60">
            <w:pPr>
              <w:rPr>
                <w:rFonts w:ascii="Calibri" w:hAnsi="Calibri" w:cs="Calibri"/>
                <w:sz w:val="18"/>
                <w:szCs w:val="18"/>
                <w:lang w:val="fr-FR"/>
              </w:rPr>
            </w:pPr>
            <w:r w:rsidRPr="000366BB">
              <w:rPr>
                <w:rFonts w:ascii="Calibri" w:hAnsi="Calibri" w:cs="Calibri"/>
                <w:sz w:val="18"/>
                <w:szCs w:val="18"/>
                <w:lang w:val="fr"/>
              </w:rPr>
              <w:t>Pièces justificatives de la qualité d’handicapé</w:t>
            </w:r>
          </w:p>
        </w:tc>
        <w:tc>
          <w:tcPr>
            <w:tcW w:w="1984" w:type="dxa"/>
          </w:tcPr>
          <w:p w14:paraId="39C381E9" w14:textId="77777777" w:rsidR="00413183" w:rsidRPr="007813D8" w:rsidRDefault="00413183" w:rsidP="00E16C60">
            <w:pPr>
              <w:rPr>
                <w:rFonts w:ascii="Calibri" w:hAnsi="Calibri" w:cs="Calibri"/>
                <w:sz w:val="18"/>
                <w:szCs w:val="18"/>
                <w:lang w:val="fr-FR"/>
              </w:rPr>
            </w:pPr>
          </w:p>
        </w:tc>
      </w:tr>
      <w:tr w:rsidR="00413183" w:rsidRPr="00417A7B" w14:paraId="1F5AED11" w14:textId="77777777" w:rsidTr="007C27A6">
        <w:tc>
          <w:tcPr>
            <w:tcW w:w="2409" w:type="dxa"/>
          </w:tcPr>
          <w:p w14:paraId="7F01C9BD" w14:textId="77777777" w:rsidR="00413183" w:rsidRPr="000366BB" w:rsidRDefault="00413183" w:rsidP="00E16C60">
            <w:pPr>
              <w:contextualSpacing/>
              <w:rPr>
                <w:rFonts w:ascii="Calibri" w:hAnsi="Calibri" w:cs="Calibri"/>
                <w:sz w:val="18"/>
                <w:szCs w:val="18"/>
                <w:lang w:val="nl-BE"/>
              </w:rPr>
            </w:pPr>
            <w:r w:rsidRPr="000366BB">
              <w:rPr>
                <w:rFonts w:ascii="Calibri" w:hAnsi="Calibri" w:cs="Calibri"/>
                <w:sz w:val="18"/>
                <w:szCs w:val="18"/>
                <w:lang w:val="fr"/>
              </w:rPr>
              <w:t>Veuf(</w:t>
            </w:r>
            <w:proofErr w:type="spellStart"/>
            <w:r w:rsidRPr="000366BB">
              <w:rPr>
                <w:rFonts w:ascii="Calibri" w:hAnsi="Calibri" w:cs="Calibri"/>
                <w:sz w:val="18"/>
                <w:szCs w:val="18"/>
                <w:lang w:val="fr"/>
              </w:rPr>
              <w:t>ve</w:t>
            </w:r>
            <w:proofErr w:type="spellEnd"/>
            <w:r w:rsidRPr="000366BB">
              <w:rPr>
                <w:rFonts w:ascii="Calibri" w:hAnsi="Calibri" w:cs="Calibri"/>
                <w:sz w:val="18"/>
                <w:szCs w:val="18"/>
                <w:lang w:val="fr"/>
              </w:rPr>
              <w:t>)</w:t>
            </w:r>
          </w:p>
          <w:p w14:paraId="02A54762" w14:textId="77777777" w:rsidR="00413183" w:rsidRPr="000366BB" w:rsidRDefault="00413183" w:rsidP="00E16C60">
            <w:pPr>
              <w:rPr>
                <w:rFonts w:ascii="Calibri" w:hAnsi="Calibri" w:cs="Calibri"/>
                <w:sz w:val="18"/>
                <w:szCs w:val="18"/>
                <w:lang w:val="nl-BE"/>
              </w:rPr>
            </w:pPr>
          </w:p>
        </w:tc>
        <w:tc>
          <w:tcPr>
            <w:tcW w:w="3191" w:type="dxa"/>
          </w:tcPr>
          <w:p w14:paraId="19B0277C" w14:textId="77777777" w:rsidR="00413183" w:rsidRPr="000366BB" w:rsidRDefault="00413183" w:rsidP="00E16C60">
            <w:pPr>
              <w:contextualSpacing/>
              <w:rPr>
                <w:rFonts w:ascii="Calibri" w:hAnsi="Calibri" w:cs="Calibri"/>
                <w:sz w:val="18"/>
                <w:szCs w:val="18"/>
                <w:lang w:val="fr-FR"/>
              </w:rPr>
            </w:pPr>
            <w:r w:rsidRPr="000366BB">
              <w:rPr>
                <w:rFonts w:ascii="Calibri" w:hAnsi="Calibri" w:cs="Calibri"/>
                <w:sz w:val="18"/>
                <w:szCs w:val="18"/>
                <w:lang w:val="fr"/>
              </w:rPr>
              <w:t>Veuf(</w:t>
            </w:r>
            <w:proofErr w:type="spellStart"/>
            <w:r w:rsidRPr="000366BB">
              <w:rPr>
                <w:rFonts w:ascii="Calibri" w:hAnsi="Calibri" w:cs="Calibri"/>
                <w:sz w:val="18"/>
                <w:szCs w:val="18"/>
                <w:lang w:val="fr"/>
              </w:rPr>
              <w:t>ve</w:t>
            </w:r>
            <w:proofErr w:type="spellEnd"/>
            <w:r w:rsidRPr="000366BB">
              <w:rPr>
                <w:rFonts w:ascii="Calibri" w:hAnsi="Calibri" w:cs="Calibri"/>
                <w:sz w:val="18"/>
                <w:szCs w:val="18"/>
                <w:lang w:val="fr"/>
              </w:rPr>
              <w:t>) est supprimé, remplacé par pension de survie</w:t>
            </w:r>
          </w:p>
        </w:tc>
        <w:tc>
          <w:tcPr>
            <w:tcW w:w="1244" w:type="dxa"/>
          </w:tcPr>
          <w:p w14:paraId="15E79253" w14:textId="77777777" w:rsidR="00413183" w:rsidRPr="000366BB" w:rsidRDefault="00413183" w:rsidP="00E16C60">
            <w:pPr>
              <w:rPr>
                <w:rFonts w:ascii="Calibri" w:hAnsi="Calibri" w:cs="Calibri"/>
                <w:sz w:val="18"/>
                <w:szCs w:val="18"/>
                <w:lang w:val="nl-BE"/>
              </w:rPr>
            </w:pPr>
            <w:r w:rsidRPr="000366BB">
              <w:rPr>
                <w:rFonts w:ascii="Calibri" w:hAnsi="Calibri" w:cs="Calibri"/>
                <w:sz w:val="18"/>
                <w:szCs w:val="18"/>
                <w:lang w:val="fr"/>
              </w:rPr>
              <w:t>Oui</w:t>
            </w:r>
          </w:p>
        </w:tc>
        <w:tc>
          <w:tcPr>
            <w:tcW w:w="3362" w:type="dxa"/>
          </w:tcPr>
          <w:p w14:paraId="6FE52F33" w14:textId="77777777" w:rsidR="00413183" w:rsidRPr="000366BB" w:rsidRDefault="00413183" w:rsidP="00E16C60">
            <w:pPr>
              <w:rPr>
                <w:rFonts w:ascii="Calibri" w:hAnsi="Calibri" w:cs="Calibri"/>
                <w:sz w:val="18"/>
                <w:szCs w:val="18"/>
                <w:lang w:val="fr-FR"/>
              </w:rPr>
            </w:pPr>
            <w:r w:rsidRPr="000366BB">
              <w:rPr>
                <w:rFonts w:ascii="Calibri" w:hAnsi="Calibri" w:cs="Calibri"/>
                <w:sz w:val="18"/>
                <w:szCs w:val="18"/>
                <w:lang w:val="fr"/>
              </w:rPr>
              <w:t>Flux A101 ou cadastre des pensions</w:t>
            </w:r>
          </w:p>
        </w:tc>
        <w:tc>
          <w:tcPr>
            <w:tcW w:w="1984" w:type="dxa"/>
          </w:tcPr>
          <w:p w14:paraId="4650A872" w14:textId="48833B77" w:rsidR="00413183" w:rsidRPr="00417A7B" w:rsidRDefault="001D0D46" w:rsidP="00E16C60">
            <w:pPr>
              <w:rPr>
                <w:rFonts w:ascii="Calibri" w:hAnsi="Calibri" w:cs="Calibri"/>
                <w:sz w:val="18"/>
                <w:szCs w:val="18"/>
                <w:lang w:val="nl-BE"/>
              </w:rPr>
            </w:pPr>
            <w:r>
              <w:rPr>
                <w:rFonts w:ascii="Calibri" w:hAnsi="Calibri" w:cs="Calibri"/>
                <w:sz w:val="18"/>
                <w:szCs w:val="18"/>
                <w:lang w:val="fr"/>
              </w:rPr>
              <w:t>0</w:t>
            </w:r>
            <w:r w:rsidR="00413183">
              <w:rPr>
                <w:rFonts w:ascii="Calibri" w:hAnsi="Calibri" w:cs="Calibri"/>
                <w:sz w:val="18"/>
                <w:szCs w:val="18"/>
                <w:lang w:val="fr"/>
              </w:rPr>
              <w:t>1/</w:t>
            </w:r>
            <w:r>
              <w:rPr>
                <w:rFonts w:ascii="Calibri" w:hAnsi="Calibri" w:cs="Calibri"/>
                <w:sz w:val="18"/>
                <w:szCs w:val="18"/>
                <w:lang w:val="fr"/>
              </w:rPr>
              <w:t>0</w:t>
            </w:r>
            <w:r w:rsidR="00413183">
              <w:rPr>
                <w:rFonts w:ascii="Calibri" w:hAnsi="Calibri" w:cs="Calibri"/>
                <w:sz w:val="18"/>
                <w:szCs w:val="18"/>
                <w:lang w:val="fr"/>
              </w:rPr>
              <w:t>1/2022</w:t>
            </w:r>
          </w:p>
        </w:tc>
      </w:tr>
      <w:tr w:rsidR="00413183" w:rsidRPr="00417A7B" w14:paraId="00CAB49A" w14:textId="77777777" w:rsidTr="007C27A6">
        <w:tc>
          <w:tcPr>
            <w:tcW w:w="2409" w:type="dxa"/>
          </w:tcPr>
          <w:p w14:paraId="7E455BDF" w14:textId="5B6B1754" w:rsidR="00413183" w:rsidRPr="007813D8" w:rsidRDefault="00413183" w:rsidP="00E16C60">
            <w:pPr>
              <w:contextualSpacing/>
              <w:rPr>
                <w:rFonts w:ascii="Calibri" w:hAnsi="Calibri" w:cs="Calibri"/>
                <w:sz w:val="18"/>
                <w:szCs w:val="18"/>
                <w:lang w:val="fr-FR"/>
              </w:rPr>
            </w:pPr>
            <w:r w:rsidRPr="00417A7B">
              <w:rPr>
                <w:rFonts w:ascii="Calibri" w:hAnsi="Calibri" w:cs="Calibri"/>
                <w:sz w:val="18"/>
                <w:szCs w:val="18"/>
                <w:lang w:val="fr"/>
              </w:rPr>
              <w:lastRenderedPageBreak/>
              <w:t>Famille monoparentale = vivre seul selon le R</w:t>
            </w:r>
            <w:r w:rsidR="001D0D46">
              <w:rPr>
                <w:rFonts w:ascii="Calibri" w:hAnsi="Calibri" w:cs="Calibri"/>
                <w:sz w:val="18"/>
                <w:szCs w:val="18"/>
                <w:lang w:val="fr"/>
              </w:rPr>
              <w:t>.</w:t>
            </w:r>
            <w:r w:rsidRPr="00417A7B">
              <w:rPr>
                <w:rFonts w:ascii="Calibri" w:hAnsi="Calibri" w:cs="Calibri"/>
                <w:sz w:val="18"/>
                <w:szCs w:val="18"/>
                <w:lang w:val="fr"/>
              </w:rPr>
              <w:t>N</w:t>
            </w:r>
            <w:r w:rsidR="001D0D46">
              <w:rPr>
                <w:rFonts w:ascii="Calibri" w:hAnsi="Calibri" w:cs="Calibri"/>
                <w:sz w:val="18"/>
                <w:szCs w:val="18"/>
                <w:lang w:val="fr"/>
              </w:rPr>
              <w:t>.</w:t>
            </w:r>
            <w:r w:rsidRPr="00417A7B">
              <w:rPr>
                <w:rFonts w:ascii="Calibri" w:hAnsi="Calibri" w:cs="Calibri"/>
                <w:sz w:val="18"/>
                <w:szCs w:val="18"/>
                <w:lang w:val="fr"/>
              </w:rPr>
              <w:t xml:space="preserve"> avec ses enfants à charge </w:t>
            </w:r>
          </w:p>
          <w:p w14:paraId="45E26AC7" w14:textId="77777777" w:rsidR="00413183" w:rsidRPr="007813D8" w:rsidRDefault="00413183" w:rsidP="00E16C60">
            <w:pPr>
              <w:rPr>
                <w:rFonts w:ascii="Calibri" w:hAnsi="Calibri" w:cs="Calibri"/>
                <w:sz w:val="18"/>
                <w:szCs w:val="18"/>
                <w:lang w:val="fr-FR"/>
              </w:rPr>
            </w:pPr>
          </w:p>
        </w:tc>
        <w:tc>
          <w:tcPr>
            <w:tcW w:w="3191" w:type="dxa"/>
          </w:tcPr>
          <w:p w14:paraId="6E43C773" w14:textId="3BC89F8E" w:rsidR="00413183" w:rsidRPr="007813D8" w:rsidRDefault="00413183" w:rsidP="00E16C60">
            <w:pPr>
              <w:contextualSpacing/>
              <w:rPr>
                <w:rFonts w:ascii="Calibri" w:hAnsi="Calibri" w:cs="Calibri"/>
                <w:sz w:val="18"/>
                <w:szCs w:val="18"/>
                <w:lang w:val="fr-FR"/>
              </w:rPr>
            </w:pPr>
            <w:r w:rsidRPr="00417A7B">
              <w:rPr>
                <w:rFonts w:ascii="Calibri" w:hAnsi="Calibri" w:cs="Calibri"/>
                <w:sz w:val="18"/>
                <w:szCs w:val="18"/>
                <w:lang w:val="fr"/>
              </w:rPr>
              <w:t>Famille monoparentale = vivre seul selon le R</w:t>
            </w:r>
            <w:r w:rsidR="001D0D46">
              <w:rPr>
                <w:rFonts w:ascii="Calibri" w:hAnsi="Calibri" w:cs="Calibri"/>
                <w:sz w:val="18"/>
                <w:szCs w:val="18"/>
                <w:lang w:val="fr"/>
              </w:rPr>
              <w:t>.</w:t>
            </w:r>
            <w:r>
              <w:rPr>
                <w:rFonts w:ascii="Calibri" w:hAnsi="Calibri" w:cs="Calibri"/>
                <w:sz w:val="18"/>
                <w:szCs w:val="18"/>
                <w:lang w:val="fr"/>
              </w:rPr>
              <w:t>N</w:t>
            </w:r>
            <w:r w:rsidR="001D0D46">
              <w:rPr>
                <w:rFonts w:ascii="Calibri" w:hAnsi="Calibri" w:cs="Calibri"/>
                <w:sz w:val="18"/>
                <w:szCs w:val="18"/>
                <w:lang w:val="fr"/>
              </w:rPr>
              <w:t>.</w:t>
            </w:r>
            <w:r w:rsidRPr="00417A7B">
              <w:rPr>
                <w:rFonts w:ascii="Calibri" w:hAnsi="Calibri" w:cs="Calibri"/>
                <w:sz w:val="18"/>
                <w:szCs w:val="18"/>
                <w:lang w:val="fr"/>
              </w:rPr>
              <w:t xml:space="preserve"> avec son ou ses enfants (pas nécessairement à charge) ou avec ses petits-enfants/beaux-enfants/enfants placés à charge (le cas échéant les enfants doivent être à charge du bénéficiaire). Lorsqu'un enfant commence à travailler et qu'il y a encore d'autres enfants, l’indicateur famille monoparentale n’est plus perdu comme avant. </w:t>
            </w:r>
          </w:p>
        </w:tc>
        <w:tc>
          <w:tcPr>
            <w:tcW w:w="1244" w:type="dxa"/>
          </w:tcPr>
          <w:p w14:paraId="394776CC" w14:textId="77777777" w:rsidR="00413183" w:rsidRPr="00417A7B" w:rsidRDefault="00413183" w:rsidP="00E16C60">
            <w:pPr>
              <w:rPr>
                <w:rFonts w:ascii="Calibri" w:hAnsi="Calibri" w:cs="Calibri"/>
                <w:sz w:val="18"/>
                <w:szCs w:val="18"/>
                <w:lang w:val="nl-BE"/>
              </w:rPr>
            </w:pPr>
            <w:r w:rsidRPr="00417A7B">
              <w:rPr>
                <w:rFonts w:ascii="Calibri" w:hAnsi="Calibri" w:cs="Calibri"/>
                <w:sz w:val="18"/>
                <w:szCs w:val="18"/>
                <w:lang w:val="fr"/>
              </w:rPr>
              <w:t>Non</w:t>
            </w:r>
          </w:p>
        </w:tc>
        <w:tc>
          <w:tcPr>
            <w:tcW w:w="3362" w:type="dxa"/>
          </w:tcPr>
          <w:p w14:paraId="05A538DE" w14:textId="37A42C03" w:rsidR="00413183" w:rsidRPr="007813D8" w:rsidRDefault="00413183" w:rsidP="00E16C60">
            <w:pPr>
              <w:rPr>
                <w:rFonts w:ascii="Calibri" w:hAnsi="Calibri" w:cs="Calibri"/>
                <w:sz w:val="18"/>
                <w:szCs w:val="18"/>
                <w:lang w:val="fr-FR"/>
              </w:rPr>
            </w:pPr>
            <w:r w:rsidRPr="00417A7B">
              <w:rPr>
                <w:rFonts w:ascii="Calibri" w:hAnsi="Calibri" w:cs="Calibri"/>
                <w:sz w:val="18"/>
                <w:szCs w:val="18"/>
                <w:lang w:val="fr"/>
              </w:rPr>
              <w:t>R</w:t>
            </w:r>
            <w:r w:rsidR="001D0D46">
              <w:rPr>
                <w:rFonts w:ascii="Calibri" w:hAnsi="Calibri" w:cs="Calibri"/>
                <w:sz w:val="18"/>
                <w:szCs w:val="18"/>
                <w:lang w:val="fr"/>
              </w:rPr>
              <w:t>.</w:t>
            </w:r>
            <w:r w:rsidRPr="00417A7B">
              <w:rPr>
                <w:rFonts w:ascii="Calibri" w:hAnsi="Calibri" w:cs="Calibri"/>
                <w:sz w:val="18"/>
                <w:szCs w:val="18"/>
                <w:lang w:val="fr"/>
              </w:rPr>
              <w:t>N</w:t>
            </w:r>
            <w:r w:rsidR="001D0D46">
              <w:rPr>
                <w:rFonts w:ascii="Calibri" w:hAnsi="Calibri" w:cs="Calibri"/>
                <w:sz w:val="18"/>
                <w:szCs w:val="18"/>
                <w:lang w:val="fr"/>
              </w:rPr>
              <w:t>.</w:t>
            </w:r>
            <w:r w:rsidRPr="00417A7B">
              <w:rPr>
                <w:rFonts w:ascii="Calibri" w:hAnsi="Calibri" w:cs="Calibri"/>
                <w:sz w:val="18"/>
                <w:szCs w:val="18"/>
                <w:lang w:val="fr"/>
              </w:rPr>
              <w:t xml:space="preserve"> et DSH du parent dans le cadre de l’hébergement partagé</w:t>
            </w:r>
          </w:p>
        </w:tc>
        <w:tc>
          <w:tcPr>
            <w:tcW w:w="1984" w:type="dxa"/>
          </w:tcPr>
          <w:p w14:paraId="2E835E70" w14:textId="1CBBD1A8" w:rsidR="00413183" w:rsidRPr="00417A7B" w:rsidRDefault="001D0D46" w:rsidP="00E16C60">
            <w:pPr>
              <w:rPr>
                <w:rFonts w:ascii="Calibri" w:hAnsi="Calibri" w:cs="Calibri"/>
                <w:sz w:val="18"/>
                <w:szCs w:val="18"/>
                <w:lang w:val="nl-BE"/>
              </w:rPr>
            </w:pPr>
            <w:r>
              <w:rPr>
                <w:rFonts w:ascii="Calibri" w:hAnsi="Calibri" w:cs="Calibri"/>
                <w:sz w:val="18"/>
                <w:szCs w:val="18"/>
                <w:lang w:val="fr-FR"/>
              </w:rPr>
              <w:t>0</w:t>
            </w:r>
            <w:r w:rsidR="00413183" w:rsidRPr="00417A7B">
              <w:rPr>
                <w:rFonts w:ascii="Calibri" w:hAnsi="Calibri" w:cs="Calibri"/>
                <w:sz w:val="18"/>
                <w:szCs w:val="18"/>
                <w:lang w:val="fr"/>
              </w:rPr>
              <w:t>1/</w:t>
            </w:r>
            <w:r>
              <w:rPr>
                <w:rFonts w:ascii="Calibri" w:hAnsi="Calibri" w:cs="Calibri"/>
                <w:sz w:val="18"/>
                <w:szCs w:val="18"/>
                <w:lang w:val="fr"/>
              </w:rPr>
              <w:t>0</w:t>
            </w:r>
            <w:r w:rsidR="00413183" w:rsidRPr="00417A7B">
              <w:rPr>
                <w:rFonts w:ascii="Calibri" w:hAnsi="Calibri" w:cs="Calibri"/>
                <w:sz w:val="18"/>
                <w:szCs w:val="18"/>
                <w:lang w:val="fr"/>
              </w:rPr>
              <w:t>7/2022</w:t>
            </w:r>
          </w:p>
        </w:tc>
      </w:tr>
      <w:tr w:rsidR="00413183" w:rsidRPr="00291549" w14:paraId="50B99847" w14:textId="77777777" w:rsidTr="007C27A6">
        <w:tc>
          <w:tcPr>
            <w:tcW w:w="2409" w:type="dxa"/>
          </w:tcPr>
          <w:p w14:paraId="7B7F171D" w14:textId="77777777" w:rsidR="00413183" w:rsidRPr="00417A7B" w:rsidRDefault="00413183" w:rsidP="00E16C60">
            <w:pPr>
              <w:rPr>
                <w:rFonts w:ascii="Calibri" w:hAnsi="Calibri" w:cs="Calibri"/>
                <w:sz w:val="18"/>
                <w:szCs w:val="18"/>
                <w:lang w:val="nl-BE"/>
              </w:rPr>
            </w:pPr>
          </w:p>
        </w:tc>
        <w:tc>
          <w:tcPr>
            <w:tcW w:w="3191" w:type="dxa"/>
          </w:tcPr>
          <w:p w14:paraId="55A6A2F4" w14:textId="77777777" w:rsidR="00413183" w:rsidRPr="007813D8" w:rsidRDefault="00413183" w:rsidP="00E16C60">
            <w:pPr>
              <w:contextualSpacing/>
              <w:rPr>
                <w:rFonts w:ascii="Calibri" w:hAnsi="Calibri" w:cs="Calibri"/>
                <w:sz w:val="18"/>
                <w:szCs w:val="18"/>
                <w:lang w:val="fr-FR"/>
              </w:rPr>
            </w:pPr>
            <w:r w:rsidRPr="00417A7B">
              <w:rPr>
                <w:rFonts w:ascii="Calibri" w:hAnsi="Calibri" w:cs="Calibri"/>
                <w:sz w:val="18"/>
                <w:szCs w:val="18"/>
                <w:lang w:val="fr"/>
              </w:rPr>
              <w:t>Familles dans le flux proactif de l'année en cours ou de l'année précédente</w:t>
            </w:r>
          </w:p>
          <w:p w14:paraId="74C653E9" w14:textId="77777777" w:rsidR="00413183" w:rsidRPr="007813D8" w:rsidRDefault="00413183" w:rsidP="00E16C60">
            <w:pPr>
              <w:rPr>
                <w:rFonts w:ascii="Calibri" w:hAnsi="Calibri" w:cs="Calibri"/>
                <w:sz w:val="18"/>
                <w:szCs w:val="18"/>
                <w:lang w:val="fr-FR"/>
              </w:rPr>
            </w:pPr>
          </w:p>
          <w:p w14:paraId="217D55ED" w14:textId="06841E74" w:rsidR="00413183" w:rsidRPr="007813D8" w:rsidRDefault="00413183" w:rsidP="00E16C60">
            <w:pPr>
              <w:rPr>
                <w:rFonts w:ascii="Calibri" w:hAnsi="Calibri" w:cs="Calibri"/>
                <w:sz w:val="18"/>
                <w:szCs w:val="18"/>
                <w:lang w:val="fr-FR"/>
              </w:rPr>
            </w:pPr>
            <w:r w:rsidRPr="00417A7B">
              <w:rPr>
                <w:rFonts w:ascii="Calibri" w:hAnsi="Calibri" w:cs="Calibri"/>
                <w:sz w:val="18"/>
                <w:szCs w:val="18"/>
                <w:lang w:val="fr"/>
              </w:rPr>
              <w:t xml:space="preserve">L'indicateur est abandonné s'il s'avère finalement que le revenu du ménage était trop élevé (après une enquête sur le revenu ou après la réception de bons de cotisation). En effet, la stabilité des revenus n’est alors plus démontrée. Pour pouvoir utiliser l’indicateur, il ne peut y avoir de variations dans les revenus entre le flux proactif et la demande d’I.M. </w:t>
            </w:r>
          </w:p>
        </w:tc>
        <w:tc>
          <w:tcPr>
            <w:tcW w:w="1244" w:type="dxa"/>
          </w:tcPr>
          <w:p w14:paraId="605633D8" w14:textId="77777777" w:rsidR="00413183" w:rsidRPr="00417A7B" w:rsidRDefault="00413183" w:rsidP="00E16C60">
            <w:pPr>
              <w:rPr>
                <w:rFonts w:ascii="Calibri" w:hAnsi="Calibri" w:cs="Calibri"/>
                <w:sz w:val="18"/>
                <w:szCs w:val="18"/>
                <w:lang w:val="nl-BE"/>
              </w:rPr>
            </w:pPr>
            <w:r w:rsidRPr="00417A7B">
              <w:rPr>
                <w:rFonts w:ascii="Calibri" w:hAnsi="Calibri" w:cs="Calibri"/>
                <w:sz w:val="18"/>
                <w:szCs w:val="18"/>
                <w:lang w:val="fr"/>
              </w:rPr>
              <w:t>Non</w:t>
            </w:r>
          </w:p>
        </w:tc>
        <w:tc>
          <w:tcPr>
            <w:tcW w:w="3362" w:type="dxa"/>
          </w:tcPr>
          <w:p w14:paraId="660FE1FF" w14:textId="77777777" w:rsidR="00413183" w:rsidRPr="00417A7B" w:rsidRDefault="00413183" w:rsidP="00E16C60">
            <w:pPr>
              <w:rPr>
                <w:rFonts w:ascii="Calibri" w:hAnsi="Calibri" w:cs="Calibri"/>
                <w:sz w:val="18"/>
                <w:szCs w:val="18"/>
                <w:lang w:val="nl-BE"/>
              </w:rPr>
            </w:pPr>
            <w:r w:rsidRPr="00417A7B">
              <w:rPr>
                <w:rFonts w:ascii="Calibri" w:hAnsi="Calibri" w:cs="Calibri"/>
                <w:sz w:val="18"/>
                <w:szCs w:val="18"/>
                <w:lang w:val="fr"/>
              </w:rPr>
              <w:t xml:space="preserve">Mutualité même </w:t>
            </w:r>
          </w:p>
        </w:tc>
        <w:tc>
          <w:tcPr>
            <w:tcW w:w="1984" w:type="dxa"/>
          </w:tcPr>
          <w:p w14:paraId="0A5DEF7F" w14:textId="2D68868E" w:rsidR="00413183" w:rsidRPr="007813D8" w:rsidRDefault="00413183" w:rsidP="00E16C60">
            <w:pPr>
              <w:rPr>
                <w:rFonts w:ascii="Calibri" w:hAnsi="Calibri" w:cs="Calibri"/>
                <w:sz w:val="18"/>
                <w:szCs w:val="18"/>
                <w:lang w:val="fr-FR"/>
              </w:rPr>
            </w:pPr>
            <w:r w:rsidRPr="00417A7B">
              <w:rPr>
                <w:rFonts w:ascii="Calibri" w:hAnsi="Calibri" w:cs="Calibri"/>
                <w:sz w:val="18"/>
                <w:szCs w:val="18"/>
                <w:lang w:val="fr"/>
              </w:rPr>
              <w:t>À partir du flux proactif Fichier Pro_04 2022</w:t>
            </w:r>
            <w:r w:rsidR="00291549">
              <w:rPr>
                <w:rFonts w:ascii="Calibri" w:hAnsi="Calibri" w:cs="Calibri"/>
                <w:sz w:val="18"/>
                <w:szCs w:val="18"/>
                <w:lang w:val="fr"/>
              </w:rPr>
              <w:t>.</w:t>
            </w:r>
          </w:p>
        </w:tc>
      </w:tr>
      <w:tr w:rsidR="00413183" w:rsidRPr="00417A7B" w14:paraId="1175B9A7" w14:textId="77777777" w:rsidTr="007C27A6">
        <w:tc>
          <w:tcPr>
            <w:tcW w:w="2409" w:type="dxa"/>
          </w:tcPr>
          <w:p w14:paraId="7B13BE05" w14:textId="77777777" w:rsidR="00413183" w:rsidRPr="007813D8" w:rsidRDefault="00413183" w:rsidP="00E16C60">
            <w:pPr>
              <w:rPr>
                <w:rFonts w:ascii="Calibri" w:hAnsi="Calibri" w:cs="Calibri"/>
                <w:sz w:val="18"/>
                <w:szCs w:val="18"/>
                <w:lang w:val="fr-FR"/>
              </w:rPr>
            </w:pPr>
          </w:p>
        </w:tc>
        <w:tc>
          <w:tcPr>
            <w:tcW w:w="3191" w:type="dxa"/>
          </w:tcPr>
          <w:p w14:paraId="3F6DCB0A" w14:textId="77777777" w:rsidR="00413183" w:rsidRPr="007813D8" w:rsidRDefault="00413183" w:rsidP="00E16C60">
            <w:pPr>
              <w:contextualSpacing/>
              <w:rPr>
                <w:rFonts w:ascii="Calibri" w:hAnsi="Calibri" w:cs="Calibri"/>
                <w:sz w:val="18"/>
                <w:szCs w:val="18"/>
                <w:lang w:val="fr-FR"/>
              </w:rPr>
            </w:pPr>
            <w:r w:rsidRPr="00417A7B">
              <w:rPr>
                <w:rFonts w:ascii="Calibri" w:hAnsi="Calibri" w:cs="Calibri"/>
                <w:sz w:val="18"/>
                <w:szCs w:val="18"/>
                <w:lang w:val="fr"/>
              </w:rPr>
              <w:t>Travailleurs indépendants en droit passerelle classique pendant au moins 3 mois</w:t>
            </w:r>
          </w:p>
        </w:tc>
        <w:tc>
          <w:tcPr>
            <w:tcW w:w="1244" w:type="dxa"/>
          </w:tcPr>
          <w:p w14:paraId="721316F8" w14:textId="77777777" w:rsidR="00413183" w:rsidRPr="00417A7B" w:rsidRDefault="00413183" w:rsidP="00E16C60">
            <w:pPr>
              <w:rPr>
                <w:rFonts w:ascii="Calibri" w:hAnsi="Calibri" w:cs="Calibri"/>
                <w:sz w:val="18"/>
                <w:szCs w:val="18"/>
                <w:lang w:val="nl-BE"/>
              </w:rPr>
            </w:pPr>
            <w:r w:rsidRPr="00417A7B">
              <w:rPr>
                <w:rFonts w:ascii="Calibri" w:hAnsi="Calibri" w:cs="Calibri"/>
                <w:sz w:val="18"/>
                <w:szCs w:val="18"/>
                <w:lang w:val="fr"/>
              </w:rPr>
              <w:t>Oui</w:t>
            </w:r>
          </w:p>
        </w:tc>
        <w:tc>
          <w:tcPr>
            <w:tcW w:w="3362" w:type="dxa"/>
          </w:tcPr>
          <w:p w14:paraId="61652E37" w14:textId="77777777" w:rsidR="00413183" w:rsidRPr="00417A7B" w:rsidRDefault="00413183" w:rsidP="00E16C60">
            <w:pPr>
              <w:rPr>
                <w:rFonts w:ascii="Calibri" w:hAnsi="Calibri" w:cs="Calibri"/>
                <w:sz w:val="18"/>
                <w:szCs w:val="18"/>
                <w:lang w:val="nl-BE"/>
              </w:rPr>
            </w:pPr>
            <w:r w:rsidRPr="00417A7B">
              <w:rPr>
                <w:rFonts w:ascii="Calibri" w:hAnsi="Calibri" w:cs="Calibri"/>
                <w:sz w:val="18"/>
                <w:szCs w:val="18"/>
                <w:lang w:val="fr"/>
              </w:rPr>
              <w:t>selfemployedv2.consultcareer</w:t>
            </w:r>
          </w:p>
        </w:tc>
        <w:tc>
          <w:tcPr>
            <w:tcW w:w="1984" w:type="dxa"/>
          </w:tcPr>
          <w:p w14:paraId="01AAD338" w14:textId="11596446" w:rsidR="00413183" w:rsidRPr="00417A7B" w:rsidRDefault="00291549" w:rsidP="00E16C60">
            <w:pPr>
              <w:rPr>
                <w:rFonts w:ascii="Calibri" w:hAnsi="Calibri" w:cs="Calibri"/>
                <w:sz w:val="18"/>
                <w:szCs w:val="18"/>
              </w:rPr>
            </w:pPr>
            <w:r>
              <w:rPr>
                <w:rFonts w:ascii="Calibri" w:hAnsi="Calibri" w:cs="Calibri"/>
                <w:sz w:val="18"/>
                <w:szCs w:val="18"/>
              </w:rPr>
              <w:t>0</w:t>
            </w:r>
            <w:r w:rsidR="00413183" w:rsidRPr="00417A7B" w:rsidDel="00C06CE9">
              <w:rPr>
                <w:rFonts w:ascii="Calibri" w:hAnsi="Calibri" w:cs="Calibri"/>
                <w:sz w:val="18"/>
                <w:szCs w:val="18"/>
              </w:rPr>
              <w:t>1/</w:t>
            </w:r>
            <w:r>
              <w:rPr>
                <w:rFonts w:ascii="Calibri" w:hAnsi="Calibri" w:cs="Calibri"/>
                <w:sz w:val="18"/>
                <w:szCs w:val="18"/>
              </w:rPr>
              <w:t>0</w:t>
            </w:r>
            <w:r w:rsidR="00413183" w:rsidRPr="00417A7B" w:rsidDel="00C06CE9">
              <w:rPr>
                <w:rFonts w:ascii="Calibri" w:hAnsi="Calibri" w:cs="Calibri"/>
                <w:sz w:val="18"/>
                <w:szCs w:val="18"/>
              </w:rPr>
              <w:t>1/2022</w:t>
            </w:r>
          </w:p>
        </w:tc>
      </w:tr>
    </w:tbl>
    <w:p w14:paraId="72DDF9DE" w14:textId="77777777" w:rsidR="000B2190" w:rsidRDefault="000B2190" w:rsidP="007C27A6"/>
    <w:sectPr w:rsidR="000B2190" w:rsidSect="0052491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F3574"/>
    <w:multiLevelType w:val="hybridMultilevel"/>
    <w:tmpl w:val="D08C1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482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82"/>
    <w:rsid w:val="000B2190"/>
    <w:rsid w:val="001A043F"/>
    <w:rsid w:val="001B3BC9"/>
    <w:rsid w:val="001D0D46"/>
    <w:rsid w:val="00291549"/>
    <w:rsid w:val="00413183"/>
    <w:rsid w:val="00524917"/>
    <w:rsid w:val="007C27A6"/>
    <w:rsid w:val="00923BDE"/>
    <w:rsid w:val="00C72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70D8B"/>
  <w15:chartTrackingRefBased/>
  <w15:docId w15:val="{32AED969-21E4-4CAB-945D-9F1A12B7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183"/>
    <w:pPr>
      <w:spacing w:after="200" w:line="276"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3183"/>
    <w:rPr>
      <w:rFonts w:asciiTheme="minorHAnsi" w:eastAsia="Calibr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1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1" Type="http://schemas.openxmlformats.org/officeDocument/2006/relationships/theme" Target="theme/theme1.xml"/><Relationship Id="rId6" Type="http://schemas.openxmlformats.org/officeDocument/2006/relationships/numbering" Target="numbering.xml"/><Relationship Id="rId5" Type="http://schemas.openxmlformats.org/officeDocument/2006/relationships/customXml" Target="../customXml/item5.xml"/><Relationship Id="rId10"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a5c5d4121a7b5f0f2289682877509245">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79fefd2b35350162509806abceb3835e"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replaces-ozb-sequence-nr xmlns="a445d3d8-28a8-4826-ad51-85ae78dbc123">337</replaces-ozb-sequence-nr>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130</Omzendbrief_x0020_volgnr>
    <TaxCatchAll xmlns="872641a8-5ee1-4ad8-a2c8-179bbc26f47e">
      <Value>14</Value>
      <Value>43</Value>
    </TaxCatchAll>
    <replaces-ozb-nr xmlns="a445d3d8-28a8-4826-ad51-85ae78dbc123">2024</replaces-ozb-nr>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2025-05-19T22:00:00+00:00</Omzendbrief_x0020_datum>
    <Betreft xmlns="a445d3d8-28a8-4826-ad51-85ae78dbc123">&lt;div class="ExternalClassB679757AD5CC40C48C1BC6483742B1D6"&gt;&lt;p&gt;​&lt;strong&gt;&lt;span lang="EN-US" style="font-size&amp;#58;9pt;line-height&amp;#58;107%;font-family&amp;#58;arial, sans-serif;"&gt;Bewijs van indicatoren van rechthebbende op de
verhoogde verzekeringstegemoetkoming (V.T.) zonder de toepassing van de referentieperiode
van één jaar.&lt;/span&gt;&lt;/strong&gt;&lt;span lang="EN-US" style="font-size&amp;#58;9pt;line-height&amp;#58;107%;font-family&amp;#58;arial, sans-serif;"&gt;​&lt;/span&gt;​&lt;br&gt;&lt;/p&gt;&lt;/div&gt;</Betreft>
    <Taal xmlns="a445d3d8-28a8-4826-ad51-85ae78dbc123">FR</Taal>
    <Dossier xmlns="a445d3d8-28a8-4826-ad51-85ae78dbc123">7607</Dossier>
    <replaces-ozb-date xmlns="a445d3d8-28a8-4826-ad51-85ae78dbc123">2024-11-27T23:00:00+00:00</replaces-ozb-date>
    <Circulaire-Name xmlns="a771fd84-99d5-44c2-9dac-0b7cb5888153" xsi:nil="true"/>
    <Betreft-FR xmlns="a771fd84-99d5-44c2-9dac-0b7cb5888153">&lt;div class="ExternalClassFCB34BD8FDAC4226A5D569455A36D7EE"&gt;&lt;p&gt;​&lt;strong&gt;&lt;span lang="EN-US" style="font-size&amp;#58;9pt;line-height&amp;#58;107%;font-family&amp;#58;arial, sans-serif;"&gt;Preuve de l'existence d'indicateurs permettant
de bénéficier de l'intervention majorée (I.M.) sans application de la période
de référence d'un an.&lt;/span&gt;&lt;/strong&gt;&lt;br&gt;&lt;/p&gt;&lt;/div&gt;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AA393DC48576674CAE5722CE0DFE90AC" ma:contentTypeVersion="45" ma:contentTypeDescription="" ma:contentTypeScope="" ma:versionID="15014d22dfd53d86e74ff93919e44e1e">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072631df50e7a5b848af828bca296b8e"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date" minOccurs="0"/>
                <xsd:element ref="ns2:replaces-ozb-sequence-nr" minOccurs="0"/>
                <xsd:element ref="ns2:replaces-ozb-nr"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date" ma:index="26" nillable="true" ma:displayName="replaces-ozb-date" ma:format="DateOnly" ma:internalName="replaces_x002d_ozb_x002d_date" ma:readOnly="false">
      <xsd:simpleType>
        <xsd:restriction base="dms:DateTime"/>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nr" ma:index="28" nillable="true" ma:displayName="replaces-ozb-nr" ma:decimals="0" ma:internalName="replaces_x002d_ozb_x002d_nr" ma:readOnly="false">
      <xsd:simpleType>
        <xsd:restriction base="dms:Number"/>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53496850-76F8-40E1-AF9B-96D03C936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5c99ba27-9f4a-43d1-a433-cd21c0c58a91"/>
    <ds:schemaRef ds:uri="872641a8-5ee1-4ad8-a2c8-179bbc26f47e"/>
    <ds:schemaRef ds:uri="a771fd84-99d5-44c2-9dac-0b7cb5888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A55F6-0E0A-416A-A7C9-8D4E4D9B7AA2}">
  <ds:schemaRefs>
    <ds:schemaRef ds:uri="http://schemas.microsoft.com/office/2006/metadata/properties"/>
    <ds:schemaRef ds:uri="http://schemas.microsoft.com/office/infopath/2007/PartnerControls"/>
    <ds:schemaRef ds:uri="5c99ba27-9f4a-43d1-a433-cd21c0c58a91"/>
    <ds:schemaRef ds:uri="a445d3d8-28a8-4826-ad51-85ae78dbc123"/>
    <ds:schemaRef ds:uri="872641a8-5ee1-4ad8-a2c8-179bbc26f47e"/>
    <ds:schemaRef ds:uri="http://schemas.microsoft.com/sharepoint/v3"/>
  </ds:schemaRefs>
</ds:datastoreItem>
</file>

<file path=customXml/itemProps3.xml><?xml version="1.0" encoding="utf-8"?>
<ds:datastoreItem xmlns:ds="http://schemas.openxmlformats.org/officeDocument/2006/customXml" ds:itemID="{BF6AA681-29CB-4666-8C08-8A777E01A27F}"/>
</file>

<file path=customXml/itemProps4.xml><?xml version="1.0" encoding="utf-8"?>
<ds:datastoreItem xmlns:ds="http://schemas.openxmlformats.org/officeDocument/2006/customXml" ds:itemID="{CAE9E090-54B5-4A5B-B1CA-054000D8FDE5}">
  <ds:schemaRefs>
    <ds:schemaRef ds:uri="http://schemas.microsoft.com/sharepoint/v3/contenttype/forms"/>
  </ds:schemaRefs>
</ds:datastoreItem>
</file>

<file path=customXml/itemProps5.xml><?xml version="1.0" encoding="utf-8"?>
<ds:datastoreItem xmlns:ds="http://schemas.openxmlformats.org/officeDocument/2006/customXml" ds:itemID="{5EC6CB18-9FDE-426B-80C7-2DE9F623FB17}"/>
</file>

<file path=customXml/itemProps6.xml><?xml version="1.0" encoding="utf-8"?>
<ds:datastoreItem xmlns:ds="http://schemas.openxmlformats.org/officeDocument/2006/customXml" ds:itemID="{2E7B72A8-796F-4D80-8F56-5B5891C52B88}"/>
</file>

<file path=customXml/itemProps7.xml><?xml version="1.0" encoding="utf-8"?>
<ds:datastoreItem xmlns:ds="http://schemas.openxmlformats.org/officeDocument/2006/customXml" ds:itemID="{93F872DE-4394-47A2-834B-4335145D683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2009</Characters>
  <Application>Microsoft Office Word</Application>
  <DocSecurity>0</DocSecurity>
  <Lines>16</Lines>
  <Paragraphs>4</Paragraphs>
  <ScaleCrop>false</ScaleCrop>
  <Company>RIZIV-INAMI</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Preuve de l'existence d'indicateurs permettant de bénéficier de l'intervention majorée (I.M.) sans application de la période de référence d'un an.</dc:title>
  <dc:subject/>
  <dc:creator>Elias Staes (RIZIV-INAMI)</dc:creator>
  <cp:keywords/>
  <dc:description/>
  <cp:lastModifiedBy>Felice Peeters (RIZIV-INAMI)</cp:lastModifiedBy>
  <cp:revision>9</cp:revision>
  <dcterms:created xsi:type="dcterms:W3CDTF">2023-10-20T09:40:00Z</dcterms:created>
  <dcterms:modified xsi:type="dcterms:W3CDTF">2024-11-19T08:34:00Z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0x010100BDF9EAF7E7FE59449502797BFB51743F0100AA393DC48576674CAE5722CE0DFE90AC</vt:lpwstr>
  </property>
  <property fmtid="{D5CDD505-2E9C-101B-9397-08002B2CF9AE}" pid="3" name="DienstOpBrief">
    <vt:lpwstr>395;#Administratieve Controle|83602510-5994-4c0f-b5c9-dfa9b0472570</vt:lpwstr>
  </property>
  <property fmtid="{D5CDD505-2E9C-101B-9397-08002B2CF9AE}" pid="4" name="Rubriek">
    <vt:lpwstr>43;#3991 - Verhoogde verzekeringstegemoetkoming|cdb6210b-c6e0-441b-83e5-32a5a832b07e</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