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26B59" w14:textId="51396040" w:rsidR="00D447E2" w:rsidRPr="00A710C3" w:rsidRDefault="00D447E2" w:rsidP="006E0CE5">
      <w:pPr>
        <w:shd w:val="clear" w:color="auto" w:fill="FFFFFF"/>
        <w:spacing w:after="0" w:line="240" w:lineRule="auto"/>
        <w:jc w:val="both"/>
        <w:outlineLvl w:val="0"/>
        <w:rPr>
          <w:rFonts w:ascii="Trebuchet MS" w:eastAsia="Times New Roman" w:hAnsi="Trebuchet MS" w:cs="Times New Roman"/>
          <w:b/>
          <w:bCs/>
          <w:color w:val="2D3235"/>
          <w:kern w:val="36"/>
          <w:sz w:val="35"/>
          <w:szCs w:val="35"/>
          <w:lang w:val="nl-BE" w:eastAsia="en-GB"/>
        </w:rPr>
      </w:pPr>
      <w:bookmarkStart w:id="0" w:name="_GoBack"/>
      <w:bookmarkEnd w:id="0"/>
      <w:r w:rsidRPr="00A710C3">
        <w:rPr>
          <w:rFonts w:ascii="Trebuchet MS" w:eastAsia="Times New Roman" w:hAnsi="Trebuchet MS" w:cs="Times New Roman"/>
          <w:b/>
          <w:bCs/>
          <w:color w:val="2D3235"/>
          <w:kern w:val="36"/>
          <w:sz w:val="35"/>
          <w:szCs w:val="35"/>
          <w:lang w:val="nl" w:eastAsia="en-GB"/>
        </w:rPr>
        <w:t>Continuïteit van de zorg door logopedisten: verstrekkingen en terugbetaling in de context van de COVID-19-crisis</w:t>
      </w:r>
    </w:p>
    <w:p w14:paraId="461CE9EF" w14:textId="77777777" w:rsidR="00D447E2" w:rsidRPr="00A710C3" w:rsidRDefault="00D447E2" w:rsidP="006E0CE5">
      <w:pPr>
        <w:jc w:val="both"/>
        <w:rPr>
          <w:rFonts w:ascii="Trebuchet MS" w:hAnsi="Trebuchet MS"/>
          <w:color w:val="002060"/>
          <w:sz w:val="28"/>
          <w:szCs w:val="28"/>
          <w:lang w:val="nl-BE"/>
        </w:rPr>
      </w:pPr>
    </w:p>
    <w:p w14:paraId="32061D5B" w14:textId="77777777" w:rsidR="00A332B8" w:rsidRPr="00A710C3" w:rsidRDefault="00D447E2" w:rsidP="006E0CE5">
      <w:pPr>
        <w:shd w:val="clear" w:color="auto" w:fill="FFFFFF"/>
        <w:spacing w:after="0" w:line="240" w:lineRule="auto"/>
        <w:jc w:val="both"/>
        <w:outlineLvl w:val="0"/>
        <w:rPr>
          <w:rFonts w:ascii="Trebuchet MS" w:hAnsi="Trebuchet MS"/>
          <w:color w:val="2D3235"/>
          <w:sz w:val="20"/>
          <w:szCs w:val="20"/>
          <w:shd w:val="clear" w:color="auto" w:fill="F5F8FA"/>
          <w:lang w:val="nl-BE"/>
        </w:rPr>
      </w:pPr>
      <w:r w:rsidRPr="00A710C3">
        <w:rPr>
          <w:rFonts w:ascii="Trebuchet MS" w:hAnsi="Trebuchet MS"/>
          <w:color w:val="2D3235"/>
          <w:sz w:val="20"/>
          <w:szCs w:val="20"/>
          <w:shd w:val="clear" w:color="auto" w:fill="F5F8FA"/>
          <w:lang w:val="nl"/>
        </w:rPr>
        <w:t>We willen de zorgkwaliteit en zorgcontinuïteit ook tijdens deze COVID-19-crisis garanderen, uiteraard met respect voor de regels van de sociale distantiëring.</w:t>
      </w:r>
    </w:p>
    <w:p w14:paraId="32F34DFB" w14:textId="77777777" w:rsidR="00A332B8" w:rsidRPr="00A710C3" w:rsidRDefault="00A332B8" w:rsidP="006E0CE5">
      <w:pPr>
        <w:shd w:val="clear" w:color="auto" w:fill="FFFFFF"/>
        <w:spacing w:after="0" w:line="240" w:lineRule="auto"/>
        <w:jc w:val="both"/>
        <w:outlineLvl w:val="0"/>
        <w:rPr>
          <w:rFonts w:ascii="Trebuchet MS" w:hAnsi="Trebuchet MS"/>
          <w:color w:val="2D3235"/>
          <w:sz w:val="20"/>
          <w:szCs w:val="20"/>
          <w:lang w:val="nl-BE"/>
        </w:rPr>
      </w:pPr>
    </w:p>
    <w:p w14:paraId="116F420A" w14:textId="0D4D73A9" w:rsidR="00A332B8" w:rsidRPr="00A710C3" w:rsidRDefault="00D447E2" w:rsidP="006E0CE5">
      <w:pPr>
        <w:shd w:val="clear" w:color="auto" w:fill="FFFFFF"/>
        <w:spacing w:after="0" w:line="240" w:lineRule="auto"/>
        <w:jc w:val="both"/>
        <w:outlineLvl w:val="0"/>
        <w:rPr>
          <w:rFonts w:ascii="Trebuchet MS" w:hAnsi="Trebuchet MS"/>
          <w:color w:val="2D3235"/>
          <w:sz w:val="20"/>
          <w:szCs w:val="20"/>
          <w:shd w:val="clear" w:color="auto" w:fill="F5F8FA"/>
          <w:lang w:val="nl-BE"/>
        </w:rPr>
      </w:pPr>
      <w:r w:rsidRPr="00A710C3">
        <w:rPr>
          <w:rFonts w:ascii="Trebuchet MS" w:hAnsi="Trebuchet MS"/>
          <w:color w:val="2D3235"/>
          <w:sz w:val="20"/>
          <w:szCs w:val="20"/>
          <w:shd w:val="clear" w:color="auto" w:fill="F5F8FA"/>
          <w:lang w:val="nl"/>
        </w:rPr>
        <w:t>Daarom passen we bepaalde regels van de verzekering voor geneeskundige verzorging aan voor de terugbetaling van verstrekkingen die door de logopedisten worden afgeleverd (artikel 36 van de nomenclatuur).</w:t>
      </w:r>
    </w:p>
    <w:p w14:paraId="6129B67C" w14:textId="77777777" w:rsidR="00A332B8" w:rsidRPr="00A710C3" w:rsidRDefault="00A332B8" w:rsidP="006E0CE5">
      <w:pPr>
        <w:shd w:val="clear" w:color="auto" w:fill="FFFFFF"/>
        <w:spacing w:after="0" w:line="240" w:lineRule="auto"/>
        <w:jc w:val="both"/>
        <w:outlineLvl w:val="0"/>
        <w:rPr>
          <w:rFonts w:ascii="Trebuchet MS" w:hAnsi="Trebuchet MS"/>
          <w:color w:val="2D3235"/>
          <w:sz w:val="20"/>
          <w:szCs w:val="20"/>
          <w:lang w:val="nl-BE"/>
        </w:rPr>
      </w:pPr>
    </w:p>
    <w:p w14:paraId="5E473CEE" w14:textId="2CAAAC4C" w:rsidR="00D447E2" w:rsidRPr="00A710C3" w:rsidRDefault="00B67048" w:rsidP="006E0CE5">
      <w:pPr>
        <w:shd w:val="clear" w:color="auto" w:fill="FFFFFF"/>
        <w:spacing w:after="0" w:line="240" w:lineRule="auto"/>
        <w:jc w:val="both"/>
        <w:outlineLvl w:val="0"/>
        <w:rPr>
          <w:rFonts w:ascii="Trebuchet MS" w:eastAsia="Times New Roman" w:hAnsi="Trebuchet MS" w:cs="Times New Roman"/>
          <w:b/>
          <w:bCs/>
          <w:color w:val="2D3235"/>
          <w:kern w:val="36"/>
          <w:sz w:val="20"/>
          <w:szCs w:val="20"/>
          <w:lang w:val="nl-BE" w:eastAsia="en-GB"/>
        </w:rPr>
      </w:pPr>
      <w:r w:rsidRPr="00A710C3">
        <w:rPr>
          <w:rFonts w:ascii="Trebuchet MS" w:hAnsi="Trebuchet MS"/>
          <w:color w:val="2D3235"/>
          <w:sz w:val="20"/>
          <w:szCs w:val="20"/>
          <w:shd w:val="clear" w:color="auto" w:fill="F5F8FA"/>
          <w:lang w:val="nl"/>
        </w:rPr>
        <w:t>Deze maatregelen zijn van toepassing vanaf 1</w:t>
      </w:r>
      <w:r w:rsidR="00D447E2" w:rsidRPr="00A710C3">
        <w:rPr>
          <w:rFonts w:ascii="Trebuchet MS" w:hAnsi="Trebuchet MS"/>
          <w:color w:val="2D3235"/>
          <w:sz w:val="20"/>
          <w:szCs w:val="20"/>
          <w:shd w:val="clear" w:color="auto" w:fill="F5F8FA"/>
          <w:lang w:val="nl"/>
        </w:rPr>
        <w:t xml:space="preserve"> maart en gedurende de hele COVID-19-crisis.</w:t>
      </w:r>
    </w:p>
    <w:p w14:paraId="6DF95EC2" w14:textId="77777777" w:rsidR="009707E1" w:rsidRPr="00A710C3" w:rsidRDefault="00001048" w:rsidP="006E0CE5">
      <w:pPr>
        <w:jc w:val="both"/>
        <w:rPr>
          <w:rFonts w:ascii="Trebuchet MS" w:hAnsi="Trebuchet MS"/>
          <w:lang w:val="nl-BE"/>
        </w:rPr>
      </w:pPr>
    </w:p>
    <w:p w14:paraId="12B532B0" w14:textId="6F0C9BB4" w:rsidR="00140BA2" w:rsidRPr="00A710C3" w:rsidRDefault="00140BA2"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 xml:space="preserve">Wordt de geldigheidstermijn van </w:t>
      </w:r>
      <w:r w:rsidR="007E3AC2">
        <w:rPr>
          <w:rFonts w:ascii="Trebuchet MS" w:eastAsiaTheme="majorEastAsia" w:hAnsi="Trebuchet MS" w:cstheme="majorBidi"/>
          <w:color w:val="02819B"/>
          <w:sz w:val="25"/>
          <w:szCs w:val="25"/>
          <w:lang w:val="nl"/>
        </w:rPr>
        <w:t>de</w:t>
      </w:r>
      <w:r w:rsidRPr="00A710C3">
        <w:rPr>
          <w:rFonts w:ascii="Trebuchet MS" w:eastAsiaTheme="majorEastAsia" w:hAnsi="Trebuchet MS" w:cstheme="majorBidi"/>
          <w:color w:val="02819B"/>
          <w:sz w:val="25"/>
          <w:szCs w:val="25"/>
          <w:lang w:val="nl"/>
        </w:rPr>
        <w:t xml:space="preserve"> </w:t>
      </w:r>
      <w:r w:rsidR="00026486">
        <w:rPr>
          <w:rFonts w:ascii="Trebuchet MS" w:eastAsiaTheme="majorEastAsia" w:hAnsi="Trebuchet MS" w:cstheme="majorBidi"/>
          <w:color w:val="02819B"/>
          <w:sz w:val="25"/>
          <w:szCs w:val="25"/>
          <w:lang w:val="nl"/>
        </w:rPr>
        <w:t>behandelingsakko</w:t>
      </w:r>
      <w:r w:rsidR="007E3AC2">
        <w:rPr>
          <w:rFonts w:ascii="Trebuchet MS" w:eastAsiaTheme="majorEastAsia" w:hAnsi="Trebuchet MS" w:cstheme="majorBidi"/>
          <w:color w:val="02819B"/>
          <w:sz w:val="25"/>
          <w:szCs w:val="25"/>
          <w:lang w:val="nl"/>
        </w:rPr>
        <w:t>o</w:t>
      </w:r>
      <w:r w:rsidR="00026486">
        <w:rPr>
          <w:rFonts w:ascii="Trebuchet MS" w:eastAsiaTheme="majorEastAsia" w:hAnsi="Trebuchet MS" w:cstheme="majorBidi"/>
          <w:color w:val="02819B"/>
          <w:sz w:val="25"/>
          <w:szCs w:val="25"/>
          <w:lang w:val="nl"/>
        </w:rPr>
        <w:t>rden</w:t>
      </w:r>
      <w:r w:rsidRPr="00A710C3">
        <w:rPr>
          <w:rFonts w:ascii="Trebuchet MS" w:eastAsiaTheme="majorEastAsia" w:hAnsi="Trebuchet MS" w:cstheme="majorBidi"/>
          <w:color w:val="02819B"/>
          <w:sz w:val="25"/>
          <w:szCs w:val="25"/>
          <w:lang w:val="nl"/>
        </w:rPr>
        <w:t xml:space="preserve"> verlengd?</w:t>
      </w:r>
    </w:p>
    <w:p w14:paraId="32EB75CD" w14:textId="6D6AC57E" w:rsidR="00735CB4" w:rsidRPr="00A710C3" w:rsidRDefault="00735CB4" w:rsidP="006E0CE5">
      <w:pPr>
        <w:spacing w:after="0"/>
        <w:jc w:val="both"/>
        <w:rPr>
          <w:rFonts w:ascii="Trebuchet MS" w:hAnsi="Trebuchet MS"/>
          <w:sz w:val="20"/>
          <w:szCs w:val="20"/>
          <w:lang w:val="nl-BE"/>
        </w:rPr>
      </w:pPr>
      <w:r w:rsidRPr="00A710C3">
        <w:rPr>
          <w:rFonts w:ascii="Trebuchet MS" w:hAnsi="Trebuchet MS"/>
          <w:sz w:val="20"/>
          <w:szCs w:val="20"/>
          <w:lang w:val="nl"/>
        </w:rPr>
        <w:t xml:space="preserve">Indien de geldigheidsperiode van </w:t>
      </w:r>
      <w:r w:rsidR="00026486">
        <w:rPr>
          <w:rFonts w:ascii="Trebuchet MS" w:hAnsi="Trebuchet MS"/>
          <w:sz w:val="20"/>
          <w:szCs w:val="20"/>
          <w:lang w:val="nl"/>
        </w:rPr>
        <w:t>het behandelingsakkoord</w:t>
      </w:r>
      <w:r w:rsidRPr="00A710C3">
        <w:rPr>
          <w:rFonts w:ascii="Trebuchet MS" w:hAnsi="Trebuchet MS"/>
          <w:sz w:val="20"/>
          <w:szCs w:val="20"/>
          <w:lang w:val="nl"/>
        </w:rPr>
        <w:t xml:space="preserve"> ten minste één dag bevat binnen de periode van de COVID-19-crisis, wordt de geldigheidstermijn van dit </w:t>
      </w:r>
      <w:r w:rsidR="00026486">
        <w:rPr>
          <w:rFonts w:ascii="Trebuchet MS" w:hAnsi="Trebuchet MS"/>
          <w:sz w:val="20"/>
          <w:szCs w:val="20"/>
          <w:lang w:val="nl"/>
        </w:rPr>
        <w:t>akkoord</w:t>
      </w:r>
      <w:r w:rsidRPr="00A710C3">
        <w:rPr>
          <w:rFonts w:ascii="Trebuchet MS" w:hAnsi="Trebuchet MS"/>
          <w:sz w:val="20"/>
          <w:szCs w:val="20"/>
          <w:lang w:val="nl"/>
        </w:rPr>
        <w:t xml:space="preserve"> verlengd met 6 maanden. </w:t>
      </w:r>
    </w:p>
    <w:p w14:paraId="15623A8B" w14:textId="3217B18F" w:rsidR="00735CB4" w:rsidRPr="00A710C3" w:rsidRDefault="00735CB4" w:rsidP="006E0CE5">
      <w:pPr>
        <w:spacing w:after="0"/>
        <w:jc w:val="both"/>
        <w:rPr>
          <w:rFonts w:ascii="Trebuchet MS" w:hAnsi="Trebuchet MS"/>
          <w:sz w:val="20"/>
          <w:szCs w:val="20"/>
          <w:lang w:val="nl-BE"/>
        </w:rPr>
      </w:pPr>
      <w:r w:rsidRPr="00A710C3">
        <w:rPr>
          <w:rFonts w:ascii="Trebuchet MS" w:hAnsi="Trebuchet MS"/>
          <w:sz w:val="20"/>
          <w:szCs w:val="20"/>
          <w:lang w:val="nl"/>
        </w:rPr>
        <w:t xml:space="preserve">Dat wil zeggen dat de geldigheid van de </w:t>
      </w:r>
      <w:r w:rsidR="00026486">
        <w:rPr>
          <w:rFonts w:ascii="Trebuchet MS" w:hAnsi="Trebuchet MS"/>
          <w:sz w:val="20"/>
          <w:szCs w:val="20"/>
          <w:lang w:val="nl"/>
        </w:rPr>
        <w:t>akko</w:t>
      </w:r>
      <w:r w:rsidR="00783684">
        <w:rPr>
          <w:rFonts w:ascii="Trebuchet MS" w:hAnsi="Trebuchet MS"/>
          <w:sz w:val="20"/>
          <w:szCs w:val="20"/>
          <w:lang w:val="nl"/>
        </w:rPr>
        <w:t>o</w:t>
      </w:r>
      <w:r w:rsidR="00026486">
        <w:rPr>
          <w:rFonts w:ascii="Trebuchet MS" w:hAnsi="Trebuchet MS"/>
          <w:sz w:val="20"/>
          <w:szCs w:val="20"/>
          <w:lang w:val="nl"/>
        </w:rPr>
        <w:t>rden</w:t>
      </w:r>
      <w:r w:rsidRPr="00A710C3">
        <w:rPr>
          <w:rFonts w:ascii="Trebuchet MS" w:hAnsi="Trebuchet MS"/>
          <w:sz w:val="20"/>
          <w:szCs w:val="20"/>
          <w:lang w:val="nl"/>
        </w:rPr>
        <w:t xml:space="preserve"> voor een eerste behandelingsjaar, een tweede jaar enz. met 6 maanden wordt verlengd, maar dat verandert niets aan het maximale aantal toegestane zittingen.</w:t>
      </w:r>
    </w:p>
    <w:p w14:paraId="19ECA80C" w14:textId="73C05642" w:rsidR="00B67048" w:rsidRPr="00A710C3" w:rsidRDefault="00357B85" w:rsidP="006E0CE5">
      <w:pPr>
        <w:spacing w:after="0" w:line="240" w:lineRule="auto"/>
        <w:jc w:val="both"/>
        <w:rPr>
          <w:rFonts w:ascii="Trebuchet MS" w:hAnsi="Trebuchet MS"/>
          <w:sz w:val="20"/>
          <w:szCs w:val="20"/>
          <w:lang w:val="nl-BE"/>
        </w:rPr>
      </w:pPr>
      <w:r w:rsidRPr="00A710C3">
        <w:rPr>
          <w:rFonts w:ascii="Trebuchet MS" w:hAnsi="Trebuchet MS"/>
          <w:sz w:val="20"/>
          <w:szCs w:val="20"/>
          <w:lang w:val="nl"/>
        </w:rPr>
        <w:t>De behandelende logopedist is verantwoordelijk voor het c</w:t>
      </w:r>
      <w:r w:rsidR="00026486">
        <w:rPr>
          <w:rFonts w:ascii="Trebuchet MS" w:hAnsi="Trebuchet MS"/>
          <w:sz w:val="20"/>
          <w:szCs w:val="20"/>
          <w:lang w:val="nl"/>
        </w:rPr>
        <w:t>ontroleren of de inhoud van de behandeling</w:t>
      </w:r>
      <w:r w:rsidRPr="00A710C3">
        <w:rPr>
          <w:rFonts w:ascii="Trebuchet MS" w:hAnsi="Trebuchet MS"/>
          <w:sz w:val="20"/>
          <w:szCs w:val="20"/>
          <w:lang w:val="nl"/>
        </w:rPr>
        <w:t xml:space="preserve"> nog steeds actueel is met betrekking tot de gezondheidstoestand van de patiënt.</w:t>
      </w:r>
    </w:p>
    <w:p w14:paraId="298D715D" w14:textId="7BBE6966" w:rsidR="00735CB4" w:rsidRPr="00A710C3" w:rsidRDefault="00735CB4" w:rsidP="006E0CE5">
      <w:pPr>
        <w:jc w:val="both"/>
        <w:rPr>
          <w:rFonts w:ascii="Trebuchet MS" w:hAnsi="Trebuchet MS"/>
          <w:sz w:val="20"/>
          <w:szCs w:val="20"/>
          <w:lang w:val="nl-BE"/>
        </w:rPr>
      </w:pPr>
    </w:p>
    <w:p w14:paraId="0ACA4C1D" w14:textId="41B8C1BD" w:rsidR="00140BA2" w:rsidRPr="00A710C3" w:rsidRDefault="00140BA2"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Worden de leeftijdsgebonden vergoedingsvoorwaarden voor de rechthebbenden aangepast?</w:t>
      </w:r>
    </w:p>
    <w:p w14:paraId="4A2E1694" w14:textId="77777777" w:rsidR="00E236BE" w:rsidRPr="00A710C3" w:rsidRDefault="00E236BE" w:rsidP="006E0CE5">
      <w:pPr>
        <w:spacing w:after="0"/>
        <w:jc w:val="both"/>
        <w:rPr>
          <w:rFonts w:ascii="Trebuchet MS" w:hAnsi="Trebuchet MS"/>
          <w:sz w:val="20"/>
          <w:szCs w:val="20"/>
          <w:lang w:val="nl-BE"/>
        </w:rPr>
      </w:pPr>
      <w:r w:rsidRPr="00A710C3">
        <w:rPr>
          <w:rFonts w:ascii="Trebuchet MS" w:hAnsi="Trebuchet MS"/>
          <w:sz w:val="20"/>
          <w:szCs w:val="20"/>
          <w:lang w:val="nl"/>
        </w:rPr>
        <w:t>Als in de vergoedingsvoorwaarden van een verstrekking een maximumleeftijd als voorwaarde wordt vermeld en indien de rechthebbende deze leeftijd bereikt tijdens de COVID-19-periode, wordt deze maximumleeftijd verhoogd met 6 maanden.</w:t>
      </w:r>
    </w:p>
    <w:p w14:paraId="007A7F86" w14:textId="2D1B518A" w:rsidR="00B67048" w:rsidRPr="00A710C3" w:rsidRDefault="00B67048" w:rsidP="006E0CE5">
      <w:pPr>
        <w:spacing w:after="0"/>
        <w:jc w:val="both"/>
        <w:rPr>
          <w:rFonts w:ascii="Trebuchet MS" w:hAnsi="Trebuchet MS"/>
          <w:sz w:val="20"/>
          <w:szCs w:val="20"/>
          <w:lang w:val="nl-BE"/>
        </w:rPr>
      </w:pPr>
      <w:r w:rsidRPr="00A710C3">
        <w:rPr>
          <w:rFonts w:ascii="Trebuchet MS" w:hAnsi="Trebuchet MS"/>
          <w:sz w:val="20"/>
          <w:szCs w:val="20"/>
          <w:lang w:val="nl"/>
        </w:rPr>
        <w:t>Dit wil zeggen dat de tekst van de nomenclatuur dient gelezen te worden als bijvoorbeeld: "rechthebbende tot de 18e verjaardag + 6 maanden" i.p.v. "rechthebbende tot de 18e verjaardag".</w:t>
      </w:r>
    </w:p>
    <w:p w14:paraId="45D45834" w14:textId="77777777" w:rsidR="007E1C43" w:rsidRPr="00A710C3" w:rsidRDefault="007E1C43" w:rsidP="006E0CE5">
      <w:pPr>
        <w:jc w:val="both"/>
        <w:rPr>
          <w:rFonts w:ascii="Trebuchet MS" w:eastAsiaTheme="majorEastAsia" w:hAnsi="Trebuchet MS" w:cstheme="majorBidi"/>
          <w:color w:val="02819B"/>
          <w:sz w:val="25"/>
          <w:szCs w:val="25"/>
          <w:lang w:val="nl-BE"/>
        </w:rPr>
      </w:pPr>
    </w:p>
    <w:p w14:paraId="4C81EC6B" w14:textId="75BEFF22" w:rsidR="007E1C43" w:rsidRPr="00A710C3" w:rsidRDefault="007E1C43" w:rsidP="006E0CE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een aanvraagdossier niet bij de adviserend arts wordt vervolledigd binnen de 60 dagen vanaf de eerste bilanzitting?</w:t>
      </w:r>
    </w:p>
    <w:p w14:paraId="715E951B" w14:textId="62175955" w:rsidR="007E1C43" w:rsidRPr="00A710C3" w:rsidRDefault="007E1C43" w:rsidP="00FF3C60">
      <w:pPr>
        <w:spacing w:after="0" w:line="240" w:lineRule="auto"/>
        <w:jc w:val="both"/>
        <w:rPr>
          <w:rFonts w:ascii="Trebuchet MS" w:hAnsi="Trebuchet MS"/>
          <w:color w:val="000000" w:themeColor="text1"/>
          <w:sz w:val="20"/>
          <w:szCs w:val="20"/>
          <w:lang w:val="nl-BE"/>
        </w:rPr>
      </w:pPr>
      <w:r w:rsidRPr="00A710C3">
        <w:rPr>
          <w:rFonts w:ascii="Trebuchet MS" w:hAnsi="Trebuchet MS"/>
          <w:color w:val="000000" w:themeColor="text1"/>
          <w:sz w:val="20"/>
          <w:szCs w:val="20"/>
          <w:lang w:val="nl"/>
        </w:rPr>
        <w:t>De termijnen voor het bezorgen van de documenten op grond waarvan een verstrekking wordt terugbetaald (in onderhavig geval het bilan), worden met 6 maanden verlengd.</w:t>
      </w:r>
    </w:p>
    <w:p w14:paraId="72C23C7A" w14:textId="77777777" w:rsidR="007E1C43" w:rsidRPr="00A710C3" w:rsidRDefault="007E1C43" w:rsidP="007E1C43">
      <w:pPr>
        <w:jc w:val="both"/>
        <w:rPr>
          <w:rFonts w:ascii="Trebuchet MS" w:hAnsi="Trebuchet MS"/>
          <w:sz w:val="20"/>
          <w:szCs w:val="20"/>
          <w:lang w:val="nl-BE"/>
        </w:rPr>
      </w:pPr>
    </w:p>
    <w:p w14:paraId="704075A1" w14:textId="08AF1BC7" w:rsidR="007E1C43" w:rsidRPr="00A710C3" w:rsidRDefault="007E1C43" w:rsidP="007E1C43">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de behandeling niet daadwerkelijk is begonnen binnen de 60 dagen vanaf de eerste bilanzitting?</w:t>
      </w:r>
    </w:p>
    <w:p w14:paraId="1468D1EF" w14:textId="34D49CB0" w:rsidR="00A55629" w:rsidRPr="00A710C3" w:rsidRDefault="00A55629" w:rsidP="00A55629">
      <w:pPr>
        <w:jc w:val="both"/>
        <w:rPr>
          <w:rFonts w:ascii="Trebuchet MS" w:hAnsi="Trebuchet MS"/>
          <w:lang w:val="nl-BE"/>
        </w:rPr>
      </w:pPr>
      <w:r w:rsidRPr="00A710C3">
        <w:rPr>
          <w:rFonts w:ascii="Trebuchet MS" w:hAnsi="Trebuchet MS"/>
          <w:color w:val="2D3235"/>
          <w:sz w:val="20"/>
          <w:szCs w:val="20"/>
          <w:lang w:val="nl"/>
        </w:rPr>
        <w:lastRenderedPageBreak/>
        <w:t>De maximumtermijnen voor een gebeurtenis of tussen verstrekkingen (in onderhavig geval tussen de eerste bilanzitting en de eerste behandelingszitting) die in de vergoedingsvoorwaarden worden vermeld, worden met 6 maanden verlengd.</w:t>
      </w:r>
    </w:p>
    <w:p w14:paraId="5EEBCF98" w14:textId="7CF4E578" w:rsidR="00A55629" w:rsidRPr="00A710C3" w:rsidRDefault="00A55629" w:rsidP="00FF3C6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1CBECC34" w14:textId="62CFDB9F" w:rsidR="00A55629" w:rsidRPr="00A710C3" w:rsidRDefault="00A55629" w:rsidP="00A55629">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de afspraak bij de voorschrijvend arts-specialist voor de behandeling is geannuleerd of niet kan plaatsvinden?</w:t>
      </w:r>
    </w:p>
    <w:p w14:paraId="3FA7CC5C" w14:textId="4E9F47FF" w:rsidR="00312130" w:rsidRPr="00A710C3" w:rsidRDefault="00A55629" w:rsidP="0031213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De voorschrijvend arts kan het voorschrift opstellen na een raadpleging via telefoon of video met de patiënt.</w:t>
      </w:r>
    </w:p>
    <w:p w14:paraId="06BA82E0" w14:textId="3C3B8D16" w:rsidR="00A55629" w:rsidRPr="00A710C3" w:rsidRDefault="00A55629" w:rsidP="00A55629">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64F886DA" w14:textId="77777777" w:rsidR="00312130" w:rsidRPr="00A710C3" w:rsidRDefault="0007652F" w:rsidP="0007652F">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het onmogelijk is om originele documenten te bezorgen?</w:t>
      </w:r>
    </w:p>
    <w:p w14:paraId="41DE57FD" w14:textId="18A34075" w:rsidR="0007652F" w:rsidRPr="00A710C3" w:rsidRDefault="00312130" w:rsidP="0007652F">
      <w:pPr>
        <w:jc w:val="both"/>
        <w:rPr>
          <w:rFonts w:ascii="Trebuchet MS" w:hAnsi="Trebuchet MS"/>
          <w:sz w:val="20"/>
          <w:szCs w:val="20"/>
          <w:lang w:val="nl-BE"/>
        </w:rPr>
      </w:pPr>
      <w:r w:rsidRPr="00A710C3">
        <w:rPr>
          <w:rFonts w:ascii="Trebuchet MS" w:hAnsi="Trebuchet MS"/>
          <w:sz w:val="20"/>
          <w:szCs w:val="20"/>
          <w:lang w:val="nl"/>
        </w:rPr>
        <w:t>De adviserend arts kan met kopieën van documenten werken.</w:t>
      </w:r>
    </w:p>
    <w:p w14:paraId="01318572" w14:textId="77777777" w:rsidR="00312130" w:rsidRPr="00A710C3" w:rsidRDefault="00312130" w:rsidP="00312130">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2827B993" w14:textId="77777777" w:rsidR="00312130" w:rsidRPr="00A710C3" w:rsidRDefault="00312130" w:rsidP="00312130">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Wat gebeurt er indien het onmogelijk is om de patiënt het aanvraagformulier te laten ondertekenen?</w:t>
      </w:r>
    </w:p>
    <w:p w14:paraId="5FC345AF" w14:textId="14FB4C96" w:rsidR="00E22F15" w:rsidRPr="00A710C3" w:rsidRDefault="00312130" w:rsidP="00E22F15">
      <w:pPr>
        <w:pStyle w:val="NormalWeb"/>
        <w:shd w:val="clear" w:color="auto" w:fill="FFFFFF"/>
        <w:spacing w:before="0" w:beforeAutospacing="0" w:after="200" w:afterAutospacing="0" w:line="276" w:lineRule="auto"/>
        <w:jc w:val="both"/>
        <w:rPr>
          <w:rFonts w:ascii="Trebuchet MS" w:eastAsiaTheme="minorHAnsi" w:hAnsi="Trebuchet MS" w:cstheme="minorBidi"/>
          <w:sz w:val="20"/>
          <w:szCs w:val="20"/>
          <w:lang w:val="nl-BE" w:eastAsia="en-US"/>
        </w:rPr>
      </w:pPr>
      <w:r w:rsidRPr="00A710C3">
        <w:rPr>
          <w:rFonts w:ascii="Trebuchet MS" w:eastAsiaTheme="minorHAnsi" w:hAnsi="Trebuchet MS" w:cstheme="minorBidi"/>
          <w:sz w:val="20"/>
          <w:szCs w:val="20"/>
          <w:lang w:val="nl" w:eastAsia="en-US"/>
        </w:rPr>
        <w:t>De logopedist mag het aanvraagformulier voor een tegemoetkoming in naam van de patiënt (van zijn wettelijke vertegenwoordiger) ondertekenen met de vermelding dat de patiënt goed werd geïnformeerd over de inhoud van het document.</w:t>
      </w:r>
    </w:p>
    <w:p w14:paraId="7EEF7579" w14:textId="77777777" w:rsidR="00312130" w:rsidRPr="00A710C3" w:rsidRDefault="00312130" w:rsidP="00312130">
      <w:pPr>
        <w:jc w:val="both"/>
        <w:rPr>
          <w:rFonts w:ascii="Trebuchet MS" w:hAnsi="Trebuchet MS"/>
          <w:lang w:val="nl-BE"/>
        </w:rPr>
      </w:pPr>
    </w:p>
    <w:p w14:paraId="538BDCA3" w14:textId="7AFA137B" w:rsidR="00E22F15" w:rsidRPr="00A710C3" w:rsidRDefault="00E22F15" w:rsidP="00E22F15">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 xml:space="preserve">Kan men een </w:t>
      </w:r>
      <w:r w:rsidR="00026486">
        <w:rPr>
          <w:rFonts w:ascii="Trebuchet MS" w:eastAsiaTheme="majorEastAsia" w:hAnsi="Trebuchet MS" w:cstheme="majorBidi"/>
          <w:color w:val="02819B"/>
          <w:sz w:val="25"/>
          <w:szCs w:val="25"/>
          <w:lang w:val="nl"/>
        </w:rPr>
        <w:t>akkoord</w:t>
      </w:r>
      <w:r w:rsidRPr="00A710C3">
        <w:rPr>
          <w:rFonts w:ascii="Trebuchet MS" w:eastAsiaTheme="majorEastAsia" w:hAnsi="Trebuchet MS" w:cstheme="majorBidi"/>
          <w:color w:val="02819B"/>
          <w:sz w:val="25"/>
          <w:szCs w:val="25"/>
          <w:lang w:val="nl"/>
        </w:rPr>
        <w:t xml:space="preserve"> ontvangen indien een lichamelijk onderzoek ontbreekt in het dossier dat aan de adviserend arts werd bezorgd?</w:t>
      </w:r>
    </w:p>
    <w:p w14:paraId="379C3FCB" w14:textId="41AE4244"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 xml:space="preserve">Indien een lichamelijk onderzoek volgens de nomenclatuur is vereist (test, IQ, audiogram, laryngostroboscopie, VFES ...), maar niet kon worden uitgevoerd en ontbreekt in het dossier, dan </w:t>
      </w:r>
      <w:r w:rsidRPr="00A710C3">
        <w:rPr>
          <w:rFonts w:ascii="Trebuchet MS" w:hAnsi="Trebuchet MS"/>
          <w:b/>
          <w:color w:val="2D3235"/>
          <w:sz w:val="20"/>
          <w:szCs w:val="20"/>
          <w:u w:val="single"/>
          <w:lang w:val="nl"/>
        </w:rPr>
        <w:t>mag</w:t>
      </w:r>
      <w:r w:rsidRPr="00A710C3">
        <w:rPr>
          <w:rFonts w:ascii="Trebuchet MS" w:hAnsi="Trebuchet MS"/>
          <w:color w:val="2D3235"/>
          <w:sz w:val="20"/>
          <w:szCs w:val="20"/>
          <w:lang w:val="nl"/>
        </w:rPr>
        <w:t xml:space="preserve"> de adviserend arts een beslissing over het dossier nemen indien hij van mening is dat hij over voldoende (schriftelijke) informatie beschikt.</w:t>
      </w:r>
    </w:p>
    <w:p w14:paraId="00481BC7" w14:textId="77777777"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r w:rsidRPr="00A710C3">
        <w:rPr>
          <w:rFonts w:ascii="Trebuchet MS" w:hAnsi="Trebuchet MS"/>
          <w:color w:val="2D3235"/>
          <w:sz w:val="20"/>
          <w:szCs w:val="20"/>
          <w:lang w:val="nl"/>
        </w:rPr>
        <w:t>De ontbrekende elementen moeten echter worden bezorgd binnen de termijn van 6 maanden die is vastgesteld door de maatregel voor de verlenging van de termijnen voor het bezorgen van documenten.</w:t>
      </w:r>
    </w:p>
    <w:p w14:paraId="30545D57" w14:textId="77777777" w:rsidR="004E150D" w:rsidRPr="00A710C3" w:rsidRDefault="004E150D" w:rsidP="004E150D">
      <w:pPr>
        <w:jc w:val="both"/>
        <w:rPr>
          <w:rFonts w:ascii="Trebuchet MS" w:hAnsi="Trebuchet MS"/>
          <w:lang w:val="nl-BE"/>
        </w:rPr>
      </w:pPr>
    </w:p>
    <w:p w14:paraId="36602BBA" w14:textId="77777777" w:rsidR="004E150D" w:rsidRPr="00A710C3" w:rsidRDefault="004E150D" w:rsidP="004E150D">
      <w:pPr>
        <w:jc w:val="both"/>
        <w:rPr>
          <w:rFonts w:ascii="Trebuchet MS" w:eastAsiaTheme="majorEastAsia" w:hAnsi="Trebuchet MS" w:cstheme="majorBidi"/>
          <w:color w:val="02819B"/>
          <w:sz w:val="25"/>
          <w:szCs w:val="25"/>
          <w:lang w:val="nl-BE"/>
        </w:rPr>
      </w:pPr>
      <w:r w:rsidRPr="00A710C3">
        <w:rPr>
          <w:rFonts w:ascii="Trebuchet MS" w:eastAsiaTheme="majorEastAsia" w:hAnsi="Trebuchet MS" w:cstheme="majorBidi"/>
          <w:color w:val="02819B"/>
          <w:sz w:val="25"/>
          <w:szCs w:val="25"/>
          <w:lang w:val="nl"/>
        </w:rPr>
        <w:t>Gedurende welke periode zijn deze maatregelen van toepassing?</w:t>
      </w:r>
    </w:p>
    <w:p w14:paraId="227A5F15" w14:textId="77777777" w:rsidR="004E150D" w:rsidRPr="00A710C3" w:rsidRDefault="004E150D" w:rsidP="004E150D">
      <w:pPr>
        <w:jc w:val="both"/>
        <w:rPr>
          <w:rFonts w:ascii="Trebuchet MS" w:hAnsi="Trebuchet MS"/>
          <w:sz w:val="20"/>
          <w:szCs w:val="20"/>
          <w:lang w:val="nl-BE"/>
        </w:rPr>
      </w:pPr>
      <w:r w:rsidRPr="00A710C3">
        <w:rPr>
          <w:rFonts w:ascii="Trebuchet MS" w:hAnsi="Trebuchet MS"/>
          <w:sz w:val="20"/>
          <w:szCs w:val="20"/>
          <w:lang w:val="nl"/>
        </w:rPr>
        <w:t>Deze uitzonderlijke maatregelen zijn van toepassing vanaf 1 maart 2020 en blijven gelden gedurende de periode van de COVID-19-pandemie.</w:t>
      </w:r>
    </w:p>
    <w:p w14:paraId="695E4A47" w14:textId="77777777" w:rsidR="00E22F15" w:rsidRPr="00A710C3" w:rsidRDefault="00E22F15" w:rsidP="00E22F15">
      <w:pPr>
        <w:pStyle w:val="NormalWeb"/>
        <w:shd w:val="clear" w:color="auto" w:fill="FFFFFF"/>
        <w:spacing w:before="0" w:beforeAutospacing="0" w:after="200" w:afterAutospacing="0" w:line="276" w:lineRule="auto"/>
        <w:jc w:val="both"/>
        <w:rPr>
          <w:rFonts w:ascii="Trebuchet MS" w:hAnsi="Trebuchet MS"/>
          <w:color w:val="2D3235"/>
          <w:sz w:val="20"/>
          <w:szCs w:val="20"/>
          <w:lang w:val="nl-BE"/>
        </w:rPr>
      </w:pPr>
    </w:p>
    <w:p w14:paraId="01858790" w14:textId="36C28C62" w:rsidR="006F6332" w:rsidRPr="00A710C3" w:rsidRDefault="006F6332" w:rsidP="00FF3C60">
      <w:pPr>
        <w:jc w:val="both"/>
        <w:rPr>
          <w:rFonts w:ascii="Trebuchet MS" w:eastAsiaTheme="majorEastAsia" w:hAnsi="Trebuchet MS" w:cstheme="majorBidi"/>
          <w:color w:val="02819B"/>
          <w:sz w:val="25"/>
          <w:szCs w:val="25"/>
          <w:lang w:val="fr-BE"/>
        </w:rPr>
      </w:pPr>
      <w:r w:rsidRPr="00A710C3">
        <w:rPr>
          <w:rFonts w:ascii="Trebuchet MS" w:eastAsiaTheme="majorEastAsia" w:hAnsi="Trebuchet MS" w:cstheme="majorBidi"/>
          <w:color w:val="02819B"/>
          <w:sz w:val="25"/>
          <w:szCs w:val="25"/>
          <w:lang w:val="nl"/>
        </w:rPr>
        <w:t>Vragen?</w:t>
      </w:r>
    </w:p>
    <w:p w14:paraId="7AAE4107" w14:textId="77777777" w:rsidR="006F6332" w:rsidRPr="00A710C3" w:rsidRDefault="006F6332" w:rsidP="00FF3C60">
      <w:pPr>
        <w:numPr>
          <w:ilvl w:val="0"/>
          <w:numId w:val="1"/>
        </w:numPr>
        <w:shd w:val="clear" w:color="auto" w:fill="FFFFFF"/>
        <w:spacing w:after="0" w:line="240" w:lineRule="auto"/>
        <w:ind w:left="425" w:hanging="357"/>
        <w:jc w:val="both"/>
        <w:rPr>
          <w:rFonts w:ascii="Trebuchet MS" w:hAnsi="Trebuchet MS"/>
          <w:color w:val="2D3235"/>
          <w:sz w:val="20"/>
          <w:szCs w:val="20"/>
          <w:lang w:val="nl-BE"/>
        </w:rPr>
      </w:pPr>
      <w:r w:rsidRPr="00A710C3">
        <w:rPr>
          <w:rFonts w:ascii="Trebuchet MS" w:hAnsi="Trebuchet MS"/>
          <w:color w:val="2D3235"/>
          <w:sz w:val="20"/>
          <w:szCs w:val="20"/>
          <w:lang w:val="nl"/>
        </w:rPr>
        <w:lastRenderedPageBreak/>
        <w:t xml:space="preserve">De zorgverleners kunnen hun vragen over de genomen maatregelen tijdens deze COVID-19-crisis stellen aan </w:t>
      </w:r>
      <w:hyperlink r:id="rId5" w:history="1">
        <w:r w:rsidRPr="00A710C3">
          <w:rPr>
            <w:rStyle w:val="Hyperlink"/>
            <w:rFonts w:ascii="Trebuchet MS" w:hAnsi="Trebuchet MS"/>
            <w:color w:val="02819B"/>
            <w:lang w:val="nl"/>
          </w:rPr>
          <w:t>covid19@riziv-inami.fgov.be</w:t>
        </w:r>
      </w:hyperlink>
      <w:r w:rsidRPr="00A710C3">
        <w:rPr>
          <w:rFonts w:ascii="Trebuchet MS" w:hAnsi="Trebuchet MS"/>
          <w:color w:val="2D3235"/>
          <w:sz w:val="20"/>
          <w:szCs w:val="20"/>
          <w:lang w:val="nl"/>
        </w:rPr>
        <w:t>.</w:t>
      </w:r>
    </w:p>
    <w:p w14:paraId="0A01AB35" w14:textId="745EC471" w:rsidR="006F6332" w:rsidRPr="00A710C3" w:rsidRDefault="006F6332" w:rsidP="00FF3C60">
      <w:pPr>
        <w:numPr>
          <w:ilvl w:val="0"/>
          <w:numId w:val="1"/>
        </w:numPr>
        <w:shd w:val="clear" w:color="auto" w:fill="FFFFFF"/>
        <w:spacing w:after="0" w:line="240" w:lineRule="auto"/>
        <w:ind w:left="425" w:hanging="357"/>
        <w:jc w:val="both"/>
        <w:rPr>
          <w:rFonts w:ascii="Trebuchet MS" w:hAnsi="Trebuchet MS"/>
          <w:color w:val="2D3235"/>
          <w:sz w:val="20"/>
          <w:szCs w:val="20"/>
          <w:lang w:val="nl-BE"/>
        </w:rPr>
      </w:pPr>
      <w:r w:rsidRPr="00A710C3">
        <w:rPr>
          <w:rFonts w:ascii="Trebuchet MS" w:hAnsi="Trebuchet MS"/>
          <w:color w:val="2D3235"/>
          <w:sz w:val="20"/>
          <w:szCs w:val="20"/>
          <w:lang w:val="nl"/>
        </w:rPr>
        <w:t xml:space="preserve">Voor alle andere vragen over de COVID-19-crisis: </w:t>
      </w:r>
      <w:hyperlink r:id="rId6" w:history="1">
        <w:r w:rsidR="00A332B8" w:rsidRPr="00A710C3">
          <w:rPr>
            <w:rStyle w:val="Hyperlink"/>
            <w:rFonts w:ascii="Trebuchet MS" w:hAnsi="Trebuchet MS"/>
            <w:color w:val="02819B"/>
            <w:lang w:val="nl"/>
          </w:rPr>
          <w:t>www.info-coronavirus.be/</w:t>
        </w:r>
      </w:hyperlink>
      <w:r w:rsidRPr="00A710C3">
        <w:rPr>
          <w:rFonts w:ascii="Trebuchet MS" w:hAnsi="Trebuchet MS"/>
          <w:color w:val="2D3235"/>
          <w:sz w:val="20"/>
          <w:szCs w:val="20"/>
          <w:lang w:val="nl"/>
        </w:rPr>
        <w:t xml:space="preserve"> of 0800 14 689 van 8.00 tot 20.00 uur.</w:t>
      </w:r>
    </w:p>
    <w:p w14:paraId="2EE1DF59" w14:textId="1021D466" w:rsidR="006F6332" w:rsidRPr="00A710C3" w:rsidRDefault="006F6332" w:rsidP="006E0CE5">
      <w:pPr>
        <w:shd w:val="clear" w:color="auto" w:fill="FFFFFF"/>
        <w:spacing w:line="360" w:lineRule="atLeast"/>
        <w:jc w:val="both"/>
        <w:rPr>
          <w:rFonts w:ascii="Trebuchet MS" w:hAnsi="Trebuchet MS"/>
          <w:color w:val="2D3235"/>
          <w:sz w:val="20"/>
          <w:szCs w:val="20"/>
          <w:lang w:val="nl-BE"/>
        </w:rPr>
      </w:pPr>
      <w:r w:rsidRPr="00A710C3">
        <w:rPr>
          <w:rFonts w:ascii="Trebuchet MS" w:hAnsi="Trebuchet MS"/>
          <w:color w:val="2D3235"/>
          <w:sz w:val="20"/>
          <w:szCs w:val="20"/>
          <w:lang w:val="nl"/>
        </w:rPr>
        <w:t> </w:t>
      </w:r>
    </w:p>
    <w:sectPr w:rsidR="006F6332" w:rsidRPr="00A71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763E1"/>
    <w:multiLevelType w:val="multilevel"/>
    <w:tmpl w:val="E01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E2"/>
    <w:rsid w:val="00001048"/>
    <w:rsid w:val="00026486"/>
    <w:rsid w:val="00026667"/>
    <w:rsid w:val="00063178"/>
    <w:rsid w:val="0007652F"/>
    <w:rsid w:val="00140BA2"/>
    <w:rsid w:val="0026241E"/>
    <w:rsid w:val="00312130"/>
    <w:rsid w:val="00322D7D"/>
    <w:rsid w:val="00351EAE"/>
    <w:rsid w:val="00357B85"/>
    <w:rsid w:val="00432894"/>
    <w:rsid w:val="004C2407"/>
    <w:rsid w:val="004E150D"/>
    <w:rsid w:val="004F5791"/>
    <w:rsid w:val="00612D4A"/>
    <w:rsid w:val="00641722"/>
    <w:rsid w:val="00665156"/>
    <w:rsid w:val="006E0CE5"/>
    <w:rsid w:val="006F6332"/>
    <w:rsid w:val="00735CB4"/>
    <w:rsid w:val="00783684"/>
    <w:rsid w:val="00787B0E"/>
    <w:rsid w:val="007E1C43"/>
    <w:rsid w:val="007E3AC2"/>
    <w:rsid w:val="00865988"/>
    <w:rsid w:val="00A332B8"/>
    <w:rsid w:val="00A33918"/>
    <w:rsid w:val="00A55629"/>
    <w:rsid w:val="00A56FDA"/>
    <w:rsid w:val="00A62D8F"/>
    <w:rsid w:val="00A710C3"/>
    <w:rsid w:val="00A8334A"/>
    <w:rsid w:val="00B67048"/>
    <w:rsid w:val="00BC3BC5"/>
    <w:rsid w:val="00BD7C1C"/>
    <w:rsid w:val="00C35A88"/>
    <w:rsid w:val="00CB3E50"/>
    <w:rsid w:val="00CD13E2"/>
    <w:rsid w:val="00D447E2"/>
    <w:rsid w:val="00DA6B8E"/>
    <w:rsid w:val="00E22F15"/>
    <w:rsid w:val="00E236BE"/>
    <w:rsid w:val="00EF7FF5"/>
    <w:rsid w:val="00FF1082"/>
    <w:rsid w:val="00FF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83C4"/>
  <w15:chartTrackingRefBased/>
  <w15:docId w15:val="{E241E316-C1BD-4268-B550-9D1C9F0D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6F63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7E2"/>
    <w:rPr>
      <w:rFonts w:ascii="Times New Roman" w:eastAsia="Times New Roman" w:hAnsi="Times New Roman" w:cs="Times New Roman"/>
      <w:b/>
      <w:bCs/>
      <w:kern w:val="36"/>
      <w:sz w:val="48"/>
      <w:szCs w:val="48"/>
      <w:lang w:val="en-GB" w:eastAsia="en-GB"/>
    </w:rPr>
  </w:style>
  <w:style w:type="character" w:styleId="CommentReference">
    <w:name w:val="annotation reference"/>
    <w:basedOn w:val="DefaultParagraphFont"/>
    <w:uiPriority w:val="99"/>
    <w:semiHidden/>
    <w:unhideWhenUsed/>
    <w:rsid w:val="00D447E2"/>
    <w:rPr>
      <w:sz w:val="16"/>
      <w:szCs w:val="16"/>
    </w:rPr>
  </w:style>
  <w:style w:type="paragraph" w:styleId="CommentText">
    <w:name w:val="annotation text"/>
    <w:basedOn w:val="Normal"/>
    <w:link w:val="CommentTextChar"/>
    <w:uiPriority w:val="99"/>
    <w:semiHidden/>
    <w:unhideWhenUsed/>
    <w:rsid w:val="00D447E2"/>
    <w:pPr>
      <w:spacing w:line="240" w:lineRule="auto"/>
    </w:pPr>
    <w:rPr>
      <w:sz w:val="20"/>
      <w:szCs w:val="20"/>
    </w:rPr>
  </w:style>
  <w:style w:type="character" w:customStyle="1" w:styleId="CommentTextChar">
    <w:name w:val="Comment Text Char"/>
    <w:basedOn w:val="DefaultParagraphFont"/>
    <w:link w:val="CommentText"/>
    <w:uiPriority w:val="99"/>
    <w:semiHidden/>
    <w:rsid w:val="00D447E2"/>
    <w:rPr>
      <w:sz w:val="20"/>
      <w:szCs w:val="20"/>
    </w:rPr>
  </w:style>
  <w:style w:type="paragraph" w:styleId="CommentSubject">
    <w:name w:val="annotation subject"/>
    <w:basedOn w:val="CommentText"/>
    <w:next w:val="CommentText"/>
    <w:link w:val="CommentSubjectChar"/>
    <w:uiPriority w:val="99"/>
    <w:semiHidden/>
    <w:unhideWhenUsed/>
    <w:rsid w:val="00D447E2"/>
    <w:rPr>
      <w:b/>
      <w:bCs/>
    </w:rPr>
  </w:style>
  <w:style w:type="character" w:customStyle="1" w:styleId="CommentSubjectChar">
    <w:name w:val="Comment Subject Char"/>
    <w:basedOn w:val="CommentTextChar"/>
    <w:link w:val="CommentSubject"/>
    <w:uiPriority w:val="99"/>
    <w:semiHidden/>
    <w:rsid w:val="00D447E2"/>
    <w:rPr>
      <w:b/>
      <w:bCs/>
      <w:sz w:val="20"/>
      <w:szCs w:val="20"/>
    </w:rPr>
  </w:style>
  <w:style w:type="paragraph" w:styleId="BalloonText">
    <w:name w:val="Balloon Text"/>
    <w:basedOn w:val="Normal"/>
    <w:link w:val="BalloonTextChar"/>
    <w:uiPriority w:val="99"/>
    <w:semiHidden/>
    <w:unhideWhenUsed/>
    <w:rsid w:val="00D44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7E2"/>
    <w:rPr>
      <w:rFonts w:ascii="Segoe UI" w:hAnsi="Segoe UI" w:cs="Segoe UI"/>
      <w:sz w:val="18"/>
      <w:szCs w:val="18"/>
    </w:rPr>
  </w:style>
  <w:style w:type="character" w:customStyle="1" w:styleId="Heading2Char">
    <w:name w:val="Heading 2 Char"/>
    <w:basedOn w:val="DefaultParagraphFont"/>
    <w:link w:val="Heading2"/>
    <w:uiPriority w:val="9"/>
    <w:semiHidden/>
    <w:rsid w:val="006F63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F63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F6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701">
      <w:bodyDiv w:val="1"/>
      <w:marLeft w:val="0"/>
      <w:marRight w:val="0"/>
      <w:marTop w:val="0"/>
      <w:marBottom w:val="0"/>
      <w:divBdr>
        <w:top w:val="none" w:sz="0" w:space="0" w:color="auto"/>
        <w:left w:val="none" w:sz="0" w:space="0" w:color="auto"/>
        <w:bottom w:val="none" w:sz="0" w:space="0" w:color="auto"/>
        <w:right w:val="none" w:sz="0" w:space="0" w:color="auto"/>
      </w:divBdr>
    </w:div>
    <w:div w:id="698704010">
      <w:bodyDiv w:val="1"/>
      <w:marLeft w:val="0"/>
      <w:marRight w:val="0"/>
      <w:marTop w:val="0"/>
      <w:marBottom w:val="0"/>
      <w:divBdr>
        <w:top w:val="none" w:sz="0" w:space="0" w:color="auto"/>
        <w:left w:val="none" w:sz="0" w:space="0" w:color="auto"/>
        <w:bottom w:val="none" w:sz="0" w:space="0" w:color="auto"/>
        <w:right w:val="none" w:sz="0" w:space="0" w:color="auto"/>
      </w:divBdr>
    </w:div>
    <w:div w:id="1321887144">
      <w:bodyDiv w:val="1"/>
      <w:marLeft w:val="0"/>
      <w:marRight w:val="0"/>
      <w:marTop w:val="0"/>
      <w:marBottom w:val="0"/>
      <w:divBdr>
        <w:top w:val="none" w:sz="0" w:space="0" w:color="auto"/>
        <w:left w:val="none" w:sz="0" w:space="0" w:color="auto"/>
        <w:bottom w:val="none" w:sz="0" w:space="0" w:color="auto"/>
        <w:right w:val="none" w:sz="0" w:space="0" w:color="auto"/>
      </w:divBdr>
      <w:divsChild>
        <w:div w:id="8214792">
          <w:marLeft w:val="0"/>
          <w:marRight w:val="0"/>
          <w:marTop w:val="0"/>
          <w:marBottom w:val="0"/>
          <w:divBdr>
            <w:top w:val="none" w:sz="0" w:space="0" w:color="auto"/>
            <w:left w:val="none" w:sz="0" w:space="0" w:color="auto"/>
            <w:bottom w:val="none" w:sz="0" w:space="0" w:color="auto"/>
            <w:right w:val="none" w:sz="0" w:space="0" w:color="auto"/>
          </w:divBdr>
          <w:divsChild>
            <w:div w:id="1948197467">
              <w:marLeft w:val="0"/>
              <w:marRight w:val="0"/>
              <w:marTop w:val="0"/>
              <w:marBottom w:val="0"/>
              <w:divBdr>
                <w:top w:val="none" w:sz="0" w:space="0" w:color="auto"/>
                <w:left w:val="none" w:sz="0" w:space="0" w:color="auto"/>
                <w:bottom w:val="none" w:sz="0" w:space="0" w:color="auto"/>
                <w:right w:val="none" w:sz="0" w:space="0" w:color="auto"/>
              </w:divBdr>
              <w:divsChild>
                <w:div w:id="10491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70933">
          <w:marLeft w:val="0"/>
          <w:marRight w:val="0"/>
          <w:marTop w:val="0"/>
          <w:marBottom w:val="0"/>
          <w:divBdr>
            <w:top w:val="none" w:sz="0" w:space="0" w:color="auto"/>
            <w:left w:val="none" w:sz="0" w:space="0" w:color="auto"/>
            <w:bottom w:val="none" w:sz="0" w:space="0" w:color="auto"/>
            <w:right w:val="none" w:sz="0" w:space="0" w:color="auto"/>
          </w:divBdr>
        </w:div>
      </w:divsChild>
    </w:div>
    <w:div w:id="17051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coronavirus.be/" TargetMode="External"/><Relationship Id="rId11" Type="http://schemas.openxmlformats.org/officeDocument/2006/relationships/customXml" Target="../customXml/item3.xml"/><Relationship Id="rId5" Type="http://schemas.openxmlformats.org/officeDocument/2006/relationships/hyperlink" Target="mailto:covid19@riziv-inami.fgov.b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2020-04-22T22:00:00+00:00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216F9304-485C-48C8-AF90-CA045B609610}"/>
</file>

<file path=customXml/itemProps2.xml><?xml version="1.0" encoding="utf-8"?>
<ds:datastoreItem xmlns:ds="http://schemas.openxmlformats.org/officeDocument/2006/customXml" ds:itemID="{BCB9C08E-BEE9-4259-A3CC-6BE9255C54C6}"/>
</file>

<file path=customXml/itemProps3.xml><?xml version="1.0" encoding="utf-8"?>
<ds:datastoreItem xmlns:ds="http://schemas.openxmlformats.org/officeDocument/2006/customXml" ds:itemID="{06391A61-98BA-4154-A968-FF7774C80EAB}"/>
</file>

<file path=docProps/app.xml><?xml version="1.0" encoding="utf-8"?>
<Properties xmlns="http://schemas.openxmlformats.org/officeDocument/2006/extended-properties" xmlns:vt="http://schemas.openxmlformats.org/officeDocument/2006/docPropsVTypes">
  <Template>4A5DC470.dotm</Template>
  <TotalTime>0</TotalTime>
  <Pages>3</Pages>
  <Words>640</Words>
  <Characters>3653</Characters>
  <Application>Microsoft Office Word</Application>
  <DocSecurity>4</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Denayer (RIZIV-INAMI)</dc:creator>
  <cp:keywords/>
  <dc:description/>
  <cp:lastModifiedBy>Sandra De Clercq (RIZIV-INAMI)</cp:lastModifiedBy>
  <cp:revision>2</cp:revision>
  <dcterms:created xsi:type="dcterms:W3CDTF">2020-04-23T15:33:00Z</dcterms:created>
  <dcterms:modified xsi:type="dcterms:W3CDTF">2020-04-23T15:33:00Z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
  </property>
  <property fmtid="{D5CDD505-2E9C-101B-9397-08002B2CF9AE}" pid="4" name="RITheme">
    <vt:lpwstr/>
  </property>
  <property fmtid="{D5CDD505-2E9C-101B-9397-08002B2CF9AE}" pid="5" name="RILanguage">
    <vt:lpwstr>12;#Nederlands|1daba039-17e6-4993-bb2c-50e1d16ef364</vt:lpwstr>
  </property>
  <property fmtid="{D5CDD505-2E9C-101B-9397-08002B2CF9AE}" pid="6" name="RIDocType">
    <vt:lpwstr/>
  </property>
  <property fmtid="{D5CDD505-2E9C-101B-9397-08002B2CF9AE}" pid="7" name="Publication type for documents">
    <vt:lpwstr/>
  </property>
</Properties>
</file>