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864F" w14:textId="77777777" w:rsidR="006E14BA" w:rsidRPr="007F02D7" w:rsidRDefault="006E14BA" w:rsidP="006E14BA">
      <w:pPr>
        <w:widowControl/>
        <w:suppressAutoHyphens/>
        <w:jc w:val="both"/>
        <w:rPr>
          <w:rFonts w:ascii="Calibri" w:eastAsia="Calibri" w:hAnsi="Calibri"/>
          <w:snapToGrid/>
          <w:color w:val="000000"/>
          <w:sz w:val="24"/>
          <w:szCs w:val="24"/>
          <w:lang w:val="fr-FR"/>
        </w:rPr>
      </w:pPr>
    </w:p>
    <w:p w14:paraId="1527F4DD" w14:textId="77777777" w:rsidR="00547641" w:rsidRPr="006163FD" w:rsidRDefault="00547641" w:rsidP="00547641">
      <w:pPr>
        <w:widowControl/>
        <w:pBdr>
          <w:bottom w:val="single" w:sz="4" w:space="1" w:color="auto"/>
        </w:pBdr>
        <w:tabs>
          <w:tab w:val="center" w:pos="2552"/>
          <w:tab w:val="right" w:pos="4820"/>
        </w:tabs>
        <w:rPr>
          <w:rFonts w:ascii="Calibri" w:eastAsia="Calibri" w:hAnsi="Calibri"/>
          <w:b/>
          <w:snapToGrid/>
          <w:sz w:val="24"/>
          <w:szCs w:val="24"/>
          <w:lang w:val="fr-BE"/>
        </w:rPr>
      </w:pPr>
      <w:r w:rsidRPr="006163FD">
        <w:rPr>
          <w:rFonts w:ascii="Calibri" w:eastAsia="Calibri" w:hAnsi="Calibri"/>
          <w:b/>
          <w:snapToGrid/>
          <w:sz w:val="24"/>
          <w:szCs w:val="24"/>
          <w:lang w:val="fr-BE"/>
        </w:rPr>
        <w:t>Annexe 9:</w:t>
      </w:r>
      <w:r w:rsidRPr="006163FD">
        <w:rPr>
          <w:rFonts w:ascii="Calibri" w:eastAsia="Calibri" w:hAnsi="Calibri"/>
          <w:b/>
          <w:snapToGrid/>
          <w:sz w:val="24"/>
          <w:szCs w:val="24"/>
          <w:lang w:val="fr-BE"/>
        </w:rPr>
        <w:tab/>
      </w:r>
      <w:r w:rsidRPr="006163FD">
        <w:rPr>
          <w:rFonts w:ascii="Calibri" w:eastAsia="Calibri" w:hAnsi="Calibri"/>
          <w:b/>
          <w:snapToGrid/>
          <w:sz w:val="24"/>
          <w:szCs w:val="24"/>
          <w:lang w:val="fr-BE"/>
        </w:rPr>
        <w:tab/>
        <w:t>Le questionnaire MARS</w:t>
      </w:r>
    </w:p>
    <w:p w14:paraId="38E9704B" w14:textId="77777777" w:rsidR="00547641" w:rsidRPr="00D6355F" w:rsidRDefault="00547641" w:rsidP="00547641">
      <w:pPr>
        <w:widowControl/>
        <w:pBdr>
          <w:bottom w:val="single" w:sz="4" w:space="1" w:color="auto"/>
        </w:pBdr>
        <w:tabs>
          <w:tab w:val="center" w:pos="4513"/>
          <w:tab w:val="right" w:pos="9026"/>
        </w:tabs>
        <w:rPr>
          <w:rFonts w:ascii="Calibri" w:eastAsia="Calibri" w:hAnsi="Calibri"/>
          <w:b/>
          <w:snapToGrid/>
          <w:sz w:val="28"/>
          <w:szCs w:val="22"/>
          <w:lang w:val="fr-BE"/>
        </w:rPr>
      </w:pPr>
      <w:r w:rsidRPr="00D6355F">
        <w:rPr>
          <w:rFonts w:ascii="Calibri" w:eastAsia="Calibri" w:hAnsi="Calibri"/>
          <w:b/>
          <w:snapToGrid/>
          <w:sz w:val="28"/>
          <w:szCs w:val="22"/>
          <w:lang w:val="fr-BE"/>
        </w:rPr>
        <w:tab/>
      </w:r>
    </w:p>
    <w:p w14:paraId="6E85B4F3" w14:textId="77777777" w:rsidR="00547641" w:rsidRPr="00D6355F" w:rsidRDefault="00547641" w:rsidP="00547641">
      <w:pPr>
        <w:pStyle w:val="Header"/>
        <w:rPr>
          <w:lang w:val="fr-BE"/>
        </w:rPr>
      </w:pPr>
    </w:p>
    <w:p w14:paraId="3FDA61B0" w14:textId="77777777" w:rsidR="006E14BA" w:rsidRPr="007F02D7" w:rsidRDefault="006E14BA" w:rsidP="006E14BA">
      <w:pPr>
        <w:widowControl/>
        <w:suppressAutoHyphens/>
        <w:jc w:val="both"/>
        <w:rPr>
          <w:rFonts w:ascii="Calibri" w:eastAsia="Calibri" w:hAnsi="Calibri"/>
          <w:snapToGrid/>
          <w:color w:val="000000"/>
          <w:sz w:val="24"/>
          <w:szCs w:val="24"/>
          <w:lang w:val="fr-FR"/>
        </w:rPr>
      </w:pPr>
      <w:r w:rsidRPr="007F02D7">
        <w:rPr>
          <w:rFonts w:ascii="Calibri" w:eastAsia="Calibri" w:hAnsi="Calibri"/>
          <w:snapToGrid/>
          <w:color w:val="000000"/>
          <w:sz w:val="24"/>
          <w:szCs w:val="24"/>
          <w:lang w:val="fr-FR"/>
        </w:rPr>
        <w:t xml:space="preserve">Le </w:t>
      </w:r>
      <w:proofErr w:type="spellStart"/>
      <w:r w:rsidRPr="007F02D7">
        <w:rPr>
          <w:rFonts w:ascii="Calibri" w:eastAsia="Calibri" w:hAnsi="Calibri"/>
          <w:b/>
          <w:snapToGrid/>
          <w:color w:val="000000"/>
          <w:sz w:val="24"/>
          <w:szCs w:val="24"/>
          <w:lang w:val="fr-FR"/>
        </w:rPr>
        <w:t>Medication</w:t>
      </w:r>
      <w:proofErr w:type="spellEnd"/>
      <w:r w:rsidRPr="007F02D7">
        <w:rPr>
          <w:rFonts w:ascii="Calibri" w:eastAsia="Calibri" w:hAnsi="Calibri"/>
          <w:b/>
          <w:snapToGrid/>
          <w:color w:val="000000"/>
          <w:sz w:val="24"/>
          <w:szCs w:val="24"/>
          <w:lang w:val="fr-FR"/>
        </w:rPr>
        <w:t xml:space="preserve"> </w:t>
      </w:r>
      <w:proofErr w:type="spellStart"/>
      <w:r w:rsidRPr="007F02D7">
        <w:rPr>
          <w:rFonts w:ascii="Calibri" w:eastAsia="Calibri" w:hAnsi="Calibri"/>
          <w:b/>
          <w:snapToGrid/>
          <w:color w:val="000000"/>
          <w:sz w:val="24"/>
          <w:szCs w:val="24"/>
          <w:lang w:val="fr-FR"/>
        </w:rPr>
        <w:t>Adherence</w:t>
      </w:r>
      <w:proofErr w:type="spellEnd"/>
      <w:r w:rsidRPr="007F02D7">
        <w:rPr>
          <w:rFonts w:ascii="Calibri" w:eastAsia="Calibri" w:hAnsi="Calibri"/>
          <w:b/>
          <w:snapToGrid/>
          <w:color w:val="000000"/>
          <w:sz w:val="24"/>
          <w:szCs w:val="24"/>
          <w:lang w:val="fr-FR"/>
        </w:rPr>
        <w:t xml:space="preserve"> Report </w:t>
      </w:r>
      <w:proofErr w:type="spellStart"/>
      <w:r w:rsidRPr="007F02D7">
        <w:rPr>
          <w:rFonts w:ascii="Calibri" w:eastAsia="Calibri" w:hAnsi="Calibri"/>
          <w:b/>
          <w:snapToGrid/>
          <w:color w:val="000000"/>
          <w:sz w:val="24"/>
          <w:szCs w:val="24"/>
          <w:lang w:val="fr-FR"/>
        </w:rPr>
        <w:t>Scale</w:t>
      </w:r>
      <w:proofErr w:type="spellEnd"/>
      <w:r w:rsidRPr="007F02D7">
        <w:rPr>
          <w:rFonts w:ascii="Calibri" w:eastAsia="Calibri" w:hAnsi="Calibri"/>
          <w:snapToGrid/>
          <w:color w:val="000000"/>
          <w:sz w:val="24"/>
          <w:szCs w:val="24"/>
          <w:lang w:val="fr-FR"/>
        </w:rPr>
        <w:t xml:space="preserve"> </w:t>
      </w:r>
      <w:r w:rsidRPr="007F02D7">
        <w:rPr>
          <w:rFonts w:ascii="Calibri" w:eastAsia="Calibri" w:hAnsi="Calibri"/>
          <w:b/>
          <w:snapToGrid/>
          <w:color w:val="000000"/>
          <w:sz w:val="24"/>
          <w:szCs w:val="24"/>
          <w:lang w:val="fr-FR"/>
        </w:rPr>
        <w:t>(MARS)</w:t>
      </w:r>
      <w:r w:rsidRPr="007F02D7">
        <w:rPr>
          <w:rFonts w:ascii="Calibri" w:eastAsia="Calibri" w:hAnsi="Calibri"/>
          <w:snapToGrid/>
          <w:color w:val="000000"/>
          <w:sz w:val="24"/>
          <w:szCs w:val="24"/>
          <w:lang w:val="fr-FR"/>
        </w:rPr>
        <w:t xml:space="preserve"> s'agit d'un instrument de mesure validé pour l'observance thérapeutique qui comprend 5 questions à parcourir avec le patient. Le score total offre un aperçu de l'observance thérapeutique : plus le score est élevé, meilleure est l'observance thérapeutique. Si le score total du MARS est de 21 ou si le score atteint 4 à chaque question individuelle, le patient est considéré comme compliant. </w:t>
      </w:r>
    </w:p>
    <w:p w14:paraId="37E26060" w14:textId="77777777" w:rsidR="006E14BA" w:rsidRPr="007F02D7" w:rsidRDefault="006E14BA" w:rsidP="006E14BA">
      <w:pPr>
        <w:widowControl/>
        <w:suppressAutoHyphens/>
        <w:ind w:left="720"/>
        <w:jc w:val="both"/>
        <w:rPr>
          <w:rFonts w:ascii="Calibri" w:eastAsia="Calibri" w:hAnsi="Calibri"/>
          <w:snapToGrid/>
          <w:color w:val="000000"/>
          <w:sz w:val="22"/>
          <w:szCs w:val="22"/>
          <w:lang w:val="fr-FR"/>
        </w:rPr>
      </w:pPr>
    </w:p>
    <w:tbl>
      <w:tblPr>
        <w:tblpPr w:leftFromText="141" w:rightFromText="141" w:vertAnchor="text" w:horzAnchor="margin" w:tblpXSpec="center" w:tblpY="235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060"/>
        <w:gridCol w:w="1061"/>
        <w:gridCol w:w="1058"/>
        <w:gridCol w:w="1102"/>
        <w:gridCol w:w="1059"/>
      </w:tblGrid>
      <w:tr w:rsidR="006E14BA" w:rsidRPr="007F02D7" w14:paraId="087E91B6" w14:textId="77777777" w:rsidTr="00E01E55">
        <w:tc>
          <w:tcPr>
            <w:tcW w:w="3888" w:type="dxa"/>
            <w:vAlign w:val="center"/>
          </w:tcPr>
          <w:p w14:paraId="029808A3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</w:p>
        </w:tc>
        <w:tc>
          <w:tcPr>
            <w:tcW w:w="1061" w:type="dxa"/>
            <w:vAlign w:val="center"/>
          </w:tcPr>
          <w:p w14:paraId="1D900CD0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>Toujours</w:t>
            </w:r>
          </w:p>
          <w:p w14:paraId="3A4858DD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  <w:t>(score = 1)</w:t>
            </w:r>
          </w:p>
        </w:tc>
        <w:tc>
          <w:tcPr>
            <w:tcW w:w="1062" w:type="dxa"/>
            <w:vAlign w:val="center"/>
          </w:tcPr>
          <w:p w14:paraId="0485E3D7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>Souvent</w:t>
            </w:r>
          </w:p>
          <w:p w14:paraId="1F826282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  <w:t>(score = 2)</w:t>
            </w:r>
          </w:p>
        </w:tc>
        <w:tc>
          <w:tcPr>
            <w:tcW w:w="1061" w:type="dxa"/>
            <w:vAlign w:val="center"/>
          </w:tcPr>
          <w:p w14:paraId="6809DFEE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>Parfois</w:t>
            </w:r>
          </w:p>
          <w:p w14:paraId="5DE08AF8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  <w:t>(score = 3)</w:t>
            </w:r>
          </w:p>
        </w:tc>
        <w:tc>
          <w:tcPr>
            <w:tcW w:w="1062" w:type="dxa"/>
            <w:vAlign w:val="center"/>
          </w:tcPr>
          <w:p w14:paraId="0A404050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>Rarement</w:t>
            </w:r>
          </w:p>
          <w:p w14:paraId="5DEFE5F9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  <w:t>(score = 4)</w:t>
            </w:r>
          </w:p>
        </w:tc>
        <w:tc>
          <w:tcPr>
            <w:tcW w:w="1062" w:type="dxa"/>
            <w:vAlign w:val="center"/>
          </w:tcPr>
          <w:p w14:paraId="5756620A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>Jamais</w:t>
            </w:r>
          </w:p>
          <w:p w14:paraId="27FBF8A5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18"/>
                <w:szCs w:val="18"/>
                <w:lang w:val="fr-FR"/>
              </w:rPr>
              <w:t>(score = 5)</w:t>
            </w:r>
          </w:p>
        </w:tc>
      </w:tr>
      <w:tr w:rsidR="006E14BA" w:rsidRPr="007F02D7" w14:paraId="0CA8C2F2" w14:textId="77777777" w:rsidTr="00E01E55">
        <w:tc>
          <w:tcPr>
            <w:tcW w:w="3888" w:type="dxa"/>
            <w:vAlign w:val="center"/>
          </w:tcPr>
          <w:p w14:paraId="7AA89655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 xml:space="preserve">J'oublie de prendre mon médicament </w:t>
            </w:r>
          </w:p>
        </w:tc>
        <w:tc>
          <w:tcPr>
            <w:tcW w:w="1061" w:type="dxa"/>
            <w:vAlign w:val="center"/>
          </w:tcPr>
          <w:p w14:paraId="309C22F5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70F5D004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1" w:type="dxa"/>
            <w:vAlign w:val="center"/>
          </w:tcPr>
          <w:p w14:paraId="213A2071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4DFB539C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3DC3693B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</w:tr>
      <w:tr w:rsidR="006E14BA" w:rsidRPr="007F02D7" w14:paraId="311D14FD" w14:textId="77777777" w:rsidTr="00E01E55">
        <w:tc>
          <w:tcPr>
            <w:tcW w:w="3888" w:type="dxa"/>
            <w:vAlign w:val="center"/>
          </w:tcPr>
          <w:p w14:paraId="414B6E78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 xml:space="preserve">Je modifie le dosage de mon médicament </w:t>
            </w:r>
          </w:p>
        </w:tc>
        <w:tc>
          <w:tcPr>
            <w:tcW w:w="1061" w:type="dxa"/>
            <w:vAlign w:val="center"/>
          </w:tcPr>
          <w:p w14:paraId="05D9C00C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0DA946A8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1" w:type="dxa"/>
            <w:vAlign w:val="center"/>
          </w:tcPr>
          <w:p w14:paraId="32085AA6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058A4DF4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25DD2D3C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</w:tr>
      <w:tr w:rsidR="006E14BA" w:rsidRPr="007F02D7" w14:paraId="218B875B" w14:textId="77777777" w:rsidTr="00E01E55">
        <w:tc>
          <w:tcPr>
            <w:tcW w:w="3888" w:type="dxa"/>
            <w:vAlign w:val="center"/>
          </w:tcPr>
          <w:p w14:paraId="43BAFE9C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 xml:space="preserve">J'interromps un moment la prise de mon médicament </w:t>
            </w:r>
          </w:p>
        </w:tc>
        <w:tc>
          <w:tcPr>
            <w:tcW w:w="1061" w:type="dxa"/>
            <w:vAlign w:val="center"/>
          </w:tcPr>
          <w:p w14:paraId="77C67232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1317EBF7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1" w:type="dxa"/>
            <w:vAlign w:val="center"/>
          </w:tcPr>
          <w:p w14:paraId="17C429B1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5B801F4D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5D3DA90F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</w:tr>
      <w:tr w:rsidR="006E14BA" w:rsidRPr="007F02D7" w14:paraId="1EF7AA9A" w14:textId="77777777" w:rsidTr="00E01E55">
        <w:tc>
          <w:tcPr>
            <w:tcW w:w="3888" w:type="dxa"/>
            <w:vAlign w:val="center"/>
          </w:tcPr>
          <w:p w14:paraId="00D47EE9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>Je décide de passer une prise</w:t>
            </w:r>
          </w:p>
        </w:tc>
        <w:tc>
          <w:tcPr>
            <w:tcW w:w="1061" w:type="dxa"/>
            <w:vAlign w:val="center"/>
          </w:tcPr>
          <w:p w14:paraId="731563BE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16A06B96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1" w:type="dxa"/>
            <w:vAlign w:val="center"/>
          </w:tcPr>
          <w:p w14:paraId="234C0660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369D6326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4EF16D37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</w:tr>
      <w:tr w:rsidR="006E14BA" w:rsidRPr="007F02D7" w14:paraId="08BD6C2B" w14:textId="77777777" w:rsidTr="00E01E55">
        <w:tc>
          <w:tcPr>
            <w:tcW w:w="3888" w:type="dxa"/>
            <w:vAlign w:val="center"/>
          </w:tcPr>
          <w:p w14:paraId="1E58A4B3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2"/>
                <w:lang w:val="fr-FR"/>
              </w:rPr>
              <w:t xml:space="preserve">Je prends moins que ce qui est prescrit </w:t>
            </w:r>
          </w:p>
        </w:tc>
        <w:tc>
          <w:tcPr>
            <w:tcW w:w="1061" w:type="dxa"/>
            <w:vAlign w:val="center"/>
          </w:tcPr>
          <w:p w14:paraId="49B316D5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767FBEDE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1" w:type="dxa"/>
            <w:vAlign w:val="center"/>
          </w:tcPr>
          <w:p w14:paraId="1DCA5485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76192E2E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  <w:tc>
          <w:tcPr>
            <w:tcW w:w="1062" w:type="dxa"/>
            <w:vAlign w:val="center"/>
          </w:tcPr>
          <w:p w14:paraId="3F0D9FEF" w14:textId="77777777" w:rsidR="006E14BA" w:rsidRPr="007F02D7" w:rsidRDefault="006E14BA" w:rsidP="006E14BA">
            <w:pPr>
              <w:widowControl/>
              <w:tabs>
                <w:tab w:val="left" w:pos="2688"/>
              </w:tabs>
              <w:jc w:val="both"/>
              <w:rPr>
                <w:rFonts w:ascii="Calibri" w:eastAsia="Calibri" w:hAnsi="Calibri"/>
                <w:snapToGrid/>
                <w:sz w:val="32"/>
                <w:szCs w:val="32"/>
                <w:lang w:val="fr-FR"/>
              </w:rPr>
            </w:pPr>
            <w:r w:rsidRPr="007F02D7">
              <w:rPr>
                <w:rFonts w:ascii="Arial" w:eastAsia="Calibri" w:hAnsi="Arial"/>
                <w:snapToGrid/>
                <w:sz w:val="32"/>
                <w:szCs w:val="32"/>
                <w:lang w:val="fr-FR"/>
              </w:rPr>
              <w:t>□</w:t>
            </w:r>
          </w:p>
        </w:tc>
      </w:tr>
      <w:tr w:rsidR="006E14BA" w:rsidRPr="007F02D7" w14:paraId="12DBE38A" w14:textId="77777777" w:rsidTr="00E01E55">
        <w:tc>
          <w:tcPr>
            <w:tcW w:w="9196" w:type="dxa"/>
            <w:gridSpan w:val="6"/>
            <w:vAlign w:val="center"/>
          </w:tcPr>
          <w:p w14:paraId="65EB6704" w14:textId="77777777" w:rsidR="006E14BA" w:rsidRPr="007F02D7" w:rsidRDefault="006E14BA" w:rsidP="006E14BA">
            <w:pPr>
              <w:widowControl/>
              <w:tabs>
                <w:tab w:val="left" w:pos="2688"/>
              </w:tabs>
              <w:rPr>
                <w:rFonts w:ascii="Arial" w:eastAsia="Calibri" w:hAnsi="Arial"/>
                <w:snapToGrid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FR"/>
              </w:rPr>
              <w:t>Tableau 1 :</w:t>
            </w:r>
            <w:r w:rsidRPr="007F02D7">
              <w:rPr>
                <w:rFonts w:ascii="Calibri" w:eastAsia="Calibri" w:hAnsi="Calibri"/>
                <w:snapToGrid/>
                <w:lang w:val="fr-FR"/>
              </w:rPr>
              <w:t xml:space="preserve"> Questionnaire MARS</w:t>
            </w:r>
            <w:r w:rsidRPr="007F02D7">
              <w:rPr>
                <w:rFonts w:ascii="Calibri" w:eastAsia="Calibri" w:hAnsi="Calibri"/>
                <w:snapToGrid/>
                <w:vertAlign w:val="superscript"/>
                <w:lang w:val="fr-FR"/>
              </w:rPr>
              <w:footnoteReference w:id="1"/>
            </w:r>
          </w:p>
        </w:tc>
      </w:tr>
    </w:tbl>
    <w:p w14:paraId="18B4EBDE" w14:textId="248B9C7C" w:rsidR="006E14BA" w:rsidRDefault="006E14BA" w:rsidP="006E14BA">
      <w:pPr>
        <w:widowControl/>
        <w:suppressAutoHyphens/>
        <w:ind w:left="720"/>
        <w:jc w:val="both"/>
        <w:rPr>
          <w:rFonts w:ascii="Calibri" w:eastAsia="Calibri" w:hAnsi="Calibri"/>
          <w:snapToGrid/>
          <w:color w:val="000000"/>
          <w:sz w:val="22"/>
          <w:szCs w:val="22"/>
          <w:lang w:val="fr-FR"/>
        </w:rPr>
      </w:pPr>
    </w:p>
    <w:p w14:paraId="714CBB87" w14:textId="77777777" w:rsidR="00CE76B0" w:rsidRPr="00CE76B0" w:rsidRDefault="00CE76B0" w:rsidP="00CE76B0">
      <w:pPr>
        <w:widowControl/>
        <w:suppressAutoHyphens/>
        <w:ind w:left="142"/>
        <w:jc w:val="both"/>
        <w:rPr>
          <w:rFonts w:ascii="Calibri" w:eastAsia="Calibri" w:hAnsi="Calibri"/>
          <w:snapToGrid/>
          <w:color w:val="000000"/>
          <w:sz w:val="22"/>
          <w:szCs w:val="22"/>
          <w:lang w:val="fr-FR"/>
        </w:rPr>
      </w:pPr>
      <w:r w:rsidRPr="00CE76B0">
        <w:rPr>
          <w:rFonts w:ascii="Calibri" w:eastAsia="Calibri" w:hAnsi="Calibri"/>
          <w:snapToGrid/>
          <w:color w:val="000000"/>
          <w:sz w:val="22"/>
          <w:szCs w:val="22"/>
          <w:lang w:val="fr-FR"/>
        </w:rPr>
        <w:t xml:space="preserve">Si le patient se révèle non compliant, cherchez en la cause, laquelle déterminera votre intervention. </w:t>
      </w:r>
    </w:p>
    <w:p w14:paraId="1AFF187E" w14:textId="77777777" w:rsidR="00CE76B0" w:rsidRPr="007F02D7" w:rsidRDefault="00CE76B0" w:rsidP="006E14BA">
      <w:pPr>
        <w:widowControl/>
        <w:suppressAutoHyphens/>
        <w:ind w:left="720"/>
        <w:jc w:val="both"/>
        <w:rPr>
          <w:rFonts w:ascii="Calibri" w:eastAsia="Calibri" w:hAnsi="Calibri"/>
          <w:snapToGrid/>
          <w:color w:val="000000"/>
          <w:sz w:val="22"/>
          <w:szCs w:val="22"/>
          <w:lang w:val="fr-FR"/>
        </w:rPr>
      </w:pPr>
    </w:p>
    <w:p w14:paraId="1C2C3D2F" w14:textId="2DC288BC" w:rsidR="00E51814" w:rsidRDefault="00E51814" w:rsidP="002E582A">
      <w:pPr>
        <w:tabs>
          <w:tab w:val="center" w:pos="4680"/>
          <w:tab w:val="right" w:pos="9360"/>
        </w:tabs>
        <w:jc w:val="right"/>
        <w:rPr>
          <w:rFonts w:ascii="Arial" w:eastAsia="Calibri" w:hAnsi="Arial" w:cs="Arial"/>
          <w:snapToGrid/>
          <w:lang w:val="fr-BE"/>
        </w:rPr>
      </w:pPr>
    </w:p>
    <w:sectPr w:rsidR="00E51814" w:rsidSect="00CE76B0">
      <w:headerReference w:type="default" r:id="rId8"/>
      <w:pgSz w:w="12240" w:h="15840" w:code="1"/>
      <w:pgMar w:top="1134" w:right="2175" w:bottom="1134" w:left="107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  <w:footnote w:id="1">
    <w:p w14:paraId="2B0E0A66" w14:textId="77777777" w:rsidR="00513DF0" w:rsidRPr="003217CC" w:rsidRDefault="00513DF0" w:rsidP="006E14BA">
      <w:pPr>
        <w:pStyle w:val="FootnoteText"/>
        <w:rPr>
          <w:sz w:val="20"/>
          <w:lang w:val="fr-BE"/>
        </w:rPr>
      </w:pPr>
      <w:r w:rsidRPr="003217CC">
        <w:rPr>
          <w:rStyle w:val="FootnoteReference"/>
          <w:sz w:val="20"/>
        </w:rPr>
        <w:footnoteRef/>
      </w:r>
      <w:r w:rsidRPr="003217CC">
        <w:rPr>
          <w:sz w:val="20"/>
          <w:lang w:val="fr-BE"/>
        </w:rPr>
        <w:t xml:space="preserve"> Source : Protocole soins pharmaceutiques dans l'asthme, UGent.</w:t>
      </w:r>
    </w:p>
    <w:p w14:paraId="54B1A38D" w14:textId="77777777" w:rsidR="00513DF0" w:rsidRPr="00D13D3D" w:rsidRDefault="00513DF0" w:rsidP="006E14BA">
      <w:pPr>
        <w:pStyle w:val="FootnoteTex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C624" w14:textId="77777777" w:rsidR="00CE76B0" w:rsidRPr="00547641" w:rsidRDefault="00CE76B0" w:rsidP="00CE76B0">
    <w:pPr>
      <w:widowControl/>
      <w:pBdr>
        <w:bottom w:val="single" w:sz="4" w:space="1" w:color="auto"/>
      </w:pBdr>
      <w:spacing w:after="200" w:line="276" w:lineRule="auto"/>
      <w:ind w:left="1410" w:hanging="1410"/>
      <w:jc w:val="right"/>
      <w:rPr>
        <w:rFonts w:ascii="Calibri" w:eastAsia="SimSun" w:hAnsi="Calibri"/>
        <w:b/>
        <w:strike/>
        <w:snapToGrid/>
        <w:sz w:val="28"/>
        <w:szCs w:val="22"/>
        <w:lang w:val="fr-BE" w:eastAsia="zh-CN"/>
      </w:rPr>
    </w:pPr>
    <w:r w:rsidRPr="00390278">
      <w:rPr>
        <w:rFonts w:ascii="Arial" w:eastAsia="SimSun" w:hAnsi="Arial" w:cs="Arial"/>
        <w:lang w:val="fr-BE" w:eastAsia="zh-CN"/>
      </w:rPr>
      <w:t>ANNEXE</w:t>
    </w:r>
    <w:r w:rsidRPr="00390278">
      <w:rPr>
        <w:rFonts w:ascii="Arial" w:eastAsia="SimSun" w:hAnsi="Arial" w:cs="Arial"/>
        <w:snapToGrid/>
        <w:lang w:val="fr-BE" w:eastAsia="zh-CN"/>
      </w:rPr>
      <w:t xml:space="preserve"> IV.9</w:t>
    </w:r>
  </w:p>
  <w:p w14:paraId="424910F8" w14:textId="77777777" w:rsidR="00CE76B0" w:rsidRPr="00D6355F" w:rsidRDefault="00CE76B0" w:rsidP="00CE76B0">
    <w:pPr>
      <w:widowControl/>
      <w:pBdr>
        <w:bottom w:val="single" w:sz="4" w:space="1" w:color="auto"/>
      </w:pBdr>
      <w:tabs>
        <w:tab w:val="center" w:pos="2552"/>
        <w:tab w:val="right" w:pos="4820"/>
      </w:tabs>
      <w:rPr>
        <w:rFonts w:ascii="Calibri" w:eastAsia="Calibri" w:hAnsi="Calibri"/>
        <w:b/>
        <w:snapToGrid/>
        <w:sz w:val="28"/>
        <w:szCs w:val="22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776FB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B2462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1F3B94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E582A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46866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3B23"/>
    <w:rsid w:val="00CE6731"/>
    <w:rsid w:val="00CE76B0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3C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BA84D-2FA8-4E6C-A7B7-160A3693737D}"/>
</file>

<file path=customXml/itemProps3.xml><?xml version="1.0" encoding="utf-8"?>
<ds:datastoreItem xmlns:ds="http://schemas.openxmlformats.org/officeDocument/2006/customXml" ds:itemID="{3636B610-27E3-44C0-BD57-84F3C759F60C}"/>
</file>

<file path=customXml/itemProps4.xml><?xml version="1.0" encoding="utf-8"?>
<ds:datastoreItem xmlns:ds="http://schemas.openxmlformats.org/officeDocument/2006/customXml" ds:itemID="{9AD30C3E-4792-4A73-9B6F-78D9BEBEB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968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IV.9 : BUM - Annexe 9 : Questionnaire MARS</dc:title>
  <dc:creator>bd2341</dc:creator>
  <cp:lastModifiedBy>Blandine Divry (RIZIV-INAMI)</cp:lastModifiedBy>
  <cp:revision>4</cp:revision>
  <cp:lastPrinted>2021-08-30T13:50:00Z</cp:lastPrinted>
  <dcterms:created xsi:type="dcterms:W3CDTF">2022-06-09T09:46:00Z</dcterms:created>
  <dcterms:modified xsi:type="dcterms:W3CDTF">2022-06-20T13:45:00Z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