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0B" w:rsidRPr="00E8720B" w:rsidRDefault="00E8720B" w:rsidP="00E8720B">
      <w:pPr>
        <w:rPr>
          <w:rFonts w:ascii="Arial" w:eastAsia="Times New Roman" w:hAnsi="Arial" w:cs="Arial"/>
          <w:b/>
          <w:sz w:val="24"/>
          <w:szCs w:val="24"/>
          <w:lang w:val="nl-BE"/>
        </w:rPr>
      </w:pPr>
      <w:bookmarkStart w:id="0" w:name="_GoBack"/>
      <w:bookmarkEnd w:id="0"/>
      <w:r w:rsidRPr="00E8720B">
        <w:rPr>
          <w:rFonts w:ascii="Arial" w:eastAsia="Times New Roman" w:hAnsi="Arial" w:cs="Arial"/>
          <w:b/>
          <w:sz w:val="24"/>
          <w:szCs w:val="24"/>
          <w:lang w:val="nl-BE"/>
        </w:rPr>
        <w:t>Oproep tot kandidatuurstelling voor deelname aan het genoomanalyse platform ter opsporing van varianten van het SARS-CoV-2-virus</w:t>
      </w:r>
    </w:p>
    <w:p w:rsidR="00E8720B" w:rsidRDefault="00E8720B" w:rsidP="00E8720B">
      <w:pPr>
        <w:jc w:val="both"/>
        <w:rPr>
          <w:rFonts w:ascii="Arial" w:eastAsia="Times New Roman" w:hAnsi="Arial" w:cs="Arial"/>
          <w:sz w:val="24"/>
          <w:szCs w:val="24"/>
          <w:lang w:val="nl-BE"/>
        </w:rPr>
      </w:pPr>
    </w:p>
    <w:p w:rsidR="00E8720B" w:rsidRPr="0020016A" w:rsidRDefault="00E8720B" w:rsidP="00E8720B">
      <w:pPr>
        <w:jc w:val="both"/>
        <w:rPr>
          <w:rFonts w:ascii="Arial" w:eastAsia="Times New Roman" w:hAnsi="Arial" w:cs="Arial"/>
          <w:sz w:val="24"/>
          <w:szCs w:val="24"/>
          <w:lang w:val="nl-BE"/>
        </w:rPr>
      </w:pPr>
      <w:r w:rsidRPr="0020016A">
        <w:rPr>
          <w:rFonts w:ascii="Arial" w:eastAsia="Times New Roman" w:hAnsi="Arial" w:cs="Arial"/>
          <w:sz w:val="24"/>
          <w:szCs w:val="24"/>
          <w:lang w:val="nl-BE"/>
        </w:rPr>
        <w:t xml:space="preserve">Op de IMC van 20 januari 2021 werd conform de nationale en internationale aanbevelingen beslist bijzondere aandacht te besteden aan het proactief opsporen en beheren van nieuwe varianten van het SARS-CoV-2-virus. </w:t>
      </w:r>
    </w:p>
    <w:p w:rsidR="00E8720B" w:rsidRPr="0020016A" w:rsidRDefault="00E8720B" w:rsidP="00E8720B">
      <w:pPr>
        <w:jc w:val="both"/>
        <w:rPr>
          <w:rFonts w:ascii="Arial" w:eastAsia="Times New Roman" w:hAnsi="Arial" w:cs="Arial"/>
          <w:sz w:val="24"/>
          <w:szCs w:val="24"/>
          <w:lang w:val="nl-BE"/>
        </w:rPr>
      </w:pPr>
      <w:r w:rsidRPr="0020016A">
        <w:rPr>
          <w:rFonts w:ascii="Arial" w:eastAsia="Times New Roman" w:hAnsi="Arial" w:cs="Arial"/>
          <w:sz w:val="24"/>
          <w:szCs w:val="24"/>
          <w:lang w:val="nl-BE"/>
        </w:rPr>
        <w:t xml:space="preserve">Om hieraan tegemoet te komen wordt een organisatiemodel voorgesteld waarbij de circulerende varianten van het SARS-CoV-2-virus via genoomanalyse worden opgespoord via een systeem van surveillance (basis en actief) waarbij een genoomanalyse platform wordt gecreëerd alsook een peillaboratoria platform. Dit organisatiemodel streeft naar kwaliteitsvolle analyses met een voldoende geografische dekkingsgraad, snelheid van analyse en representativiteit. Het peillaboratoria platform dat op basis van welomschreven criteria wordt samengesteld door </w:t>
      </w:r>
      <w:proofErr w:type="spellStart"/>
      <w:r w:rsidRPr="0020016A">
        <w:rPr>
          <w:rFonts w:ascii="Arial" w:eastAsia="Times New Roman" w:hAnsi="Arial" w:cs="Arial"/>
          <w:sz w:val="24"/>
          <w:szCs w:val="24"/>
          <w:lang w:val="nl-BE"/>
        </w:rPr>
        <w:t>Sciensano</w:t>
      </w:r>
      <w:proofErr w:type="spellEnd"/>
      <w:r w:rsidRPr="0020016A">
        <w:rPr>
          <w:rFonts w:ascii="Arial" w:eastAsia="Times New Roman" w:hAnsi="Arial" w:cs="Arial"/>
          <w:sz w:val="24"/>
          <w:szCs w:val="24"/>
          <w:lang w:val="nl-BE"/>
        </w:rPr>
        <w:t xml:space="preserve"> en het geassocieerd labo van het Nationale Referentiecentrum voor Respiratoire Pathogenen dat bevoegd is voor de surveillance van het coronavirus, hierna NRC genoemd, stuurt in het kader van de basissurveillance een representatief percentage positieve</w:t>
      </w:r>
      <w:r>
        <w:rPr>
          <w:rFonts w:ascii="Arial" w:eastAsia="Times New Roman" w:hAnsi="Arial" w:cs="Arial"/>
          <w:sz w:val="24"/>
          <w:szCs w:val="24"/>
          <w:lang w:val="nl-BE"/>
        </w:rPr>
        <w:t xml:space="preserve"> stalen door naar</w:t>
      </w:r>
      <w:r w:rsidRPr="0020016A">
        <w:rPr>
          <w:rFonts w:ascii="Arial" w:eastAsia="Times New Roman" w:hAnsi="Arial" w:cs="Arial"/>
          <w:sz w:val="24"/>
          <w:szCs w:val="24"/>
          <w:lang w:val="nl-BE"/>
        </w:rPr>
        <w:t xml:space="preserve"> de laboratoria van het genoomanal</w:t>
      </w:r>
      <w:r>
        <w:rPr>
          <w:rFonts w:ascii="Arial" w:eastAsia="Times New Roman" w:hAnsi="Arial" w:cs="Arial"/>
          <w:sz w:val="24"/>
          <w:szCs w:val="24"/>
          <w:lang w:val="nl-BE"/>
        </w:rPr>
        <w:t>yse platform die ze analyseren</w:t>
      </w:r>
      <w:r w:rsidRPr="0020016A">
        <w:rPr>
          <w:rFonts w:ascii="Arial" w:eastAsia="Times New Roman" w:hAnsi="Arial" w:cs="Arial"/>
          <w:sz w:val="24"/>
          <w:szCs w:val="24"/>
          <w:lang w:val="nl-BE"/>
        </w:rPr>
        <w:t xml:space="preserve">.  Er wordt uitgegaan van een nationale benodigde capaciteit van ongeveer 1.150 analyses per week voor de basis surveillance (wekelijks 100 stalen per miljoen inwoners of 5 à 10% van de positieve stalen) waarbij opschaling tot ongeveer 2.300 stalen snel realiseerbaar moet zijn (200 stalen per miljoen inwoners) bij een epidemiologische opstoot. </w:t>
      </w:r>
    </w:p>
    <w:p w:rsidR="00E8720B" w:rsidRPr="0020016A" w:rsidRDefault="00E8720B" w:rsidP="00E8720B">
      <w:pPr>
        <w:spacing w:after="0" w:line="240" w:lineRule="auto"/>
        <w:jc w:val="both"/>
        <w:textAlignment w:val="center"/>
        <w:rPr>
          <w:rFonts w:ascii="Arial" w:eastAsia="Times New Roman" w:hAnsi="Arial" w:cs="Arial"/>
          <w:sz w:val="24"/>
          <w:szCs w:val="24"/>
          <w:lang w:val="nl-BE"/>
        </w:rPr>
      </w:pPr>
      <w:r w:rsidRPr="0020016A">
        <w:rPr>
          <w:rFonts w:ascii="Arial" w:eastAsia="Times New Roman" w:hAnsi="Arial" w:cs="Arial"/>
          <w:sz w:val="24"/>
          <w:szCs w:val="24"/>
          <w:lang w:val="nl-BE"/>
        </w:rPr>
        <w:t>Het genoomanalyse platform wordt opgericht na een kandidatuurstelling van de geïnteresseerde laboratoria en na selectie op basis van duidelijke toetredingscriteria.</w:t>
      </w:r>
    </w:p>
    <w:p w:rsidR="00E8720B" w:rsidRPr="0020016A" w:rsidRDefault="00E8720B" w:rsidP="00E8720B">
      <w:pPr>
        <w:spacing w:after="0" w:line="240" w:lineRule="auto"/>
        <w:jc w:val="both"/>
        <w:textAlignment w:val="center"/>
        <w:rPr>
          <w:rFonts w:ascii="Arial" w:eastAsia="Times New Roman" w:hAnsi="Arial" w:cs="Arial"/>
          <w:sz w:val="24"/>
          <w:szCs w:val="24"/>
          <w:lang w:val="nl-BE"/>
        </w:rPr>
      </w:pPr>
      <w:r w:rsidRPr="0020016A">
        <w:rPr>
          <w:rFonts w:ascii="Arial" w:eastAsia="Times New Roman" w:hAnsi="Arial" w:cs="Arial"/>
          <w:sz w:val="24"/>
          <w:szCs w:val="24"/>
          <w:lang w:val="nl-BE"/>
        </w:rPr>
        <w:t xml:space="preserve">Omdat de regionale gezondheidsautoriteiten, waarmee intens wordt samengewerkt om clusters te onderzoeken en uitbraken in te dijken, op provinciaal niveau zijn georganiseerd, wordt er geopteerd om de benodigde capaciteit per provincie te centraliseren in de laboratoria met de grootste reeds bestaande </w:t>
      </w:r>
      <w:proofErr w:type="spellStart"/>
      <w:r w:rsidRPr="0020016A">
        <w:rPr>
          <w:rFonts w:ascii="Arial" w:eastAsia="Times New Roman" w:hAnsi="Arial" w:cs="Arial"/>
          <w:sz w:val="24"/>
          <w:szCs w:val="24"/>
          <w:lang w:val="nl-BE"/>
        </w:rPr>
        <w:t>sequencingcapaciteit</w:t>
      </w:r>
      <w:proofErr w:type="spellEnd"/>
      <w:r w:rsidRPr="0020016A">
        <w:rPr>
          <w:rFonts w:ascii="Arial" w:eastAsia="Times New Roman" w:hAnsi="Arial" w:cs="Arial"/>
          <w:sz w:val="24"/>
          <w:szCs w:val="24"/>
          <w:lang w:val="nl-BE"/>
        </w:rPr>
        <w:t xml:space="preserve">. </w:t>
      </w:r>
    </w:p>
    <w:p w:rsidR="00E8720B" w:rsidRPr="0020016A" w:rsidRDefault="00E8720B" w:rsidP="00E8720B">
      <w:pPr>
        <w:rPr>
          <w:rFonts w:ascii="Arial" w:eastAsia="Times New Roman" w:hAnsi="Arial" w:cs="Arial"/>
          <w:sz w:val="24"/>
          <w:szCs w:val="24"/>
          <w:lang w:val="nl-BE"/>
        </w:rPr>
      </w:pPr>
    </w:p>
    <w:p w:rsidR="00E8720B" w:rsidRPr="0020016A" w:rsidRDefault="00E8720B" w:rsidP="00E8720B">
      <w:pPr>
        <w:rPr>
          <w:rFonts w:ascii="Arial" w:eastAsia="Times New Roman" w:hAnsi="Arial" w:cs="Arial"/>
          <w:sz w:val="24"/>
          <w:szCs w:val="24"/>
          <w:lang w:val="nl-BE"/>
        </w:rPr>
      </w:pPr>
      <w:r w:rsidRPr="0020016A">
        <w:rPr>
          <w:rFonts w:ascii="Arial" w:eastAsia="Times New Roman" w:hAnsi="Arial" w:cs="Arial"/>
          <w:sz w:val="24"/>
          <w:szCs w:val="24"/>
          <w:lang w:val="nl-BE"/>
        </w:rPr>
        <w:t>Laboratoria kunnen deelnemen aan het genoomanalyse platform en een ov</w:t>
      </w:r>
      <w:r>
        <w:rPr>
          <w:rFonts w:ascii="Arial" w:eastAsia="Times New Roman" w:hAnsi="Arial" w:cs="Arial"/>
          <w:sz w:val="24"/>
          <w:szCs w:val="24"/>
          <w:lang w:val="nl-BE"/>
        </w:rPr>
        <w:t>ereenkomst tekenen met het RIZIV</w:t>
      </w:r>
      <w:r w:rsidRPr="0020016A">
        <w:rPr>
          <w:rFonts w:ascii="Arial" w:eastAsia="Times New Roman" w:hAnsi="Arial" w:cs="Arial"/>
          <w:sz w:val="24"/>
          <w:szCs w:val="24"/>
          <w:lang w:val="nl-BE"/>
        </w:rPr>
        <w:t xml:space="preserve"> indien zij voldoen aan de volgende criteria:</w:t>
      </w:r>
    </w:p>
    <w:p w:rsidR="00E8720B" w:rsidRPr="004C0873" w:rsidRDefault="00E8720B" w:rsidP="00E8720B">
      <w:pPr>
        <w:pStyle w:val="Lijstalinea"/>
        <w:numPr>
          <w:ilvl w:val="0"/>
          <w:numId w:val="2"/>
        </w:numPr>
        <w:spacing w:after="0" w:line="240" w:lineRule="auto"/>
        <w:jc w:val="both"/>
        <w:textAlignment w:val="center"/>
        <w:rPr>
          <w:rFonts w:ascii="Arial" w:eastAsia="Times New Roman" w:hAnsi="Arial" w:cs="Arial"/>
          <w:color w:val="000000"/>
          <w:sz w:val="24"/>
          <w:szCs w:val="24"/>
          <w:lang w:val="nl-BE"/>
        </w:rPr>
      </w:pPr>
      <w:r w:rsidRPr="004C0873">
        <w:rPr>
          <w:rFonts w:ascii="Arial" w:eastAsia="Times New Roman" w:hAnsi="Arial" w:cs="Arial"/>
          <w:color w:val="000000"/>
          <w:sz w:val="24"/>
          <w:szCs w:val="24"/>
          <w:lang w:val="nl-BE"/>
        </w:rPr>
        <w:t>Erkend medisch laboratorium met BELAC ISO-15189 accreditatie. Het erkend medisch laboratorium kan bestaan uit een samenwerking met meerdere erkende medische laboratoria binnen eenzelfde juridische entiteit met minimaal één labo met een erkenning binnen de klinische biologie;</w:t>
      </w:r>
    </w:p>
    <w:p w:rsidR="00E8720B" w:rsidRPr="004C0873" w:rsidRDefault="00E8720B" w:rsidP="00E8720B">
      <w:pPr>
        <w:pStyle w:val="Lijstalinea"/>
        <w:numPr>
          <w:ilvl w:val="0"/>
          <w:numId w:val="2"/>
        </w:numPr>
        <w:spacing w:after="0" w:line="240" w:lineRule="auto"/>
        <w:jc w:val="both"/>
        <w:textAlignment w:val="center"/>
        <w:rPr>
          <w:rFonts w:ascii="Arial" w:eastAsia="Times New Roman" w:hAnsi="Arial" w:cs="Arial"/>
          <w:color w:val="000000"/>
          <w:sz w:val="24"/>
          <w:szCs w:val="24"/>
          <w:lang w:val="nl-BE"/>
        </w:rPr>
      </w:pPr>
      <w:r w:rsidRPr="004C0873">
        <w:rPr>
          <w:rFonts w:ascii="Arial" w:eastAsia="Times New Roman" w:hAnsi="Arial" w:cs="Arial"/>
          <w:color w:val="000000"/>
          <w:sz w:val="24"/>
          <w:szCs w:val="24"/>
          <w:lang w:val="nl-BE"/>
        </w:rPr>
        <w:t>Ofwel beschikken over een BELAC ISO-accreditatie specifiek voor NGS binnen de (</w:t>
      </w:r>
      <w:proofErr w:type="spellStart"/>
      <w:r w:rsidRPr="004C0873">
        <w:rPr>
          <w:rFonts w:ascii="Arial" w:eastAsia="Times New Roman" w:hAnsi="Arial" w:cs="Arial"/>
          <w:color w:val="000000"/>
          <w:sz w:val="24"/>
          <w:szCs w:val="24"/>
          <w:lang w:val="nl-BE"/>
        </w:rPr>
        <w:t>hemato</w:t>
      </w:r>
      <w:proofErr w:type="spellEnd"/>
      <w:r w:rsidRPr="004C0873">
        <w:rPr>
          <w:rFonts w:ascii="Arial" w:eastAsia="Times New Roman" w:hAnsi="Arial" w:cs="Arial"/>
          <w:color w:val="000000"/>
          <w:sz w:val="24"/>
          <w:szCs w:val="24"/>
          <w:lang w:val="nl-BE"/>
        </w:rPr>
        <w:t xml:space="preserve">-) oncologie of de microbiologie of een aanvraag hiertoe hebben ingediend voor 16 maart 2021; </w:t>
      </w:r>
    </w:p>
    <w:p w:rsidR="00E8720B" w:rsidRDefault="00E8720B" w:rsidP="00E8720B">
      <w:pPr>
        <w:numPr>
          <w:ilvl w:val="0"/>
          <w:numId w:val="2"/>
        </w:numPr>
        <w:spacing w:after="0" w:line="240" w:lineRule="auto"/>
        <w:contextualSpacing/>
        <w:jc w:val="both"/>
        <w:textAlignment w:val="center"/>
        <w:rPr>
          <w:rFonts w:ascii="Arial" w:eastAsia="Times New Roman" w:hAnsi="Arial" w:cs="Arial"/>
          <w:color w:val="000000"/>
          <w:sz w:val="24"/>
          <w:szCs w:val="24"/>
          <w:lang w:val="nl-BE"/>
        </w:rPr>
      </w:pPr>
      <w:r w:rsidRPr="0099600C">
        <w:rPr>
          <w:rFonts w:ascii="Arial" w:eastAsia="Times New Roman" w:hAnsi="Arial" w:cs="Arial"/>
          <w:color w:val="000000"/>
          <w:sz w:val="24"/>
          <w:szCs w:val="24"/>
          <w:lang w:val="nl-BE"/>
        </w:rPr>
        <w:t xml:space="preserve">Aantoonbare kwaliteitsopvolging van NGS-activiteit door deelname aan (internationale) NGS EQA schema’s; </w:t>
      </w:r>
    </w:p>
    <w:p w:rsidR="00E8720B" w:rsidRPr="004C0873" w:rsidRDefault="00E8720B" w:rsidP="00E8720B">
      <w:pPr>
        <w:pStyle w:val="Lijstalinea"/>
        <w:numPr>
          <w:ilvl w:val="0"/>
          <w:numId w:val="2"/>
        </w:numPr>
        <w:spacing w:after="0" w:line="240" w:lineRule="auto"/>
        <w:jc w:val="both"/>
        <w:textAlignment w:val="center"/>
        <w:rPr>
          <w:rFonts w:ascii="Arial" w:eastAsia="Times New Roman" w:hAnsi="Arial" w:cs="Arial"/>
          <w:color w:val="000000"/>
          <w:sz w:val="24"/>
          <w:szCs w:val="24"/>
          <w:lang w:val="nl-BE"/>
        </w:rPr>
      </w:pPr>
      <w:r w:rsidRPr="004C0873">
        <w:rPr>
          <w:rFonts w:ascii="Arial" w:eastAsia="Times New Roman" w:hAnsi="Arial" w:cs="Arial"/>
          <w:color w:val="000000"/>
          <w:sz w:val="24"/>
          <w:szCs w:val="24"/>
          <w:lang w:val="nl-BE"/>
        </w:rPr>
        <w:t>Aantoonbare NGS-activiteit in de (</w:t>
      </w:r>
      <w:proofErr w:type="spellStart"/>
      <w:r w:rsidRPr="004C0873">
        <w:rPr>
          <w:rFonts w:ascii="Arial" w:eastAsia="Times New Roman" w:hAnsi="Arial" w:cs="Arial"/>
          <w:color w:val="000000"/>
          <w:sz w:val="24"/>
          <w:szCs w:val="24"/>
          <w:lang w:val="nl-BE"/>
        </w:rPr>
        <w:t>hemato</w:t>
      </w:r>
      <w:proofErr w:type="spellEnd"/>
      <w:r w:rsidRPr="004C0873">
        <w:rPr>
          <w:rFonts w:ascii="Arial" w:eastAsia="Times New Roman" w:hAnsi="Arial" w:cs="Arial"/>
          <w:color w:val="000000"/>
          <w:sz w:val="24"/>
          <w:szCs w:val="24"/>
          <w:lang w:val="nl-BE"/>
        </w:rPr>
        <w:t xml:space="preserve">-) oncologie of in de microbiologie; </w:t>
      </w:r>
    </w:p>
    <w:p w:rsidR="00E8720B" w:rsidRPr="0099600C" w:rsidRDefault="00E8720B" w:rsidP="00E8720B">
      <w:pPr>
        <w:numPr>
          <w:ilvl w:val="0"/>
          <w:numId w:val="2"/>
        </w:numPr>
        <w:spacing w:after="0" w:line="240" w:lineRule="auto"/>
        <w:contextualSpacing/>
        <w:jc w:val="both"/>
        <w:textAlignment w:val="center"/>
        <w:rPr>
          <w:rFonts w:ascii="Arial" w:eastAsia="Times New Roman" w:hAnsi="Arial" w:cs="Arial"/>
          <w:color w:val="000000"/>
          <w:sz w:val="24"/>
          <w:szCs w:val="24"/>
          <w:lang w:val="nl-BE"/>
        </w:rPr>
      </w:pPr>
      <w:r w:rsidRPr="0099600C">
        <w:rPr>
          <w:rFonts w:ascii="Arial" w:eastAsia="Times New Roman" w:hAnsi="Arial" w:cs="Arial"/>
          <w:color w:val="000000"/>
          <w:sz w:val="24"/>
          <w:szCs w:val="24"/>
          <w:lang w:val="nl-BE"/>
        </w:rPr>
        <w:t xml:space="preserve">Bewezen kennis in moleculaire biologie en fylogenetische analyse (cv van medewerkers); </w:t>
      </w:r>
    </w:p>
    <w:p w:rsidR="00E8720B" w:rsidRPr="0099600C" w:rsidRDefault="00E8720B" w:rsidP="00E8720B">
      <w:pPr>
        <w:numPr>
          <w:ilvl w:val="0"/>
          <w:numId w:val="2"/>
        </w:numPr>
        <w:spacing w:after="0" w:line="240" w:lineRule="auto"/>
        <w:contextualSpacing/>
        <w:jc w:val="both"/>
        <w:textAlignment w:val="center"/>
        <w:rPr>
          <w:rFonts w:ascii="Arial" w:eastAsia="Times New Roman" w:hAnsi="Arial" w:cs="Arial"/>
          <w:color w:val="000000"/>
          <w:sz w:val="24"/>
          <w:szCs w:val="24"/>
          <w:lang w:val="nl-BE"/>
        </w:rPr>
      </w:pPr>
      <w:r w:rsidRPr="0099600C">
        <w:rPr>
          <w:rFonts w:ascii="Arial" w:eastAsia="Times New Roman" w:hAnsi="Arial" w:cs="Arial"/>
          <w:color w:val="000000"/>
          <w:sz w:val="24"/>
          <w:szCs w:val="24"/>
          <w:lang w:val="nl-BE"/>
        </w:rPr>
        <w:lastRenderedPageBreak/>
        <w:t xml:space="preserve">Gebruik van gevalideerde methoden voor meerdere media (UTM, PBS, </w:t>
      </w:r>
      <w:proofErr w:type="spellStart"/>
      <w:r w:rsidRPr="0099600C">
        <w:rPr>
          <w:rFonts w:ascii="Arial" w:eastAsia="Times New Roman" w:hAnsi="Arial" w:cs="Arial"/>
          <w:color w:val="000000"/>
          <w:sz w:val="24"/>
          <w:szCs w:val="24"/>
          <w:lang w:val="nl-BE"/>
        </w:rPr>
        <w:t>Zymo</w:t>
      </w:r>
      <w:proofErr w:type="spellEnd"/>
      <w:r w:rsidRPr="0099600C">
        <w:rPr>
          <w:rFonts w:ascii="Arial" w:eastAsia="Times New Roman" w:hAnsi="Arial" w:cs="Arial"/>
          <w:color w:val="000000"/>
          <w:sz w:val="24"/>
          <w:szCs w:val="24"/>
          <w:lang w:val="nl-BE"/>
        </w:rPr>
        <w:t xml:space="preserve">, …) om alle stalen van externe </w:t>
      </w:r>
      <w:r>
        <w:rPr>
          <w:rFonts w:ascii="Arial" w:eastAsia="Times New Roman" w:hAnsi="Arial" w:cs="Arial"/>
          <w:color w:val="000000"/>
          <w:sz w:val="24"/>
          <w:szCs w:val="24"/>
          <w:lang w:val="nl-BE"/>
        </w:rPr>
        <w:t>laboratoria te kunnen ontvangen;</w:t>
      </w:r>
    </w:p>
    <w:p w:rsidR="00E8720B" w:rsidRPr="0099600C" w:rsidRDefault="00E8720B" w:rsidP="00E8720B">
      <w:pPr>
        <w:numPr>
          <w:ilvl w:val="0"/>
          <w:numId w:val="2"/>
        </w:numPr>
        <w:spacing w:after="0" w:line="240" w:lineRule="auto"/>
        <w:contextualSpacing/>
        <w:jc w:val="both"/>
        <w:textAlignment w:val="center"/>
        <w:rPr>
          <w:rFonts w:ascii="Arial" w:eastAsia="Times New Roman" w:hAnsi="Arial" w:cs="Arial"/>
          <w:color w:val="000000"/>
          <w:sz w:val="24"/>
          <w:szCs w:val="24"/>
          <w:lang w:val="nl-BE"/>
        </w:rPr>
      </w:pPr>
      <w:r w:rsidRPr="0099600C">
        <w:rPr>
          <w:rFonts w:ascii="Arial" w:eastAsia="Times New Roman" w:hAnsi="Arial" w:cs="Arial"/>
          <w:color w:val="000000"/>
          <w:sz w:val="24"/>
          <w:szCs w:val="24"/>
          <w:lang w:val="nl-BE"/>
        </w:rPr>
        <w:t>Werken conform de ISO 15189 kwaliteitsvereisten betreffende rapportering van o.a. QC-</w:t>
      </w:r>
      <w:proofErr w:type="spellStart"/>
      <w:r w:rsidRPr="0099600C">
        <w:rPr>
          <w:rFonts w:ascii="Arial" w:eastAsia="Times New Roman" w:hAnsi="Arial" w:cs="Arial"/>
          <w:color w:val="000000"/>
          <w:sz w:val="24"/>
          <w:szCs w:val="24"/>
          <w:lang w:val="nl-BE"/>
        </w:rPr>
        <w:t>metrics</w:t>
      </w:r>
      <w:proofErr w:type="spellEnd"/>
      <w:r w:rsidRPr="0099600C">
        <w:rPr>
          <w:rFonts w:ascii="Arial" w:eastAsia="Times New Roman" w:hAnsi="Arial" w:cs="Arial"/>
          <w:color w:val="000000"/>
          <w:sz w:val="24"/>
          <w:szCs w:val="24"/>
          <w:lang w:val="nl-BE"/>
        </w:rPr>
        <w:t xml:space="preserve"> en opladen van de resultaten in de GISAID-database;</w:t>
      </w:r>
    </w:p>
    <w:p w:rsidR="00E8720B" w:rsidRPr="0099600C" w:rsidRDefault="00E8720B" w:rsidP="00E8720B">
      <w:pPr>
        <w:numPr>
          <w:ilvl w:val="0"/>
          <w:numId w:val="2"/>
        </w:numPr>
        <w:spacing w:after="0" w:line="240" w:lineRule="auto"/>
        <w:contextualSpacing/>
        <w:jc w:val="both"/>
        <w:textAlignment w:val="center"/>
        <w:rPr>
          <w:rFonts w:ascii="Arial" w:eastAsia="Times New Roman" w:hAnsi="Arial" w:cs="Arial"/>
          <w:color w:val="000000"/>
          <w:sz w:val="24"/>
          <w:szCs w:val="24"/>
          <w:lang w:val="nl-BE"/>
        </w:rPr>
      </w:pPr>
      <w:r w:rsidRPr="0099600C">
        <w:rPr>
          <w:rFonts w:ascii="Arial" w:eastAsia="Times New Roman" w:hAnsi="Arial" w:cs="Arial"/>
          <w:color w:val="000000"/>
          <w:sz w:val="24"/>
          <w:szCs w:val="24"/>
          <w:lang w:val="nl-BE"/>
        </w:rPr>
        <w:t>TAT van &lt; 7 dagen tussen ontvangst van het staal op het genoomanalyse platform</w:t>
      </w:r>
      <w:r>
        <w:rPr>
          <w:rFonts w:ascii="Arial" w:eastAsia="Times New Roman" w:hAnsi="Arial" w:cs="Arial"/>
          <w:color w:val="000000"/>
          <w:sz w:val="24"/>
          <w:szCs w:val="24"/>
          <w:lang w:val="nl-BE"/>
        </w:rPr>
        <w:t xml:space="preserve"> en het meedelen van het resultaat;</w:t>
      </w:r>
      <w:r w:rsidRPr="0099600C">
        <w:rPr>
          <w:rFonts w:ascii="Arial" w:eastAsia="Times New Roman" w:hAnsi="Arial" w:cs="Arial"/>
          <w:color w:val="000000"/>
          <w:sz w:val="24"/>
          <w:szCs w:val="24"/>
          <w:lang w:val="nl-BE"/>
        </w:rPr>
        <w:t xml:space="preserve"> </w:t>
      </w:r>
    </w:p>
    <w:p w:rsidR="00E8720B" w:rsidRPr="0099600C" w:rsidRDefault="00E8720B" w:rsidP="00E8720B">
      <w:pPr>
        <w:numPr>
          <w:ilvl w:val="0"/>
          <w:numId w:val="2"/>
        </w:numPr>
        <w:spacing w:after="0" w:line="240" w:lineRule="auto"/>
        <w:contextualSpacing/>
        <w:jc w:val="both"/>
        <w:textAlignment w:val="center"/>
        <w:rPr>
          <w:rFonts w:ascii="Arial" w:eastAsia="Times New Roman" w:hAnsi="Arial" w:cs="Arial"/>
          <w:color w:val="000000"/>
          <w:sz w:val="24"/>
          <w:szCs w:val="24"/>
          <w:lang w:val="nl-BE"/>
        </w:rPr>
      </w:pPr>
      <w:r w:rsidRPr="0099600C">
        <w:rPr>
          <w:rFonts w:ascii="Arial" w:eastAsia="Times New Roman" w:hAnsi="Arial" w:cs="Arial"/>
          <w:color w:val="000000"/>
          <w:sz w:val="24"/>
          <w:szCs w:val="24"/>
          <w:lang w:val="nl-BE"/>
        </w:rPr>
        <w:t xml:space="preserve">Een minimale </w:t>
      </w:r>
      <w:proofErr w:type="spellStart"/>
      <w:r w:rsidRPr="0099600C">
        <w:rPr>
          <w:rFonts w:ascii="Arial" w:eastAsia="Times New Roman" w:hAnsi="Arial" w:cs="Arial"/>
          <w:color w:val="000000"/>
          <w:sz w:val="24"/>
          <w:szCs w:val="24"/>
          <w:lang w:val="nl-BE"/>
        </w:rPr>
        <w:t>sequencingcapaciteit</w:t>
      </w:r>
      <w:proofErr w:type="spellEnd"/>
      <w:r w:rsidRPr="0099600C">
        <w:rPr>
          <w:rFonts w:ascii="Arial" w:eastAsia="Times New Roman" w:hAnsi="Arial" w:cs="Arial"/>
          <w:color w:val="000000"/>
          <w:sz w:val="24"/>
          <w:szCs w:val="24"/>
          <w:lang w:val="nl-BE"/>
        </w:rPr>
        <w:t xml:space="preserve"> van 96 stalen per w</w:t>
      </w:r>
      <w:r>
        <w:rPr>
          <w:rFonts w:ascii="Arial" w:eastAsia="Times New Roman" w:hAnsi="Arial" w:cs="Arial"/>
          <w:color w:val="000000"/>
          <w:sz w:val="24"/>
          <w:szCs w:val="24"/>
          <w:lang w:val="nl-BE"/>
        </w:rPr>
        <w:t>eek voor de analyse van het SARS</w:t>
      </w:r>
      <w:r w:rsidRPr="0099600C">
        <w:rPr>
          <w:rFonts w:ascii="Arial" w:eastAsia="Times New Roman" w:hAnsi="Arial" w:cs="Arial"/>
          <w:color w:val="000000"/>
          <w:sz w:val="24"/>
          <w:szCs w:val="24"/>
          <w:lang w:val="nl-BE"/>
        </w:rPr>
        <w:t xml:space="preserve">-CoV-2 virus, zowel voor de nodige toestellen als personeel met </w:t>
      </w:r>
      <w:r>
        <w:rPr>
          <w:rFonts w:ascii="Arial" w:eastAsia="Times New Roman" w:hAnsi="Arial" w:cs="Arial"/>
          <w:color w:val="000000"/>
          <w:sz w:val="24"/>
          <w:szCs w:val="24"/>
          <w:lang w:val="nl-BE"/>
        </w:rPr>
        <w:t>bewezen expertise in de materie;</w:t>
      </w:r>
    </w:p>
    <w:p w:rsidR="00E8720B" w:rsidRPr="0099600C" w:rsidRDefault="00E8720B" w:rsidP="00E8720B">
      <w:pPr>
        <w:autoSpaceDE w:val="0"/>
        <w:autoSpaceDN w:val="0"/>
        <w:adjustRightInd w:val="0"/>
        <w:spacing w:after="0" w:line="240" w:lineRule="auto"/>
        <w:jc w:val="both"/>
        <w:rPr>
          <w:rFonts w:ascii="Arial" w:eastAsia="Times New Roman" w:hAnsi="Arial" w:cs="Arial"/>
          <w:color w:val="000000"/>
          <w:sz w:val="24"/>
          <w:szCs w:val="24"/>
          <w:lang w:val="nl-BE"/>
        </w:rPr>
      </w:pPr>
    </w:p>
    <w:p w:rsidR="00E8720B" w:rsidRPr="0020016A" w:rsidRDefault="00E8720B" w:rsidP="00E8720B">
      <w:pPr>
        <w:spacing w:after="240" w:line="360" w:lineRule="atLeast"/>
        <w:rPr>
          <w:rFonts w:ascii="Arial" w:eastAsia="Times New Roman" w:hAnsi="Arial" w:cs="Arial"/>
          <w:sz w:val="24"/>
          <w:szCs w:val="24"/>
          <w:lang w:val="nl-BE"/>
        </w:rPr>
      </w:pPr>
      <w:r w:rsidRPr="0020016A">
        <w:rPr>
          <w:rFonts w:ascii="Arial" w:eastAsia="Times New Roman" w:hAnsi="Arial" w:cs="Arial"/>
          <w:sz w:val="24"/>
          <w:szCs w:val="24"/>
          <w:lang w:val="nl-BE"/>
        </w:rPr>
        <w:t>Om uw kandidatuur tot deelname te stellen moet U:</w:t>
      </w:r>
    </w:p>
    <w:p w:rsidR="00E8720B" w:rsidRPr="0020016A" w:rsidRDefault="00E8720B" w:rsidP="00E8720B">
      <w:pPr>
        <w:numPr>
          <w:ilvl w:val="0"/>
          <w:numId w:val="1"/>
        </w:numPr>
        <w:spacing w:after="240" w:line="360" w:lineRule="atLeast"/>
        <w:contextualSpacing/>
        <w:rPr>
          <w:rFonts w:ascii="Arial" w:eastAsia="Times New Roman" w:hAnsi="Arial" w:cs="Arial"/>
          <w:sz w:val="24"/>
          <w:szCs w:val="24"/>
          <w:lang w:val="nl-BE"/>
        </w:rPr>
      </w:pPr>
      <w:r w:rsidRPr="0020016A">
        <w:rPr>
          <w:rFonts w:ascii="Arial" w:eastAsia="Times New Roman" w:hAnsi="Arial" w:cs="Arial"/>
          <w:sz w:val="24"/>
          <w:szCs w:val="24"/>
          <w:lang w:val="nl-BE"/>
        </w:rPr>
        <w:t>Het aanvraagformulier van kandidatuur in bijlage vervolledigen, de vereiste documenten toevoegen en uw kandidatuurstellingsdossier ondertekenen.</w:t>
      </w:r>
    </w:p>
    <w:p w:rsidR="00E8720B" w:rsidRPr="0020016A" w:rsidRDefault="00E8720B" w:rsidP="00E8720B">
      <w:pPr>
        <w:spacing w:after="240" w:line="360" w:lineRule="atLeast"/>
        <w:ind w:left="720"/>
        <w:contextualSpacing/>
        <w:rPr>
          <w:rFonts w:ascii="Arial" w:eastAsia="Times New Roman" w:hAnsi="Arial" w:cs="Arial"/>
          <w:sz w:val="24"/>
          <w:szCs w:val="24"/>
          <w:lang w:val="nl-BE"/>
        </w:rPr>
      </w:pPr>
    </w:p>
    <w:p w:rsidR="00E8720B" w:rsidRDefault="00E8720B" w:rsidP="00BC72BD">
      <w:pPr>
        <w:numPr>
          <w:ilvl w:val="0"/>
          <w:numId w:val="1"/>
        </w:numPr>
        <w:spacing w:before="240" w:beforeAutospacing="1" w:after="240" w:afterAutospacing="1" w:line="360" w:lineRule="atLeast"/>
        <w:contextualSpacing/>
        <w:rPr>
          <w:rFonts w:ascii="Arial" w:eastAsia="Times New Roman" w:hAnsi="Arial" w:cs="Arial"/>
          <w:sz w:val="24"/>
          <w:szCs w:val="24"/>
          <w:lang w:val="nl-BE"/>
        </w:rPr>
      </w:pPr>
      <w:r w:rsidRPr="00E8720B">
        <w:rPr>
          <w:rFonts w:ascii="Arial" w:eastAsia="Times New Roman" w:hAnsi="Arial" w:cs="Arial"/>
          <w:sz w:val="24"/>
          <w:szCs w:val="24"/>
          <w:lang w:val="nl-BE"/>
        </w:rPr>
        <w:t xml:space="preserve">Dit formulier met alle bijlagen voor 23.03.2021 elektronisch versturen naar: </w:t>
      </w:r>
      <w:r w:rsidRPr="00E8720B">
        <w:rPr>
          <w:rFonts w:ascii="Arial" w:eastAsia="Times New Roman" w:hAnsi="Arial" w:cs="Arial"/>
          <w:sz w:val="24"/>
          <w:szCs w:val="24"/>
          <w:lang w:val="nl-BE"/>
        </w:rPr>
        <w:br/>
        <w:t>SEC_DIR_MED@riziv-inami.fgov.be</w:t>
      </w:r>
      <w:r w:rsidRPr="00E8720B">
        <w:rPr>
          <w:rFonts w:ascii="Arial" w:eastAsia="Times New Roman" w:hAnsi="Arial" w:cs="Arial"/>
          <w:sz w:val="24"/>
          <w:szCs w:val="24"/>
          <w:lang w:val="nl-BE"/>
        </w:rPr>
        <w:br/>
        <w:t>RIZIV - Medische Directie</w:t>
      </w:r>
      <w:r w:rsidRPr="00E8720B">
        <w:rPr>
          <w:rFonts w:ascii="Arial" w:eastAsia="Times New Roman" w:hAnsi="Arial" w:cs="Arial"/>
          <w:sz w:val="24"/>
          <w:szCs w:val="24"/>
          <w:lang w:val="nl-BE"/>
        </w:rPr>
        <w:br/>
        <w:t>Dienst Geneeskundige verzorging</w:t>
      </w:r>
      <w:r w:rsidRPr="00E8720B">
        <w:rPr>
          <w:rFonts w:ascii="Arial" w:eastAsia="Times New Roman" w:hAnsi="Arial" w:cs="Arial"/>
          <w:sz w:val="24"/>
          <w:szCs w:val="24"/>
          <w:lang w:val="nl-BE"/>
        </w:rPr>
        <w:br/>
      </w:r>
    </w:p>
    <w:p w:rsidR="00E8720B" w:rsidRPr="00E8720B" w:rsidRDefault="00E8720B" w:rsidP="00E8720B">
      <w:pPr>
        <w:spacing w:before="240" w:beforeAutospacing="1" w:after="240" w:afterAutospacing="1" w:line="360" w:lineRule="atLeast"/>
        <w:contextualSpacing/>
        <w:rPr>
          <w:rFonts w:ascii="Arial" w:eastAsia="Times New Roman" w:hAnsi="Arial" w:cs="Arial"/>
          <w:sz w:val="24"/>
          <w:szCs w:val="24"/>
          <w:lang w:val="nl-BE"/>
        </w:rPr>
      </w:pPr>
      <w:r w:rsidRPr="00E8720B">
        <w:rPr>
          <w:rFonts w:ascii="Arial" w:eastAsia="Times New Roman" w:hAnsi="Arial" w:cs="Arial"/>
          <w:sz w:val="24"/>
          <w:szCs w:val="24"/>
          <w:lang w:val="nl-BE"/>
        </w:rPr>
        <w:t>U zal een elektronische ontvangstmelding krijgen.</w:t>
      </w:r>
      <w:r w:rsidRPr="00E8720B">
        <w:rPr>
          <w:rFonts w:ascii="Arial" w:eastAsia="Times New Roman" w:hAnsi="Arial" w:cs="Arial"/>
          <w:sz w:val="24"/>
          <w:szCs w:val="24"/>
          <w:lang w:val="nl-BE"/>
        </w:rPr>
        <w:br/>
      </w:r>
    </w:p>
    <w:p w:rsidR="00E8720B" w:rsidRPr="0020016A" w:rsidRDefault="00E8720B" w:rsidP="00E8720B">
      <w:pPr>
        <w:spacing w:before="240" w:beforeAutospacing="1" w:after="240" w:afterAutospacing="1" w:line="360" w:lineRule="atLeast"/>
        <w:rPr>
          <w:rFonts w:ascii="Arial" w:eastAsia="Times New Roman" w:hAnsi="Arial" w:cs="Arial"/>
          <w:sz w:val="24"/>
          <w:szCs w:val="24"/>
          <w:lang w:val="nl-BE"/>
        </w:rPr>
      </w:pPr>
      <w:r w:rsidRPr="0020016A">
        <w:rPr>
          <w:rFonts w:ascii="Arial" w:eastAsia="Times New Roman" w:hAnsi="Arial" w:cs="Arial"/>
          <w:sz w:val="24"/>
          <w:szCs w:val="24"/>
          <w:lang w:val="nl-BE"/>
        </w:rPr>
        <w:t>De analyse van de aanvragen zal in twee stappen verlopen.</w:t>
      </w:r>
    </w:p>
    <w:p w:rsidR="00E8720B" w:rsidRPr="0020016A" w:rsidRDefault="00E8720B" w:rsidP="00E8720B">
      <w:pPr>
        <w:spacing w:before="100" w:beforeAutospacing="1" w:after="100" w:afterAutospacing="1" w:line="240" w:lineRule="auto"/>
        <w:rPr>
          <w:rFonts w:ascii="Arial" w:eastAsia="Times New Roman" w:hAnsi="Arial" w:cs="Arial"/>
          <w:sz w:val="24"/>
          <w:szCs w:val="24"/>
          <w:lang w:val="nl-BE"/>
        </w:rPr>
      </w:pPr>
      <w:r w:rsidRPr="0020016A">
        <w:rPr>
          <w:rFonts w:ascii="Arial" w:eastAsia="Times New Roman" w:hAnsi="Arial" w:cs="Arial"/>
          <w:sz w:val="24"/>
          <w:szCs w:val="24"/>
          <w:lang w:val="nl-BE"/>
        </w:rPr>
        <w:t>1/ De dienst Genees</w:t>
      </w:r>
      <w:r>
        <w:rPr>
          <w:rFonts w:ascii="Arial" w:eastAsia="Times New Roman" w:hAnsi="Arial" w:cs="Arial"/>
          <w:sz w:val="24"/>
          <w:szCs w:val="24"/>
          <w:lang w:val="nl-BE"/>
        </w:rPr>
        <w:t>kundige Verzorging van het RIZIV</w:t>
      </w:r>
      <w:r w:rsidRPr="0020016A">
        <w:rPr>
          <w:rFonts w:ascii="Arial" w:eastAsia="Times New Roman" w:hAnsi="Arial" w:cs="Arial"/>
          <w:sz w:val="24"/>
          <w:szCs w:val="24"/>
          <w:lang w:val="nl-BE"/>
        </w:rPr>
        <w:t xml:space="preserve"> zal nagaan of U voldoet aan de vooropgestelde criteria.</w:t>
      </w:r>
    </w:p>
    <w:p w:rsidR="00E8720B" w:rsidRPr="0099600C" w:rsidRDefault="00E8720B" w:rsidP="00E8720B">
      <w:pPr>
        <w:autoSpaceDE w:val="0"/>
        <w:autoSpaceDN w:val="0"/>
        <w:adjustRightInd w:val="0"/>
        <w:spacing w:after="0" w:line="240" w:lineRule="auto"/>
        <w:contextualSpacing/>
        <w:jc w:val="both"/>
        <w:rPr>
          <w:rFonts w:ascii="Arial" w:eastAsia="Times New Roman" w:hAnsi="Arial" w:cs="Arial"/>
          <w:color w:val="000000"/>
          <w:sz w:val="24"/>
          <w:szCs w:val="24"/>
          <w:lang w:val="nl-BE"/>
        </w:rPr>
      </w:pPr>
      <w:r w:rsidRPr="0020016A">
        <w:rPr>
          <w:rFonts w:ascii="Arial" w:eastAsia="Times New Roman" w:hAnsi="Arial" w:cs="Arial"/>
          <w:sz w:val="24"/>
          <w:szCs w:val="24"/>
          <w:lang w:val="nl-BE"/>
        </w:rPr>
        <w:t xml:space="preserve">2/ De behoefte aan </w:t>
      </w:r>
      <w:proofErr w:type="spellStart"/>
      <w:r w:rsidRPr="0020016A">
        <w:rPr>
          <w:rFonts w:ascii="Arial" w:eastAsia="Times New Roman" w:hAnsi="Arial" w:cs="Arial"/>
          <w:sz w:val="24"/>
          <w:szCs w:val="24"/>
          <w:lang w:val="nl-BE"/>
        </w:rPr>
        <w:t>sequencingcapaciteit</w:t>
      </w:r>
      <w:proofErr w:type="spellEnd"/>
      <w:r w:rsidRPr="0020016A">
        <w:rPr>
          <w:rFonts w:ascii="Arial" w:eastAsia="Times New Roman" w:hAnsi="Arial" w:cs="Arial"/>
          <w:sz w:val="24"/>
          <w:szCs w:val="24"/>
          <w:lang w:val="nl-BE"/>
        </w:rPr>
        <w:t xml:space="preserve"> per provincie zal vergeleken worden met het aanbod aan genoomcapaciteit van de laboratoria die voldoen aan de criteria en dus in aanmerking komen tot deelname. Om aan deze behoefte te voldoen, is het mogelijk dat meer of minder laboratoria mogen deelnemen dan op basis van de bevolkingscijfers per provincie initieel werd voorzien. Bij een overaanbod zal prioriteit worden gegeven aan de laboratoria met de meeste ervaring </w:t>
      </w:r>
      <w:r>
        <w:rPr>
          <w:rFonts w:ascii="Arial" w:eastAsia="Times New Roman" w:hAnsi="Arial" w:cs="Arial"/>
          <w:sz w:val="24"/>
          <w:szCs w:val="24"/>
          <w:lang w:val="nl-BE"/>
        </w:rPr>
        <w:t xml:space="preserve">(criteria D en E) </w:t>
      </w:r>
      <w:r w:rsidRPr="0020016A">
        <w:rPr>
          <w:rFonts w:ascii="Arial" w:eastAsia="Times New Roman" w:hAnsi="Arial" w:cs="Arial"/>
          <w:sz w:val="24"/>
          <w:szCs w:val="24"/>
          <w:lang w:val="nl-BE"/>
        </w:rPr>
        <w:t xml:space="preserve">en de grootste reeds bestaande </w:t>
      </w:r>
      <w:proofErr w:type="spellStart"/>
      <w:r w:rsidRPr="0020016A">
        <w:rPr>
          <w:rFonts w:ascii="Arial" w:eastAsia="Times New Roman" w:hAnsi="Arial" w:cs="Arial"/>
          <w:sz w:val="24"/>
          <w:szCs w:val="24"/>
          <w:lang w:val="nl-BE"/>
        </w:rPr>
        <w:t>sequencingcapaciteit</w:t>
      </w:r>
      <w:proofErr w:type="spellEnd"/>
      <w:r w:rsidRPr="0020016A">
        <w:rPr>
          <w:rFonts w:ascii="Arial" w:eastAsia="Times New Roman" w:hAnsi="Arial" w:cs="Arial"/>
          <w:sz w:val="24"/>
          <w:szCs w:val="24"/>
          <w:lang w:val="nl-BE"/>
        </w:rPr>
        <w:t xml:space="preserve"> </w:t>
      </w:r>
      <w:r>
        <w:rPr>
          <w:rFonts w:ascii="Arial" w:eastAsia="Times New Roman" w:hAnsi="Arial" w:cs="Arial"/>
          <w:sz w:val="24"/>
          <w:szCs w:val="24"/>
          <w:lang w:val="nl-BE"/>
        </w:rPr>
        <w:t xml:space="preserve">(criterium I) </w:t>
      </w:r>
      <w:r w:rsidRPr="0020016A">
        <w:rPr>
          <w:rFonts w:ascii="Arial" w:eastAsia="Times New Roman" w:hAnsi="Arial" w:cs="Arial"/>
          <w:sz w:val="24"/>
          <w:szCs w:val="24"/>
          <w:lang w:val="nl-BE"/>
        </w:rPr>
        <w:t xml:space="preserve">om de coördinatie te faciliteren, de TAT en de prijssetting te verantwoorden door voldoende runs te verzekeren. </w:t>
      </w:r>
      <w:r>
        <w:rPr>
          <w:rFonts w:ascii="Arial" w:eastAsia="Times New Roman" w:hAnsi="Arial" w:cs="Arial"/>
          <w:color w:val="000000"/>
          <w:sz w:val="24"/>
          <w:szCs w:val="24"/>
          <w:lang w:val="nl-BE"/>
        </w:rPr>
        <w:t xml:space="preserve">Bij onvoldoende aangeboden testcapaciteit in een provincie, zal men gebruik kunnen maken van de beschikbare testcapaciteit in nabijgelegen/andere provincies. </w:t>
      </w:r>
    </w:p>
    <w:p w:rsidR="00E8720B" w:rsidRPr="0020016A" w:rsidRDefault="00E8720B" w:rsidP="00E8720B">
      <w:pPr>
        <w:spacing w:before="240" w:beforeAutospacing="1" w:after="240" w:afterAutospacing="1" w:line="240" w:lineRule="auto"/>
        <w:jc w:val="both"/>
        <w:rPr>
          <w:rFonts w:ascii="Arial" w:eastAsia="Times New Roman" w:hAnsi="Arial" w:cs="Arial"/>
          <w:sz w:val="24"/>
          <w:szCs w:val="24"/>
          <w:lang w:val="nl-BE"/>
        </w:rPr>
      </w:pPr>
      <w:r w:rsidRPr="0020016A">
        <w:rPr>
          <w:rFonts w:ascii="Arial" w:eastAsia="Times New Roman" w:hAnsi="Arial" w:cs="Arial"/>
          <w:sz w:val="24"/>
          <w:szCs w:val="24"/>
          <w:lang w:val="nl-BE"/>
        </w:rPr>
        <w:t>Na volledige analyse van de aanvragen, zal het Verzekeringscomité beslissen welke kandidaturen weerhouden worden waarna men zal overgaan tot het ondertekenen van de overeenkomsten. De overeenkomst loopt tot 31/12/2022 en met terugwerkende kracht vanaf 22/02/2021.</w:t>
      </w:r>
    </w:p>
    <w:p w:rsidR="008A23E6" w:rsidRPr="001F78E4" w:rsidRDefault="008A23E6">
      <w:pPr>
        <w:rPr>
          <w:lang w:val="nl-BE"/>
        </w:rPr>
      </w:pPr>
    </w:p>
    <w:sectPr w:rsidR="008A23E6" w:rsidRPr="001F7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F7"/>
    <w:multiLevelType w:val="hybridMultilevel"/>
    <w:tmpl w:val="2F90EFA8"/>
    <w:lvl w:ilvl="0" w:tplc="A816EA5A">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2003F"/>
    <w:multiLevelType w:val="hybridMultilevel"/>
    <w:tmpl w:val="3E4E8DAE"/>
    <w:lvl w:ilvl="0" w:tplc="08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0B"/>
    <w:rsid w:val="001F78E4"/>
    <w:rsid w:val="005A118D"/>
    <w:rsid w:val="008A23E6"/>
    <w:rsid w:val="00E8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A9E3-8391-4958-82F3-E6E6D3FB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2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7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2021-03-14T23:00:00+00:00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2F84C-E04C-46E5-A4D7-19AFE801F51D}"/>
</file>

<file path=customXml/itemProps2.xml><?xml version="1.0" encoding="utf-8"?>
<ds:datastoreItem xmlns:ds="http://schemas.openxmlformats.org/officeDocument/2006/customXml" ds:itemID="{1F874A21-FF7B-44F2-BE4A-CF05A5E324C8}"/>
</file>

<file path=customXml/itemProps3.xml><?xml version="1.0" encoding="utf-8"?>
<ds:datastoreItem xmlns:ds="http://schemas.openxmlformats.org/officeDocument/2006/customXml" ds:itemID="{36E0B6ED-A61B-42AD-8467-87B6BBA9BF8E}"/>
</file>

<file path=docProps/app.xml><?xml version="1.0" encoding="utf-8"?>
<Properties xmlns="http://schemas.openxmlformats.org/officeDocument/2006/extended-properties" xmlns:vt="http://schemas.openxmlformats.org/officeDocument/2006/docPropsVTypes">
  <Template>329F50E1.dotm</Template>
  <TotalTime>0</TotalTime>
  <Pages>2</Pages>
  <Words>797</Words>
  <Characters>4386</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tot kandidatuurstelling voor deelname aan het genoomanalyse platform ter opsporing van varianten van het SARS-CoV-2-virus</dc:title>
  <dc:subject/>
  <dc:creator>Walli Van Doren (RIZIV-INAMI)</dc:creator>
  <cp:keywords/>
  <dc:description/>
  <cp:lastModifiedBy>Linda Vandenberg (RIZIV-INAMI)</cp:lastModifiedBy>
  <cp:revision>2</cp:revision>
  <dcterms:created xsi:type="dcterms:W3CDTF">2021-03-15T14:44:00Z</dcterms:created>
  <dcterms:modified xsi:type="dcterms:W3CDTF">2021-03-15T14:44:00Z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