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31" w:rsidRPr="005E2239" w:rsidRDefault="00184231" w:rsidP="00EE5E9A">
      <w:pPr>
        <w:widowControl w:val="0"/>
        <w:ind w:right="0"/>
        <w:jc w:val="center"/>
        <w:rPr>
          <w:rFonts w:eastAsia="Times New Roman" w:cstheme="minorHAnsi"/>
          <w:b/>
          <w:snapToGrid w:val="0"/>
          <w:lang w:val="nl-BE"/>
        </w:rPr>
      </w:pPr>
      <w:bookmarkStart w:id="0" w:name="_GoBack"/>
      <w:bookmarkEnd w:id="0"/>
      <w:r>
        <w:rPr>
          <w:rFonts w:eastAsia="Times New Roman" w:cstheme="minorHAnsi"/>
          <w:b/>
          <w:snapToGrid w:val="0"/>
          <w:lang w:val="nl"/>
        </w:rPr>
        <w:t>Aanvraagformulier voor een tegemoetkoming en bij te voegen medisch verslag</w:t>
      </w:r>
    </w:p>
    <w:p w:rsidR="00184231" w:rsidRPr="005E2239" w:rsidRDefault="00184231" w:rsidP="00EE5E9A">
      <w:pPr>
        <w:widowControl w:val="0"/>
        <w:ind w:right="0"/>
        <w:jc w:val="center"/>
        <w:rPr>
          <w:rFonts w:eastAsia="Times New Roman" w:cstheme="minorHAnsi"/>
          <w:b/>
          <w:snapToGrid w:val="0"/>
          <w:lang w:val="nl-BE"/>
        </w:rPr>
      </w:pPr>
    </w:p>
    <w:p w:rsidR="00A37432" w:rsidRPr="005E2239" w:rsidRDefault="00A37432" w:rsidP="00184231">
      <w:pPr>
        <w:widowControl w:val="0"/>
        <w:pBdr>
          <w:top w:val="single" w:sz="4" w:space="1" w:color="auto"/>
          <w:left w:val="single" w:sz="4" w:space="4" w:color="auto"/>
          <w:bottom w:val="single" w:sz="4" w:space="1" w:color="auto"/>
          <w:right w:val="single" w:sz="4" w:space="4" w:color="auto"/>
        </w:pBdr>
        <w:ind w:right="0"/>
        <w:jc w:val="center"/>
        <w:rPr>
          <w:rFonts w:eastAsia="Times New Roman" w:cstheme="minorHAnsi"/>
          <w:b/>
          <w:snapToGrid w:val="0"/>
          <w:lang w:val="nl-BE"/>
        </w:rPr>
      </w:pPr>
      <w:r w:rsidRPr="00A37432">
        <w:rPr>
          <w:rFonts w:eastAsia="Times New Roman" w:cstheme="minorHAnsi"/>
          <w:b/>
          <w:snapToGrid w:val="0"/>
          <w:lang w:val="nl"/>
        </w:rPr>
        <w:t xml:space="preserve">AANVRAAGFORMULIER VOOR EEN TEGEMOETKOMING VAN DE VERZEKERINGSINSTELLING </w:t>
      </w:r>
    </w:p>
    <w:p w:rsidR="00A37432" w:rsidRPr="005E2239" w:rsidRDefault="00A37432" w:rsidP="00FF4CEC">
      <w:pPr>
        <w:widowControl w:val="0"/>
        <w:pBdr>
          <w:top w:val="single" w:sz="4" w:space="1" w:color="auto"/>
          <w:left w:val="single" w:sz="4" w:space="4" w:color="auto"/>
          <w:bottom w:val="single" w:sz="4" w:space="1" w:color="auto"/>
          <w:right w:val="single" w:sz="4" w:space="4" w:color="auto"/>
        </w:pBdr>
        <w:ind w:right="0"/>
        <w:jc w:val="center"/>
        <w:rPr>
          <w:rFonts w:eastAsia="Times New Roman" w:cstheme="minorHAnsi"/>
          <w:b/>
          <w:snapToGrid w:val="0"/>
          <w:lang w:val="nl-BE"/>
        </w:rPr>
      </w:pPr>
      <w:r w:rsidRPr="00A37432">
        <w:rPr>
          <w:rFonts w:eastAsia="Times New Roman" w:cstheme="minorHAnsi"/>
          <w:b/>
          <w:snapToGrid w:val="0"/>
          <w:lang w:val="nl"/>
        </w:rPr>
        <w:t>IN DE KOSTEN VOOR DE FOLLOW-UP DOOR EEN HIV-REFERENTIECENTRUM</w:t>
      </w:r>
    </w:p>
    <w:p w:rsidR="00A37432" w:rsidRPr="005E2239" w:rsidRDefault="00A37432" w:rsidP="00A37432">
      <w:pPr>
        <w:widowControl w:val="0"/>
        <w:ind w:right="0"/>
        <w:jc w:val="both"/>
        <w:rPr>
          <w:rFonts w:eastAsia="Times New Roman" w:cstheme="minorHAnsi"/>
          <w:b/>
          <w:snapToGrid w:val="0"/>
          <w:lang w:val="nl-BE"/>
        </w:rPr>
      </w:pPr>
    </w:p>
    <w:p w:rsidR="00A37432" w:rsidRPr="005E2239" w:rsidRDefault="00A37432" w:rsidP="00A37432">
      <w:pPr>
        <w:ind w:right="0"/>
        <w:jc w:val="both"/>
        <w:rPr>
          <w:rFonts w:eastAsia="Times New Roman" w:cstheme="minorHAnsi"/>
          <w:b/>
          <w:spacing w:val="-2"/>
          <w:lang w:val="nl-BE"/>
        </w:rPr>
      </w:pPr>
      <w:r w:rsidRPr="00A37432">
        <w:rPr>
          <w:rFonts w:eastAsia="Times New Roman" w:cstheme="minorHAnsi"/>
          <w:b/>
          <w:lang w:val="nl"/>
        </w:rPr>
        <w:t>De rechthebbende moet d</w:t>
      </w:r>
      <w:r w:rsidR="005E2239">
        <w:rPr>
          <w:rFonts w:eastAsia="Times New Roman" w:cstheme="minorHAnsi"/>
          <w:b/>
          <w:lang w:val="nl"/>
        </w:rPr>
        <w:t>i</w:t>
      </w:r>
      <w:r w:rsidRPr="00A37432">
        <w:rPr>
          <w:rFonts w:eastAsia="Times New Roman" w:cstheme="minorHAnsi"/>
          <w:b/>
          <w:lang w:val="nl"/>
        </w:rPr>
        <w:t xml:space="preserve">t formulier gebruiken om bij zijn verzekeringsinstelling (= ziekenfonds) een aanvraag in te dienen voor een tegemoetkoming in de kosten van de verstrekkingen die in het kader van de overeenkomst met de hiv-referentiecentra worden verricht. </w:t>
      </w:r>
    </w:p>
    <w:p w:rsidR="00A37432" w:rsidRPr="005E2239" w:rsidRDefault="00A37432" w:rsidP="00A37432">
      <w:pPr>
        <w:ind w:right="0"/>
        <w:jc w:val="both"/>
        <w:rPr>
          <w:rFonts w:eastAsia="Times New Roman" w:cstheme="minorHAnsi"/>
          <w:b/>
          <w:spacing w:val="-2"/>
          <w:lang w:val="nl-BE"/>
        </w:rPr>
      </w:pPr>
    </w:p>
    <w:p w:rsidR="00A37432" w:rsidRPr="005E2239" w:rsidRDefault="00A37432" w:rsidP="00A37432">
      <w:pPr>
        <w:ind w:right="0"/>
        <w:jc w:val="both"/>
        <w:rPr>
          <w:rFonts w:eastAsia="Times New Roman" w:cstheme="minorHAnsi"/>
          <w:b/>
          <w:spacing w:val="-2"/>
          <w:lang w:val="nl-BE"/>
        </w:rPr>
      </w:pPr>
      <w:r w:rsidRPr="00A37432">
        <w:rPr>
          <w:rFonts w:eastAsia="Times New Roman" w:cstheme="minorHAnsi"/>
          <w:b/>
          <w:lang w:val="nl"/>
        </w:rPr>
        <w:t>Deze procedure wordt geregeld bij artikel 23, § 1 van de wet betreffende de verplichte verzekering voor geneeskundige verzorging en uitkeringen, gecoördineerd op 14 juli 1994.</w:t>
      </w:r>
    </w:p>
    <w:p w:rsidR="00A37432" w:rsidRPr="005E2239" w:rsidRDefault="00A37432" w:rsidP="00A37432">
      <w:pPr>
        <w:ind w:right="0"/>
        <w:jc w:val="both"/>
        <w:rPr>
          <w:rFonts w:eastAsia="Times New Roman" w:cstheme="minorHAnsi"/>
          <w:b/>
          <w:spacing w:val="-2"/>
          <w:lang w:val="nl-BE"/>
        </w:rPr>
      </w:pPr>
    </w:p>
    <w:p w:rsidR="00A37432" w:rsidRPr="005E2239" w:rsidRDefault="00A37432" w:rsidP="00A37432">
      <w:pPr>
        <w:ind w:right="0"/>
        <w:jc w:val="both"/>
        <w:rPr>
          <w:rFonts w:eastAsia="Times New Roman" w:cstheme="minorHAnsi"/>
          <w:b/>
          <w:spacing w:val="-2"/>
          <w:lang w:val="nl-BE"/>
        </w:rPr>
      </w:pPr>
      <w:r>
        <w:rPr>
          <w:noProof/>
          <w:lang w:val="en-GB" w:eastAsia="en-GB"/>
        </w:rPr>
        <mc:AlternateContent>
          <mc:Choice Requires="wps">
            <w:drawing>
              <wp:anchor distT="0" distB="0" distL="114300" distR="114300" simplePos="0" relativeHeight="251659264" behindDoc="1" locked="0" layoutInCell="1" allowOverlap="1" wp14:anchorId="795C01CC" wp14:editId="59BDDF6D">
                <wp:simplePos x="0" y="0"/>
                <wp:positionH relativeFrom="margin">
                  <wp:posOffset>22225</wp:posOffset>
                </wp:positionH>
                <wp:positionV relativeFrom="paragraph">
                  <wp:posOffset>48260</wp:posOffset>
                </wp:positionV>
                <wp:extent cx="5731510" cy="12065"/>
                <wp:effectExtent l="0" t="0" r="2540"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6B905" id="Rectangle 6" o:spid="_x0000_s1026" style="position:absolute;margin-left:1.75pt;margin-top:3.8pt;width:451.3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" fillcolor="black" stroked="f" strokeweight=".05pt">
                <w10:wrap anchorx="margin"/>
              </v:rect>
            </w:pict>
          </mc:Fallback>
        </mc:AlternateContent>
      </w:r>
    </w:p>
    <w:p w:rsidR="00A37432" w:rsidRPr="005E2239" w:rsidRDefault="00A37432" w:rsidP="00A37432">
      <w:pPr>
        <w:ind w:right="0"/>
        <w:jc w:val="both"/>
        <w:rPr>
          <w:rFonts w:eastAsia="Times New Roman" w:cstheme="minorHAnsi"/>
          <w:b/>
          <w:spacing w:val="-2"/>
          <w:lang w:val="nl-BE"/>
        </w:rPr>
      </w:pPr>
      <w:r w:rsidRPr="00A37432">
        <w:rPr>
          <w:rFonts w:eastAsia="Times New Roman" w:cstheme="minorHAnsi"/>
          <w:b/>
          <w:lang w:val="nl"/>
        </w:rPr>
        <w:t xml:space="preserve">IN TE VULLEN DOOR DE RECHTHEBBENDE DIE TOT DE DOELGROEP VAN ARTIKEL 2 VAN DE OVEREENKOMST BEHOORT  </w:t>
      </w:r>
    </w:p>
    <w:p w:rsidR="00A37432" w:rsidRPr="005E2239" w:rsidRDefault="00A37432" w:rsidP="00A37432">
      <w:pPr>
        <w:tabs>
          <w:tab w:val="left" w:pos="5387"/>
        </w:tabs>
        <w:ind w:right="0"/>
        <w:jc w:val="both"/>
        <w:rPr>
          <w:rFonts w:eastAsia="Times New Roman" w:cstheme="minorHAnsi"/>
          <w:spacing w:val="-2"/>
          <w:lang w:val="nl-BE"/>
        </w:rPr>
      </w:pPr>
      <w:r w:rsidRPr="00A37432">
        <w:rPr>
          <w:rFonts w:eastAsia="Times New Roman" w:cstheme="minorHAnsi"/>
          <w:lang w:val="nl"/>
        </w:rPr>
        <w:tab/>
      </w:r>
    </w:p>
    <w:p w:rsidR="00A37432" w:rsidRPr="005E2239" w:rsidRDefault="00A37432" w:rsidP="00A37432">
      <w:pPr>
        <w:ind w:right="0"/>
        <w:jc w:val="both"/>
        <w:rPr>
          <w:rFonts w:eastAsia="Times New Roman" w:cstheme="minorHAnsi"/>
          <w:b/>
          <w:spacing w:val="-2"/>
          <w:lang w:val="nl-BE"/>
        </w:rPr>
      </w:pPr>
      <w:r w:rsidRPr="00A37432">
        <w:rPr>
          <w:rFonts w:eastAsia="Times New Roman" w:cstheme="minorHAnsi"/>
          <w:b/>
          <w:lang w:val="nl"/>
        </w:rPr>
        <w:t xml:space="preserve">Identificatiegegevens van de rechthebbende (in te vullen als u niet over een kleefbriefje van uw verzekeringsinstelling/ziekenfonds beschikt) of bevestig een kleefbriefje op het formulier </w:t>
      </w:r>
    </w:p>
    <w:p w:rsidR="00A37432" w:rsidRPr="005E2239" w:rsidRDefault="00A37432" w:rsidP="00A37432">
      <w:pPr>
        <w:ind w:right="0"/>
        <w:contextualSpacing/>
        <w:jc w:val="both"/>
        <w:rPr>
          <w:rFonts w:eastAsia="Times New Roman" w:cstheme="minorHAnsi"/>
          <w:spacing w:val="-2"/>
          <w:lang w:val="nl-BE"/>
        </w:rPr>
      </w:pPr>
    </w:p>
    <w:p w:rsidR="00A37432" w:rsidRPr="005E2239" w:rsidRDefault="00A37432" w:rsidP="00A37432">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nl-BE"/>
        </w:rPr>
      </w:pPr>
      <w:r w:rsidRPr="00A37432">
        <w:rPr>
          <w:rFonts w:eastAsia="Times New Roman" w:cstheme="minorHAnsi"/>
          <w:lang w:val="nl"/>
        </w:rPr>
        <w:t>Naam-Voornaam: ……………………………………………………………………………………………………………………………………….</w:t>
      </w:r>
    </w:p>
    <w:p w:rsidR="00A37432" w:rsidRPr="005E2239" w:rsidRDefault="00A37432" w:rsidP="00A37432">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nl-BE"/>
        </w:rPr>
      </w:pPr>
      <w:r w:rsidRPr="00A37432">
        <w:rPr>
          <w:rFonts w:eastAsia="Times New Roman" w:cstheme="minorHAnsi"/>
          <w:lang w:val="nl"/>
        </w:rPr>
        <w:t>Identificatienummer bij de Belgische sociale zekerheid (INSZ-nummer of rijksregisternummer): ……………………………………………………………………………………..………………………………………..……………………………..</w:t>
      </w:r>
    </w:p>
    <w:p w:rsidR="00A37432" w:rsidRPr="005E2239" w:rsidRDefault="00A37432" w:rsidP="00A37432">
      <w:pPr>
        <w:pBdr>
          <w:top w:val="single" w:sz="4" w:space="1" w:color="auto"/>
          <w:left w:val="single" w:sz="4" w:space="4" w:color="auto"/>
          <w:bottom w:val="single" w:sz="4" w:space="1" w:color="auto"/>
          <w:right w:val="single" w:sz="4" w:space="4" w:color="auto"/>
        </w:pBdr>
        <w:ind w:right="0"/>
        <w:contextualSpacing/>
        <w:jc w:val="both"/>
        <w:rPr>
          <w:rFonts w:eastAsia="Times New Roman" w:cstheme="minorHAnsi"/>
          <w:spacing w:val="-2"/>
          <w:lang w:val="nl-BE"/>
        </w:rPr>
      </w:pPr>
      <w:r w:rsidRPr="00A37432">
        <w:rPr>
          <w:rFonts w:eastAsia="Times New Roman" w:cstheme="minorHAnsi"/>
          <w:lang w:val="nl"/>
        </w:rPr>
        <w:t>Geboortedatum: …. /…. / ……..</w:t>
      </w:r>
    </w:p>
    <w:p w:rsidR="00A37432" w:rsidRPr="005E2239" w:rsidRDefault="00A37432" w:rsidP="00A37432">
      <w:pPr>
        <w:ind w:right="0"/>
        <w:contextualSpacing/>
        <w:jc w:val="both"/>
        <w:rPr>
          <w:rFonts w:eastAsia="Times New Roman" w:cstheme="minorHAnsi"/>
          <w:spacing w:val="-2"/>
          <w:lang w:val="nl-BE"/>
        </w:rPr>
      </w:pPr>
    </w:p>
    <w:p w:rsidR="00A37432" w:rsidRPr="005E2239" w:rsidRDefault="00A37432" w:rsidP="00A37432">
      <w:pPr>
        <w:ind w:right="0"/>
        <w:jc w:val="both"/>
        <w:rPr>
          <w:rFonts w:eastAsia="Times New Roman" w:cstheme="minorHAnsi"/>
          <w:spacing w:val="-2"/>
          <w:lang w:val="nl-BE"/>
        </w:rPr>
      </w:pPr>
      <w:r w:rsidRPr="00A37432">
        <w:rPr>
          <w:rFonts w:eastAsia="Times New Roman" w:cstheme="minorHAnsi"/>
          <w:b/>
          <w:lang w:val="nl"/>
        </w:rPr>
        <w:t>Identificatiegegevens van het hiv-referentiecentrum:</w:t>
      </w:r>
    </w:p>
    <w:p w:rsidR="00A37432" w:rsidRPr="005E2239" w:rsidRDefault="00A37432" w:rsidP="00A37432">
      <w:pPr>
        <w:ind w:right="0"/>
        <w:jc w:val="both"/>
        <w:rPr>
          <w:rFonts w:eastAsia="Times New Roman" w:cstheme="minorHAnsi"/>
          <w:spacing w:val="-2"/>
          <w:lang w:val="nl-BE"/>
        </w:rPr>
      </w:pPr>
    </w:p>
    <w:p w:rsidR="00A37432" w:rsidRPr="005E2239" w:rsidRDefault="00A37432" w:rsidP="00A37432">
      <w:pPr>
        <w:ind w:right="0"/>
        <w:rPr>
          <w:rFonts w:eastAsia="Times New Roman" w:cstheme="minorHAnsi"/>
          <w:spacing w:val="-2"/>
          <w:lang w:val="nl-BE"/>
        </w:rPr>
      </w:pPr>
      <w:r w:rsidRPr="00A37432">
        <w:rPr>
          <w:rFonts w:eastAsia="Times New Roman" w:cstheme="minorHAnsi"/>
          <w:lang w:val="nl"/>
        </w:rPr>
        <w:t>Naam en adres: ……………………………………………………………………………………………………………………………………………………………….</w:t>
      </w:r>
    </w:p>
    <w:p w:rsidR="00A37432" w:rsidRPr="005E2239" w:rsidRDefault="00A37432" w:rsidP="00A37432">
      <w:pPr>
        <w:ind w:right="0"/>
        <w:rPr>
          <w:rFonts w:eastAsia="Times New Roman" w:cstheme="minorHAnsi"/>
          <w:spacing w:val="-2"/>
          <w:lang w:val="nl-BE"/>
        </w:rPr>
      </w:pPr>
      <w:r w:rsidRPr="00A37432">
        <w:rPr>
          <w:rFonts w:eastAsia="Times New Roman" w:cstheme="minorHAnsi"/>
          <w:lang w:val="nl"/>
        </w:rPr>
        <w:t>……………………………………………………………………………………………………………………………………………………………….</w:t>
      </w:r>
    </w:p>
    <w:p w:rsidR="00A37432" w:rsidRPr="005E2239" w:rsidRDefault="00A37432" w:rsidP="00A37432">
      <w:pPr>
        <w:ind w:right="0"/>
        <w:rPr>
          <w:rFonts w:eastAsia="Times New Roman" w:cstheme="minorHAnsi"/>
          <w:spacing w:val="-2"/>
          <w:lang w:val="nl-BE"/>
        </w:rPr>
      </w:pPr>
      <w:r w:rsidRPr="00A37432">
        <w:rPr>
          <w:rFonts w:eastAsia="Times New Roman" w:cstheme="minorHAnsi"/>
          <w:lang w:val="nl"/>
        </w:rPr>
        <w:t>……………………………………………………………………………………………………………………………………………………………….</w:t>
      </w:r>
    </w:p>
    <w:p w:rsidR="00A37432" w:rsidRPr="005E2239" w:rsidRDefault="00A37432" w:rsidP="00A37432">
      <w:pPr>
        <w:tabs>
          <w:tab w:val="left" w:pos="-284"/>
        </w:tabs>
        <w:ind w:right="0"/>
        <w:jc w:val="both"/>
        <w:rPr>
          <w:rFonts w:eastAsia="Times New Roman" w:cstheme="minorHAnsi"/>
          <w:spacing w:val="-2"/>
          <w:lang w:val="nl-BE"/>
        </w:rPr>
      </w:pPr>
    </w:p>
    <w:p w:rsidR="00A37432" w:rsidRPr="005E2239" w:rsidRDefault="00A37432" w:rsidP="00A37432">
      <w:pPr>
        <w:ind w:right="0"/>
        <w:jc w:val="both"/>
        <w:rPr>
          <w:rFonts w:eastAsia="Times New Roman" w:cstheme="minorHAnsi"/>
          <w:b/>
          <w:spacing w:val="-2"/>
          <w:lang w:val="nl-BE"/>
        </w:rPr>
      </w:pPr>
      <w:r w:rsidRPr="00A37432">
        <w:rPr>
          <w:rFonts w:eastAsia="Times New Roman" w:cstheme="minorHAnsi"/>
          <w:b/>
          <w:lang w:val="nl"/>
        </w:rPr>
        <w:t>Aanvraag om tegemoetkoming in de kosten van de multidisciplinaire begeleiding:</w:t>
      </w:r>
    </w:p>
    <w:p w:rsidR="00A37432" w:rsidRPr="005E2239" w:rsidRDefault="00A37432" w:rsidP="00A37432">
      <w:pPr>
        <w:tabs>
          <w:tab w:val="left" w:pos="-284"/>
        </w:tabs>
        <w:ind w:right="0"/>
        <w:jc w:val="both"/>
        <w:rPr>
          <w:rFonts w:eastAsia="Times New Roman" w:cstheme="minorHAnsi"/>
          <w:spacing w:val="-2"/>
          <w:lang w:val="nl-BE"/>
        </w:rPr>
      </w:pPr>
    </w:p>
    <w:p w:rsidR="00A37432" w:rsidRPr="005E2239" w:rsidRDefault="00A37432" w:rsidP="00A37432">
      <w:pPr>
        <w:tabs>
          <w:tab w:val="left" w:pos="-284"/>
        </w:tabs>
        <w:ind w:right="0"/>
        <w:jc w:val="both"/>
        <w:rPr>
          <w:rFonts w:eastAsia="Times New Roman" w:cstheme="minorHAnsi"/>
          <w:spacing w:val="-2"/>
          <w:lang w:val="nl-BE"/>
        </w:rPr>
      </w:pPr>
      <w:r w:rsidRPr="00A37432">
        <w:rPr>
          <w:rFonts w:eastAsia="Times New Roman" w:cstheme="minorHAnsi"/>
          <w:lang w:val="nl"/>
        </w:rPr>
        <w:t xml:space="preserve">Ik vraag een tegemoetkoming van de ziekteverzekering (= mijn ziekenfonds) in de kosten van de multidisciplinaire begeleiding die door het voormelde hiv-referentiecentrum wordt verstrekt. Deze aanvraag geldt voor een periode van één jaar. Aan het einde van die periode van één jaar zal ik beslissen of ik die periode wens te vernieuwen.  </w:t>
      </w:r>
    </w:p>
    <w:p w:rsidR="00A37432" w:rsidRPr="005E2239" w:rsidRDefault="00A37432" w:rsidP="00A37432">
      <w:pPr>
        <w:spacing w:after="120"/>
        <w:ind w:right="0"/>
        <w:jc w:val="both"/>
        <w:rPr>
          <w:rFonts w:eastAsia="Times New Roman" w:cstheme="minorHAnsi"/>
          <w:color w:val="FF0000"/>
          <w:lang w:val="nl-BE"/>
        </w:rPr>
      </w:pPr>
    </w:p>
    <w:p w:rsidR="00A37432" w:rsidRPr="005E2239" w:rsidRDefault="00143AEA" w:rsidP="00A37432">
      <w:pPr>
        <w:spacing w:after="120"/>
        <w:ind w:right="0"/>
        <w:jc w:val="both"/>
        <w:rPr>
          <w:rFonts w:eastAsia="Times New Roman" w:cstheme="minorHAnsi"/>
          <w:b/>
          <w:lang w:val="nl-BE"/>
        </w:rPr>
      </w:pPr>
      <w:sdt>
        <w:sdtPr>
          <w:rPr>
            <w:rFonts w:ascii="MS Gothic" w:eastAsia="MS Gothic" w:hAnsi="MS Gothic" w:cs="MS Gothic" w:hint="eastAsia"/>
            <w:b/>
            <w:lang w:val="fr-FR"/>
          </w:rPr>
          <w:id w:val="-786123001"/>
          <w14:checkbox>
            <w14:checked w14:val="0"/>
            <w14:checkedState w14:val="2612" w14:font="MS Gothic"/>
            <w14:uncheckedState w14:val="2610" w14:font="MS Gothic"/>
          </w14:checkbox>
        </w:sdtPr>
        <w:sdtEndPr/>
        <w:sdtContent>
          <w:r w:rsidR="00160DCB">
            <w:rPr>
              <w:rFonts w:ascii="MS Gothic" w:eastAsia="MS Gothic" w:hAnsi="MS Gothic" w:cs="MS Gothic" w:hint="eastAsia"/>
              <w:b/>
              <w:lang w:val="nl"/>
            </w:rPr>
            <w:t>☐</w:t>
          </w:r>
        </w:sdtContent>
      </w:sdt>
      <w:r w:rsidR="00A37432" w:rsidRPr="00A37432">
        <w:rPr>
          <w:rFonts w:eastAsia="Times New Roman" w:cstheme="minorHAnsi"/>
          <w:lang w:val="nl"/>
        </w:rPr>
        <w:t xml:space="preserve"> Ik verklaar ervan op de hoogte te zijn dat de voormelde multidisciplinaire begeleiding - naast de follow-up door een arts van het centrum - ook de zorg- of hulpverlening van een verpleegkundige, psycholoog/seksuoloog/maatschappelijk werker of sociaal verpleegkundige/diëtist kan omvatten, als die in de loop van de begeleiding wenselijk blijkt te zijn. </w:t>
      </w:r>
    </w:p>
    <w:p w:rsidR="00A37432" w:rsidRPr="005E2239" w:rsidRDefault="00143AEA" w:rsidP="00A37432">
      <w:pPr>
        <w:spacing w:after="120"/>
        <w:ind w:right="0"/>
        <w:jc w:val="both"/>
        <w:rPr>
          <w:rFonts w:eastAsia="Times New Roman" w:cstheme="minorHAnsi"/>
          <w:b/>
          <w:lang w:val="nl-BE"/>
        </w:rPr>
      </w:pPr>
      <w:sdt>
        <w:sdtPr>
          <w:rPr>
            <w:rFonts w:ascii="MS Gothic" w:eastAsia="MS Gothic" w:hAnsi="MS Gothic" w:cs="MS Gothic" w:hint="eastAsia"/>
            <w:b/>
            <w:lang w:val="fr-FR"/>
          </w:rPr>
          <w:id w:val="-637253624"/>
          <w14:checkbox>
            <w14:checked w14:val="0"/>
            <w14:checkedState w14:val="2612" w14:font="MS Gothic"/>
            <w14:uncheckedState w14:val="2610" w14:font="MS Gothic"/>
          </w14:checkbox>
        </w:sdtPr>
        <w:sdtEndPr/>
        <w:sdtContent>
          <w:r w:rsidR="00160DCB">
            <w:rPr>
              <w:rFonts w:ascii="MS Gothic" w:eastAsia="MS Gothic" w:hAnsi="MS Gothic" w:cs="MS Gothic" w:hint="eastAsia"/>
              <w:b/>
              <w:lang w:val="nl"/>
            </w:rPr>
            <w:t>☐</w:t>
          </w:r>
        </w:sdtContent>
      </w:sdt>
      <w:r w:rsidR="00A37432" w:rsidRPr="00A37432">
        <w:rPr>
          <w:rFonts w:eastAsia="Times New Roman" w:cstheme="minorHAnsi"/>
          <w:lang w:val="nl"/>
        </w:rPr>
        <w:t xml:space="preserve"> Ik verklaar ervan op de hoogte te zijn dat het ook mogelijk is om gevolgd te worden door de arts van het centrum (zonder de zorg- of hulpverlening van een psycholoog/seksuoloog/maatschappelijk werker of sociaal verpleegkundige/diëtist).  In dat geval moet ik deze aanvraag om tegemoetkoming niet ondertekenen. De follow-up door het centrum zal dan worden beperkt tot de medische onderzoeken en adviezen, zonder psychosociale begeleiding en ondersteuning. Indien ik beslis om deze aanvraag om tegemoetkoming nu niet te ondertekenen, dan kan ik later eventueel toch nog een aanvraag om multidisciplinaire begeleiding indienen (zelfs indien ik de periode van multidisciplinaire begeleiding op een bepaald moment niet heb vernieuwd). </w:t>
      </w:r>
    </w:p>
    <w:p w:rsidR="00A37432" w:rsidRPr="005E2239" w:rsidRDefault="00A37432" w:rsidP="00A37432">
      <w:pPr>
        <w:ind w:right="0"/>
        <w:jc w:val="both"/>
        <w:rPr>
          <w:rFonts w:eastAsia="Times New Roman" w:cstheme="minorHAnsi"/>
          <w:spacing w:val="-2"/>
          <w:lang w:val="nl-BE"/>
        </w:rPr>
      </w:pPr>
    </w:p>
    <w:p w:rsidR="00A37432" w:rsidRPr="005E2239" w:rsidRDefault="00A37432" w:rsidP="00A37432">
      <w:pPr>
        <w:ind w:right="0"/>
        <w:jc w:val="both"/>
        <w:rPr>
          <w:rFonts w:eastAsia="Times New Roman" w:cstheme="minorHAnsi"/>
          <w:spacing w:val="-2"/>
          <w:lang w:val="nl-BE"/>
        </w:rPr>
      </w:pPr>
      <w:r w:rsidRPr="00A37432">
        <w:rPr>
          <w:rFonts w:eastAsia="Times New Roman" w:cstheme="minorHAnsi"/>
          <w:lang w:val="nl"/>
        </w:rPr>
        <w:lastRenderedPageBreak/>
        <w:t>Datum van de aanvraag:  …./…./……..</w:t>
      </w:r>
    </w:p>
    <w:p w:rsidR="00A37432" w:rsidRPr="005E2239" w:rsidRDefault="00A37432" w:rsidP="00A37432">
      <w:pPr>
        <w:ind w:right="0"/>
        <w:jc w:val="both"/>
        <w:rPr>
          <w:rFonts w:eastAsia="Times New Roman" w:cstheme="minorHAnsi"/>
          <w:spacing w:val="-2"/>
          <w:lang w:val="nl-BE"/>
        </w:rPr>
      </w:pPr>
    </w:p>
    <w:p w:rsidR="00A37432" w:rsidRPr="005E2239" w:rsidRDefault="00A37432" w:rsidP="00A37432">
      <w:pPr>
        <w:ind w:right="0"/>
        <w:jc w:val="both"/>
        <w:rPr>
          <w:rFonts w:eastAsia="Times New Roman" w:cstheme="minorHAnsi"/>
          <w:spacing w:val="-2"/>
          <w:lang w:val="nl-BE"/>
        </w:rPr>
      </w:pPr>
      <w:r w:rsidRPr="00A37432">
        <w:rPr>
          <w:rFonts w:eastAsia="Times New Roman" w:cstheme="minorHAnsi"/>
          <w:lang w:val="nl"/>
        </w:rPr>
        <w:t>Handtekening van de rechthebbende:</w:t>
      </w:r>
    </w:p>
    <w:p w:rsidR="00A37432" w:rsidRPr="005E2239" w:rsidRDefault="00A37432" w:rsidP="00A37432">
      <w:pPr>
        <w:ind w:right="0"/>
        <w:jc w:val="both"/>
        <w:rPr>
          <w:rFonts w:eastAsia="Times New Roman" w:cstheme="minorHAnsi"/>
          <w:spacing w:val="-2"/>
          <w:lang w:val="nl-BE"/>
        </w:rPr>
      </w:pPr>
    </w:p>
    <w:p w:rsidR="00A37432" w:rsidRPr="005E2239" w:rsidRDefault="00A37432" w:rsidP="00A37432">
      <w:pPr>
        <w:ind w:right="0"/>
        <w:jc w:val="both"/>
        <w:rPr>
          <w:rFonts w:eastAsia="Times New Roman" w:cstheme="minorHAnsi"/>
          <w:spacing w:val="-2"/>
          <w:lang w:val="nl-BE"/>
        </w:rPr>
      </w:pPr>
    </w:p>
    <w:p w:rsidR="00A37432" w:rsidRPr="005E2239" w:rsidRDefault="00A37432" w:rsidP="00A37432">
      <w:pPr>
        <w:ind w:right="0"/>
        <w:jc w:val="both"/>
        <w:rPr>
          <w:rFonts w:eastAsia="Times New Roman" w:cstheme="minorHAnsi"/>
          <w:spacing w:val="-2"/>
          <w:lang w:val="nl-BE"/>
        </w:rPr>
      </w:pPr>
    </w:p>
    <w:p w:rsidR="00A37432" w:rsidRPr="005E2239" w:rsidRDefault="00A37432" w:rsidP="00A37432">
      <w:pPr>
        <w:ind w:right="0"/>
        <w:jc w:val="both"/>
        <w:rPr>
          <w:rFonts w:eastAsia="Times New Roman" w:cstheme="minorHAnsi"/>
          <w:spacing w:val="-2"/>
          <w:lang w:val="nl-BE"/>
        </w:rPr>
      </w:pPr>
      <w:r w:rsidRPr="00A37432">
        <w:rPr>
          <w:rFonts w:eastAsia="Times New Roman" w:cstheme="minorHAnsi"/>
          <w:lang w:val="nl"/>
        </w:rPr>
        <w:t>(indien deze aanvraag door een wettelijke vertegenwoordiger wordt ingevuld en ondertekend, moet zijn naam, zijn relatie tot de rechthebbende en zijn hoofdverblijfplaats worden vermeld: gemeente, straat en huisnummer)</w:t>
      </w:r>
    </w:p>
    <w:p w:rsidR="00A37432" w:rsidRPr="005E2239" w:rsidRDefault="00A37432" w:rsidP="00A37432">
      <w:pPr>
        <w:ind w:right="0"/>
        <w:jc w:val="both"/>
        <w:rPr>
          <w:rFonts w:eastAsia="Times New Roman" w:cstheme="minorHAnsi"/>
          <w:spacing w:val="-2"/>
          <w:lang w:val="nl-BE"/>
        </w:rPr>
      </w:pPr>
    </w:p>
    <w:p w:rsidR="00A37432" w:rsidRPr="005E2239" w:rsidRDefault="00A37432" w:rsidP="00A37432">
      <w:pPr>
        <w:ind w:right="0"/>
        <w:jc w:val="both"/>
        <w:rPr>
          <w:rFonts w:eastAsia="Times New Roman" w:cstheme="minorHAnsi"/>
          <w:spacing w:val="-2"/>
          <w:lang w:val="nl-BE"/>
        </w:rPr>
      </w:pPr>
    </w:p>
    <w:tbl>
      <w:tblPr>
        <w:tblpPr w:leftFromText="180" w:rightFromText="180" w:vertAnchor="text" w:tblpXSpec="center" w:tblpY="22"/>
        <w:tblW w:w="9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34"/>
      </w:tblGrid>
      <w:tr w:rsidR="00A37432" w:rsidRPr="0098186E" w:rsidTr="00EE0FF3">
        <w:trPr>
          <w:trHeight w:val="278"/>
        </w:trPr>
        <w:tc>
          <w:tcPr>
            <w:tcW w:w="9134" w:type="dxa"/>
            <w:tcBorders>
              <w:top w:val="single" w:sz="4" w:space="0" w:color="auto"/>
              <w:bottom w:val="single" w:sz="4" w:space="0" w:color="auto"/>
            </w:tcBorders>
          </w:tcPr>
          <w:p w:rsidR="00A37432" w:rsidRPr="005E2239" w:rsidRDefault="00A37432" w:rsidP="00A37432">
            <w:pPr>
              <w:spacing w:before="60" w:after="40"/>
              <w:ind w:right="0"/>
              <w:jc w:val="center"/>
              <w:rPr>
                <w:rFonts w:eastAsia="Times New Roman" w:cstheme="minorHAnsi"/>
                <w:spacing w:val="-2"/>
                <w:lang w:val="nl-BE"/>
              </w:rPr>
            </w:pPr>
            <w:r w:rsidRPr="00A37432">
              <w:rPr>
                <w:rFonts w:eastAsia="Times New Roman" w:cstheme="minorHAnsi"/>
                <w:b/>
                <w:lang w:val="nl"/>
              </w:rPr>
              <w:t>Voorbehouden aan de adviserend arts</w:t>
            </w:r>
          </w:p>
        </w:tc>
      </w:tr>
      <w:tr w:rsidR="00A37432" w:rsidRPr="00A37432" w:rsidTr="00EE0FF3">
        <w:trPr>
          <w:trHeight w:val="5062"/>
        </w:trPr>
        <w:tc>
          <w:tcPr>
            <w:tcW w:w="9134" w:type="dxa"/>
            <w:tcBorders>
              <w:top w:val="single" w:sz="4" w:space="0" w:color="auto"/>
            </w:tcBorders>
          </w:tcPr>
          <w:p w:rsidR="00A37432" w:rsidRPr="005E2239" w:rsidRDefault="00A37432" w:rsidP="00A37432">
            <w:pPr>
              <w:spacing w:before="40"/>
              <w:ind w:right="0"/>
              <w:rPr>
                <w:rFonts w:eastAsia="Times New Roman" w:cstheme="minorHAnsi"/>
                <w:spacing w:val="-2"/>
                <w:lang w:val="nl-BE"/>
              </w:rPr>
            </w:pPr>
            <w:r w:rsidRPr="00A37432">
              <w:rPr>
                <w:rFonts w:eastAsia="Times New Roman" w:cstheme="minorHAnsi"/>
                <w:lang w:val="nl"/>
              </w:rPr>
              <w:t>Datum van ontvangst van deze aanvraag</w:t>
            </w:r>
          </w:p>
          <w:p w:rsidR="00A37432" w:rsidRPr="005E2239" w:rsidRDefault="00A37432" w:rsidP="00A37432">
            <w:pPr>
              <w:ind w:right="0"/>
              <w:rPr>
                <w:rFonts w:eastAsia="Times New Roman" w:cstheme="minorHAnsi"/>
                <w:spacing w:val="-2"/>
                <w:lang w:val="nl-BE"/>
              </w:rPr>
            </w:pPr>
            <w:r w:rsidRPr="00A37432">
              <w:rPr>
                <w:rFonts w:eastAsia="Times New Roman" w:cstheme="minorHAnsi"/>
                <w:lang w:val="nl"/>
              </w:rPr>
              <w:t>door de adviserend arts: …./…./……..</w:t>
            </w:r>
          </w:p>
          <w:p w:rsidR="00A37432" w:rsidRPr="005E2239" w:rsidRDefault="00A37432" w:rsidP="00A37432">
            <w:pPr>
              <w:ind w:right="0"/>
              <w:rPr>
                <w:rFonts w:eastAsia="Times New Roman" w:cstheme="minorHAnsi"/>
                <w:spacing w:val="-2"/>
                <w:lang w:val="nl-BE"/>
              </w:rPr>
            </w:pPr>
          </w:p>
          <w:p w:rsidR="00A37432" w:rsidRPr="005E2239" w:rsidRDefault="00A37432" w:rsidP="00A37432">
            <w:pPr>
              <w:ind w:right="0"/>
              <w:rPr>
                <w:rFonts w:eastAsia="Times New Roman" w:cstheme="minorHAnsi"/>
                <w:spacing w:val="-2"/>
                <w:lang w:val="nl-BE"/>
              </w:rPr>
            </w:pPr>
            <w:r w:rsidRPr="00A37432">
              <w:rPr>
                <w:rFonts w:eastAsia="Times New Roman" w:cstheme="minorHAnsi"/>
                <w:lang w:val="nl"/>
              </w:rPr>
              <w:t>Beslissing:</w:t>
            </w:r>
          </w:p>
          <w:p w:rsidR="00A37432" w:rsidRPr="00A37432" w:rsidRDefault="00143AEA" w:rsidP="00A37432">
            <w:pPr>
              <w:ind w:right="0"/>
              <w:rPr>
                <w:rFonts w:eastAsia="Times New Roman" w:cstheme="minorHAnsi"/>
                <w:spacing w:val="-2"/>
                <w:lang w:val="fr-FR"/>
              </w:rPr>
            </w:pPr>
            <w:sdt>
              <w:sdtPr>
                <w:rPr>
                  <w:rFonts w:ascii="MS Gothic" w:eastAsia="MS Gothic" w:hAnsi="MS Gothic" w:cs="MS Gothic" w:hint="eastAsia"/>
                  <w:spacing w:val="-2"/>
                  <w:lang w:val="fr-FR"/>
                </w:rPr>
                <w:id w:val="2129431780"/>
                <w14:checkbox>
                  <w14:checked w14:val="0"/>
                  <w14:checkedState w14:val="2612" w14:font="MS Gothic"/>
                  <w14:uncheckedState w14:val="2610" w14:font="MS Gothic"/>
                </w14:checkbox>
              </w:sdtPr>
              <w:sdtEndPr/>
              <w:sdtContent>
                <w:r w:rsidR="00160DCB">
                  <w:rPr>
                    <w:rFonts w:ascii="MS Gothic" w:eastAsia="MS Gothic" w:hAnsi="MS Gothic" w:cs="MS Gothic" w:hint="eastAsia"/>
                    <w:lang w:val="nl"/>
                  </w:rPr>
                  <w:t>☐</w:t>
                </w:r>
              </w:sdtContent>
            </w:sdt>
            <w:r w:rsidR="00A37432" w:rsidRPr="00A37432">
              <w:rPr>
                <w:rFonts w:eastAsia="Times New Roman" w:cstheme="minorHAnsi"/>
                <w:lang w:val="nl"/>
              </w:rPr>
              <w:t xml:space="preserve"> Gunstig</w:t>
            </w:r>
          </w:p>
          <w:p w:rsidR="00A37432" w:rsidRPr="00A37432" w:rsidRDefault="00143AEA" w:rsidP="00A37432">
            <w:pPr>
              <w:ind w:right="0"/>
              <w:rPr>
                <w:rFonts w:eastAsia="Times New Roman" w:cstheme="minorHAnsi"/>
                <w:spacing w:val="-2"/>
                <w:lang w:val="fr-FR"/>
              </w:rPr>
            </w:pPr>
            <w:sdt>
              <w:sdtPr>
                <w:rPr>
                  <w:rFonts w:ascii="MS Gothic" w:eastAsia="MS Gothic" w:hAnsi="MS Gothic" w:cs="MS Gothic" w:hint="eastAsia"/>
                  <w:spacing w:val="-2"/>
                  <w:lang w:val="fr-FR"/>
                </w:rPr>
                <w:id w:val="1476339689"/>
                <w14:checkbox>
                  <w14:checked w14:val="0"/>
                  <w14:checkedState w14:val="2612" w14:font="MS Gothic"/>
                  <w14:uncheckedState w14:val="2610" w14:font="MS Gothic"/>
                </w14:checkbox>
              </w:sdtPr>
              <w:sdtEndPr/>
              <w:sdtContent>
                <w:r w:rsidR="00160DCB">
                  <w:rPr>
                    <w:rFonts w:ascii="MS Gothic" w:eastAsia="MS Gothic" w:hAnsi="MS Gothic" w:cs="MS Gothic" w:hint="eastAsia"/>
                    <w:lang w:val="nl"/>
                  </w:rPr>
                  <w:t>☐</w:t>
                </w:r>
              </w:sdtContent>
            </w:sdt>
            <w:r w:rsidR="00A37432" w:rsidRPr="00A37432">
              <w:rPr>
                <w:rFonts w:eastAsia="Times New Roman" w:cstheme="minorHAnsi"/>
                <w:lang w:val="nl"/>
              </w:rPr>
              <w:t xml:space="preserve"> Ongunstig</w:t>
            </w:r>
          </w:p>
          <w:p w:rsidR="00A37432" w:rsidRPr="00A37432" w:rsidRDefault="00A37432" w:rsidP="00A37432">
            <w:pPr>
              <w:ind w:right="0"/>
              <w:rPr>
                <w:rFonts w:eastAsia="Times New Roman" w:cstheme="minorHAnsi"/>
                <w:spacing w:val="-2"/>
                <w:lang w:val="fr-FR"/>
              </w:rPr>
            </w:pPr>
            <w:r w:rsidRPr="00A37432">
              <w:rPr>
                <w:rFonts w:eastAsia="Times New Roman" w:cstheme="minorHAnsi"/>
                <w:lang w:val="nl"/>
              </w:rPr>
              <w:t xml:space="preserve">Motivering: ………………………………………………………………………………………………………………………………………………………………………………………………………………………………………………………. </w:t>
            </w:r>
          </w:p>
          <w:p w:rsidR="00A37432" w:rsidRPr="00A37432" w:rsidRDefault="00A37432" w:rsidP="00A37432">
            <w:pPr>
              <w:ind w:right="0"/>
              <w:rPr>
                <w:rFonts w:eastAsia="Times New Roman" w:cstheme="minorHAnsi"/>
                <w:spacing w:val="-2"/>
                <w:lang w:val="fr-FR"/>
              </w:rPr>
            </w:pPr>
          </w:p>
          <w:p w:rsidR="00A37432" w:rsidRPr="00A37432" w:rsidRDefault="00143AEA" w:rsidP="00A37432">
            <w:pPr>
              <w:ind w:right="0"/>
              <w:rPr>
                <w:rFonts w:eastAsia="Times New Roman" w:cstheme="minorHAnsi"/>
                <w:spacing w:val="-2"/>
                <w:lang w:val="fr-FR"/>
              </w:rPr>
            </w:pPr>
            <w:sdt>
              <w:sdtPr>
                <w:rPr>
                  <w:rFonts w:ascii="MS Gothic" w:eastAsia="MS Gothic" w:hAnsi="MS Gothic" w:cs="MS Gothic" w:hint="eastAsia"/>
                  <w:spacing w:val="-2"/>
                  <w:lang w:val="fr-FR"/>
                </w:rPr>
                <w:id w:val="1822153327"/>
                <w14:checkbox>
                  <w14:checked w14:val="0"/>
                  <w14:checkedState w14:val="2612" w14:font="MS Gothic"/>
                  <w14:uncheckedState w14:val="2610" w14:font="MS Gothic"/>
                </w14:checkbox>
              </w:sdtPr>
              <w:sdtEndPr/>
              <w:sdtContent>
                <w:r w:rsidR="00160DCB">
                  <w:rPr>
                    <w:rFonts w:ascii="MS Gothic" w:eastAsia="MS Gothic" w:hAnsi="MS Gothic" w:cs="MS Gothic" w:hint="eastAsia"/>
                    <w:lang w:val="nl"/>
                  </w:rPr>
                  <w:t>☐</w:t>
                </w:r>
              </w:sdtContent>
            </w:sdt>
            <w:r w:rsidR="00A37432" w:rsidRPr="00A37432">
              <w:rPr>
                <w:rFonts w:eastAsia="Times New Roman" w:cstheme="minorHAnsi"/>
                <w:lang w:val="nl"/>
              </w:rPr>
              <w:t xml:space="preserve"> Andere:</w:t>
            </w:r>
          </w:p>
          <w:p w:rsidR="00A37432" w:rsidRPr="00A37432" w:rsidRDefault="00A37432" w:rsidP="00A37432">
            <w:pPr>
              <w:ind w:right="0"/>
              <w:rPr>
                <w:rFonts w:eastAsia="Times New Roman" w:cstheme="minorHAnsi"/>
                <w:spacing w:val="-2"/>
                <w:lang w:val="fr-FR"/>
              </w:rPr>
            </w:pPr>
            <w:r w:rsidRPr="00A37432">
              <w:rPr>
                <w:rFonts w:eastAsia="Times New Roman" w:cstheme="minorHAnsi"/>
                <w:lang w:val="nl"/>
              </w:rPr>
              <w:t>………………………………………………………………………………………………………………………………………………………………………………………………………………………………………………………………………………………………………………………………………...</w:t>
            </w:r>
          </w:p>
          <w:p w:rsidR="00A37432" w:rsidRPr="00A37432" w:rsidRDefault="00A37432" w:rsidP="00A37432">
            <w:pPr>
              <w:ind w:right="0"/>
              <w:rPr>
                <w:rFonts w:eastAsia="Times New Roman" w:cstheme="minorHAnsi"/>
                <w:spacing w:val="-2"/>
                <w:lang w:val="fr-FR"/>
              </w:rPr>
            </w:pPr>
          </w:p>
          <w:p w:rsidR="00A37432" w:rsidRPr="00A37432" w:rsidRDefault="00A37432" w:rsidP="00A37432">
            <w:pPr>
              <w:ind w:right="0"/>
              <w:rPr>
                <w:rFonts w:eastAsia="Times New Roman" w:cstheme="minorHAnsi"/>
                <w:spacing w:val="-2"/>
                <w:lang w:val="fr-FR"/>
              </w:rPr>
            </w:pPr>
          </w:p>
          <w:p w:rsidR="00A37432" w:rsidRPr="00A37432" w:rsidRDefault="00A37432" w:rsidP="005521AC">
            <w:pPr>
              <w:ind w:right="0"/>
              <w:rPr>
                <w:rFonts w:eastAsia="Times New Roman" w:cstheme="minorHAnsi"/>
                <w:spacing w:val="-2"/>
                <w:lang w:val="fr-FR"/>
              </w:rPr>
            </w:pPr>
          </w:p>
        </w:tc>
      </w:tr>
    </w:tbl>
    <w:p w:rsidR="00A37432" w:rsidRDefault="00A37432" w:rsidP="00A37432">
      <w:pPr>
        <w:ind w:right="0"/>
        <w:rPr>
          <w:rFonts w:eastAsia="Times New Roman" w:cstheme="minorHAnsi"/>
          <w:lang w:val="fr-FR"/>
        </w:rPr>
      </w:pPr>
    </w:p>
    <w:p w:rsidR="00184231" w:rsidRDefault="00184231">
      <w:pPr>
        <w:rPr>
          <w:rFonts w:eastAsia="Times New Roman" w:cstheme="minorHAnsi"/>
          <w:lang w:val="fr-FR"/>
        </w:rPr>
      </w:pPr>
    </w:p>
    <w:sectPr w:rsidR="00184231" w:rsidSect="00A37432">
      <w:pgSz w:w="12240" w:h="15840"/>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F3" w:rsidRDefault="00EE0FF3" w:rsidP="00A37432">
      <w:r>
        <w:separator/>
      </w:r>
    </w:p>
  </w:endnote>
  <w:endnote w:type="continuationSeparator" w:id="0">
    <w:p w:rsidR="00EE0FF3" w:rsidRDefault="00EE0FF3" w:rsidP="00A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F3" w:rsidRDefault="00EE0FF3" w:rsidP="00A37432">
      <w:r>
        <w:separator/>
      </w:r>
    </w:p>
  </w:footnote>
  <w:footnote w:type="continuationSeparator" w:id="0">
    <w:p w:rsidR="00EE0FF3" w:rsidRDefault="00EE0FF3" w:rsidP="00A3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852"/>
    <w:multiLevelType w:val="hybridMultilevel"/>
    <w:tmpl w:val="4EAC95C8"/>
    <w:lvl w:ilvl="0" w:tplc="6AFE0B5E">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66C02E11"/>
    <w:multiLevelType w:val="hybridMultilevel"/>
    <w:tmpl w:val="7DE67686"/>
    <w:lvl w:ilvl="0" w:tplc="32EE49F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32"/>
    <w:rsid w:val="00036975"/>
    <w:rsid w:val="00055CE7"/>
    <w:rsid w:val="0005789C"/>
    <w:rsid w:val="00092262"/>
    <w:rsid w:val="000942C1"/>
    <w:rsid w:val="000B71AC"/>
    <w:rsid w:val="000C5819"/>
    <w:rsid w:val="000D1AF6"/>
    <w:rsid w:val="000F0ECA"/>
    <w:rsid w:val="0012261E"/>
    <w:rsid w:val="00126BEE"/>
    <w:rsid w:val="00143AEA"/>
    <w:rsid w:val="0014489C"/>
    <w:rsid w:val="00160DCB"/>
    <w:rsid w:val="00184231"/>
    <w:rsid w:val="00184A3E"/>
    <w:rsid w:val="001868E9"/>
    <w:rsid w:val="00192955"/>
    <w:rsid w:val="001C3971"/>
    <w:rsid w:val="00223E5F"/>
    <w:rsid w:val="002C13F2"/>
    <w:rsid w:val="00366DD7"/>
    <w:rsid w:val="0039577A"/>
    <w:rsid w:val="004008CF"/>
    <w:rsid w:val="00422AD0"/>
    <w:rsid w:val="004B2505"/>
    <w:rsid w:val="0052460F"/>
    <w:rsid w:val="00537229"/>
    <w:rsid w:val="005521AC"/>
    <w:rsid w:val="00570B8A"/>
    <w:rsid w:val="005B38D5"/>
    <w:rsid w:val="005E2239"/>
    <w:rsid w:val="0060525A"/>
    <w:rsid w:val="00651267"/>
    <w:rsid w:val="0067739B"/>
    <w:rsid w:val="006D64C5"/>
    <w:rsid w:val="006E2833"/>
    <w:rsid w:val="00716179"/>
    <w:rsid w:val="007C0E4A"/>
    <w:rsid w:val="00823AE8"/>
    <w:rsid w:val="00840321"/>
    <w:rsid w:val="0098186E"/>
    <w:rsid w:val="00995F47"/>
    <w:rsid w:val="009A406B"/>
    <w:rsid w:val="009A64E5"/>
    <w:rsid w:val="009E17F0"/>
    <w:rsid w:val="00A37432"/>
    <w:rsid w:val="00A42033"/>
    <w:rsid w:val="00A55CA6"/>
    <w:rsid w:val="00AC2F98"/>
    <w:rsid w:val="00B3094B"/>
    <w:rsid w:val="00B439B3"/>
    <w:rsid w:val="00BA322E"/>
    <w:rsid w:val="00BA557F"/>
    <w:rsid w:val="00C53730"/>
    <w:rsid w:val="00C53D8A"/>
    <w:rsid w:val="00C62D5C"/>
    <w:rsid w:val="00C82FBA"/>
    <w:rsid w:val="00CC3679"/>
    <w:rsid w:val="00CE210A"/>
    <w:rsid w:val="00D46B22"/>
    <w:rsid w:val="00D518BD"/>
    <w:rsid w:val="00DB1F34"/>
    <w:rsid w:val="00DC457B"/>
    <w:rsid w:val="00E641B0"/>
    <w:rsid w:val="00E83C1A"/>
    <w:rsid w:val="00E85748"/>
    <w:rsid w:val="00E90729"/>
    <w:rsid w:val="00EC2E7C"/>
    <w:rsid w:val="00EE0FF3"/>
    <w:rsid w:val="00EE5E9A"/>
    <w:rsid w:val="00FA1687"/>
    <w:rsid w:val="00FF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8FA4E-E545-4A77-AFF4-9301D71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179"/>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7432"/>
    <w:rPr>
      <w:sz w:val="20"/>
      <w:szCs w:val="20"/>
    </w:rPr>
  </w:style>
  <w:style w:type="character" w:customStyle="1" w:styleId="FootnoteTextChar">
    <w:name w:val="Footnote Text Char"/>
    <w:basedOn w:val="DefaultParagraphFont"/>
    <w:link w:val="FootnoteText"/>
    <w:uiPriority w:val="99"/>
    <w:rsid w:val="00A37432"/>
    <w:rPr>
      <w:sz w:val="20"/>
      <w:szCs w:val="20"/>
      <w:lang w:val="fr-BE"/>
    </w:rPr>
  </w:style>
  <w:style w:type="character" w:styleId="FootnoteReference">
    <w:name w:val="footnote reference"/>
    <w:uiPriority w:val="99"/>
    <w:rsid w:val="00A37432"/>
    <w:rPr>
      <w:vertAlign w:val="superscript"/>
    </w:rPr>
  </w:style>
  <w:style w:type="paragraph" w:styleId="BalloonText">
    <w:name w:val="Balloon Text"/>
    <w:basedOn w:val="Normal"/>
    <w:link w:val="BalloonTextChar"/>
    <w:uiPriority w:val="99"/>
    <w:semiHidden/>
    <w:unhideWhenUsed/>
    <w:rsid w:val="00EE0FF3"/>
    <w:rPr>
      <w:rFonts w:ascii="Tahoma" w:hAnsi="Tahoma" w:cs="Tahoma"/>
      <w:sz w:val="16"/>
      <w:szCs w:val="16"/>
    </w:rPr>
  </w:style>
  <w:style w:type="character" w:customStyle="1" w:styleId="BalloonTextChar">
    <w:name w:val="Balloon Text Char"/>
    <w:basedOn w:val="DefaultParagraphFont"/>
    <w:link w:val="BalloonText"/>
    <w:uiPriority w:val="99"/>
    <w:semiHidden/>
    <w:rsid w:val="00EE0FF3"/>
    <w:rPr>
      <w:rFonts w:ascii="Tahoma" w:hAnsi="Tahoma" w:cs="Tahoma"/>
      <w:sz w:val="16"/>
      <w:szCs w:val="16"/>
      <w:lang w:val="fr-BE"/>
    </w:rPr>
  </w:style>
  <w:style w:type="paragraph" w:styleId="ListParagraph">
    <w:name w:val="List Paragraph"/>
    <w:basedOn w:val="Normal"/>
    <w:uiPriority w:val="34"/>
    <w:qFormat/>
    <w:rsid w:val="001868E9"/>
    <w:pPr>
      <w:ind w:left="720"/>
      <w:contextualSpacing/>
    </w:pPr>
  </w:style>
  <w:style w:type="character" w:styleId="CommentReference">
    <w:name w:val="annotation reference"/>
    <w:basedOn w:val="DefaultParagraphFont"/>
    <w:uiPriority w:val="99"/>
    <w:semiHidden/>
    <w:unhideWhenUsed/>
    <w:rsid w:val="005521AC"/>
    <w:rPr>
      <w:sz w:val="16"/>
      <w:szCs w:val="16"/>
    </w:rPr>
  </w:style>
  <w:style w:type="paragraph" w:styleId="CommentText">
    <w:name w:val="annotation text"/>
    <w:basedOn w:val="Normal"/>
    <w:link w:val="CommentTextChar"/>
    <w:uiPriority w:val="99"/>
    <w:semiHidden/>
    <w:unhideWhenUsed/>
    <w:rsid w:val="005521AC"/>
    <w:rPr>
      <w:sz w:val="20"/>
      <w:szCs w:val="20"/>
    </w:rPr>
  </w:style>
  <w:style w:type="character" w:customStyle="1" w:styleId="CommentTextChar">
    <w:name w:val="Comment Text Char"/>
    <w:basedOn w:val="DefaultParagraphFont"/>
    <w:link w:val="CommentText"/>
    <w:uiPriority w:val="99"/>
    <w:semiHidden/>
    <w:rsid w:val="005521AC"/>
    <w:rPr>
      <w:sz w:val="20"/>
      <w:szCs w:val="20"/>
      <w:lang w:val="fr-BE"/>
    </w:rPr>
  </w:style>
  <w:style w:type="paragraph" w:styleId="CommentSubject">
    <w:name w:val="annotation subject"/>
    <w:basedOn w:val="CommentText"/>
    <w:next w:val="CommentText"/>
    <w:link w:val="CommentSubjectChar"/>
    <w:uiPriority w:val="99"/>
    <w:semiHidden/>
    <w:unhideWhenUsed/>
    <w:rsid w:val="005521AC"/>
    <w:rPr>
      <w:b/>
      <w:bCs/>
    </w:rPr>
  </w:style>
  <w:style w:type="character" w:customStyle="1" w:styleId="CommentSubjectChar">
    <w:name w:val="Comment Subject Char"/>
    <w:basedOn w:val="CommentTextChar"/>
    <w:link w:val="CommentSubject"/>
    <w:uiPriority w:val="99"/>
    <w:semiHidden/>
    <w:rsid w:val="005521AC"/>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2019-03-07T23:00:00+00:00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Aanvraagformulier voor een tegemoetkoming van de verzekeringsinstelling in de kosten van de follow-up door een medisch-psycho-sociaal referentiecentrum</RIDocSummary>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s>
    </RITargetGroupTaxHTField0>
    <PublishingExpirationDate xmlns="http://schemas.microsoft.com/sharepoint/v3" xsi:nil="true"/>
    <PublishingStartDate xmlns="http://schemas.microsoft.com/sharepoint/v3" xsi:nil="true"/>
    <cc6d4d0f41a44532aeb7bee41b15f208 xmlns="61fd8d87-ea47-44bb-afd6-b4d99b1d9c1f">
      <Terms xmlns="http://schemas.microsoft.com/office/infopath/2007/PartnerControls"/>
    </cc6d4d0f41a44532aeb7bee41b15f208>
    <TaxCatchAll xmlns="61fd8d87-ea47-44bb-afd6-b4d99b1d9c1f">
      <Value>62</Value>
      <Value>32</Value>
      <Value>12</Value>
      <Value>58</Value>
      <Value>9</Value>
      <Value>29</Value>
      <Value>71</Value>
      <Value>24</Value>
    </TaxCatchAll>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gde733b7de1f426ba66c11d7c4a6ad8f xmlns="61fd8d87-ea47-44bb-afd6-b4d99b1d9c1f" xsi:nil="true"/>
  </documentManagement>
</p:properties>
</file>

<file path=customXml/itemProps1.xml><?xml version="1.0" encoding="utf-8"?>
<ds:datastoreItem xmlns:ds="http://schemas.openxmlformats.org/officeDocument/2006/customXml" ds:itemID="{C6841ABD-200F-4E5F-8A53-CA7180E05F36}"/>
</file>

<file path=customXml/itemProps2.xml><?xml version="1.0" encoding="utf-8"?>
<ds:datastoreItem xmlns:ds="http://schemas.openxmlformats.org/officeDocument/2006/customXml" ds:itemID="{6F960E2C-3D47-4B78-835D-A46231C71B55}"/>
</file>

<file path=customXml/itemProps3.xml><?xml version="1.0" encoding="utf-8"?>
<ds:datastoreItem xmlns:ds="http://schemas.openxmlformats.org/officeDocument/2006/customXml" ds:itemID="{0E4AA6C8-955C-4D9B-BEF2-8B9455771151}"/>
</file>

<file path=customXml/itemProps4.xml><?xml version="1.0" encoding="utf-8"?>
<ds:datastoreItem xmlns:ds="http://schemas.openxmlformats.org/officeDocument/2006/customXml" ds:itemID="{80F8FF27-B828-416C-B34A-88BAEE745F4D}"/>
</file>

<file path=docProps/app.xml><?xml version="1.0" encoding="utf-8"?>
<Properties xmlns="http://schemas.openxmlformats.org/officeDocument/2006/extended-properties" xmlns:vt="http://schemas.openxmlformats.org/officeDocument/2006/docPropsVTypes">
  <Template>342DBE17.dotm</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Medisch-psycho-sociaal referentiecentrum - Aanvraag voor een tegemoetkoming</dc:title>
  <dc:creator>Celine Franken</dc:creator>
  <cp:lastModifiedBy>De Bolle Bruno</cp:lastModifiedBy>
  <cp:revision>2</cp:revision>
  <cp:lastPrinted>2018-11-14T12:49:00Z</cp:lastPrinted>
  <dcterms:created xsi:type="dcterms:W3CDTF">2019-03-08T08:23:00Z</dcterms:created>
  <dcterms:modified xsi:type="dcterms:W3CDTF">2019-03-08T08:23:00Z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71;#Gespecialiseerde centra en revalidatiecentra|129a1276-b8d3-4518-bf1d-4a51502353ec;#29;#Arts|d8a1e59b-bcd7-4d2f-b75c-23b993f6e1ad;#58;#Patiënt|2ebaf0cf-7353-4273-b1af-236262c84494;#62;#Algemeen ziekenhuis|2072517b-c14b-4631-aa17-bb49afc2ae96;#24;#Ziekenfondsen|a6cbed05-adf5-4226-bcb7-ef5cdc788bf2</vt:lpwstr>
  </property>
  <property fmtid="{D5CDD505-2E9C-101B-9397-08002B2CF9AE}" pid="3" name="RITheme">
    <vt:lpwstr>32;#Verzorging door …|8ec480f0-fd0c-436a-98b8-58cfcdd3f17c</vt:lpwstr>
  </property>
  <property fmtid="{D5CDD505-2E9C-101B-9397-08002B2CF9AE}" pid="4" name="RILanguage">
    <vt:lpwstr>12;#Nederlands|1daba039-17e6-4993-bb2c-50e1d16ef364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