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B35" w:rsidRPr="00C612C0" w:rsidRDefault="00EE7B35" w:rsidP="00EE7B35">
      <w:pPr>
        <w:pStyle w:val="Style1"/>
        <w:tabs>
          <w:tab w:val="clear" w:pos="3402"/>
          <w:tab w:val="clear" w:pos="4513"/>
          <w:tab w:val="clear" w:pos="4820"/>
          <w:tab w:val="clear" w:pos="5103"/>
        </w:tabs>
        <w:rPr>
          <w:spacing w:val="0"/>
        </w:rPr>
      </w:pPr>
      <w:r w:rsidRPr="00C612C0">
        <w:rPr>
          <w:spacing w:val="0"/>
        </w:rPr>
        <w:t>[</w:t>
      </w:r>
      <w:r w:rsidRPr="00C612C0">
        <w:rPr>
          <w:b/>
          <w:spacing w:val="0"/>
        </w:rPr>
        <w:t>V</w:t>
      </w:r>
      <w:r w:rsidRPr="00C612C0">
        <w:rPr>
          <w:spacing w:val="0"/>
        </w:rPr>
        <w:t xml:space="preserve"> - K.B. 10-5-96 - B.S. 20-6]</w:t>
      </w:r>
      <w:r w:rsidRPr="00C612C0">
        <w:rPr>
          <w:rStyle w:val="FootnoteReference"/>
          <w:spacing w:val="0"/>
        </w:rPr>
        <w:footnoteReference w:customMarkFollows="1" w:id="1"/>
        <w:t>(°)</w:t>
      </w:r>
    </w:p>
    <w:p w:rsidR="00EE7B35" w:rsidRPr="00C612C0" w:rsidRDefault="00EE7B35" w:rsidP="00EE7B35">
      <w:pPr>
        <w:pStyle w:val="BodyText"/>
        <w:tabs>
          <w:tab w:val="clear" w:pos="3402"/>
          <w:tab w:val="clear" w:pos="4820"/>
          <w:tab w:val="clear" w:pos="5103"/>
        </w:tabs>
        <w:rPr>
          <w:spacing w:val="0"/>
          <w:lang w:val="nl-BE"/>
        </w:rPr>
      </w:pPr>
      <w:r w:rsidRPr="00C612C0">
        <w:rPr>
          <w:spacing w:val="0"/>
          <w:lang w:val="nl-BE"/>
        </w:rPr>
        <w:t xml:space="preserve">KONINKLIJK BESLUIT VAN 10 </w:t>
      </w:r>
      <w:proofErr w:type="gramStart"/>
      <w:r w:rsidRPr="00C612C0">
        <w:rPr>
          <w:spacing w:val="0"/>
          <w:lang w:val="nl-BE"/>
        </w:rPr>
        <w:t>JANUARI</w:t>
      </w:r>
      <w:proofErr w:type="gramEnd"/>
      <w:r w:rsidRPr="00C612C0">
        <w:rPr>
          <w:spacing w:val="0"/>
          <w:lang w:val="nl-BE"/>
        </w:rPr>
        <w:t xml:space="preserve"> 1991 TOT VASTSTELLING VAN DE NOMENCLATUUR VAN DE REVALIDATIEVERSTREKKINGEN BEDOELD IN ARTIKEL 23, § 2, TWEEDE LID, VAN DE WET BETREFFENDE DE VERPLICHTE VERZEKERING VOOR GENEESKUNDIGE VERZORGING EN UITKERINGEN GECOORDINEERD OP 14 JULI 1994, TOT VASTSTELLING VAN DE HONORARIA EN PRIJZEN VAN DIE VERSTREKKINGEN EN TOT VASTSTELLING VAN HET BEDRAG VAN DE VERZEKERINGSTEGEMOETKOMING IN DIE HONORARIA EN PRIJZEN</w:t>
      </w:r>
    </w:p>
    <w:p w:rsidR="00EE7B35" w:rsidRPr="00C612C0" w:rsidRDefault="00EE7B35" w:rsidP="00EE7B35">
      <w:pPr>
        <w:pStyle w:val="BodyText"/>
        <w:tabs>
          <w:tab w:val="clear" w:pos="3402"/>
          <w:tab w:val="clear" w:pos="4820"/>
          <w:tab w:val="clear" w:pos="5103"/>
        </w:tabs>
        <w:jc w:val="right"/>
        <w:rPr>
          <w:b w:val="0"/>
          <w:spacing w:val="0"/>
          <w:lang w:val="nl-BE"/>
        </w:rPr>
      </w:pPr>
      <w:r w:rsidRPr="00C612C0">
        <w:rPr>
          <w:b w:val="0"/>
          <w:spacing w:val="0"/>
          <w:lang w:val="nl-BE"/>
        </w:rPr>
        <w:t>(Belgisch Staatsblad 31-01-1991)</w:t>
      </w:r>
    </w:p>
    <w:p w:rsidR="00EE7B35" w:rsidRPr="00C612C0" w:rsidRDefault="00EE7B35" w:rsidP="00EE7B35">
      <w:pPr>
        <w:tabs>
          <w:tab w:val="left" w:pos="567"/>
          <w:tab w:val="left" w:pos="1134"/>
          <w:tab w:val="left" w:pos="1701"/>
        </w:tabs>
        <w:spacing w:after="100"/>
        <w:jc w:val="center"/>
        <w:rPr>
          <w:b/>
          <w:lang w:val="nl-BE"/>
        </w:rPr>
      </w:pPr>
    </w:p>
    <w:p w:rsidR="00EE7B35" w:rsidRPr="00C612C0" w:rsidRDefault="00EE7B35" w:rsidP="00EE7B35">
      <w:pPr>
        <w:tabs>
          <w:tab w:val="left" w:pos="567"/>
          <w:tab w:val="left" w:pos="1134"/>
          <w:tab w:val="left" w:pos="1701"/>
        </w:tabs>
        <w:jc w:val="both"/>
        <w:rPr>
          <w:spacing w:val="-2"/>
          <w:lang w:val="nl-BE"/>
        </w:rPr>
      </w:pPr>
      <w:r w:rsidRPr="00C612C0">
        <w:rPr>
          <w:spacing w:val="-2"/>
          <w:lang w:val="nl-BE"/>
        </w:rPr>
        <w:tab/>
      </w:r>
      <w:r w:rsidRPr="00C612C0">
        <w:rPr>
          <w:b/>
          <w:spacing w:val="-2"/>
          <w:lang w:val="nl-BE"/>
        </w:rPr>
        <w:t>Gewijzigd bij</w:t>
      </w:r>
      <w:proofErr w:type="gramStart"/>
      <w:r w:rsidRPr="00C612C0">
        <w:rPr>
          <w:b/>
          <w:spacing w:val="-2"/>
          <w:lang w:val="nl-BE"/>
        </w:rPr>
        <w:t>:</w:t>
      </w:r>
      <w:r w:rsidRPr="00C612C0">
        <w:rPr>
          <w:spacing w:val="-2"/>
          <w:lang w:val="nl-BE"/>
        </w:rPr>
        <w:tab/>
        <w:t>K.B.</w:t>
      </w:r>
      <w:proofErr w:type="gramEnd"/>
      <w:r w:rsidRPr="00C612C0">
        <w:rPr>
          <w:spacing w:val="-2"/>
          <w:lang w:val="nl-BE"/>
        </w:rPr>
        <w:tab/>
        <w:t>10-05-1996</w:t>
      </w:r>
      <w:r w:rsidRPr="00C612C0">
        <w:rPr>
          <w:spacing w:val="-2"/>
          <w:lang w:val="nl-BE"/>
        </w:rPr>
        <w:tab/>
        <w:t>-</w:t>
      </w:r>
      <w:r w:rsidRPr="00C612C0">
        <w:rPr>
          <w:spacing w:val="-2"/>
          <w:lang w:val="nl-BE"/>
        </w:rPr>
        <w:tab/>
        <w:t>B.S. 20-06</w:t>
      </w:r>
    </w:p>
    <w:p w:rsidR="00EE7B35" w:rsidRPr="00C612C0" w:rsidRDefault="00EE7B35" w:rsidP="00EE7B35">
      <w:pPr>
        <w:tabs>
          <w:tab w:val="left" w:pos="567"/>
          <w:tab w:val="left" w:pos="1134"/>
          <w:tab w:val="left" w:pos="1701"/>
        </w:tabs>
        <w:jc w:val="both"/>
        <w:rPr>
          <w:spacing w:val="-2"/>
          <w:lang w:val="nl-BE"/>
        </w:rPr>
      </w:pPr>
      <w:r w:rsidRPr="00C612C0">
        <w:rPr>
          <w:spacing w:val="-2"/>
          <w:lang w:val="nl-BE"/>
        </w:rPr>
        <w:tab/>
      </w:r>
      <w:r w:rsidRPr="00C612C0">
        <w:rPr>
          <w:spacing w:val="-2"/>
          <w:lang w:val="nl-BE"/>
        </w:rPr>
        <w:tab/>
      </w:r>
      <w:r w:rsidRPr="00C612C0">
        <w:rPr>
          <w:spacing w:val="-2"/>
          <w:lang w:val="nl-BE"/>
        </w:rPr>
        <w:tab/>
      </w:r>
      <w:r w:rsidRPr="00C612C0">
        <w:rPr>
          <w:spacing w:val="-2"/>
          <w:lang w:val="nl-BE"/>
        </w:rPr>
        <w:tab/>
      </w:r>
      <w:r w:rsidRPr="00C612C0">
        <w:rPr>
          <w:spacing w:val="-2"/>
          <w:lang w:val="nl-BE"/>
        </w:rPr>
        <w:tab/>
        <w:t>K.B.</w:t>
      </w:r>
      <w:r w:rsidRPr="00C612C0">
        <w:rPr>
          <w:spacing w:val="-2"/>
          <w:lang w:val="nl-BE"/>
        </w:rPr>
        <w:tab/>
        <w:t>28-01-1999</w:t>
      </w:r>
      <w:r w:rsidRPr="00C612C0">
        <w:rPr>
          <w:spacing w:val="-2"/>
          <w:lang w:val="nl-BE"/>
        </w:rPr>
        <w:tab/>
        <w:t>-</w:t>
      </w:r>
      <w:r w:rsidRPr="00C612C0">
        <w:rPr>
          <w:spacing w:val="-2"/>
          <w:lang w:val="nl-BE"/>
        </w:rPr>
        <w:tab/>
        <w:t>B.S. 26-02</w:t>
      </w:r>
    </w:p>
    <w:p w:rsidR="00EE7B35" w:rsidRPr="00C612C0" w:rsidRDefault="00EE7B35" w:rsidP="00EE7B35">
      <w:pPr>
        <w:tabs>
          <w:tab w:val="left" w:pos="567"/>
          <w:tab w:val="left" w:pos="1134"/>
          <w:tab w:val="left" w:pos="1701"/>
        </w:tabs>
        <w:jc w:val="both"/>
        <w:rPr>
          <w:spacing w:val="-2"/>
          <w:lang w:val="nl-BE"/>
        </w:rPr>
      </w:pPr>
      <w:r w:rsidRPr="00C612C0">
        <w:rPr>
          <w:spacing w:val="-2"/>
          <w:lang w:val="nl-BE"/>
        </w:rPr>
        <w:tab/>
      </w:r>
      <w:r w:rsidRPr="00C612C0">
        <w:rPr>
          <w:spacing w:val="-2"/>
          <w:lang w:val="nl-BE"/>
        </w:rPr>
        <w:tab/>
      </w:r>
      <w:r w:rsidRPr="00C612C0">
        <w:rPr>
          <w:spacing w:val="-2"/>
          <w:lang w:val="nl-BE"/>
        </w:rPr>
        <w:tab/>
      </w:r>
      <w:r w:rsidRPr="00C612C0">
        <w:rPr>
          <w:spacing w:val="-2"/>
          <w:lang w:val="nl-BE"/>
        </w:rPr>
        <w:tab/>
      </w:r>
      <w:r w:rsidRPr="00C612C0">
        <w:rPr>
          <w:spacing w:val="-2"/>
          <w:lang w:val="nl-BE"/>
        </w:rPr>
        <w:tab/>
        <w:t>K.B.</w:t>
      </w:r>
      <w:r w:rsidRPr="00C612C0">
        <w:rPr>
          <w:spacing w:val="-2"/>
          <w:lang w:val="nl-BE"/>
        </w:rPr>
        <w:tab/>
        <w:t>26-04-1999</w:t>
      </w:r>
      <w:r w:rsidRPr="00C612C0">
        <w:rPr>
          <w:spacing w:val="-2"/>
          <w:lang w:val="nl-BE"/>
        </w:rPr>
        <w:tab/>
        <w:t>-</w:t>
      </w:r>
      <w:r w:rsidRPr="00C612C0">
        <w:rPr>
          <w:spacing w:val="-2"/>
          <w:lang w:val="nl-BE"/>
        </w:rPr>
        <w:tab/>
        <w:t xml:space="preserve">B.S. 30-04 - </w:t>
      </w:r>
      <w:proofErr w:type="gramStart"/>
      <w:r w:rsidRPr="00C612C0">
        <w:rPr>
          <w:spacing w:val="-2"/>
          <w:lang w:val="nl-BE"/>
        </w:rPr>
        <w:t>ed</w:t>
      </w:r>
      <w:proofErr w:type="gramEnd"/>
      <w:r w:rsidRPr="00C612C0">
        <w:rPr>
          <w:spacing w:val="-2"/>
          <w:lang w:val="nl-BE"/>
        </w:rPr>
        <w:t>. 1</w:t>
      </w:r>
    </w:p>
    <w:p w:rsidR="00EE7B35" w:rsidRPr="00C612C0" w:rsidRDefault="00EE7B35" w:rsidP="00EE7B35">
      <w:pPr>
        <w:tabs>
          <w:tab w:val="left" w:pos="567"/>
          <w:tab w:val="left" w:pos="1134"/>
          <w:tab w:val="left" w:pos="1701"/>
        </w:tabs>
        <w:jc w:val="both"/>
        <w:rPr>
          <w:spacing w:val="-2"/>
          <w:lang w:val="nl-BE"/>
        </w:rPr>
      </w:pPr>
      <w:r w:rsidRPr="00C612C0">
        <w:rPr>
          <w:spacing w:val="-2"/>
          <w:lang w:val="nl-BE"/>
        </w:rPr>
        <w:tab/>
      </w:r>
      <w:r w:rsidRPr="00C612C0">
        <w:rPr>
          <w:spacing w:val="-2"/>
          <w:lang w:val="nl-BE"/>
        </w:rPr>
        <w:tab/>
      </w:r>
      <w:r w:rsidRPr="00C612C0">
        <w:rPr>
          <w:spacing w:val="-2"/>
          <w:lang w:val="nl-BE"/>
        </w:rPr>
        <w:tab/>
      </w:r>
      <w:r w:rsidRPr="00C612C0">
        <w:rPr>
          <w:spacing w:val="-2"/>
          <w:lang w:val="nl-BE"/>
        </w:rPr>
        <w:tab/>
      </w:r>
      <w:r w:rsidRPr="00C612C0">
        <w:rPr>
          <w:spacing w:val="-2"/>
          <w:lang w:val="nl-BE"/>
        </w:rPr>
        <w:tab/>
        <w:t>K.B.</w:t>
      </w:r>
      <w:r w:rsidRPr="00C612C0">
        <w:rPr>
          <w:spacing w:val="-2"/>
          <w:lang w:val="nl-BE"/>
        </w:rPr>
        <w:tab/>
        <w:t>22-11-1999</w:t>
      </w:r>
      <w:r w:rsidRPr="00C612C0">
        <w:rPr>
          <w:spacing w:val="-2"/>
          <w:lang w:val="nl-BE"/>
        </w:rPr>
        <w:tab/>
        <w:t>-</w:t>
      </w:r>
      <w:r w:rsidRPr="00C612C0">
        <w:rPr>
          <w:spacing w:val="-2"/>
          <w:lang w:val="nl-BE"/>
        </w:rPr>
        <w:tab/>
        <w:t>B.S. 27-01-</w:t>
      </w:r>
      <w:r>
        <w:rPr>
          <w:spacing w:val="-2"/>
          <w:lang w:val="nl-BE"/>
        </w:rPr>
        <w:t>20</w:t>
      </w:r>
      <w:r w:rsidRPr="00C612C0">
        <w:rPr>
          <w:spacing w:val="-2"/>
          <w:lang w:val="nl-BE"/>
        </w:rPr>
        <w:t xml:space="preserve">00 - </w:t>
      </w:r>
      <w:proofErr w:type="gramStart"/>
      <w:r w:rsidRPr="00C612C0">
        <w:rPr>
          <w:spacing w:val="-2"/>
          <w:lang w:val="nl-BE"/>
        </w:rPr>
        <w:t>ed</w:t>
      </w:r>
      <w:proofErr w:type="gramEnd"/>
      <w:r w:rsidRPr="00C612C0">
        <w:rPr>
          <w:spacing w:val="-2"/>
          <w:lang w:val="nl-BE"/>
        </w:rPr>
        <w:t>. 2</w:t>
      </w:r>
    </w:p>
    <w:p w:rsidR="00EE7B35" w:rsidRPr="00C612C0" w:rsidRDefault="00EE7B35" w:rsidP="00EE7B35">
      <w:pPr>
        <w:tabs>
          <w:tab w:val="left" w:pos="567"/>
          <w:tab w:val="left" w:pos="1134"/>
          <w:tab w:val="left" w:pos="1701"/>
        </w:tabs>
        <w:jc w:val="both"/>
        <w:rPr>
          <w:b/>
          <w:spacing w:val="-2"/>
          <w:lang w:val="nl-BE"/>
        </w:rPr>
      </w:pPr>
      <w:r w:rsidRPr="00C612C0">
        <w:rPr>
          <w:spacing w:val="-2"/>
          <w:lang w:val="nl-BE"/>
        </w:rPr>
        <w:tab/>
      </w:r>
      <w:r w:rsidRPr="00C612C0">
        <w:rPr>
          <w:spacing w:val="-2"/>
          <w:lang w:val="nl-BE"/>
        </w:rPr>
        <w:tab/>
      </w:r>
      <w:r w:rsidRPr="00C612C0">
        <w:rPr>
          <w:spacing w:val="-2"/>
          <w:lang w:val="nl-BE"/>
        </w:rPr>
        <w:tab/>
      </w:r>
      <w:r w:rsidRPr="00C612C0">
        <w:rPr>
          <w:spacing w:val="-2"/>
          <w:lang w:val="nl-BE"/>
        </w:rPr>
        <w:tab/>
      </w:r>
      <w:r w:rsidRPr="00C612C0">
        <w:rPr>
          <w:spacing w:val="-2"/>
          <w:lang w:val="nl-BE"/>
        </w:rPr>
        <w:tab/>
        <w:t>K.B.</w:t>
      </w:r>
      <w:r w:rsidRPr="00C612C0">
        <w:rPr>
          <w:spacing w:val="-2"/>
          <w:lang w:val="nl-BE"/>
        </w:rPr>
        <w:tab/>
        <w:t>11-12-2001</w:t>
      </w:r>
      <w:r w:rsidRPr="00C612C0">
        <w:rPr>
          <w:spacing w:val="-2"/>
          <w:lang w:val="nl-BE"/>
        </w:rPr>
        <w:tab/>
        <w:t>-</w:t>
      </w:r>
      <w:r w:rsidRPr="00C612C0">
        <w:rPr>
          <w:spacing w:val="-2"/>
          <w:lang w:val="nl-BE"/>
        </w:rPr>
        <w:tab/>
        <w:t xml:space="preserve">B.S. 22-12 - </w:t>
      </w:r>
      <w:proofErr w:type="gramStart"/>
      <w:r w:rsidRPr="00C612C0">
        <w:rPr>
          <w:spacing w:val="-2"/>
          <w:lang w:val="nl-BE"/>
        </w:rPr>
        <w:t>ed</w:t>
      </w:r>
      <w:proofErr w:type="gramEnd"/>
      <w:r w:rsidRPr="00C612C0">
        <w:rPr>
          <w:spacing w:val="-2"/>
          <w:lang w:val="nl-BE"/>
        </w:rPr>
        <w:t>. 2</w:t>
      </w:r>
    </w:p>
    <w:p w:rsidR="00EE7B35" w:rsidRPr="00C612C0" w:rsidRDefault="00EE7B35" w:rsidP="00EE7B35">
      <w:pPr>
        <w:tabs>
          <w:tab w:val="left" w:pos="567"/>
          <w:tab w:val="left" w:pos="1134"/>
          <w:tab w:val="left" w:pos="1701"/>
        </w:tabs>
        <w:jc w:val="both"/>
        <w:rPr>
          <w:lang w:val="nl-BE"/>
        </w:rPr>
      </w:pPr>
      <w:r w:rsidRPr="00C612C0">
        <w:rPr>
          <w:lang w:val="nl-BE"/>
        </w:rPr>
        <w:tab/>
      </w:r>
      <w:r w:rsidRPr="00C612C0">
        <w:rPr>
          <w:lang w:val="nl-BE"/>
        </w:rPr>
        <w:tab/>
      </w:r>
      <w:r w:rsidRPr="00C612C0">
        <w:rPr>
          <w:lang w:val="nl-BE"/>
        </w:rPr>
        <w:tab/>
      </w:r>
      <w:r w:rsidRPr="00C612C0">
        <w:rPr>
          <w:lang w:val="nl-BE"/>
        </w:rPr>
        <w:tab/>
      </w:r>
      <w:r w:rsidRPr="00C612C0">
        <w:rPr>
          <w:lang w:val="nl-BE"/>
        </w:rPr>
        <w:tab/>
        <w:t>K.B.</w:t>
      </w:r>
      <w:r w:rsidRPr="00C612C0">
        <w:rPr>
          <w:lang w:val="nl-BE"/>
        </w:rPr>
        <w:tab/>
        <w:t>15-04-2002</w:t>
      </w:r>
      <w:r w:rsidRPr="00C612C0">
        <w:rPr>
          <w:lang w:val="nl-BE"/>
        </w:rPr>
        <w:tab/>
        <w:t>-</w:t>
      </w:r>
      <w:r w:rsidRPr="00C612C0">
        <w:rPr>
          <w:lang w:val="nl-BE"/>
        </w:rPr>
        <w:tab/>
        <w:t>B.S. 07-05</w:t>
      </w:r>
    </w:p>
    <w:p w:rsidR="00EE7B35" w:rsidRPr="00C612C0" w:rsidRDefault="00EE7B35" w:rsidP="00EE7B35">
      <w:pPr>
        <w:tabs>
          <w:tab w:val="left" w:pos="567"/>
          <w:tab w:val="left" w:pos="1134"/>
          <w:tab w:val="left" w:pos="1701"/>
        </w:tabs>
        <w:jc w:val="both"/>
        <w:rPr>
          <w:b/>
          <w:lang w:val="nl-BE"/>
        </w:rPr>
      </w:pPr>
      <w:r w:rsidRPr="00C612C0">
        <w:rPr>
          <w:lang w:val="nl-BE"/>
        </w:rPr>
        <w:tab/>
      </w:r>
      <w:r w:rsidRPr="00C612C0">
        <w:rPr>
          <w:lang w:val="nl-BE"/>
        </w:rPr>
        <w:tab/>
      </w:r>
      <w:r w:rsidRPr="00C612C0">
        <w:rPr>
          <w:lang w:val="nl-BE"/>
        </w:rPr>
        <w:tab/>
      </w:r>
      <w:r w:rsidRPr="00C612C0">
        <w:rPr>
          <w:lang w:val="nl-BE"/>
        </w:rPr>
        <w:tab/>
      </w:r>
      <w:r w:rsidRPr="00C612C0">
        <w:rPr>
          <w:lang w:val="nl-BE"/>
        </w:rPr>
        <w:tab/>
        <w:t>K.B.</w:t>
      </w:r>
      <w:r w:rsidRPr="00C612C0">
        <w:rPr>
          <w:lang w:val="nl-BE"/>
        </w:rPr>
        <w:tab/>
        <w:t>10-03-2003</w:t>
      </w:r>
      <w:r w:rsidRPr="00C612C0">
        <w:rPr>
          <w:lang w:val="nl-BE"/>
        </w:rPr>
        <w:tab/>
      </w:r>
      <w:r w:rsidRPr="00C612C0">
        <w:rPr>
          <w:lang w:val="nl-BE"/>
        </w:rPr>
        <w:tab/>
        <w:t xml:space="preserve">B.S. 17-03 – </w:t>
      </w:r>
      <w:proofErr w:type="gramStart"/>
      <w:r w:rsidRPr="00C612C0">
        <w:rPr>
          <w:lang w:val="nl-BE"/>
        </w:rPr>
        <w:t>ed</w:t>
      </w:r>
      <w:proofErr w:type="gramEnd"/>
      <w:r w:rsidRPr="00C612C0">
        <w:rPr>
          <w:lang w:val="nl-BE"/>
        </w:rPr>
        <w:t>. 1</w:t>
      </w:r>
    </w:p>
    <w:p w:rsidR="00EE7B35" w:rsidRPr="00C612C0" w:rsidRDefault="00EE7B35" w:rsidP="00EE7B35">
      <w:pPr>
        <w:tabs>
          <w:tab w:val="left" w:pos="567"/>
          <w:tab w:val="left" w:pos="1134"/>
          <w:tab w:val="left" w:pos="1701"/>
        </w:tabs>
        <w:jc w:val="both"/>
        <w:rPr>
          <w:lang w:val="nl-BE"/>
        </w:rPr>
      </w:pPr>
      <w:r w:rsidRPr="00C612C0">
        <w:rPr>
          <w:b/>
          <w:lang w:val="nl-BE"/>
        </w:rPr>
        <w:tab/>
      </w:r>
      <w:r w:rsidRPr="00C612C0">
        <w:rPr>
          <w:b/>
          <w:lang w:val="nl-BE"/>
        </w:rPr>
        <w:tab/>
      </w:r>
      <w:r w:rsidRPr="00C612C0">
        <w:rPr>
          <w:b/>
          <w:lang w:val="nl-BE"/>
        </w:rPr>
        <w:tab/>
      </w:r>
      <w:r w:rsidRPr="00C612C0">
        <w:rPr>
          <w:b/>
          <w:lang w:val="nl-BE"/>
        </w:rPr>
        <w:tab/>
      </w:r>
      <w:r w:rsidRPr="00C612C0">
        <w:rPr>
          <w:b/>
          <w:lang w:val="nl-BE"/>
        </w:rPr>
        <w:tab/>
      </w:r>
      <w:r w:rsidRPr="00C612C0">
        <w:rPr>
          <w:lang w:val="nl-BE"/>
        </w:rPr>
        <w:t>K.B.</w:t>
      </w:r>
      <w:r w:rsidRPr="00C612C0">
        <w:rPr>
          <w:lang w:val="nl-BE"/>
        </w:rPr>
        <w:tab/>
        <w:t>25-04-2004</w:t>
      </w:r>
      <w:r w:rsidRPr="00C612C0">
        <w:rPr>
          <w:lang w:val="nl-BE"/>
        </w:rPr>
        <w:tab/>
      </w:r>
      <w:r w:rsidRPr="00C612C0">
        <w:rPr>
          <w:lang w:val="nl-BE"/>
        </w:rPr>
        <w:tab/>
        <w:t xml:space="preserve">B.S. 01-06 – </w:t>
      </w:r>
      <w:proofErr w:type="gramStart"/>
      <w:r w:rsidRPr="00C612C0">
        <w:rPr>
          <w:lang w:val="nl-BE"/>
        </w:rPr>
        <w:t>ed</w:t>
      </w:r>
      <w:proofErr w:type="gramEnd"/>
      <w:r w:rsidRPr="00C612C0">
        <w:rPr>
          <w:lang w:val="nl-BE"/>
        </w:rPr>
        <w:t>. 1</w:t>
      </w:r>
    </w:p>
    <w:p w:rsidR="00EE7B35" w:rsidRPr="00C612C0" w:rsidRDefault="00EE7B35" w:rsidP="00EE7B35">
      <w:pPr>
        <w:tabs>
          <w:tab w:val="left" w:pos="567"/>
          <w:tab w:val="left" w:pos="1134"/>
          <w:tab w:val="left" w:pos="1701"/>
        </w:tabs>
        <w:jc w:val="both"/>
        <w:rPr>
          <w:lang w:val="nl-BE"/>
        </w:rPr>
      </w:pPr>
      <w:r w:rsidRPr="00C612C0">
        <w:rPr>
          <w:lang w:val="nl-BE"/>
        </w:rPr>
        <w:tab/>
      </w:r>
      <w:r w:rsidRPr="00C612C0">
        <w:rPr>
          <w:lang w:val="nl-BE"/>
        </w:rPr>
        <w:tab/>
      </w:r>
      <w:r w:rsidRPr="00C612C0">
        <w:rPr>
          <w:lang w:val="nl-BE"/>
        </w:rPr>
        <w:tab/>
      </w:r>
      <w:r w:rsidRPr="00C612C0">
        <w:rPr>
          <w:lang w:val="nl-BE"/>
        </w:rPr>
        <w:tab/>
      </w:r>
      <w:r w:rsidRPr="00C612C0">
        <w:rPr>
          <w:lang w:val="nl-BE"/>
        </w:rPr>
        <w:tab/>
        <w:t>K.B.</w:t>
      </w:r>
      <w:r w:rsidRPr="00C612C0">
        <w:rPr>
          <w:lang w:val="nl-BE"/>
        </w:rPr>
        <w:tab/>
        <w:t>22-10-2010</w:t>
      </w:r>
      <w:r w:rsidRPr="00C612C0">
        <w:rPr>
          <w:lang w:val="nl-BE"/>
        </w:rPr>
        <w:tab/>
        <w:t>-</w:t>
      </w:r>
      <w:r w:rsidRPr="00C612C0">
        <w:rPr>
          <w:lang w:val="nl-BE"/>
        </w:rPr>
        <w:tab/>
        <w:t>B.S. 06-12</w:t>
      </w:r>
    </w:p>
    <w:p w:rsidR="00EE7B35" w:rsidRPr="00C612C0" w:rsidRDefault="00EE7B35" w:rsidP="00EE7B35">
      <w:pPr>
        <w:tabs>
          <w:tab w:val="left" w:pos="567"/>
          <w:tab w:val="left" w:pos="1134"/>
          <w:tab w:val="left" w:pos="1701"/>
        </w:tabs>
        <w:jc w:val="both"/>
        <w:rPr>
          <w:b/>
          <w:lang w:val="nl-BE"/>
        </w:rPr>
      </w:pPr>
      <w:r w:rsidRPr="00C612C0">
        <w:rPr>
          <w:lang w:val="nl-BE"/>
        </w:rPr>
        <w:tab/>
      </w:r>
      <w:r w:rsidRPr="00C612C0">
        <w:rPr>
          <w:lang w:val="nl-BE"/>
        </w:rPr>
        <w:tab/>
      </w:r>
      <w:r w:rsidRPr="00C612C0">
        <w:rPr>
          <w:lang w:val="nl-BE"/>
        </w:rPr>
        <w:tab/>
      </w:r>
      <w:r w:rsidRPr="00C612C0">
        <w:rPr>
          <w:lang w:val="nl-BE"/>
        </w:rPr>
        <w:tab/>
      </w:r>
      <w:r w:rsidRPr="00C612C0">
        <w:rPr>
          <w:lang w:val="nl-BE"/>
        </w:rPr>
        <w:tab/>
        <w:t>K.B. 17-11-2010</w:t>
      </w:r>
      <w:r w:rsidRPr="00C612C0">
        <w:rPr>
          <w:lang w:val="nl-BE"/>
        </w:rPr>
        <w:tab/>
        <w:t>-</w:t>
      </w:r>
      <w:r w:rsidRPr="00C612C0">
        <w:rPr>
          <w:lang w:val="nl-BE"/>
        </w:rPr>
        <w:tab/>
        <w:t>B.</w:t>
      </w:r>
      <w:r>
        <w:rPr>
          <w:lang w:val="nl-BE"/>
        </w:rPr>
        <w:t>S</w:t>
      </w:r>
      <w:r w:rsidRPr="00C612C0">
        <w:rPr>
          <w:lang w:val="nl-BE"/>
        </w:rPr>
        <w:t xml:space="preserve">. 25-11 – </w:t>
      </w:r>
      <w:proofErr w:type="gramStart"/>
      <w:r w:rsidRPr="00C612C0">
        <w:rPr>
          <w:lang w:val="nl-BE"/>
        </w:rPr>
        <w:t>ed</w:t>
      </w:r>
      <w:proofErr w:type="gramEnd"/>
      <w:r w:rsidRPr="00C612C0">
        <w:rPr>
          <w:lang w:val="nl-BE"/>
        </w:rPr>
        <w:t>. 1</w:t>
      </w:r>
    </w:p>
    <w:p w:rsidR="00EE7B35" w:rsidRPr="00EE7B35" w:rsidRDefault="00EE7B35" w:rsidP="00EE7B35">
      <w:pPr>
        <w:tabs>
          <w:tab w:val="left" w:pos="567"/>
          <w:tab w:val="left" w:pos="1134"/>
          <w:tab w:val="left" w:pos="1701"/>
        </w:tabs>
        <w:jc w:val="both"/>
        <w:rPr>
          <w:lang w:val="nl-BE"/>
        </w:rPr>
      </w:pPr>
      <w:r w:rsidRPr="00C612C0">
        <w:rPr>
          <w:lang w:val="nl-BE"/>
        </w:rPr>
        <w:tab/>
      </w:r>
      <w:r w:rsidRPr="00C612C0">
        <w:rPr>
          <w:lang w:val="nl-BE"/>
        </w:rPr>
        <w:tab/>
      </w:r>
      <w:r w:rsidRPr="00C612C0">
        <w:rPr>
          <w:lang w:val="nl-BE"/>
        </w:rPr>
        <w:tab/>
      </w:r>
      <w:r w:rsidRPr="00C612C0">
        <w:rPr>
          <w:lang w:val="nl-BE"/>
        </w:rPr>
        <w:tab/>
      </w:r>
      <w:r w:rsidRPr="00C612C0">
        <w:rPr>
          <w:lang w:val="nl-BE"/>
        </w:rPr>
        <w:tab/>
      </w:r>
      <w:r w:rsidRPr="00EE7B35">
        <w:rPr>
          <w:lang w:val="nl-BE"/>
        </w:rPr>
        <w:t>K.B. 19-11-2010</w:t>
      </w:r>
      <w:r w:rsidRPr="00EE7B35">
        <w:rPr>
          <w:lang w:val="nl-BE"/>
        </w:rPr>
        <w:tab/>
        <w:t>-</w:t>
      </w:r>
      <w:r w:rsidRPr="00EE7B35">
        <w:rPr>
          <w:lang w:val="nl-BE"/>
        </w:rPr>
        <w:tab/>
        <w:t xml:space="preserve">B.S. 15-12 – Erratum M.B. 18-02-2011 – </w:t>
      </w:r>
      <w:proofErr w:type="gramStart"/>
      <w:r w:rsidRPr="00EE7B35">
        <w:rPr>
          <w:lang w:val="nl-BE"/>
        </w:rPr>
        <w:t>ed</w:t>
      </w:r>
      <w:proofErr w:type="gramEnd"/>
      <w:r w:rsidRPr="00EE7B35">
        <w:rPr>
          <w:lang w:val="nl-BE"/>
        </w:rPr>
        <w:t>. 2</w:t>
      </w:r>
    </w:p>
    <w:p w:rsidR="00EE7B35" w:rsidRPr="00EE7B35" w:rsidRDefault="00EE7B35" w:rsidP="00EE7B35">
      <w:pPr>
        <w:tabs>
          <w:tab w:val="left" w:pos="567"/>
          <w:tab w:val="left" w:pos="1134"/>
          <w:tab w:val="left" w:pos="1701"/>
        </w:tabs>
        <w:jc w:val="both"/>
        <w:rPr>
          <w:b/>
          <w:spacing w:val="-2"/>
          <w:lang w:val="nl-BE"/>
        </w:rPr>
      </w:pPr>
      <w:r w:rsidRPr="00EE7B35">
        <w:rPr>
          <w:lang w:val="nl-BE"/>
        </w:rPr>
        <w:tab/>
      </w:r>
      <w:r w:rsidRPr="00EE7B35">
        <w:rPr>
          <w:lang w:val="nl-BE"/>
        </w:rPr>
        <w:tab/>
      </w:r>
      <w:r w:rsidRPr="00EE7B35">
        <w:rPr>
          <w:lang w:val="nl-BE"/>
        </w:rPr>
        <w:tab/>
      </w:r>
      <w:r w:rsidRPr="00EE7B35">
        <w:rPr>
          <w:lang w:val="nl-BE"/>
        </w:rPr>
        <w:tab/>
      </w:r>
      <w:r w:rsidRPr="00EE7B35">
        <w:rPr>
          <w:lang w:val="nl-BE"/>
        </w:rPr>
        <w:tab/>
      </w:r>
      <w:r w:rsidRPr="00EE7B35">
        <w:rPr>
          <w:b/>
          <w:highlight w:val="lightGray"/>
          <w:lang w:val="nl-BE"/>
        </w:rPr>
        <w:t>[</w:t>
      </w:r>
      <w:r w:rsidRPr="00EE7B35">
        <w:rPr>
          <w:highlight w:val="lightGray"/>
          <w:lang w:val="nl-BE"/>
        </w:rPr>
        <w:t>K.B. 17-10-2011</w:t>
      </w:r>
      <w:r w:rsidRPr="00EE7B35">
        <w:rPr>
          <w:highlight w:val="lightGray"/>
          <w:lang w:val="nl-BE"/>
        </w:rPr>
        <w:tab/>
        <w:t>-</w:t>
      </w:r>
      <w:r w:rsidRPr="00EE7B35">
        <w:rPr>
          <w:highlight w:val="lightGray"/>
          <w:lang w:val="nl-BE"/>
        </w:rPr>
        <w:tab/>
        <w:t>B.S. 16-11</w:t>
      </w:r>
      <w:r w:rsidRPr="00EE7B35">
        <w:rPr>
          <w:b/>
          <w:highlight w:val="lightGray"/>
          <w:lang w:val="nl-BE"/>
        </w:rPr>
        <w:t>]</w:t>
      </w:r>
    </w:p>
    <w:p w:rsidR="00EE7B35" w:rsidRPr="00EE7B35" w:rsidRDefault="00EE7B35" w:rsidP="00EE7B35">
      <w:pPr>
        <w:pStyle w:val="Style3"/>
        <w:tabs>
          <w:tab w:val="clear" w:pos="3402"/>
          <w:tab w:val="clear" w:pos="4820"/>
          <w:tab w:val="clear" w:pos="5103"/>
        </w:tabs>
      </w:pPr>
    </w:p>
    <w:p w:rsidR="00EE7B35" w:rsidRPr="00C612C0" w:rsidRDefault="00EE7B35" w:rsidP="00EE7B35">
      <w:pPr>
        <w:tabs>
          <w:tab w:val="left" w:pos="567"/>
          <w:tab w:val="left" w:pos="1134"/>
          <w:tab w:val="left" w:pos="1701"/>
        </w:tabs>
        <w:spacing w:after="100"/>
        <w:jc w:val="both"/>
        <w:rPr>
          <w:b/>
          <w:spacing w:val="-2"/>
          <w:lang w:val="nl-BE"/>
        </w:rPr>
      </w:pPr>
      <w:r w:rsidRPr="00EE7B35">
        <w:rPr>
          <w:spacing w:val="-2"/>
          <w:lang w:val="nl-BE"/>
        </w:rPr>
        <w:tab/>
        <w:t>[</w:t>
      </w:r>
      <w:r w:rsidRPr="00EE7B35">
        <w:rPr>
          <w:b/>
          <w:spacing w:val="-2"/>
          <w:lang w:val="nl-BE"/>
        </w:rPr>
        <w:t>V</w:t>
      </w:r>
      <w:r w:rsidRPr="00EE7B35">
        <w:rPr>
          <w:spacing w:val="-2"/>
          <w:lang w:val="nl-BE"/>
        </w:rPr>
        <w:t xml:space="preserve"> - K.B. 10-5-96 - B.S. 20-6; </w:t>
      </w:r>
      <w:r w:rsidRPr="00EE7B35">
        <w:rPr>
          <w:b/>
          <w:spacing w:val="-2"/>
          <w:lang w:val="nl-BE"/>
        </w:rPr>
        <w:t>W</w:t>
      </w:r>
      <w:r w:rsidRPr="00EE7B35">
        <w:rPr>
          <w:spacing w:val="-2"/>
          <w:lang w:val="nl-BE"/>
        </w:rPr>
        <w:t xml:space="preserve"> – K.B. 22-10-10 – B.S. 6-12 – art. 1; </w:t>
      </w:r>
      <w:r w:rsidRPr="00EE7B35">
        <w:rPr>
          <w:b/>
          <w:bCs/>
          <w:spacing w:val="-2"/>
          <w:lang w:val="nl-BE"/>
        </w:rPr>
        <w:t>W</w:t>
      </w:r>
      <w:r w:rsidRPr="00EE7B35">
        <w:rPr>
          <w:spacing w:val="-2"/>
          <w:lang w:val="nl-BE"/>
        </w:rPr>
        <w:t xml:space="preserve"> - K.B. 19-11-10 - B.S. 15-12 - art. 1</w:t>
      </w:r>
      <w:r w:rsidRPr="00C612C0">
        <w:rPr>
          <w:bCs/>
          <w:spacing w:val="-2"/>
          <w:lang w:val="nl-BE"/>
        </w:rPr>
        <w:t>]</w:t>
      </w:r>
    </w:p>
    <w:p w:rsidR="00EE7B35" w:rsidRPr="00C612C0" w:rsidRDefault="00EE7B35" w:rsidP="00EE7B35">
      <w:pPr>
        <w:tabs>
          <w:tab w:val="left" w:pos="567"/>
          <w:tab w:val="left" w:pos="1134"/>
          <w:tab w:val="left" w:pos="1701"/>
        </w:tabs>
        <w:spacing w:after="100"/>
        <w:jc w:val="both"/>
        <w:rPr>
          <w:spacing w:val="-2"/>
          <w:lang w:val="nl-BE"/>
        </w:rPr>
      </w:pPr>
      <w:r w:rsidRPr="00C612C0">
        <w:rPr>
          <w:spacing w:val="-2"/>
          <w:lang w:val="nl-BE"/>
        </w:rPr>
        <w:tab/>
      </w:r>
      <w:r w:rsidRPr="00C612C0">
        <w:rPr>
          <w:b/>
          <w:spacing w:val="-2"/>
          <w:lang w:val="nl-BE"/>
        </w:rPr>
        <w:t>Artikel 1.</w:t>
      </w:r>
      <w:r w:rsidRPr="00C612C0">
        <w:rPr>
          <w:spacing w:val="-2"/>
          <w:lang w:val="nl-BE"/>
        </w:rPr>
        <w:tab/>
        <w:t>De nomenclatuur van de revalidatieverstrekkingen bedoeld in artikel 23, § 2, tweede lid, van de wet betreffende de verplichte verzekering voor geneeskundige verzorging en uitkeringen gecoördineerd op 14 juli 1994, omvat de prestaties opgenomen in de hoofdstukken I, II, IV, V</w:t>
      </w:r>
      <w:r w:rsidRPr="00C612C0">
        <w:rPr>
          <w:bCs/>
          <w:spacing w:val="-2"/>
          <w:lang w:val="nl-BE"/>
        </w:rPr>
        <w:t>[</w:t>
      </w:r>
      <w:r w:rsidRPr="00C612C0">
        <w:rPr>
          <w:spacing w:val="-2"/>
          <w:lang w:val="nl-BE"/>
        </w:rPr>
        <w:t>, VI en VII</w:t>
      </w:r>
      <w:r w:rsidRPr="00C612C0">
        <w:rPr>
          <w:bCs/>
          <w:spacing w:val="-2"/>
          <w:lang w:val="nl-BE"/>
        </w:rPr>
        <w:t>]</w:t>
      </w:r>
      <w:r w:rsidRPr="00C612C0">
        <w:rPr>
          <w:spacing w:val="-2"/>
          <w:lang w:val="nl-BE"/>
        </w:rPr>
        <w:t xml:space="preserve"> van de bijlage bij dit besluit en de toestellen opgenomen in hoofdstuk III van genoemde bijlage.</w:t>
      </w:r>
    </w:p>
    <w:p w:rsidR="00EE7B35" w:rsidRPr="00C612C0" w:rsidRDefault="00EE7B35" w:rsidP="00EE7B35">
      <w:pPr>
        <w:tabs>
          <w:tab w:val="left" w:pos="567"/>
          <w:tab w:val="left" w:pos="1134"/>
          <w:tab w:val="left" w:pos="1701"/>
        </w:tabs>
        <w:spacing w:after="100"/>
        <w:jc w:val="both"/>
        <w:rPr>
          <w:spacing w:val="-2"/>
          <w:lang w:val="nl-BE"/>
        </w:rPr>
      </w:pPr>
    </w:p>
    <w:p w:rsidR="00EE7B35" w:rsidRPr="00C612C0" w:rsidRDefault="00EE7B35" w:rsidP="00EE7B35">
      <w:pPr>
        <w:tabs>
          <w:tab w:val="left" w:pos="567"/>
          <w:tab w:val="left" w:pos="1134"/>
          <w:tab w:val="left" w:pos="1701"/>
        </w:tabs>
        <w:spacing w:after="100"/>
        <w:jc w:val="both"/>
        <w:rPr>
          <w:spacing w:val="-2"/>
          <w:lang w:val="nl-BE"/>
        </w:rPr>
      </w:pPr>
      <w:r w:rsidRPr="00C612C0">
        <w:rPr>
          <w:spacing w:val="-2"/>
          <w:lang w:val="nl-BE"/>
        </w:rPr>
        <w:tab/>
      </w:r>
      <w:proofErr w:type="gramStart"/>
      <w:r w:rsidRPr="00C612C0">
        <w:rPr>
          <w:b/>
          <w:spacing w:val="-2"/>
          <w:lang w:val="nl-BE"/>
        </w:rPr>
        <w:t xml:space="preserve">Art. </w:t>
      </w:r>
      <w:proofErr w:type="gramEnd"/>
      <w:r w:rsidRPr="00C612C0">
        <w:rPr>
          <w:b/>
          <w:spacing w:val="-2"/>
          <w:lang w:val="nl-BE"/>
        </w:rPr>
        <w:t>2.</w:t>
      </w:r>
      <w:r w:rsidRPr="00C612C0">
        <w:rPr>
          <w:spacing w:val="-2"/>
          <w:lang w:val="nl-BE"/>
        </w:rPr>
        <w:tab/>
        <w:t>Elke prestatie en elk toestel wordt in de bijlage bij dit besluit aangeduid met een codenummer.</w:t>
      </w:r>
    </w:p>
    <w:p w:rsidR="00EE7B35" w:rsidRPr="00C612C0" w:rsidRDefault="00EE7B35" w:rsidP="00EE7B35">
      <w:pPr>
        <w:tabs>
          <w:tab w:val="left" w:pos="567"/>
          <w:tab w:val="left" w:pos="1134"/>
          <w:tab w:val="left" w:pos="1701"/>
        </w:tabs>
        <w:spacing w:after="100"/>
        <w:jc w:val="both"/>
        <w:rPr>
          <w:spacing w:val="-2"/>
          <w:lang w:val="nl-BE"/>
        </w:rPr>
      </w:pPr>
    </w:p>
    <w:p w:rsidR="00EE7B35" w:rsidRPr="00C612C0" w:rsidRDefault="00EE7B35" w:rsidP="00EE7B35">
      <w:pPr>
        <w:tabs>
          <w:tab w:val="left" w:pos="567"/>
          <w:tab w:val="left" w:pos="1134"/>
          <w:tab w:val="left" w:pos="1701"/>
        </w:tabs>
        <w:spacing w:after="100"/>
        <w:jc w:val="both"/>
        <w:rPr>
          <w:spacing w:val="-2"/>
          <w:lang w:val="nl-BE"/>
        </w:rPr>
      </w:pPr>
      <w:r w:rsidRPr="00C612C0">
        <w:rPr>
          <w:spacing w:val="-2"/>
          <w:lang w:val="nl-BE"/>
        </w:rPr>
        <w:tab/>
        <w:t>[</w:t>
      </w:r>
      <w:r w:rsidRPr="00C612C0">
        <w:rPr>
          <w:b/>
          <w:spacing w:val="-2"/>
          <w:lang w:val="nl-BE"/>
        </w:rPr>
        <w:t>W</w:t>
      </w:r>
      <w:r w:rsidRPr="00C612C0">
        <w:rPr>
          <w:spacing w:val="-2"/>
          <w:lang w:val="nl-BE"/>
        </w:rPr>
        <w:t xml:space="preserve"> - K.B. 15-4-02 - B.S. 7-5; </w:t>
      </w:r>
      <w:r w:rsidRPr="00C612C0">
        <w:rPr>
          <w:b/>
          <w:spacing w:val="-2"/>
          <w:lang w:val="nl-BE"/>
        </w:rPr>
        <w:t>W</w:t>
      </w:r>
      <w:r w:rsidRPr="00C612C0">
        <w:rPr>
          <w:spacing w:val="-2"/>
          <w:lang w:val="nl-BE"/>
        </w:rPr>
        <w:t xml:space="preserve"> – K.B. 22-10-10 – B.S. 6-12 – art. 2; </w:t>
      </w:r>
      <w:r w:rsidRPr="00C612C0">
        <w:rPr>
          <w:b/>
          <w:bCs/>
          <w:spacing w:val="-2"/>
          <w:lang w:val="nl-BE"/>
        </w:rPr>
        <w:t>W</w:t>
      </w:r>
      <w:r w:rsidRPr="00C612C0">
        <w:rPr>
          <w:spacing w:val="-2"/>
          <w:lang w:val="nl-BE"/>
        </w:rPr>
        <w:t xml:space="preserve"> - K.B. 19-11-10 - B.S. 15-12 - art. 2</w:t>
      </w:r>
      <w:r w:rsidRPr="00C612C0">
        <w:rPr>
          <w:bCs/>
          <w:spacing w:val="-2"/>
          <w:lang w:val="nl-BE"/>
        </w:rPr>
        <w:t>]</w:t>
      </w:r>
    </w:p>
    <w:p w:rsidR="00EE7B35" w:rsidRPr="00C612C0" w:rsidRDefault="00EE7B35" w:rsidP="00EE7B35">
      <w:pPr>
        <w:tabs>
          <w:tab w:val="left" w:pos="567"/>
          <w:tab w:val="left" w:pos="1134"/>
          <w:tab w:val="left" w:pos="1701"/>
        </w:tabs>
        <w:spacing w:after="100"/>
        <w:jc w:val="both"/>
        <w:rPr>
          <w:lang w:val="nl-BE"/>
        </w:rPr>
      </w:pPr>
      <w:r w:rsidRPr="00C612C0">
        <w:rPr>
          <w:spacing w:val="-2"/>
          <w:lang w:val="nl-BE"/>
        </w:rPr>
        <w:tab/>
      </w:r>
      <w:proofErr w:type="gramStart"/>
      <w:r w:rsidRPr="00C612C0">
        <w:rPr>
          <w:b/>
          <w:bCs/>
          <w:spacing w:val="-2"/>
          <w:lang w:val="nl-BE"/>
        </w:rPr>
        <w:t xml:space="preserve">Art. </w:t>
      </w:r>
      <w:proofErr w:type="gramEnd"/>
      <w:r w:rsidRPr="00C612C0">
        <w:rPr>
          <w:b/>
          <w:bCs/>
          <w:spacing w:val="-2"/>
          <w:lang w:val="nl-BE"/>
        </w:rPr>
        <w:t>3.</w:t>
      </w:r>
      <w:r w:rsidRPr="00C612C0">
        <w:rPr>
          <w:b/>
          <w:bCs/>
          <w:spacing w:val="-2"/>
          <w:lang w:val="nl-BE"/>
        </w:rPr>
        <w:tab/>
      </w:r>
      <w:r w:rsidRPr="00C612C0">
        <w:rPr>
          <w:spacing w:val="-2"/>
          <w:lang w:val="nl-BE"/>
        </w:rPr>
        <w:t>De omschrijving van elke prestatie opgenomen in de hoofdstukken I, II</w:t>
      </w:r>
      <w:r w:rsidRPr="00C612C0">
        <w:rPr>
          <w:bCs/>
          <w:spacing w:val="-2"/>
          <w:lang w:val="nl-BE"/>
        </w:rPr>
        <w:t>[</w:t>
      </w:r>
      <w:r w:rsidRPr="00C612C0">
        <w:rPr>
          <w:spacing w:val="-2"/>
          <w:lang w:val="nl-BE"/>
        </w:rPr>
        <w:t>, V en VII</w:t>
      </w:r>
      <w:r w:rsidRPr="00C612C0">
        <w:rPr>
          <w:bCs/>
          <w:spacing w:val="-2"/>
          <w:lang w:val="nl-BE"/>
        </w:rPr>
        <w:t>]</w:t>
      </w:r>
      <w:r w:rsidRPr="00C612C0">
        <w:rPr>
          <w:spacing w:val="-2"/>
          <w:lang w:val="nl-BE"/>
        </w:rPr>
        <w:t xml:space="preserve"> van de bijlage wordt gevolgd door een vermenigvuldigingsfactor R en door een coëfficiëntgetal dat de betrekkelijke waarde van elke verstrekking aangeeft. Het bedrag van het honorarium voor elke prestatie wordt gevormd door het </w:t>
      </w:r>
      <w:proofErr w:type="spellStart"/>
      <w:r w:rsidRPr="00C612C0">
        <w:rPr>
          <w:spacing w:val="-2"/>
          <w:lang w:val="nl-BE"/>
        </w:rPr>
        <w:t>produkt</w:t>
      </w:r>
      <w:proofErr w:type="spellEnd"/>
      <w:r w:rsidRPr="00C612C0">
        <w:rPr>
          <w:spacing w:val="-2"/>
          <w:lang w:val="nl-BE"/>
        </w:rPr>
        <w:t xml:space="preserve"> van de vermenigvuldigingsfactor en haar coëfficiëntgetal. Dit bedrag is het maximumbedrag dat door de verstrekker aan de gerechtigde mag worden aangerekend.</w:t>
      </w:r>
    </w:p>
    <w:p w:rsidR="00EE7B35" w:rsidRPr="00C612C0" w:rsidRDefault="00EE7B35" w:rsidP="00EE7B35">
      <w:pPr>
        <w:tabs>
          <w:tab w:val="left" w:pos="567"/>
          <w:tab w:val="left" w:pos="1134"/>
          <w:tab w:val="left" w:pos="1701"/>
        </w:tabs>
        <w:spacing w:after="100"/>
        <w:jc w:val="both"/>
        <w:rPr>
          <w:spacing w:val="-2"/>
          <w:lang w:val="nl-BE"/>
        </w:rPr>
        <w:sectPr w:rsidR="00EE7B35" w:rsidRPr="00C612C0">
          <w:headerReference w:type="default" r:id="rId8"/>
          <w:footerReference w:type="default" r:id="rId9"/>
          <w:footnotePr>
            <w:numRestart w:val="eachPage"/>
          </w:footnotePr>
          <w:endnotePr>
            <w:numFmt w:val="decimal"/>
          </w:endnotePr>
          <w:pgSz w:w="11906" w:h="16838"/>
          <w:pgMar w:top="1440" w:right="1440" w:bottom="1418" w:left="1440" w:header="1134" w:footer="851" w:gutter="0"/>
          <w:paperSrc w:first="256" w:other="256"/>
          <w:cols w:space="720"/>
          <w:vAlign w:val="both"/>
          <w:noEndnote/>
        </w:sectPr>
      </w:pPr>
    </w:p>
    <w:p w:rsidR="00EE7B35" w:rsidRPr="00C612C0" w:rsidRDefault="00EE7B35" w:rsidP="00EE7B35">
      <w:pPr>
        <w:tabs>
          <w:tab w:val="left" w:pos="567"/>
          <w:tab w:val="left" w:pos="1134"/>
          <w:tab w:val="left" w:pos="1701"/>
        </w:tabs>
        <w:spacing w:after="100"/>
        <w:jc w:val="both"/>
        <w:rPr>
          <w:spacing w:val="-2"/>
          <w:lang w:val="nl-BE"/>
        </w:rPr>
      </w:pPr>
      <w:r w:rsidRPr="00C612C0">
        <w:rPr>
          <w:spacing w:val="-2"/>
          <w:lang w:val="nl-BE"/>
        </w:rPr>
        <w:lastRenderedPageBreak/>
        <w:tab/>
        <w:t>[</w:t>
      </w:r>
      <w:r w:rsidRPr="00C612C0">
        <w:rPr>
          <w:b/>
          <w:spacing w:val="-2"/>
          <w:lang w:val="nl-BE"/>
        </w:rPr>
        <w:t>V</w:t>
      </w:r>
      <w:r w:rsidRPr="00C612C0">
        <w:rPr>
          <w:spacing w:val="-2"/>
          <w:lang w:val="nl-BE"/>
        </w:rPr>
        <w:t xml:space="preserve"> - K.B. 10-5-96 - B.S. 20-6; </w:t>
      </w:r>
      <w:r w:rsidRPr="00C612C0">
        <w:rPr>
          <w:b/>
          <w:spacing w:val="-2"/>
          <w:lang w:val="nl-BE"/>
        </w:rPr>
        <w:t>W</w:t>
      </w:r>
      <w:r w:rsidRPr="00C612C0">
        <w:rPr>
          <w:spacing w:val="-2"/>
          <w:lang w:val="nl-BE"/>
        </w:rPr>
        <w:t xml:space="preserve"> - K.B. 15-4-02 - B.S. 7-5; </w:t>
      </w:r>
      <w:r w:rsidRPr="00C612C0">
        <w:rPr>
          <w:b/>
          <w:spacing w:val="-2"/>
          <w:lang w:val="nl-BE"/>
        </w:rPr>
        <w:t>V</w:t>
      </w:r>
      <w:r w:rsidRPr="00C612C0">
        <w:rPr>
          <w:spacing w:val="-2"/>
          <w:lang w:val="nl-BE"/>
        </w:rPr>
        <w:t xml:space="preserve"> – K.B. 22-10-10 – B.S. 6-12 – art. 3] </w:t>
      </w:r>
      <w:r w:rsidRPr="00C612C0">
        <w:rPr>
          <w:rStyle w:val="FootnoteReference"/>
          <w:spacing w:val="-2"/>
          <w:lang w:val="nl-BE"/>
        </w:rPr>
        <w:footnoteReference w:customMarkFollows="1" w:id="2"/>
        <w:t>(°)</w:t>
      </w:r>
    </w:p>
    <w:p w:rsidR="00EE7B35" w:rsidRPr="00C612C0" w:rsidRDefault="00EE7B35" w:rsidP="00EE7B35">
      <w:pPr>
        <w:tabs>
          <w:tab w:val="left" w:pos="567"/>
          <w:tab w:val="left" w:pos="1134"/>
          <w:tab w:val="left" w:pos="1701"/>
        </w:tabs>
        <w:spacing w:after="100"/>
        <w:jc w:val="both"/>
        <w:rPr>
          <w:lang w:val="nl-BE"/>
        </w:rPr>
      </w:pPr>
      <w:r w:rsidRPr="00C612C0">
        <w:rPr>
          <w:lang w:val="nl-BE"/>
        </w:rPr>
        <w:tab/>
      </w:r>
      <w:proofErr w:type="gramStart"/>
      <w:r w:rsidRPr="00C612C0">
        <w:rPr>
          <w:b/>
          <w:lang w:val="nl-BE"/>
        </w:rPr>
        <w:t xml:space="preserve">Art. </w:t>
      </w:r>
      <w:proofErr w:type="gramEnd"/>
      <w:r w:rsidRPr="00C612C0">
        <w:rPr>
          <w:b/>
          <w:lang w:val="nl-BE"/>
        </w:rPr>
        <w:t>4.</w:t>
      </w:r>
      <w:r w:rsidRPr="00C612C0">
        <w:rPr>
          <w:lang w:val="nl-BE"/>
        </w:rPr>
        <w:tab/>
        <w:t xml:space="preserve">[De waarde van de vermenigvuldigingsfactor R, zoals bedoeld in dit besluit, wordt vastgesteld door het Comité van de Verzekering voor Geneeskundige Verzorging van het Rijksinstituut voor Ziekte- en Invaliditeitsverzekering. Behalve indien het Comité van de Verzekering voor Geneeskundige Verzorging de eerder vastgestelde waarde aanpast, wordt de waarde van de vermenigvuldigingsfactor R geïndexeerd </w:t>
      </w:r>
      <w:proofErr w:type="gramStart"/>
      <w:r w:rsidRPr="00C612C0">
        <w:rPr>
          <w:lang w:val="nl-BE"/>
        </w:rPr>
        <w:t>overeenkomstig</w:t>
      </w:r>
      <w:proofErr w:type="gramEnd"/>
      <w:r w:rsidRPr="00C612C0">
        <w:rPr>
          <w:lang w:val="nl-BE"/>
        </w:rPr>
        <w:t xml:space="preserve"> de bepalingen van het koninklijk besluit van 8 december 1997 tot bepaling van de toepassingsmodaliteiten voor de indexering van de prestaties in de regeling van de verplichte verzekering voor geneeskundige verzorging.]</w:t>
      </w:r>
    </w:p>
    <w:p w:rsidR="00EE7B35" w:rsidRPr="00C612C0" w:rsidRDefault="00EE7B35" w:rsidP="00EE7B35">
      <w:pPr>
        <w:tabs>
          <w:tab w:val="left" w:pos="567"/>
          <w:tab w:val="left" w:pos="1134"/>
          <w:tab w:val="left" w:pos="1701"/>
        </w:tabs>
        <w:spacing w:after="100"/>
        <w:jc w:val="both"/>
        <w:rPr>
          <w:spacing w:val="-2"/>
          <w:lang w:val="nl-BE"/>
        </w:rPr>
      </w:pPr>
    </w:p>
    <w:p w:rsidR="00EE7B35" w:rsidRPr="00C612C0" w:rsidRDefault="00EE7B35" w:rsidP="00EE7B35">
      <w:pPr>
        <w:tabs>
          <w:tab w:val="left" w:pos="567"/>
          <w:tab w:val="left" w:pos="1134"/>
          <w:tab w:val="left" w:pos="1701"/>
        </w:tabs>
        <w:spacing w:after="100"/>
        <w:jc w:val="both"/>
        <w:rPr>
          <w:spacing w:val="-2"/>
          <w:lang w:val="de-DE"/>
        </w:rPr>
      </w:pPr>
      <w:r w:rsidRPr="00C612C0">
        <w:rPr>
          <w:b/>
          <w:spacing w:val="-2"/>
          <w:lang w:val="nl-BE"/>
        </w:rPr>
        <w:tab/>
      </w:r>
      <w:r w:rsidRPr="00C612C0">
        <w:rPr>
          <w:spacing w:val="-2"/>
          <w:lang w:val="de-DE"/>
        </w:rPr>
        <w:t>[</w:t>
      </w:r>
      <w:r w:rsidRPr="00C612C0">
        <w:rPr>
          <w:b/>
          <w:spacing w:val="-2"/>
          <w:lang w:val="de-DE"/>
        </w:rPr>
        <w:t>I</w:t>
      </w:r>
      <w:r w:rsidRPr="00C612C0">
        <w:rPr>
          <w:spacing w:val="-2"/>
          <w:lang w:val="de-DE"/>
        </w:rPr>
        <w:t xml:space="preserve"> - K.B. 10-5-96 - B.S. 20-6] </w:t>
      </w:r>
      <w:r w:rsidRPr="00C612C0">
        <w:rPr>
          <w:rStyle w:val="FootnoteReference"/>
          <w:spacing w:val="-2"/>
          <w:lang w:val="de-DE"/>
        </w:rPr>
        <w:footnoteReference w:customMarkFollows="1" w:id="3"/>
        <w:t>(°°)</w:t>
      </w:r>
    </w:p>
    <w:p w:rsidR="00EE7B35" w:rsidRPr="00C612C0" w:rsidRDefault="00EE7B35" w:rsidP="00EE7B35">
      <w:pPr>
        <w:tabs>
          <w:tab w:val="left" w:pos="567"/>
          <w:tab w:val="left" w:pos="1134"/>
          <w:tab w:val="left" w:pos="1701"/>
        </w:tabs>
        <w:spacing w:after="100"/>
        <w:jc w:val="both"/>
        <w:rPr>
          <w:spacing w:val="-2"/>
          <w:lang w:val="nl-BE"/>
        </w:rPr>
      </w:pPr>
      <w:r w:rsidRPr="00C612C0">
        <w:rPr>
          <w:spacing w:val="-2"/>
          <w:lang w:val="de-DE"/>
        </w:rPr>
        <w:tab/>
      </w:r>
      <w:r w:rsidRPr="00F362F3">
        <w:rPr>
          <w:b/>
          <w:spacing w:val="-2"/>
          <w:lang w:val="de-DE"/>
        </w:rPr>
        <w:t>Art. 4bis.</w:t>
      </w:r>
      <w:r w:rsidRPr="00F362F3">
        <w:rPr>
          <w:b/>
          <w:spacing w:val="-2"/>
          <w:lang w:val="de-DE"/>
        </w:rPr>
        <w:tab/>
      </w:r>
      <w:r w:rsidRPr="00C612C0">
        <w:rPr>
          <w:b/>
          <w:spacing w:val="-2"/>
          <w:lang w:val="nl-BE"/>
        </w:rPr>
        <w:t>§ 1.</w:t>
      </w:r>
      <w:r w:rsidRPr="00C612C0">
        <w:rPr>
          <w:spacing w:val="-2"/>
          <w:lang w:val="nl-BE"/>
        </w:rPr>
        <w:tab/>
        <w:t xml:space="preserve">De omschrijving van elke prestatie opgenomen in hoofdstuk IV van de bijlage wordt gevolgd door het bedrag van de honoraria voor elke prestatie. Dit bedrag is het maximumbedrag dat door de </w:t>
      </w:r>
      <w:proofErr w:type="gramStart"/>
      <w:r w:rsidRPr="00C612C0">
        <w:rPr>
          <w:spacing w:val="-2"/>
          <w:lang w:val="nl-BE"/>
        </w:rPr>
        <w:t>geneesheer</w:t>
      </w:r>
      <w:proofErr w:type="gramEnd"/>
      <w:r w:rsidRPr="00C612C0">
        <w:rPr>
          <w:spacing w:val="-2"/>
          <w:lang w:val="nl-BE"/>
        </w:rPr>
        <w:t xml:space="preserve"> tegelijk erkend als geneesheer specialist in de cardiologische revalidatie en als geneesheer specialist, ofwel in de cardiologie, ofwel in de interne geneeskunde, ofwel in de pediatrie, ofwel in de fysische geneeskunde, op wiens aanvraag en onder wiens toezicht het programma wordt uitgevoerd, aan de rechthebbende mag worden aangerekend. In geval deze </w:t>
      </w:r>
      <w:proofErr w:type="gramStart"/>
      <w:r w:rsidRPr="00C612C0">
        <w:rPr>
          <w:spacing w:val="-2"/>
          <w:lang w:val="nl-BE"/>
        </w:rPr>
        <w:t>geneesheer</w:t>
      </w:r>
      <w:proofErr w:type="gramEnd"/>
      <w:r w:rsidRPr="00C612C0">
        <w:rPr>
          <w:spacing w:val="-2"/>
          <w:lang w:val="nl-BE"/>
        </w:rPr>
        <w:t xml:space="preserve"> een specialist in de fysische geneeskunde is, dient de equipe bovendien een geneesheer specialist in de cardiologie, in de inwendige geneeskunde of in de pediatrie te bevatten.</w:t>
      </w:r>
    </w:p>
    <w:p w:rsidR="00EE7B35" w:rsidRPr="00C612C0" w:rsidRDefault="00EE7B35" w:rsidP="00EE7B35">
      <w:pPr>
        <w:tabs>
          <w:tab w:val="left" w:pos="567"/>
          <w:tab w:val="left" w:pos="1134"/>
          <w:tab w:val="left" w:pos="1701"/>
        </w:tabs>
        <w:spacing w:after="100"/>
        <w:jc w:val="both"/>
        <w:rPr>
          <w:spacing w:val="-2"/>
          <w:lang w:val="nl-BE"/>
        </w:rPr>
      </w:pPr>
    </w:p>
    <w:p w:rsidR="00EE7B35" w:rsidRPr="00C612C0" w:rsidRDefault="00EE7B35" w:rsidP="00EE7B35">
      <w:pPr>
        <w:tabs>
          <w:tab w:val="left" w:pos="567"/>
          <w:tab w:val="left" w:pos="1134"/>
          <w:tab w:val="left" w:pos="1701"/>
        </w:tabs>
        <w:spacing w:after="100"/>
        <w:jc w:val="both"/>
        <w:rPr>
          <w:lang w:val="nl-BE"/>
        </w:rPr>
      </w:pPr>
      <w:r w:rsidRPr="00C612C0">
        <w:rPr>
          <w:spacing w:val="-2"/>
          <w:lang w:val="nl-BE"/>
        </w:rPr>
        <w:tab/>
        <w:t>[</w:t>
      </w:r>
      <w:r w:rsidRPr="00C612C0">
        <w:rPr>
          <w:b/>
          <w:spacing w:val="-2"/>
          <w:lang w:val="nl-BE"/>
        </w:rPr>
        <w:t>W</w:t>
      </w:r>
      <w:r w:rsidRPr="00C612C0">
        <w:rPr>
          <w:spacing w:val="-2"/>
          <w:lang w:val="nl-BE"/>
        </w:rPr>
        <w:t xml:space="preserve"> - K.B. 11-12-01 - B.S. 22-12 - </w:t>
      </w:r>
      <w:proofErr w:type="gramStart"/>
      <w:r w:rsidRPr="00C612C0">
        <w:rPr>
          <w:spacing w:val="-2"/>
          <w:lang w:val="nl-BE"/>
        </w:rPr>
        <w:t>ed</w:t>
      </w:r>
      <w:proofErr w:type="gramEnd"/>
      <w:r w:rsidRPr="00C612C0">
        <w:rPr>
          <w:spacing w:val="-2"/>
          <w:lang w:val="nl-BE"/>
        </w:rPr>
        <w:t xml:space="preserve">. 2; </w:t>
      </w:r>
      <w:r w:rsidRPr="00C612C0">
        <w:rPr>
          <w:b/>
          <w:spacing w:val="-2"/>
          <w:lang w:val="nl-BE"/>
        </w:rPr>
        <w:t>V</w:t>
      </w:r>
      <w:r w:rsidRPr="00C612C0">
        <w:rPr>
          <w:spacing w:val="-2"/>
          <w:lang w:val="nl-BE"/>
        </w:rPr>
        <w:t xml:space="preserve"> – K.B. 22-10-10 – B.S. 6-12 – art. 4] </w:t>
      </w:r>
      <w:r w:rsidRPr="00C612C0">
        <w:rPr>
          <w:rStyle w:val="FootnoteReference"/>
          <w:lang w:val="nl-BE"/>
        </w:rPr>
        <w:footnoteReference w:customMarkFollows="1" w:id="4"/>
        <w:t>(°°°)</w:t>
      </w:r>
    </w:p>
    <w:p w:rsidR="00EE7B35" w:rsidRPr="00C612C0" w:rsidRDefault="00EE7B35" w:rsidP="00EE7B35">
      <w:pPr>
        <w:tabs>
          <w:tab w:val="left" w:pos="567"/>
          <w:tab w:val="left" w:pos="1134"/>
          <w:tab w:val="left" w:pos="1701"/>
        </w:tabs>
        <w:spacing w:after="100"/>
        <w:jc w:val="both"/>
        <w:rPr>
          <w:spacing w:val="-2"/>
          <w:lang w:val="nl-BE"/>
        </w:rPr>
      </w:pPr>
      <w:r w:rsidRPr="00C612C0">
        <w:rPr>
          <w:lang w:val="nl-BE"/>
        </w:rPr>
        <w:tab/>
      </w:r>
      <w:r w:rsidRPr="00C612C0">
        <w:rPr>
          <w:b/>
          <w:lang w:val="nl-BE"/>
        </w:rPr>
        <w:t>§ 2.</w:t>
      </w:r>
      <w:r w:rsidRPr="00C612C0">
        <w:rPr>
          <w:lang w:val="nl-BE"/>
        </w:rPr>
        <w:tab/>
      </w:r>
      <w:r w:rsidRPr="00C612C0">
        <w:rPr>
          <w:spacing w:val="-2"/>
          <w:lang w:val="nl-BE"/>
        </w:rPr>
        <w:t>[Het bedrag van de honoraria voor de in § </w:t>
      </w:r>
      <w:proofErr w:type="gramStart"/>
      <w:r w:rsidRPr="00C612C0">
        <w:rPr>
          <w:spacing w:val="-2"/>
          <w:lang w:val="nl-BE"/>
        </w:rPr>
        <w:t>1</w:t>
      </w:r>
      <w:proofErr w:type="gramEnd"/>
      <w:r w:rsidRPr="00C612C0">
        <w:rPr>
          <w:spacing w:val="-2"/>
          <w:lang w:val="nl-BE"/>
        </w:rPr>
        <w:t xml:space="preserve"> vermelde prestaties wordt, vanaf de datum van inwerkingtreding van dit koninklijk besluit, geïndexeerd overeenkomstig de bepalingen van het koninklijk besluit van 8 december 1997 tot bepaling van de toepassingsmodaliteiten voor de indexering van de prestaties in de regeling van de verplichte verzekering voor geneeskundige verzorging.</w:t>
      </w:r>
    </w:p>
    <w:p w:rsidR="00EE7B35" w:rsidRPr="00C612C0" w:rsidRDefault="00EE7B35" w:rsidP="00EE7B35">
      <w:pPr>
        <w:tabs>
          <w:tab w:val="left" w:pos="567"/>
          <w:tab w:val="left" w:pos="1134"/>
          <w:tab w:val="left" w:pos="1701"/>
        </w:tabs>
        <w:spacing w:after="100"/>
        <w:jc w:val="both"/>
        <w:rPr>
          <w:spacing w:val="-2"/>
          <w:lang w:val="nl-BE"/>
        </w:rPr>
      </w:pPr>
      <w:r w:rsidRPr="00C612C0">
        <w:rPr>
          <w:spacing w:val="-2"/>
          <w:lang w:val="nl-BE"/>
        </w:rPr>
        <w:tab/>
        <w:t xml:space="preserve">De eerste maal dat deze bepaling wordt toegepast, zal </w:t>
      </w:r>
      <w:proofErr w:type="gramStart"/>
      <w:r w:rsidRPr="00C612C0">
        <w:rPr>
          <w:spacing w:val="-2"/>
          <w:lang w:val="nl-BE"/>
        </w:rPr>
        <w:t>evenwel</w:t>
      </w:r>
      <w:proofErr w:type="gramEnd"/>
      <w:r w:rsidRPr="00C612C0">
        <w:rPr>
          <w:spacing w:val="-2"/>
          <w:lang w:val="nl-BE"/>
        </w:rPr>
        <w:t xml:space="preserve"> rekening worden gehouden met het verschil tussen enerzijds de spilindex waaraan voormelde honoraria sinds hun laatste aanpassing vóór de inwerkingtreding van dit besluit gekoppeld zijn en anderzijds de waarde van het gezondheidsindexcijfer zoals bedoeld in de artikelen 1 en 2 van voormeld koninklijk besluit van 8 december 1997.]</w:t>
      </w:r>
    </w:p>
    <w:p w:rsidR="00EE7B35" w:rsidRPr="00C612C0" w:rsidRDefault="00EE7B35" w:rsidP="00EE7B35">
      <w:pPr>
        <w:tabs>
          <w:tab w:val="left" w:pos="567"/>
          <w:tab w:val="left" w:pos="1134"/>
          <w:tab w:val="left" w:pos="1701"/>
        </w:tabs>
        <w:spacing w:after="100"/>
        <w:jc w:val="both"/>
        <w:rPr>
          <w:spacing w:val="-2"/>
          <w:lang w:val="nl-BE"/>
        </w:rPr>
      </w:pPr>
    </w:p>
    <w:p w:rsidR="00EE7B35" w:rsidRPr="00C612C0" w:rsidRDefault="00EE7B35" w:rsidP="00EE7B35">
      <w:pPr>
        <w:tabs>
          <w:tab w:val="left" w:pos="567"/>
          <w:tab w:val="left" w:pos="1134"/>
          <w:tab w:val="left" w:pos="1701"/>
        </w:tabs>
        <w:spacing w:after="100"/>
        <w:jc w:val="both"/>
        <w:rPr>
          <w:bCs/>
          <w:spacing w:val="-2"/>
          <w:lang w:val="de-DE"/>
        </w:rPr>
      </w:pPr>
      <w:r w:rsidRPr="00C612C0">
        <w:rPr>
          <w:spacing w:val="-2"/>
          <w:lang w:val="nl-BE"/>
        </w:rPr>
        <w:tab/>
      </w:r>
      <w:r w:rsidRPr="00C612C0">
        <w:rPr>
          <w:b/>
          <w:spacing w:val="-2"/>
          <w:lang w:val="de-DE"/>
        </w:rPr>
        <w:t>Art. 5.</w:t>
      </w:r>
      <w:r w:rsidRPr="00C612C0">
        <w:rPr>
          <w:b/>
          <w:spacing w:val="-2"/>
          <w:lang w:val="de-DE"/>
        </w:rPr>
        <w:tab/>
      </w:r>
      <w:r w:rsidRPr="00C612C0">
        <w:rPr>
          <w:spacing w:val="-2"/>
          <w:lang w:val="de-DE"/>
        </w:rPr>
        <w:t>[</w:t>
      </w:r>
      <w:r w:rsidRPr="00C612C0">
        <w:rPr>
          <w:b/>
          <w:bCs/>
          <w:spacing w:val="-2"/>
          <w:lang w:val="de-DE"/>
        </w:rPr>
        <w:t>W</w:t>
      </w:r>
      <w:r w:rsidRPr="00C612C0">
        <w:rPr>
          <w:b/>
          <w:spacing w:val="-2"/>
          <w:lang w:val="de-DE"/>
        </w:rPr>
        <w:t xml:space="preserve"> </w:t>
      </w:r>
      <w:r w:rsidRPr="00C612C0">
        <w:rPr>
          <w:spacing w:val="-2"/>
          <w:lang w:val="de-DE"/>
        </w:rPr>
        <w:t>- K.B. 19-11-10 - B.S. 15-12 - art. 3</w:t>
      </w:r>
      <w:r w:rsidRPr="00C612C0">
        <w:rPr>
          <w:bCs/>
          <w:spacing w:val="-2"/>
          <w:lang w:val="de-DE"/>
        </w:rPr>
        <w:t>]</w:t>
      </w:r>
    </w:p>
    <w:p w:rsidR="00EE7B35" w:rsidRPr="00C612C0" w:rsidRDefault="00EE7B35" w:rsidP="00EE7B35">
      <w:pPr>
        <w:tabs>
          <w:tab w:val="left" w:pos="567"/>
          <w:tab w:val="left" w:pos="1134"/>
          <w:tab w:val="left" w:pos="1701"/>
        </w:tabs>
        <w:spacing w:after="100"/>
        <w:jc w:val="both"/>
        <w:rPr>
          <w:spacing w:val="-2"/>
          <w:lang w:val="nl-BE"/>
        </w:rPr>
      </w:pPr>
      <w:r w:rsidRPr="00C612C0">
        <w:rPr>
          <w:spacing w:val="-2"/>
          <w:lang w:val="de-DE"/>
        </w:rPr>
        <w:tab/>
      </w:r>
      <w:r w:rsidRPr="00C612C0">
        <w:rPr>
          <w:spacing w:val="-2"/>
          <w:lang w:val="nl-BE"/>
        </w:rPr>
        <w:t>Het bedrag van de verzekeringstegemoetkoming voor de prestaties opgenomen in de hoofdstukken I</w:t>
      </w:r>
      <w:r w:rsidRPr="00C612C0">
        <w:rPr>
          <w:bCs/>
          <w:spacing w:val="-2"/>
          <w:lang w:val="nl-BE"/>
        </w:rPr>
        <w:t>[</w:t>
      </w:r>
      <w:r w:rsidRPr="00C612C0">
        <w:rPr>
          <w:spacing w:val="-2"/>
          <w:lang w:val="nl-BE"/>
        </w:rPr>
        <w:t>, II en VII</w:t>
      </w:r>
      <w:r w:rsidRPr="00C612C0">
        <w:rPr>
          <w:bCs/>
          <w:spacing w:val="-2"/>
          <w:lang w:val="nl-BE"/>
        </w:rPr>
        <w:t>]</w:t>
      </w:r>
      <w:r w:rsidRPr="00C612C0">
        <w:rPr>
          <w:spacing w:val="-2"/>
          <w:lang w:val="nl-BE"/>
        </w:rPr>
        <w:t xml:space="preserve"> van de bijlage 75 pct. van het honorarium zoals bedoeld in artikel 3 van onderhavig besluit.</w:t>
      </w:r>
    </w:p>
    <w:p w:rsidR="00EE7B35" w:rsidRPr="00C612C0" w:rsidRDefault="00EE7B35" w:rsidP="00EE7B35">
      <w:pPr>
        <w:tabs>
          <w:tab w:val="left" w:pos="567"/>
          <w:tab w:val="left" w:pos="1134"/>
          <w:tab w:val="left" w:pos="1701"/>
        </w:tabs>
        <w:spacing w:after="100"/>
        <w:jc w:val="both"/>
        <w:rPr>
          <w:spacing w:val="-2"/>
          <w:lang w:val="nl-BE"/>
        </w:rPr>
      </w:pPr>
      <w:r w:rsidRPr="00C612C0">
        <w:rPr>
          <w:spacing w:val="-2"/>
          <w:lang w:val="nl-BE"/>
        </w:rPr>
        <w:tab/>
        <w:t>[</w:t>
      </w:r>
      <w:r w:rsidRPr="00C612C0">
        <w:rPr>
          <w:b/>
          <w:spacing w:val="-2"/>
          <w:lang w:val="nl-BE"/>
        </w:rPr>
        <w:t>W</w:t>
      </w:r>
      <w:r w:rsidRPr="00C612C0">
        <w:rPr>
          <w:spacing w:val="-2"/>
          <w:lang w:val="nl-BE"/>
        </w:rPr>
        <w:t xml:space="preserve"> - K.B. 10-5-96 - B.S. 20-6; </w:t>
      </w:r>
      <w:r w:rsidRPr="00C612C0">
        <w:rPr>
          <w:b/>
          <w:spacing w:val="-2"/>
          <w:lang w:val="nl-BE"/>
        </w:rPr>
        <w:t>V</w:t>
      </w:r>
      <w:r w:rsidRPr="00C612C0">
        <w:rPr>
          <w:spacing w:val="-2"/>
          <w:lang w:val="nl-BE"/>
        </w:rPr>
        <w:t xml:space="preserve"> - K.B. 28-1-99 - B.S. 26-2]</w:t>
      </w:r>
      <w:r w:rsidRPr="00C612C0">
        <w:rPr>
          <w:b/>
          <w:spacing w:val="-2"/>
          <w:lang w:val="nl-BE"/>
        </w:rPr>
        <w:t xml:space="preserve"> </w:t>
      </w:r>
      <w:r w:rsidRPr="00C612C0">
        <w:rPr>
          <w:rStyle w:val="FootnoteReference"/>
          <w:spacing w:val="-2"/>
          <w:lang w:val="nl-BE"/>
        </w:rPr>
        <w:footnoteReference w:customMarkFollows="1" w:id="5"/>
        <w:t>(°)</w:t>
      </w:r>
    </w:p>
    <w:p w:rsidR="00EE7B35" w:rsidRPr="00C612C0" w:rsidRDefault="00EE7B35" w:rsidP="00EE7B35">
      <w:pPr>
        <w:tabs>
          <w:tab w:val="left" w:pos="567"/>
          <w:tab w:val="left" w:pos="1134"/>
          <w:tab w:val="left" w:pos="1701"/>
        </w:tabs>
        <w:spacing w:after="100"/>
        <w:jc w:val="both"/>
        <w:rPr>
          <w:spacing w:val="-2"/>
          <w:lang w:val="nl-BE"/>
        </w:rPr>
      </w:pPr>
      <w:r w:rsidRPr="00C612C0">
        <w:rPr>
          <w:spacing w:val="-2"/>
          <w:lang w:val="nl-BE"/>
        </w:rPr>
        <w:tab/>
        <w:t xml:space="preserve">Voor de rechthebbenden op de verhoogde verzekeringstegemoetkoming bedoeld in artikel 37, § § 1 en 19 van bovenvermelde gecoördineerde wet bedraagt het bedrag van de </w:t>
      </w:r>
      <w:r w:rsidRPr="00C612C0">
        <w:rPr>
          <w:spacing w:val="-2"/>
          <w:lang w:val="nl-BE"/>
        </w:rPr>
        <w:lastRenderedPageBreak/>
        <w:t xml:space="preserve">verzekeringstegemoetkoming </w:t>
      </w:r>
      <w:proofErr w:type="gramStart"/>
      <w:r w:rsidRPr="00C612C0">
        <w:rPr>
          <w:spacing w:val="-2"/>
          <w:lang w:val="nl-BE"/>
        </w:rPr>
        <w:t>evenwel</w:t>
      </w:r>
      <w:proofErr w:type="gramEnd"/>
      <w:r w:rsidRPr="00C612C0">
        <w:rPr>
          <w:spacing w:val="-2"/>
          <w:lang w:val="nl-BE"/>
        </w:rPr>
        <w:t xml:space="preserve"> 90 pct. van genoemd honorarium.</w:t>
      </w:r>
    </w:p>
    <w:p w:rsidR="00EE7B35" w:rsidRDefault="00EE7B35" w:rsidP="00EE7B35">
      <w:pPr>
        <w:tabs>
          <w:tab w:val="left" w:pos="567"/>
          <w:tab w:val="left" w:pos="1134"/>
          <w:tab w:val="left" w:pos="1701"/>
        </w:tabs>
        <w:spacing w:after="100"/>
        <w:jc w:val="both"/>
        <w:rPr>
          <w:spacing w:val="-2"/>
          <w:lang w:val="nl-BE"/>
        </w:rPr>
      </w:pPr>
    </w:p>
    <w:p w:rsidR="00EE7B35" w:rsidRPr="00C612C0" w:rsidRDefault="00EE7B35" w:rsidP="00EE7B35">
      <w:pPr>
        <w:tabs>
          <w:tab w:val="left" w:pos="567"/>
          <w:tab w:val="left" w:pos="1134"/>
          <w:tab w:val="left" w:pos="1701"/>
        </w:tabs>
        <w:spacing w:after="100"/>
        <w:jc w:val="both"/>
        <w:rPr>
          <w:spacing w:val="-2"/>
          <w:lang w:val="en-US"/>
        </w:rPr>
      </w:pPr>
      <w:r w:rsidRPr="00C612C0">
        <w:rPr>
          <w:spacing w:val="-2"/>
          <w:lang w:val="nl-BE"/>
        </w:rPr>
        <w:tab/>
      </w:r>
      <w:r w:rsidRPr="00C612C0">
        <w:rPr>
          <w:spacing w:val="-2"/>
          <w:lang w:val="en-US"/>
        </w:rPr>
        <w:t>[</w:t>
      </w:r>
      <w:r w:rsidRPr="00C612C0">
        <w:rPr>
          <w:b/>
          <w:spacing w:val="-2"/>
          <w:lang w:val="en-US"/>
        </w:rPr>
        <w:t>I</w:t>
      </w:r>
      <w:r w:rsidRPr="00C612C0">
        <w:rPr>
          <w:spacing w:val="-2"/>
          <w:lang w:val="en-US"/>
        </w:rPr>
        <w:t xml:space="preserve"> - K.B. 10-5-96 - B.S. 20-6; </w:t>
      </w:r>
      <w:r w:rsidRPr="0032165A">
        <w:rPr>
          <w:b/>
          <w:spacing w:val="-2"/>
          <w:lang w:val="en-US"/>
        </w:rPr>
        <w:t>W</w:t>
      </w:r>
      <w:r>
        <w:rPr>
          <w:spacing w:val="-2"/>
          <w:lang w:val="en-US"/>
        </w:rPr>
        <w:t xml:space="preserve"> – K.B. 11-12-01 – B.S. 22-12 – ed. 2; </w:t>
      </w:r>
      <w:r w:rsidRPr="00C612C0">
        <w:rPr>
          <w:b/>
          <w:bCs/>
          <w:spacing w:val="-2"/>
          <w:lang w:val="en-US"/>
        </w:rPr>
        <w:t>V</w:t>
      </w:r>
      <w:r w:rsidRPr="00C612C0">
        <w:rPr>
          <w:spacing w:val="-2"/>
          <w:lang w:val="en-US"/>
        </w:rPr>
        <w:t xml:space="preserve"> - K.B. 17-11-10 - B.S. 25-11 - ed. 1 - art. 1</w:t>
      </w:r>
      <w:r w:rsidRPr="00C612C0">
        <w:rPr>
          <w:bCs/>
          <w:spacing w:val="-2"/>
          <w:lang w:val="en-US"/>
        </w:rPr>
        <w:t xml:space="preserve">] </w:t>
      </w:r>
      <w:r w:rsidRPr="00C612C0">
        <w:rPr>
          <w:rStyle w:val="FootnoteReference"/>
          <w:spacing w:val="-2"/>
          <w:lang w:val="en-US"/>
        </w:rPr>
        <w:footnoteReference w:customMarkFollows="1" w:id="6"/>
        <w:t>(°°)</w:t>
      </w:r>
    </w:p>
    <w:p w:rsidR="00EE7B35" w:rsidRPr="00C612C0" w:rsidRDefault="00EE7B35" w:rsidP="00EE7B35">
      <w:pPr>
        <w:tabs>
          <w:tab w:val="left" w:pos="567"/>
          <w:tab w:val="left" w:pos="1134"/>
          <w:tab w:val="left" w:pos="1701"/>
        </w:tabs>
        <w:spacing w:after="100"/>
        <w:jc w:val="both"/>
        <w:rPr>
          <w:spacing w:val="-2"/>
          <w:lang w:val="nl-BE"/>
        </w:rPr>
      </w:pPr>
      <w:r w:rsidRPr="00C612C0">
        <w:rPr>
          <w:spacing w:val="-2"/>
          <w:lang w:val="en-US"/>
        </w:rPr>
        <w:tab/>
      </w:r>
      <w:proofErr w:type="gramStart"/>
      <w:r w:rsidRPr="00C612C0">
        <w:rPr>
          <w:b/>
          <w:spacing w:val="-2"/>
          <w:lang w:val="nl-BE"/>
        </w:rPr>
        <w:t xml:space="preserve">Art. </w:t>
      </w:r>
      <w:proofErr w:type="gramEnd"/>
      <w:r w:rsidRPr="00C612C0">
        <w:rPr>
          <w:b/>
          <w:spacing w:val="-2"/>
          <w:lang w:val="nl-BE"/>
        </w:rPr>
        <w:t>5bis.</w:t>
      </w:r>
      <w:r w:rsidRPr="00C612C0">
        <w:rPr>
          <w:spacing w:val="-2"/>
          <w:lang w:val="nl-BE"/>
        </w:rPr>
        <w:tab/>
      </w:r>
      <w:r w:rsidRPr="00C612C0">
        <w:rPr>
          <w:bCs/>
          <w:spacing w:val="-2"/>
          <w:lang w:val="nl-BE"/>
        </w:rPr>
        <w:t>[</w:t>
      </w:r>
      <w:r w:rsidRPr="00C612C0">
        <w:rPr>
          <w:spacing w:val="-2"/>
          <w:lang w:val="nl-BE"/>
        </w:rPr>
        <w:t>Het bedrag van de verzekeringstegemoetkoming voor de prestaties opgenomen in Hoofdstuk IV van de bijlage bedraagt 90 pct. van de honoraria zoals bedoeld in artikel 4bis, § 1, van onderhavig besluit.</w:t>
      </w:r>
    </w:p>
    <w:p w:rsidR="00EE7B35" w:rsidRPr="00C612C0" w:rsidRDefault="00EE7B35" w:rsidP="00EE7B35">
      <w:pPr>
        <w:tabs>
          <w:tab w:val="left" w:pos="567"/>
          <w:tab w:val="left" w:pos="1134"/>
          <w:tab w:val="left" w:pos="1701"/>
        </w:tabs>
        <w:spacing w:after="100"/>
        <w:jc w:val="both"/>
        <w:rPr>
          <w:spacing w:val="-2"/>
          <w:lang w:val="nl-BE"/>
        </w:rPr>
      </w:pPr>
      <w:r w:rsidRPr="00C612C0">
        <w:rPr>
          <w:spacing w:val="-2"/>
          <w:lang w:val="nl-BE"/>
        </w:rPr>
        <w:tab/>
        <w:t xml:space="preserve">Voor de rechthebbenden bedoeld in artikel 5, tweede lid, van dit besluit, bedraagt het bedrag van de verzekeringstegemoetkoming </w:t>
      </w:r>
      <w:proofErr w:type="gramStart"/>
      <w:r w:rsidRPr="00C612C0">
        <w:rPr>
          <w:spacing w:val="-2"/>
          <w:lang w:val="nl-BE"/>
        </w:rPr>
        <w:t>evenwel</w:t>
      </w:r>
      <w:proofErr w:type="gramEnd"/>
      <w:r w:rsidRPr="00C612C0">
        <w:rPr>
          <w:spacing w:val="-2"/>
          <w:lang w:val="nl-BE"/>
        </w:rPr>
        <w:t xml:space="preserve"> 95 pct. van de bedoelde honoraria.</w:t>
      </w:r>
      <w:r w:rsidRPr="00C612C0">
        <w:rPr>
          <w:bCs/>
          <w:spacing w:val="-2"/>
          <w:lang w:val="nl-BE"/>
        </w:rPr>
        <w:t>]</w:t>
      </w:r>
    </w:p>
    <w:p w:rsidR="00EE7B35" w:rsidRPr="00C612C0" w:rsidRDefault="00EE7B35" w:rsidP="00EE7B35">
      <w:pPr>
        <w:tabs>
          <w:tab w:val="left" w:pos="567"/>
          <w:tab w:val="left" w:pos="1134"/>
          <w:tab w:val="left" w:pos="1701"/>
        </w:tabs>
        <w:spacing w:after="100"/>
        <w:jc w:val="both"/>
        <w:rPr>
          <w:lang w:val="nl-BE"/>
        </w:rPr>
      </w:pPr>
    </w:p>
    <w:p w:rsidR="00EE7B35" w:rsidRPr="00C612C0" w:rsidRDefault="00EE7B35" w:rsidP="00EE7B35">
      <w:pPr>
        <w:tabs>
          <w:tab w:val="left" w:pos="567"/>
          <w:tab w:val="left" w:pos="1134"/>
          <w:tab w:val="left" w:pos="1701"/>
        </w:tabs>
        <w:spacing w:after="100"/>
        <w:jc w:val="both"/>
        <w:rPr>
          <w:spacing w:val="-2"/>
          <w:lang w:val="nl-BE"/>
        </w:rPr>
      </w:pPr>
      <w:r w:rsidRPr="00C612C0">
        <w:rPr>
          <w:lang w:val="nl-BE"/>
        </w:rPr>
        <w:tab/>
      </w:r>
      <w:r w:rsidRPr="00C612C0">
        <w:rPr>
          <w:spacing w:val="-2"/>
          <w:lang w:val="nl-BE"/>
        </w:rPr>
        <w:t>[</w:t>
      </w:r>
      <w:r w:rsidRPr="00C612C0">
        <w:rPr>
          <w:b/>
          <w:spacing w:val="-2"/>
          <w:lang w:val="nl-BE"/>
        </w:rPr>
        <w:t>W</w:t>
      </w:r>
      <w:r w:rsidRPr="00C612C0">
        <w:rPr>
          <w:spacing w:val="-2"/>
          <w:lang w:val="nl-BE"/>
        </w:rPr>
        <w:t xml:space="preserve"> - K.B. 10-5-96 - B.S. 20-6] </w:t>
      </w:r>
      <w:r w:rsidRPr="00C612C0">
        <w:rPr>
          <w:rStyle w:val="FootnoteReference"/>
          <w:spacing w:val="-2"/>
          <w:lang w:val="nl-BE"/>
        </w:rPr>
        <w:footnoteReference w:customMarkFollows="1" w:id="7"/>
        <w:t>(°°°)</w:t>
      </w:r>
    </w:p>
    <w:p w:rsidR="00EE7B35" w:rsidRPr="00C612C0" w:rsidRDefault="00EE7B35" w:rsidP="00EE7B35">
      <w:pPr>
        <w:tabs>
          <w:tab w:val="left" w:pos="567"/>
          <w:tab w:val="left" w:pos="1134"/>
          <w:tab w:val="left" w:pos="1701"/>
        </w:tabs>
        <w:spacing w:after="100"/>
        <w:jc w:val="both"/>
        <w:rPr>
          <w:lang w:val="nl-BE"/>
        </w:rPr>
      </w:pPr>
      <w:r w:rsidRPr="00C612C0">
        <w:rPr>
          <w:lang w:val="nl-BE"/>
        </w:rPr>
        <w:tab/>
      </w:r>
      <w:proofErr w:type="gramStart"/>
      <w:r w:rsidRPr="00C612C0">
        <w:rPr>
          <w:b/>
          <w:lang w:val="nl-BE"/>
        </w:rPr>
        <w:t xml:space="preserve">Art. </w:t>
      </w:r>
      <w:proofErr w:type="gramEnd"/>
      <w:r w:rsidRPr="00C612C0">
        <w:rPr>
          <w:b/>
          <w:lang w:val="nl-BE"/>
        </w:rPr>
        <w:t>6.</w:t>
      </w:r>
      <w:r w:rsidRPr="00C612C0">
        <w:rPr>
          <w:lang w:val="nl-BE"/>
        </w:rPr>
        <w:tab/>
        <w:t>De personen die verstrekkingen verrichten moeten een verstrekkingenregister bijhouden volgens de regels goedgekeurd door het Comité van de verzekering voor geneeskundige verzorging.</w:t>
      </w:r>
    </w:p>
    <w:p w:rsidR="00EE7B35" w:rsidRPr="00C612C0" w:rsidRDefault="00EE7B35" w:rsidP="00EE7B35">
      <w:pPr>
        <w:tabs>
          <w:tab w:val="left" w:pos="567"/>
          <w:tab w:val="left" w:pos="1134"/>
          <w:tab w:val="left" w:pos="1701"/>
        </w:tabs>
        <w:spacing w:after="100"/>
        <w:jc w:val="both"/>
        <w:rPr>
          <w:lang w:val="nl-BE"/>
        </w:rPr>
      </w:pPr>
    </w:p>
    <w:p w:rsidR="00EE7B35" w:rsidRPr="00C612C0" w:rsidRDefault="00EE7B35" w:rsidP="00EE7B35">
      <w:pPr>
        <w:tabs>
          <w:tab w:val="left" w:pos="567"/>
          <w:tab w:val="left" w:pos="1134"/>
          <w:tab w:val="left" w:pos="1701"/>
        </w:tabs>
        <w:spacing w:after="100"/>
        <w:jc w:val="both"/>
        <w:rPr>
          <w:lang w:val="nl-BE"/>
        </w:rPr>
      </w:pPr>
      <w:r w:rsidRPr="00C612C0">
        <w:rPr>
          <w:lang w:val="nl-BE"/>
        </w:rPr>
        <w:tab/>
      </w:r>
      <w:proofErr w:type="gramStart"/>
      <w:r w:rsidRPr="00C612C0">
        <w:rPr>
          <w:b/>
          <w:lang w:val="nl-BE"/>
        </w:rPr>
        <w:t xml:space="preserve">Art. </w:t>
      </w:r>
      <w:proofErr w:type="gramEnd"/>
      <w:r w:rsidRPr="00C612C0">
        <w:rPr>
          <w:b/>
          <w:lang w:val="nl-BE"/>
        </w:rPr>
        <w:t>7.</w:t>
      </w:r>
      <w:r w:rsidRPr="00C612C0">
        <w:rPr>
          <w:b/>
          <w:lang w:val="nl-BE"/>
        </w:rPr>
        <w:tab/>
      </w:r>
      <w:r w:rsidRPr="00C612C0">
        <w:rPr>
          <w:lang w:val="nl-BE"/>
        </w:rPr>
        <w:t>Het bedrag van de verzekeringstegemoetkoming voor de toestellen bedoeld in hoofdstuk III van de bijlage bij dit besluit bedraagt 100 pct. van de prijs:</w:t>
      </w:r>
    </w:p>
    <w:p w:rsidR="00EE7B35" w:rsidRPr="00C612C0" w:rsidRDefault="00EE7B35" w:rsidP="00EE7B35">
      <w:pPr>
        <w:pStyle w:val="Style3"/>
        <w:tabs>
          <w:tab w:val="clear" w:pos="3402"/>
          <w:tab w:val="clear" w:pos="4820"/>
          <w:tab w:val="clear" w:pos="5103"/>
        </w:tabs>
        <w:rPr>
          <w:b/>
          <w:spacing w:val="0"/>
        </w:rPr>
      </w:pPr>
      <w:r w:rsidRPr="00C612C0">
        <w:rPr>
          <w:spacing w:val="0"/>
        </w:rPr>
        <w:tab/>
        <w:t>-</w:t>
      </w:r>
      <w:r w:rsidRPr="00C612C0">
        <w:rPr>
          <w:spacing w:val="0"/>
        </w:rPr>
        <w:tab/>
        <w:t xml:space="preserve">die is vermeld in de rubrieken 1 en 5 van hoofdstuk III van de bijlage bij dit besluit, voor de </w:t>
      </w:r>
      <w:proofErr w:type="gramStart"/>
      <w:r w:rsidRPr="00C612C0">
        <w:rPr>
          <w:spacing w:val="0"/>
        </w:rPr>
        <w:t>aldaar</w:t>
      </w:r>
      <w:proofErr w:type="gramEnd"/>
      <w:r w:rsidRPr="00C612C0">
        <w:rPr>
          <w:spacing w:val="0"/>
        </w:rPr>
        <w:t xml:space="preserve"> beschreven toestellen;</w:t>
      </w:r>
    </w:p>
    <w:p w:rsidR="00EE7B35" w:rsidRPr="00C612C0" w:rsidRDefault="00EE7B35" w:rsidP="00EE7B35">
      <w:pPr>
        <w:pStyle w:val="Style3"/>
        <w:tabs>
          <w:tab w:val="clear" w:pos="3402"/>
          <w:tab w:val="clear" w:pos="4820"/>
          <w:tab w:val="clear" w:pos="5103"/>
        </w:tabs>
        <w:rPr>
          <w:spacing w:val="0"/>
        </w:rPr>
      </w:pPr>
      <w:r w:rsidRPr="00C612C0">
        <w:rPr>
          <w:spacing w:val="0"/>
        </w:rPr>
        <w:tab/>
        <w:t>-</w:t>
      </w:r>
      <w:r w:rsidRPr="00C612C0">
        <w:rPr>
          <w:spacing w:val="0"/>
        </w:rPr>
        <w:tab/>
        <w:t>die is vastgesteld door het College van geneesheren-directeurs voor de toestellen bedoeld in de rubrieken 2 en 4 van hoofdstuk III van genoemde bijlage;</w:t>
      </w:r>
    </w:p>
    <w:p w:rsidR="00EE7B35" w:rsidRPr="00C612C0" w:rsidRDefault="00EE7B35" w:rsidP="00EE7B35">
      <w:pPr>
        <w:pStyle w:val="Style3"/>
        <w:tabs>
          <w:tab w:val="clear" w:pos="3402"/>
          <w:tab w:val="clear" w:pos="4820"/>
          <w:tab w:val="clear" w:pos="5103"/>
        </w:tabs>
        <w:rPr>
          <w:spacing w:val="0"/>
        </w:rPr>
      </w:pPr>
      <w:r w:rsidRPr="00C612C0">
        <w:rPr>
          <w:spacing w:val="0"/>
        </w:rPr>
        <w:tab/>
        <w:t>-</w:t>
      </w:r>
      <w:r w:rsidRPr="00C612C0">
        <w:rPr>
          <w:spacing w:val="0"/>
        </w:rPr>
        <w:tab/>
        <w:t xml:space="preserve">die is vastgesteld door de </w:t>
      </w:r>
      <w:proofErr w:type="gramStart"/>
      <w:r w:rsidRPr="00C612C0">
        <w:rPr>
          <w:spacing w:val="0"/>
        </w:rPr>
        <w:t>adviserend</w:t>
      </w:r>
      <w:proofErr w:type="gramEnd"/>
      <w:r w:rsidRPr="00C612C0">
        <w:rPr>
          <w:spacing w:val="0"/>
        </w:rPr>
        <w:t xml:space="preserve"> geneesheer voor het toestel bedoeld in rubriek 3 van hoofdstuk III van genoemde bijlage.</w:t>
      </w:r>
    </w:p>
    <w:p w:rsidR="00EE7B35" w:rsidRPr="00C612C0" w:rsidRDefault="00EE7B35" w:rsidP="00EE7B35">
      <w:pPr>
        <w:pStyle w:val="Style3"/>
        <w:tabs>
          <w:tab w:val="clear" w:pos="3402"/>
          <w:tab w:val="clear" w:pos="4820"/>
          <w:tab w:val="clear" w:pos="5103"/>
        </w:tabs>
        <w:rPr>
          <w:spacing w:val="0"/>
        </w:rPr>
      </w:pPr>
    </w:p>
    <w:p w:rsidR="00EE7B35" w:rsidRPr="00C612C0" w:rsidRDefault="00EE7B35" w:rsidP="00EE7B35">
      <w:pPr>
        <w:pStyle w:val="Style3"/>
        <w:tabs>
          <w:tab w:val="clear" w:pos="3402"/>
          <w:tab w:val="clear" w:pos="4820"/>
          <w:tab w:val="clear" w:pos="5103"/>
        </w:tabs>
        <w:rPr>
          <w:spacing w:val="0"/>
          <w:lang w:val="de-DE"/>
        </w:rPr>
      </w:pPr>
      <w:r w:rsidRPr="00C612C0">
        <w:rPr>
          <w:spacing w:val="0"/>
        </w:rPr>
        <w:tab/>
      </w:r>
      <w:r w:rsidRPr="00C612C0">
        <w:rPr>
          <w:spacing w:val="0"/>
          <w:lang w:val="de-DE"/>
        </w:rPr>
        <w:t>[</w:t>
      </w:r>
      <w:r w:rsidRPr="00C612C0">
        <w:rPr>
          <w:b/>
          <w:spacing w:val="0"/>
          <w:lang w:val="de-DE"/>
        </w:rPr>
        <w:t>I</w:t>
      </w:r>
      <w:r w:rsidRPr="00C612C0">
        <w:rPr>
          <w:spacing w:val="0"/>
          <w:lang w:val="de-DE"/>
        </w:rPr>
        <w:t xml:space="preserve"> – K.B. 22-10-10 – B.S. 6-12 – art. 5] </w:t>
      </w:r>
      <w:r w:rsidRPr="00C612C0">
        <w:rPr>
          <w:rStyle w:val="FootnoteReference"/>
          <w:spacing w:val="0"/>
          <w:lang w:val="de-DE"/>
        </w:rPr>
        <w:footnoteReference w:customMarkFollows="1" w:id="8"/>
        <w:t>(°)</w:t>
      </w:r>
    </w:p>
    <w:p w:rsidR="00EE7B35" w:rsidRPr="00C612C0" w:rsidRDefault="00EE7B35" w:rsidP="00EE7B35">
      <w:pPr>
        <w:pStyle w:val="Style3"/>
        <w:tabs>
          <w:tab w:val="clear" w:pos="3402"/>
          <w:tab w:val="clear" w:pos="4820"/>
          <w:tab w:val="clear" w:pos="5103"/>
        </w:tabs>
        <w:rPr>
          <w:b/>
          <w:spacing w:val="0"/>
        </w:rPr>
      </w:pPr>
      <w:r w:rsidRPr="00C612C0">
        <w:rPr>
          <w:spacing w:val="0"/>
          <w:lang w:val="de-DE"/>
        </w:rPr>
        <w:tab/>
        <w:t>[</w:t>
      </w:r>
      <w:r w:rsidRPr="00C612C0">
        <w:rPr>
          <w:b/>
          <w:spacing w:val="0"/>
          <w:lang w:val="de-DE"/>
        </w:rPr>
        <w:t>Art. 7bis.</w:t>
      </w:r>
      <w:r w:rsidRPr="00C612C0">
        <w:rPr>
          <w:spacing w:val="0"/>
          <w:lang w:val="de-DE"/>
        </w:rPr>
        <w:tab/>
      </w:r>
      <w:r w:rsidRPr="00C612C0">
        <w:rPr>
          <w:spacing w:val="0"/>
        </w:rPr>
        <w:t>Het bedrag van de verzekeringstegemoetkoming voor de prestaties opgenomen in de hoofdstukken V en VI bedraagt 100 pct. van de prijs die met de bedoelde prestaties overeenstemt.]</w:t>
      </w:r>
    </w:p>
    <w:p w:rsidR="00EE7B35" w:rsidRPr="00C612C0" w:rsidRDefault="00EE7B35" w:rsidP="00EE7B35">
      <w:pPr>
        <w:pStyle w:val="Style3"/>
        <w:tabs>
          <w:tab w:val="clear" w:pos="3402"/>
          <w:tab w:val="clear" w:pos="4820"/>
          <w:tab w:val="clear" w:pos="5103"/>
        </w:tabs>
        <w:rPr>
          <w:b/>
          <w:spacing w:val="0"/>
        </w:rPr>
      </w:pPr>
    </w:p>
    <w:p w:rsidR="00EE7B35" w:rsidRPr="00C612C0" w:rsidRDefault="00EE7B35" w:rsidP="00EE7B35">
      <w:pPr>
        <w:pStyle w:val="Style3"/>
        <w:tabs>
          <w:tab w:val="clear" w:pos="3402"/>
          <w:tab w:val="clear" w:pos="4820"/>
          <w:tab w:val="clear" w:pos="5103"/>
        </w:tabs>
        <w:rPr>
          <w:spacing w:val="0"/>
          <w:lang w:val="en-US"/>
        </w:rPr>
      </w:pPr>
      <w:r w:rsidRPr="00C612C0">
        <w:rPr>
          <w:b/>
          <w:spacing w:val="0"/>
        </w:rPr>
        <w:tab/>
      </w:r>
      <w:r w:rsidRPr="00C612C0">
        <w:rPr>
          <w:spacing w:val="0"/>
          <w:lang w:val="en-US"/>
        </w:rPr>
        <w:t>[</w:t>
      </w:r>
      <w:r w:rsidRPr="00C612C0">
        <w:rPr>
          <w:b/>
          <w:spacing w:val="0"/>
          <w:lang w:val="en-US"/>
        </w:rPr>
        <w:t>I</w:t>
      </w:r>
      <w:r w:rsidRPr="00C612C0">
        <w:rPr>
          <w:spacing w:val="0"/>
          <w:lang w:val="en-US"/>
        </w:rPr>
        <w:t xml:space="preserve"> – K.B. 22-10-10 – B.S. 6-12 – art. 6] </w:t>
      </w:r>
      <w:r w:rsidRPr="00C612C0">
        <w:rPr>
          <w:rStyle w:val="FootnoteReference"/>
          <w:spacing w:val="0"/>
          <w:lang w:val="en-US"/>
        </w:rPr>
        <w:footnoteReference w:customMarkFollows="1" w:id="9"/>
        <w:t>(°°)</w:t>
      </w:r>
    </w:p>
    <w:p w:rsidR="00EE7B35" w:rsidRPr="00C612C0" w:rsidRDefault="00EE7B35" w:rsidP="00EE7B35">
      <w:pPr>
        <w:pStyle w:val="Style3"/>
        <w:tabs>
          <w:tab w:val="clear" w:pos="3402"/>
          <w:tab w:val="clear" w:pos="4820"/>
          <w:tab w:val="clear" w:pos="5103"/>
        </w:tabs>
        <w:rPr>
          <w:spacing w:val="0"/>
        </w:rPr>
      </w:pPr>
      <w:r w:rsidRPr="00C612C0">
        <w:rPr>
          <w:spacing w:val="0"/>
          <w:lang w:val="en-US"/>
        </w:rPr>
        <w:tab/>
        <w:t>[</w:t>
      </w:r>
      <w:r w:rsidRPr="00C612C0">
        <w:rPr>
          <w:b/>
          <w:spacing w:val="0"/>
          <w:lang w:val="en-US"/>
        </w:rPr>
        <w:t>Art. 7ter.</w:t>
      </w:r>
      <w:r w:rsidRPr="00C612C0">
        <w:rPr>
          <w:spacing w:val="0"/>
          <w:lang w:val="en-US"/>
        </w:rPr>
        <w:tab/>
      </w:r>
      <w:r w:rsidRPr="00C612C0">
        <w:rPr>
          <w:spacing w:val="0"/>
        </w:rPr>
        <w:t>Het bedrag van de verzekeringstegemoetkoming voor de prestaties opgenomen in hoofdstuk VI van de bijlage bedraagt:</w:t>
      </w:r>
    </w:p>
    <w:p w:rsidR="00EE7B35" w:rsidRPr="00C612C0" w:rsidRDefault="00EE7B35" w:rsidP="00EE7B35">
      <w:pPr>
        <w:pStyle w:val="Style3"/>
        <w:tabs>
          <w:tab w:val="clear" w:pos="3402"/>
          <w:tab w:val="clear" w:pos="4820"/>
          <w:tab w:val="clear" w:pos="5103"/>
        </w:tabs>
        <w:rPr>
          <w:spacing w:val="0"/>
        </w:rPr>
      </w:pPr>
      <w:r w:rsidRPr="00C612C0">
        <w:rPr>
          <w:spacing w:val="0"/>
        </w:rPr>
        <w:tab/>
      </w:r>
      <w:proofErr w:type="gramStart"/>
      <w:r w:rsidRPr="00C612C0">
        <w:rPr>
          <w:spacing w:val="0"/>
        </w:rPr>
        <w:t>a</w:t>
      </w:r>
      <w:proofErr w:type="gramEnd"/>
      <w:r w:rsidRPr="00C612C0">
        <w:rPr>
          <w:spacing w:val="0"/>
        </w:rPr>
        <w:t>)</w:t>
      </w:r>
      <w:r w:rsidRPr="00C612C0">
        <w:rPr>
          <w:spacing w:val="0"/>
        </w:rPr>
        <w:tab/>
        <w:t>83,83 EUR, btw inbegrepen, voor de prestatie 794113</w:t>
      </w:r>
    </w:p>
    <w:p w:rsidR="00EE7B35" w:rsidRPr="00C612C0" w:rsidRDefault="00EE7B35" w:rsidP="00EE7B35">
      <w:pPr>
        <w:pStyle w:val="Style3"/>
        <w:tabs>
          <w:tab w:val="clear" w:pos="3402"/>
          <w:tab w:val="clear" w:pos="4820"/>
          <w:tab w:val="clear" w:pos="5103"/>
        </w:tabs>
        <w:rPr>
          <w:spacing w:val="0"/>
        </w:rPr>
      </w:pPr>
      <w:r w:rsidRPr="00C612C0">
        <w:rPr>
          <w:spacing w:val="0"/>
        </w:rPr>
        <w:tab/>
      </w:r>
      <w:proofErr w:type="gramStart"/>
      <w:r w:rsidRPr="00C612C0">
        <w:rPr>
          <w:spacing w:val="0"/>
        </w:rPr>
        <w:t>b</w:t>
      </w:r>
      <w:proofErr w:type="gramEnd"/>
      <w:r w:rsidRPr="00C612C0">
        <w:rPr>
          <w:spacing w:val="0"/>
        </w:rPr>
        <w:t>)</w:t>
      </w:r>
      <w:r w:rsidRPr="00C612C0">
        <w:rPr>
          <w:spacing w:val="0"/>
        </w:rPr>
        <w:tab/>
        <w:t>28 EUR, btw inbegrepen, voor de prestaties 794135, 794150, 794216 en 794231</w:t>
      </w:r>
    </w:p>
    <w:p w:rsidR="00EE7B35" w:rsidRPr="00C612C0" w:rsidRDefault="00EE7B35" w:rsidP="00EE7B35">
      <w:pPr>
        <w:pStyle w:val="Style3"/>
        <w:tabs>
          <w:tab w:val="clear" w:pos="3402"/>
          <w:tab w:val="clear" w:pos="4820"/>
          <w:tab w:val="clear" w:pos="5103"/>
        </w:tabs>
        <w:rPr>
          <w:spacing w:val="0"/>
        </w:rPr>
      </w:pPr>
      <w:r w:rsidRPr="00C612C0">
        <w:rPr>
          <w:spacing w:val="0"/>
        </w:rPr>
        <w:tab/>
      </w:r>
      <w:proofErr w:type="gramStart"/>
      <w:r w:rsidRPr="00C612C0">
        <w:rPr>
          <w:spacing w:val="0"/>
        </w:rPr>
        <w:t>c</w:t>
      </w:r>
      <w:proofErr w:type="gramEnd"/>
      <w:r w:rsidRPr="00C612C0">
        <w:rPr>
          <w:spacing w:val="0"/>
        </w:rPr>
        <w:t>)</w:t>
      </w:r>
      <w:r w:rsidRPr="00C612C0">
        <w:rPr>
          <w:spacing w:val="0"/>
        </w:rPr>
        <w:tab/>
      </w:r>
      <w:r w:rsidRPr="006A7F37">
        <w:rPr>
          <w:b/>
          <w:spacing w:val="0"/>
          <w:highlight w:val="lightGray"/>
        </w:rPr>
        <w:t>[</w:t>
      </w:r>
      <w:r w:rsidRPr="006A7F37">
        <w:rPr>
          <w:b/>
          <w:i/>
          <w:spacing w:val="0"/>
          <w:highlight w:val="lightGray"/>
        </w:rPr>
        <w:t>O</w:t>
      </w:r>
      <w:r w:rsidRPr="006A7F37">
        <w:rPr>
          <w:i/>
          <w:spacing w:val="0"/>
          <w:highlight w:val="lightGray"/>
        </w:rPr>
        <w:t>pgeheven door: K.B. 17-10-11 – B.S. 16-11 – art. 7</w:t>
      </w:r>
      <w:r w:rsidRPr="006A7F37">
        <w:rPr>
          <w:b/>
          <w:spacing w:val="0"/>
          <w:highlight w:val="lightGray"/>
        </w:rPr>
        <w:t>]</w:t>
      </w:r>
      <w:r w:rsidRPr="006A7F37">
        <w:rPr>
          <w:spacing w:val="0"/>
          <w:highlight w:val="lightGray"/>
        </w:rPr>
        <w:t xml:space="preserve"> </w:t>
      </w:r>
      <w:r w:rsidRPr="006A7F37">
        <w:rPr>
          <w:rStyle w:val="FootnoteReference"/>
          <w:spacing w:val="0"/>
          <w:highlight w:val="lightGray"/>
        </w:rPr>
        <w:footnoteReference w:customMarkFollows="1" w:id="10"/>
        <w:t>(°°°)</w:t>
      </w:r>
    </w:p>
    <w:p w:rsidR="00EE7B35" w:rsidRPr="00C612C0" w:rsidRDefault="00EE7B35" w:rsidP="00EE7B35">
      <w:pPr>
        <w:pStyle w:val="Style3"/>
        <w:tabs>
          <w:tab w:val="clear" w:pos="3402"/>
          <w:tab w:val="clear" w:pos="4820"/>
          <w:tab w:val="clear" w:pos="5103"/>
        </w:tabs>
        <w:rPr>
          <w:b/>
          <w:spacing w:val="0"/>
        </w:rPr>
      </w:pPr>
      <w:r w:rsidRPr="00C612C0">
        <w:rPr>
          <w:spacing w:val="0"/>
        </w:rPr>
        <w:tab/>
      </w:r>
      <w:proofErr w:type="gramStart"/>
      <w:r w:rsidRPr="00C612C0">
        <w:rPr>
          <w:spacing w:val="0"/>
        </w:rPr>
        <w:t>d</w:t>
      </w:r>
      <w:proofErr w:type="gramEnd"/>
      <w:r w:rsidRPr="00C612C0">
        <w:rPr>
          <w:spacing w:val="0"/>
        </w:rPr>
        <w:t>)</w:t>
      </w:r>
      <w:r w:rsidRPr="00C612C0">
        <w:rPr>
          <w:spacing w:val="0"/>
        </w:rPr>
        <w:tab/>
        <w:t>61,67 EUR, btw inbegrepen, voor de prestatie 794194.]</w:t>
      </w:r>
    </w:p>
    <w:p w:rsidR="00EE7B35" w:rsidRPr="00C612C0" w:rsidRDefault="00EE7B35" w:rsidP="00EE7B35">
      <w:pPr>
        <w:pStyle w:val="Style3"/>
        <w:tabs>
          <w:tab w:val="clear" w:pos="3402"/>
          <w:tab w:val="clear" w:pos="4820"/>
          <w:tab w:val="clear" w:pos="5103"/>
        </w:tabs>
        <w:rPr>
          <w:b/>
          <w:spacing w:val="0"/>
        </w:rPr>
      </w:pPr>
    </w:p>
    <w:p w:rsidR="00EE7B35" w:rsidRPr="00C612C0" w:rsidRDefault="00EE7B35" w:rsidP="00EE7B35">
      <w:pPr>
        <w:pStyle w:val="Style3"/>
        <w:tabs>
          <w:tab w:val="clear" w:pos="3402"/>
          <w:tab w:val="clear" w:pos="4820"/>
          <w:tab w:val="clear" w:pos="5103"/>
        </w:tabs>
        <w:rPr>
          <w:spacing w:val="0"/>
        </w:rPr>
      </w:pPr>
      <w:r w:rsidRPr="00C612C0">
        <w:rPr>
          <w:spacing w:val="0"/>
        </w:rPr>
        <w:lastRenderedPageBreak/>
        <w:tab/>
      </w:r>
      <w:proofErr w:type="gramStart"/>
      <w:r w:rsidRPr="00C612C0">
        <w:rPr>
          <w:b/>
          <w:spacing w:val="0"/>
        </w:rPr>
        <w:t xml:space="preserve">Art. </w:t>
      </w:r>
      <w:proofErr w:type="gramEnd"/>
      <w:r w:rsidRPr="00C612C0">
        <w:rPr>
          <w:b/>
          <w:spacing w:val="0"/>
        </w:rPr>
        <w:t>8.</w:t>
      </w:r>
      <w:r w:rsidRPr="00C612C0">
        <w:rPr>
          <w:spacing w:val="0"/>
        </w:rPr>
        <w:tab/>
        <w:t>De bijlage bij het koninklijk besluit van 25 februari 1980 tot wijziging van het koninklijk besluit van 4 november 1963 tot uitvoering van de wet van 9 augustus 1963 tot instelling en organisatie van een regeling voor verplichte ziekte- en invaliditeitsverzekering, gewijzigd bij de Koninklijke besluiten van 24 juli 1980, 2 augustus 1985, 3 maart 1986, 2 juli 1986, 8 november 1987, 27 april 1988 en 17 november 1989, wordt opgeheven.</w:t>
      </w:r>
    </w:p>
    <w:p w:rsidR="00EE7B35" w:rsidRPr="00C612C0" w:rsidRDefault="00EE7B35" w:rsidP="00EE7B35">
      <w:pPr>
        <w:pStyle w:val="Style3"/>
        <w:tabs>
          <w:tab w:val="clear" w:pos="3402"/>
          <w:tab w:val="clear" w:pos="4820"/>
          <w:tab w:val="clear" w:pos="5103"/>
        </w:tabs>
        <w:rPr>
          <w:spacing w:val="0"/>
        </w:rPr>
      </w:pPr>
    </w:p>
    <w:p w:rsidR="00EE7B35" w:rsidRPr="00C612C0" w:rsidRDefault="00EE7B35" w:rsidP="00EE7B35">
      <w:pPr>
        <w:pStyle w:val="Style3"/>
        <w:tabs>
          <w:tab w:val="clear" w:pos="3402"/>
          <w:tab w:val="clear" w:pos="4820"/>
          <w:tab w:val="clear" w:pos="5103"/>
        </w:tabs>
      </w:pPr>
      <w:r w:rsidRPr="00C612C0">
        <w:tab/>
      </w:r>
      <w:proofErr w:type="gramStart"/>
      <w:r w:rsidRPr="00C612C0">
        <w:rPr>
          <w:b/>
        </w:rPr>
        <w:t xml:space="preserve">Art. </w:t>
      </w:r>
      <w:proofErr w:type="gramEnd"/>
      <w:r w:rsidRPr="00C612C0">
        <w:rPr>
          <w:b/>
        </w:rPr>
        <w:t>9.</w:t>
      </w:r>
      <w:r w:rsidRPr="00C612C0">
        <w:tab/>
        <w:t>Dit besluit treedt in werking op 1 januari 1991.</w:t>
      </w:r>
    </w:p>
    <w:p w:rsidR="00EE7B35" w:rsidRPr="00C612C0" w:rsidRDefault="00EE7B35" w:rsidP="00EE7B35">
      <w:pPr>
        <w:tabs>
          <w:tab w:val="left" w:pos="567"/>
          <w:tab w:val="left" w:pos="1134"/>
          <w:tab w:val="left" w:pos="1701"/>
        </w:tabs>
        <w:spacing w:after="100"/>
        <w:jc w:val="both"/>
        <w:rPr>
          <w:spacing w:val="-2"/>
          <w:lang w:val="nl-BE"/>
        </w:rPr>
        <w:sectPr w:rsidR="00EE7B35" w:rsidRPr="00C612C0" w:rsidSect="00A2358B">
          <w:headerReference w:type="default" r:id="rId10"/>
          <w:footerReference w:type="default" r:id="rId11"/>
          <w:footnotePr>
            <w:numRestart w:val="eachPage"/>
          </w:footnotePr>
          <w:endnotePr>
            <w:numFmt w:val="decimal"/>
          </w:endnotePr>
          <w:pgSz w:w="11906" w:h="16838"/>
          <w:pgMar w:top="1440" w:right="1440" w:bottom="1418" w:left="1440" w:header="1134" w:footer="851" w:gutter="0"/>
          <w:paperSrc w:first="15" w:other="15"/>
          <w:cols w:space="720"/>
          <w:noEndnote/>
        </w:sectPr>
      </w:pPr>
    </w:p>
    <w:p w:rsidR="00EE7B35" w:rsidRPr="00C612C0" w:rsidRDefault="00EE7B35" w:rsidP="00EE7B35">
      <w:pPr>
        <w:tabs>
          <w:tab w:val="left" w:pos="567"/>
          <w:tab w:val="left" w:pos="1134"/>
          <w:tab w:val="left" w:pos="1701"/>
          <w:tab w:val="right" w:leader="dot" w:pos="9072"/>
        </w:tabs>
        <w:spacing w:after="100"/>
        <w:jc w:val="center"/>
        <w:rPr>
          <w:lang w:val="nl-BE"/>
        </w:rPr>
      </w:pPr>
      <w:r w:rsidRPr="00C612C0">
        <w:rPr>
          <w:lang w:val="nl-BE"/>
        </w:rPr>
        <w:lastRenderedPageBreak/>
        <w:t>[</w:t>
      </w:r>
      <w:r w:rsidRPr="00C612C0">
        <w:rPr>
          <w:b/>
          <w:lang w:val="nl-BE"/>
        </w:rPr>
        <w:t>V</w:t>
      </w:r>
      <w:r w:rsidRPr="00C612C0">
        <w:rPr>
          <w:lang w:val="nl-BE"/>
        </w:rPr>
        <w:t xml:space="preserve"> – K.B. 10-5-96 – B.S. 20-6; </w:t>
      </w:r>
      <w:r w:rsidRPr="00C612C0">
        <w:rPr>
          <w:b/>
          <w:lang w:val="nl-BE"/>
        </w:rPr>
        <w:t>W</w:t>
      </w:r>
      <w:r w:rsidRPr="00C612C0">
        <w:rPr>
          <w:lang w:val="nl-BE"/>
        </w:rPr>
        <w:t xml:space="preserve"> – K.B. 20-7-05 – B.S. 29-7 – </w:t>
      </w:r>
      <w:proofErr w:type="gramStart"/>
      <w:r w:rsidRPr="00C612C0">
        <w:rPr>
          <w:lang w:val="nl-BE"/>
        </w:rPr>
        <w:t>ed</w:t>
      </w:r>
      <w:proofErr w:type="gramEnd"/>
      <w:r w:rsidRPr="00C612C0">
        <w:rPr>
          <w:lang w:val="nl-BE"/>
        </w:rPr>
        <w:t>. 2]</w:t>
      </w:r>
      <w:r w:rsidRPr="00C612C0">
        <w:rPr>
          <w:rStyle w:val="FootnoteReference"/>
          <w:lang w:val="nl-BE"/>
        </w:rPr>
        <w:footnoteReference w:customMarkFollows="1" w:id="11"/>
        <w:t>(°)</w:t>
      </w:r>
    </w:p>
    <w:p w:rsidR="00EE7B35" w:rsidRPr="00C612C0" w:rsidRDefault="00EE7B35" w:rsidP="00EE7B35">
      <w:pPr>
        <w:pStyle w:val="BodyText2"/>
        <w:rPr>
          <w:lang w:val="nl-BE"/>
        </w:rPr>
      </w:pPr>
      <w:r w:rsidRPr="00C612C0">
        <w:rPr>
          <w:lang w:val="nl-BE"/>
        </w:rPr>
        <w:t xml:space="preserve">BIJLAGE BIJ HET KONINKLIJK BESLUIT VAN 10 </w:t>
      </w:r>
      <w:proofErr w:type="gramStart"/>
      <w:r w:rsidRPr="00C612C0">
        <w:rPr>
          <w:lang w:val="nl-BE"/>
        </w:rPr>
        <w:t>JANUARI</w:t>
      </w:r>
      <w:proofErr w:type="gramEnd"/>
      <w:r w:rsidRPr="00C612C0">
        <w:rPr>
          <w:lang w:val="nl-BE"/>
        </w:rPr>
        <w:t xml:space="preserve"> 1991 TOT VASTSTELLING VAN DE NOMENCLATUUR VAN DE REVALIDIATIEVERSTREKKINGEN BEDOELD IN ARTIKEL 23, § 2, TWEEDE LID, VAN DE WET BETREFFENDE DE VERPLICHTE VERZEKERING VOOR GENEESKUNDIGE VERZORGING EN UITKERINGEN GECOORDINEERD OP 14 JULI 1994 TOT VASTSTELLING VAN DE HONORARIA EN PRIJZEN VAN DIE VERSTREKKINGEN EN TOT VASTSTELLING VAN HET BEDRAG VAN DE VERZEKERINGSTEGEMOETKOMING IN DIE HONORARIA EN PRIJZEN</w:t>
      </w:r>
    </w:p>
    <w:p w:rsidR="00EE7B35" w:rsidRDefault="00EE7B35" w:rsidP="00EE7B35">
      <w:pPr>
        <w:tabs>
          <w:tab w:val="left" w:pos="567"/>
          <w:tab w:val="left" w:pos="1134"/>
          <w:tab w:val="left" w:pos="1701"/>
          <w:tab w:val="right" w:leader="dot" w:pos="9072"/>
        </w:tabs>
        <w:spacing w:after="100"/>
        <w:jc w:val="right"/>
        <w:rPr>
          <w:lang w:val="nl-BE"/>
        </w:rPr>
      </w:pPr>
      <w:r w:rsidRPr="00C612C0">
        <w:rPr>
          <w:lang w:val="nl-BE"/>
        </w:rPr>
        <w:t>(Belgisch Staatsblad 31-01-1991)</w:t>
      </w:r>
    </w:p>
    <w:p w:rsidR="00EE7B35" w:rsidRDefault="00EE7B35" w:rsidP="007803E4">
      <w:pPr>
        <w:tabs>
          <w:tab w:val="left" w:pos="567"/>
          <w:tab w:val="left" w:pos="1134"/>
          <w:tab w:val="left" w:pos="1701"/>
          <w:tab w:val="right" w:leader="dot" w:pos="9072"/>
        </w:tabs>
        <w:spacing w:after="100"/>
        <w:rPr>
          <w:lang w:val="nl-BE"/>
        </w:rPr>
      </w:pPr>
    </w:p>
    <w:p w:rsidR="007803E4" w:rsidRDefault="007803E4" w:rsidP="007803E4">
      <w:pPr>
        <w:tabs>
          <w:tab w:val="left" w:pos="567"/>
          <w:tab w:val="left" w:pos="1134"/>
          <w:tab w:val="left" w:pos="1701"/>
          <w:tab w:val="right" w:leader="dot" w:pos="9072"/>
        </w:tabs>
        <w:spacing w:after="100"/>
        <w:rPr>
          <w:lang w:val="nl-BE"/>
        </w:rPr>
      </w:pPr>
      <w:r>
        <w:rPr>
          <w:lang w:val="nl-BE"/>
        </w:rPr>
        <w:t>(…)</w:t>
      </w:r>
    </w:p>
    <w:p w:rsidR="007803E4" w:rsidRPr="00C612C0" w:rsidRDefault="007803E4" w:rsidP="007803E4">
      <w:pPr>
        <w:tabs>
          <w:tab w:val="left" w:pos="567"/>
          <w:tab w:val="left" w:pos="1134"/>
          <w:tab w:val="left" w:pos="1701"/>
          <w:tab w:val="right" w:leader="dot" w:pos="9072"/>
        </w:tabs>
        <w:spacing w:after="100"/>
        <w:rPr>
          <w:lang w:val="nl-BE"/>
        </w:rPr>
      </w:pPr>
    </w:p>
    <w:p w:rsidR="00EE7B35" w:rsidRPr="00C612C0" w:rsidRDefault="00EE7B35" w:rsidP="00EE7B35">
      <w:pPr>
        <w:tabs>
          <w:tab w:val="left" w:pos="567"/>
          <w:tab w:val="left" w:pos="1134"/>
          <w:tab w:val="left" w:pos="1701"/>
          <w:tab w:val="right" w:leader="dot" w:pos="9072"/>
        </w:tabs>
        <w:spacing w:after="80"/>
        <w:jc w:val="center"/>
        <w:rPr>
          <w:spacing w:val="-2"/>
          <w:lang w:val="nl-BE"/>
        </w:rPr>
      </w:pPr>
      <w:r w:rsidRPr="00C612C0">
        <w:rPr>
          <w:spacing w:val="-2"/>
          <w:lang w:val="nl-BE"/>
        </w:rPr>
        <w:t>[</w:t>
      </w:r>
      <w:r w:rsidRPr="00C612C0">
        <w:rPr>
          <w:b/>
          <w:spacing w:val="-2"/>
          <w:lang w:val="nl-BE"/>
        </w:rPr>
        <w:t>I</w:t>
      </w:r>
      <w:r w:rsidRPr="00C612C0">
        <w:rPr>
          <w:spacing w:val="-2"/>
          <w:lang w:val="nl-BE"/>
        </w:rPr>
        <w:t xml:space="preserve"> – K.B. 10-5-96 – B.S. 20-6]</w:t>
      </w:r>
      <w:r w:rsidRPr="00C612C0">
        <w:rPr>
          <w:rStyle w:val="FootnoteReference"/>
          <w:spacing w:val="-2"/>
          <w:lang w:val="nl-BE"/>
        </w:rPr>
        <w:footnoteReference w:customMarkFollows="1" w:id="12"/>
        <w:t>(°°)</w:t>
      </w:r>
    </w:p>
    <w:p w:rsidR="00EE7B35" w:rsidRPr="00C612C0" w:rsidRDefault="00EE7B35" w:rsidP="00EE7B35">
      <w:pPr>
        <w:tabs>
          <w:tab w:val="left" w:pos="567"/>
          <w:tab w:val="left" w:pos="1134"/>
          <w:tab w:val="left" w:pos="1701"/>
          <w:tab w:val="right" w:leader="dot" w:pos="9072"/>
        </w:tabs>
        <w:spacing w:after="80"/>
        <w:jc w:val="center"/>
        <w:rPr>
          <w:spacing w:val="-2"/>
          <w:lang w:val="nl-BE"/>
        </w:rPr>
      </w:pPr>
      <w:r w:rsidRPr="00C612C0">
        <w:rPr>
          <w:spacing w:val="-2"/>
          <w:lang w:val="nl-BE"/>
        </w:rPr>
        <w:t>HOOFDSTUK IV.</w:t>
      </w:r>
    </w:p>
    <w:p w:rsidR="00EE7B35" w:rsidRPr="00C612C0" w:rsidRDefault="00EE7B35" w:rsidP="00EE7B35">
      <w:pPr>
        <w:tabs>
          <w:tab w:val="left" w:pos="567"/>
          <w:tab w:val="left" w:pos="1134"/>
          <w:tab w:val="left" w:pos="1701"/>
          <w:tab w:val="right" w:leader="dot" w:pos="9072"/>
        </w:tabs>
        <w:spacing w:after="80"/>
        <w:jc w:val="center"/>
        <w:rPr>
          <w:spacing w:val="-2"/>
          <w:lang w:val="nl-BE"/>
        </w:rPr>
      </w:pPr>
      <w:r w:rsidRPr="00C612C0">
        <w:rPr>
          <w:spacing w:val="-2"/>
          <w:lang w:val="nl-BE"/>
        </w:rPr>
        <w:t>VERSTREKKINGEN VOOR REVALIDATIE VAN HARTPATIENTEN</w:t>
      </w:r>
    </w:p>
    <w:p w:rsidR="00EE7B35" w:rsidRPr="00C612C0" w:rsidRDefault="00EE7B35" w:rsidP="00EE7B35">
      <w:pPr>
        <w:tabs>
          <w:tab w:val="left" w:pos="567"/>
          <w:tab w:val="left" w:pos="1134"/>
          <w:tab w:val="left" w:pos="1701"/>
          <w:tab w:val="right" w:leader="dot" w:pos="9072"/>
        </w:tabs>
        <w:spacing w:after="80"/>
        <w:jc w:val="center"/>
        <w:rPr>
          <w:spacing w:val="-2"/>
          <w:lang w:val="nl-BE"/>
        </w:rPr>
      </w:pPr>
    </w:p>
    <w:p w:rsidR="00EE7B35" w:rsidRPr="00C612C0" w:rsidRDefault="00EE7B35" w:rsidP="00EE7B35">
      <w:pPr>
        <w:tabs>
          <w:tab w:val="left" w:pos="567"/>
          <w:tab w:val="left" w:pos="1134"/>
          <w:tab w:val="left" w:pos="1701"/>
          <w:tab w:val="right" w:leader="dot" w:pos="9072"/>
        </w:tabs>
        <w:spacing w:after="80"/>
        <w:jc w:val="both"/>
        <w:rPr>
          <w:spacing w:val="-2"/>
          <w:lang w:val="nl-BE"/>
        </w:rPr>
      </w:pPr>
      <w:r w:rsidRPr="00C612C0">
        <w:rPr>
          <w:spacing w:val="-2"/>
          <w:lang w:val="nl-BE"/>
        </w:rPr>
        <w:tab/>
        <w:t>[</w:t>
      </w:r>
      <w:r w:rsidRPr="00C612C0">
        <w:rPr>
          <w:b/>
          <w:spacing w:val="-2"/>
          <w:lang w:val="nl-BE"/>
        </w:rPr>
        <w:t>W</w:t>
      </w:r>
      <w:r w:rsidRPr="00C612C0">
        <w:rPr>
          <w:spacing w:val="-2"/>
          <w:lang w:val="nl-BE"/>
        </w:rPr>
        <w:t xml:space="preserve"> – K.B. 11-12-01 – B.S. 22-12 – </w:t>
      </w:r>
      <w:proofErr w:type="gramStart"/>
      <w:r w:rsidRPr="00C612C0">
        <w:rPr>
          <w:spacing w:val="-2"/>
          <w:lang w:val="nl-BE"/>
        </w:rPr>
        <w:t>ed</w:t>
      </w:r>
      <w:proofErr w:type="gramEnd"/>
      <w:r w:rsidRPr="00C612C0">
        <w:rPr>
          <w:spacing w:val="-2"/>
          <w:lang w:val="nl-BE"/>
        </w:rPr>
        <w:t>. 2]</w:t>
      </w:r>
      <w:r w:rsidRPr="00C612C0">
        <w:rPr>
          <w:rStyle w:val="FootnoteReference"/>
          <w:spacing w:val="-2"/>
          <w:lang w:val="nl-BE"/>
        </w:rPr>
        <w:footnoteReference w:customMarkFollows="1" w:id="13"/>
        <w:t>(°°°)</w:t>
      </w:r>
    </w:p>
    <w:p w:rsidR="00EE7B35" w:rsidRPr="00C612C0" w:rsidRDefault="00EE7B35" w:rsidP="00EE7B35">
      <w:pPr>
        <w:tabs>
          <w:tab w:val="left" w:pos="567"/>
          <w:tab w:val="left" w:pos="1134"/>
          <w:tab w:val="left" w:pos="1701"/>
          <w:tab w:val="right" w:leader="dot" w:pos="9072"/>
        </w:tabs>
        <w:spacing w:after="80"/>
        <w:jc w:val="both"/>
        <w:rPr>
          <w:spacing w:val="-2"/>
          <w:lang w:val="nl-BE"/>
        </w:rPr>
      </w:pPr>
      <w:r w:rsidRPr="00C612C0">
        <w:rPr>
          <w:spacing w:val="-2"/>
          <w:lang w:val="nl-BE"/>
        </w:rPr>
        <w:tab/>
        <w:t>- 771201</w:t>
      </w:r>
    </w:p>
    <w:p w:rsidR="00EE7B35" w:rsidRPr="00C612C0" w:rsidRDefault="00EE7B35" w:rsidP="00EE7B35">
      <w:pPr>
        <w:tabs>
          <w:tab w:val="left" w:pos="567"/>
          <w:tab w:val="left" w:pos="1134"/>
          <w:tab w:val="left" w:pos="1701"/>
          <w:tab w:val="right" w:leader="dot" w:pos="9072"/>
        </w:tabs>
        <w:spacing w:after="80"/>
        <w:jc w:val="both"/>
        <w:rPr>
          <w:spacing w:val="-2"/>
          <w:lang w:val="nl-BE"/>
        </w:rPr>
      </w:pPr>
      <w:r w:rsidRPr="00C612C0">
        <w:rPr>
          <w:spacing w:val="-2"/>
          <w:lang w:val="nl-BE"/>
        </w:rPr>
        <w:tab/>
        <w:t xml:space="preserve">Individuele </w:t>
      </w:r>
      <w:proofErr w:type="spellStart"/>
      <w:r w:rsidRPr="00C612C0">
        <w:rPr>
          <w:spacing w:val="-2"/>
          <w:lang w:val="nl-BE"/>
        </w:rPr>
        <w:t>plurisdisciplinaire</w:t>
      </w:r>
      <w:proofErr w:type="spellEnd"/>
      <w:r w:rsidRPr="00C612C0">
        <w:rPr>
          <w:spacing w:val="-2"/>
          <w:lang w:val="nl-BE"/>
        </w:rPr>
        <w:t xml:space="preserve"> revalidatiezitting met minimale duur van 30 minuten. Deze zitting is maximaal 30 keer </w:t>
      </w:r>
      <w:proofErr w:type="spellStart"/>
      <w:r w:rsidRPr="00C612C0">
        <w:rPr>
          <w:spacing w:val="-2"/>
          <w:lang w:val="nl-BE"/>
        </w:rPr>
        <w:t>vergoedbaar</w:t>
      </w:r>
      <w:proofErr w:type="spellEnd"/>
      <w:r w:rsidRPr="00C612C0">
        <w:rPr>
          <w:spacing w:val="-2"/>
          <w:lang w:val="nl-BE"/>
        </w:rPr>
        <w:t xml:space="preserve"> in de loop van een revalidatieprogramma voor een gehospitaliseerde patiënt</w:t>
      </w:r>
      <w:proofErr w:type="gramStart"/>
      <w:r w:rsidRPr="00C612C0">
        <w:rPr>
          <w:spacing w:val="-2"/>
          <w:lang w:val="nl-BE"/>
        </w:rPr>
        <w:t>.....</w:t>
      </w:r>
      <w:proofErr w:type="gramEnd"/>
      <w:r w:rsidRPr="00C612C0">
        <w:rPr>
          <w:spacing w:val="-2"/>
          <w:lang w:val="nl-BE"/>
        </w:rPr>
        <w:t>35,35 EUR.</w:t>
      </w:r>
    </w:p>
    <w:p w:rsidR="00EE7B35" w:rsidRPr="00C612C0" w:rsidRDefault="00EE7B35" w:rsidP="00EE7B35">
      <w:pPr>
        <w:tabs>
          <w:tab w:val="left" w:pos="567"/>
          <w:tab w:val="left" w:pos="1134"/>
          <w:tab w:val="left" w:pos="1701"/>
          <w:tab w:val="right" w:leader="dot" w:pos="9072"/>
        </w:tabs>
        <w:spacing w:after="80"/>
        <w:jc w:val="both"/>
        <w:rPr>
          <w:spacing w:val="-2"/>
          <w:lang w:val="nl-BE"/>
        </w:rPr>
      </w:pPr>
      <w:r w:rsidRPr="00C612C0">
        <w:rPr>
          <w:spacing w:val="-2"/>
          <w:lang w:val="nl-BE"/>
        </w:rPr>
        <w:tab/>
        <w:t>771212 - 771223</w:t>
      </w:r>
    </w:p>
    <w:p w:rsidR="00EE7B35" w:rsidRPr="00C612C0" w:rsidRDefault="00EE7B35" w:rsidP="00EE7B35">
      <w:pPr>
        <w:tabs>
          <w:tab w:val="left" w:pos="567"/>
          <w:tab w:val="left" w:pos="1134"/>
          <w:tab w:val="left" w:pos="1701"/>
          <w:tab w:val="right" w:leader="dot" w:pos="9072"/>
        </w:tabs>
        <w:spacing w:after="80"/>
        <w:jc w:val="both"/>
        <w:rPr>
          <w:spacing w:val="-2"/>
          <w:lang w:val="nl-BE"/>
        </w:rPr>
      </w:pPr>
      <w:r w:rsidRPr="00C612C0">
        <w:rPr>
          <w:spacing w:val="-2"/>
          <w:lang w:val="nl-BE"/>
        </w:rPr>
        <w:tab/>
        <w:t xml:space="preserve">Collectieve </w:t>
      </w:r>
      <w:proofErr w:type="spellStart"/>
      <w:r w:rsidRPr="00C612C0">
        <w:rPr>
          <w:spacing w:val="-2"/>
          <w:lang w:val="nl-BE"/>
        </w:rPr>
        <w:t>pluridisciplinaire</w:t>
      </w:r>
      <w:proofErr w:type="spellEnd"/>
      <w:r w:rsidRPr="00C612C0">
        <w:rPr>
          <w:spacing w:val="-2"/>
          <w:lang w:val="nl-BE"/>
        </w:rPr>
        <w:t xml:space="preserve"> revalidatiezitting met minimale duur van 60 minuten, volgend op een individueel revalidatieprogramma en, voor wat het aspect fysieke </w:t>
      </w:r>
      <w:proofErr w:type="spellStart"/>
      <w:r w:rsidRPr="00C612C0">
        <w:rPr>
          <w:spacing w:val="-2"/>
          <w:lang w:val="nl-BE"/>
        </w:rPr>
        <w:t>hertraining</w:t>
      </w:r>
      <w:proofErr w:type="spellEnd"/>
      <w:r w:rsidRPr="00C612C0">
        <w:rPr>
          <w:spacing w:val="-2"/>
          <w:lang w:val="nl-BE"/>
        </w:rPr>
        <w:t xml:space="preserve"> betreft, zich richtend tot een groep van maximaal acht personen.</w:t>
      </w:r>
    </w:p>
    <w:p w:rsidR="00EE7B35" w:rsidRPr="00C612C0" w:rsidRDefault="00EE7B35" w:rsidP="00EE7B35">
      <w:pPr>
        <w:tabs>
          <w:tab w:val="left" w:pos="567"/>
          <w:tab w:val="left" w:pos="1134"/>
          <w:tab w:val="left" w:pos="1701"/>
          <w:tab w:val="right" w:leader="dot" w:pos="9072"/>
        </w:tabs>
        <w:spacing w:after="80"/>
        <w:jc w:val="both"/>
        <w:rPr>
          <w:spacing w:val="-2"/>
          <w:lang w:val="nl-BE"/>
        </w:rPr>
      </w:pPr>
      <w:r w:rsidRPr="00C612C0">
        <w:rPr>
          <w:spacing w:val="-2"/>
          <w:lang w:val="nl-BE"/>
        </w:rPr>
        <w:tab/>
        <w:t xml:space="preserve">Deze collectieve zitting is maximaal 45 keer </w:t>
      </w:r>
      <w:proofErr w:type="spellStart"/>
      <w:r w:rsidRPr="00C612C0">
        <w:rPr>
          <w:spacing w:val="-2"/>
          <w:lang w:val="nl-BE"/>
        </w:rPr>
        <w:t>vergoedbaar</w:t>
      </w:r>
      <w:proofErr w:type="spellEnd"/>
      <w:r w:rsidRPr="00C612C0">
        <w:rPr>
          <w:spacing w:val="-2"/>
          <w:lang w:val="nl-BE"/>
        </w:rPr>
        <w:t xml:space="preserve"> in de loop van een revalidatieprogramma.</w:t>
      </w:r>
    </w:p>
    <w:p w:rsidR="00EE7B35" w:rsidRPr="00C612C0" w:rsidRDefault="00EE7B35" w:rsidP="00EE7B35">
      <w:pPr>
        <w:pStyle w:val="BodyText"/>
        <w:tabs>
          <w:tab w:val="clear" w:pos="3402"/>
          <w:tab w:val="clear" w:pos="4820"/>
          <w:tab w:val="clear" w:pos="5103"/>
          <w:tab w:val="right" w:leader="dot" w:pos="9072"/>
        </w:tabs>
        <w:spacing w:after="80"/>
        <w:jc w:val="both"/>
        <w:rPr>
          <w:b w:val="0"/>
          <w:lang w:val="nl-BE"/>
        </w:rPr>
      </w:pPr>
      <w:r w:rsidRPr="00C612C0">
        <w:rPr>
          <w:b w:val="0"/>
          <w:lang w:val="nl-BE"/>
        </w:rPr>
        <w:tab/>
      </w:r>
      <w:proofErr w:type="gramStart"/>
      <w:r w:rsidRPr="00C612C0">
        <w:rPr>
          <w:b w:val="0"/>
          <w:lang w:val="nl-BE"/>
        </w:rPr>
        <w:t>Evenwel</w:t>
      </w:r>
      <w:proofErr w:type="gramEnd"/>
      <w:r w:rsidRPr="00C612C0">
        <w:rPr>
          <w:b w:val="0"/>
          <w:lang w:val="nl-BE"/>
        </w:rPr>
        <w:t xml:space="preserve">, in het geval van revalidatie volgend op een hart- en/of longtransplantatie is deze collectieve zitting maximaal 90 keer </w:t>
      </w:r>
      <w:proofErr w:type="spellStart"/>
      <w:r w:rsidRPr="00C612C0">
        <w:rPr>
          <w:b w:val="0"/>
          <w:lang w:val="nl-BE"/>
        </w:rPr>
        <w:t>vergoedbaar</w:t>
      </w:r>
      <w:proofErr w:type="spellEnd"/>
      <w:r w:rsidRPr="00C612C0">
        <w:rPr>
          <w:b w:val="0"/>
          <w:lang w:val="nl-BE"/>
        </w:rPr>
        <w:t xml:space="preserve"> in de loop van een revalidatieprogramma.</w:t>
      </w:r>
    </w:p>
    <w:p w:rsidR="00EE7B35" w:rsidRPr="00C612C0" w:rsidRDefault="00EE7B35" w:rsidP="00EE7B35">
      <w:pPr>
        <w:tabs>
          <w:tab w:val="left" w:pos="567"/>
          <w:tab w:val="left" w:pos="1134"/>
          <w:tab w:val="left" w:pos="1701"/>
          <w:tab w:val="right" w:leader="dot" w:pos="9072"/>
        </w:tabs>
        <w:spacing w:after="80"/>
        <w:jc w:val="both"/>
        <w:rPr>
          <w:spacing w:val="-2"/>
          <w:lang w:val="nl-BE"/>
        </w:rPr>
      </w:pPr>
      <w:r w:rsidRPr="00C612C0">
        <w:rPr>
          <w:spacing w:val="-2"/>
          <w:lang w:val="nl-BE"/>
        </w:rPr>
        <w:tab/>
        <w:t>[</w:t>
      </w:r>
      <w:r w:rsidRPr="00C612C0">
        <w:rPr>
          <w:b/>
          <w:spacing w:val="-2"/>
          <w:lang w:val="nl-BE"/>
        </w:rPr>
        <w:t>W</w:t>
      </w:r>
      <w:r w:rsidRPr="00C612C0">
        <w:rPr>
          <w:spacing w:val="-2"/>
          <w:lang w:val="nl-BE"/>
        </w:rPr>
        <w:t xml:space="preserve"> – K.B. 11-12-01 – B.S. 22-12 – </w:t>
      </w:r>
      <w:proofErr w:type="gramStart"/>
      <w:r w:rsidRPr="00C612C0">
        <w:rPr>
          <w:spacing w:val="-2"/>
          <w:lang w:val="nl-BE"/>
        </w:rPr>
        <w:t>ed</w:t>
      </w:r>
      <w:proofErr w:type="gramEnd"/>
      <w:r w:rsidRPr="00C612C0">
        <w:rPr>
          <w:spacing w:val="-2"/>
          <w:lang w:val="nl-BE"/>
        </w:rPr>
        <w:t>. 2]</w:t>
      </w:r>
      <w:r w:rsidRPr="00C612C0">
        <w:rPr>
          <w:rStyle w:val="FootnoteReference"/>
          <w:spacing w:val="-2"/>
          <w:lang w:val="nl-BE"/>
        </w:rPr>
        <w:footnoteReference w:customMarkFollows="1" w:id="14"/>
        <w:t>(°°°°)</w:t>
      </w:r>
    </w:p>
    <w:p w:rsidR="00EE7B35" w:rsidRPr="00C612C0" w:rsidRDefault="00EE7B35" w:rsidP="00EE7B35">
      <w:pPr>
        <w:tabs>
          <w:tab w:val="left" w:pos="567"/>
          <w:tab w:val="left" w:pos="1134"/>
          <w:tab w:val="left" w:pos="1701"/>
          <w:tab w:val="right" w:leader="dot" w:pos="9072"/>
        </w:tabs>
        <w:spacing w:after="80"/>
        <w:jc w:val="both"/>
        <w:rPr>
          <w:spacing w:val="-2"/>
          <w:lang w:val="nl-BE"/>
        </w:rPr>
      </w:pPr>
      <w:r w:rsidRPr="00C612C0">
        <w:rPr>
          <w:spacing w:val="-2"/>
          <w:lang w:val="nl-BE"/>
        </w:rPr>
        <w:tab/>
        <w:t>Per zitting en per rechthebbende</w:t>
      </w:r>
      <w:proofErr w:type="gramStart"/>
      <w:r w:rsidRPr="00C612C0">
        <w:rPr>
          <w:spacing w:val="-2"/>
          <w:lang w:val="nl-BE"/>
        </w:rPr>
        <w:t>.....</w:t>
      </w:r>
      <w:proofErr w:type="gramEnd"/>
      <w:r w:rsidRPr="00C612C0">
        <w:rPr>
          <w:spacing w:val="-2"/>
          <w:lang w:val="nl-BE"/>
        </w:rPr>
        <w:t>25,46 EUR.</w:t>
      </w:r>
    </w:p>
    <w:p w:rsidR="00EE7B35" w:rsidRDefault="00EE7B35" w:rsidP="00EE7B35">
      <w:pPr>
        <w:tabs>
          <w:tab w:val="left" w:pos="567"/>
          <w:tab w:val="left" w:pos="1134"/>
          <w:tab w:val="left" w:pos="1701"/>
          <w:tab w:val="right" w:leader="dot" w:pos="9072"/>
        </w:tabs>
        <w:spacing w:after="80"/>
        <w:jc w:val="both"/>
        <w:rPr>
          <w:spacing w:val="-2"/>
          <w:lang w:val="nl-BE"/>
        </w:rPr>
      </w:pPr>
      <w:r w:rsidRPr="00C612C0">
        <w:rPr>
          <w:spacing w:val="-2"/>
          <w:lang w:val="nl-BE"/>
        </w:rPr>
        <w:tab/>
        <w:t xml:space="preserve">De honoraria vastgesteld voor de revalidatiezittingen onder 771201, 771212 - 771223 omvatten ook het opstellen door de </w:t>
      </w:r>
      <w:proofErr w:type="gramStart"/>
      <w:r w:rsidRPr="00C612C0">
        <w:rPr>
          <w:spacing w:val="-2"/>
          <w:lang w:val="nl-BE"/>
        </w:rPr>
        <w:t>geneesheer</w:t>
      </w:r>
      <w:proofErr w:type="gramEnd"/>
      <w:r w:rsidRPr="00C612C0">
        <w:rPr>
          <w:spacing w:val="-2"/>
          <w:lang w:val="nl-BE"/>
        </w:rPr>
        <w:t xml:space="preserve"> tegelijk erkend als geneesheer specialist in de cardiologische revalidatie en als geneesheer specialist, ofwel in de cardiologie, ofwel in de interne geneeskunde, ofwel in de pediatrie, ofwel in de fysische geneeskunde, van een </w:t>
      </w:r>
      <w:proofErr w:type="spellStart"/>
      <w:r w:rsidRPr="00C612C0">
        <w:rPr>
          <w:spacing w:val="-2"/>
          <w:lang w:val="nl-BE"/>
        </w:rPr>
        <w:t>pluridisciplinaire</w:t>
      </w:r>
      <w:proofErr w:type="spellEnd"/>
      <w:r w:rsidRPr="00C612C0">
        <w:rPr>
          <w:spacing w:val="-2"/>
          <w:lang w:val="nl-BE"/>
        </w:rPr>
        <w:t xml:space="preserve"> evaluatie van de revalidatie met prognose en advies inzake revalidatieprogramma. De eerste evaluatie dient te gebeuren voor het einde van de hospitalisatie en ten laatste voor de vijftiende dag ervan.</w:t>
      </w:r>
    </w:p>
    <w:p w:rsidR="00EE7B35" w:rsidRPr="00C612C0" w:rsidRDefault="00EE7B35" w:rsidP="00EE7B35">
      <w:pPr>
        <w:tabs>
          <w:tab w:val="left" w:pos="567"/>
          <w:tab w:val="left" w:pos="1134"/>
          <w:tab w:val="left" w:pos="1701"/>
          <w:tab w:val="right" w:leader="dot" w:pos="9072"/>
        </w:tabs>
        <w:spacing w:after="80"/>
        <w:jc w:val="both"/>
        <w:rPr>
          <w:spacing w:val="-2"/>
          <w:lang w:val="nl-BE"/>
        </w:rPr>
      </w:pPr>
      <w:r w:rsidRPr="00C612C0">
        <w:rPr>
          <w:spacing w:val="-2"/>
          <w:lang w:val="nl-BE"/>
        </w:rPr>
        <w:tab/>
      </w:r>
      <w:r w:rsidRPr="007B7CC8">
        <w:rPr>
          <w:spacing w:val="-2"/>
          <w:highlight w:val="lightGray"/>
          <w:lang w:val="nl-BE"/>
        </w:rPr>
        <w:t xml:space="preserve">Deze evaluatie omvat een beoordeling door ten minste 2 van de volgende tussenkomende personen: een psycholoog, een sociaal assistent, een diëtist, een ergotherapeut of een </w:t>
      </w:r>
      <w:proofErr w:type="spellStart"/>
      <w:r w:rsidRPr="007B7CC8">
        <w:rPr>
          <w:spacing w:val="-2"/>
          <w:highlight w:val="lightGray"/>
          <w:lang w:val="nl-BE"/>
        </w:rPr>
        <w:t>ergoloog</w:t>
      </w:r>
      <w:proofErr w:type="spellEnd"/>
      <w:r w:rsidRPr="007B7CC8">
        <w:rPr>
          <w:spacing w:val="-2"/>
          <w:highlight w:val="lightGray"/>
          <w:lang w:val="nl-BE"/>
        </w:rPr>
        <w:t xml:space="preserve"> </w:t>
      </w:r>
      <w:r w:rsidRPr="007B7CC8">
        <w:rPr>
          <w:spacing w:val="-2"/>
          <w:highlight w:val="lightGray"/>
          <w:lang w:val="nl-BE"/>
        </w:rPr>
        <w:lastRenderedPageBreak/>
        <w:t xml:space="preserve">gevormd </w:t>
      </w:r>
      <w:proofErr w:type="gramStart"/>
      <w:r w:rsidRPr="007B7CC8">
        <w:rPr>
          <w:spacing w:val="-2"/>
          <w:highlight w:val="lightGray"/>
          <w:lang w:val="nl-BE"/>
        </w:rPr>
        <w:t>inzake</w:t>
      </w:r>
      <w:proofErr w:type="gramEnd"/>
      <w:r w:rsidRPr="007B7CC8">
        <w:rPr>
          <w:spacing w:val="-2"/>
          <w:highlight w:val="lightGray"/>
          <w:lang w:val="nl-BE"/>
        </w:rPr>
        <w:t xml:space="preserve"> sociale en professionele integratie van gehandicapten. Zij omvat ook een afzonderlijk </w:t>
      </w:r>
      <w:proofErr w:type="spellStart"/>
      <w:r w:rsidRPr="007B7CC8">
        <w:rPr>
          <w:spacing w:val="-2"/>
          <w:highlight w:val="lightGray"/>
          <w:lang w:val="nl-BE"/>
        </w:rPr>
        <w:t>aanrekenbaar</w:t>
      </w:r>
      <w:proofErr w:type="spellEnd"/>
      <w:r w:rsidRPr="007B7CC8">
        <w:rPr>
          <w:spacing w:val="-2"/>
          <w:highlight w:val="lightGray"/>
          <w:lang w:val="nl-BE"/>
        </w:rPr>
        <w:t xml:space="preserve"> cardiologisch onderzoek, eventueel met inspanningsproef (E.C.G. minstens 4 afleidingen).</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t xml:space="preserve">De uitvoering van het revalidatieprogramma onder toezicht van de </w:t>
      </w:r>
      <w:proofErr w:type="gramStart"/>
      <w:r w:rsidRPr="00C612C0">
        <w:rPr>
          <w:spacing w:val="-2"/>
          <w:lang w:val="nl-BE"/>
        </w:rPr>
        <w:t>geneesheer</w:t>
      </w:r>
      <w:proofErr w:type="gramEnd"/>
      <w:r w:rsidRPr="00C612C0">
        <w:rPr>
          <w:spacing w:val="-2"/>
          <w:lang w:val="nl-BE"/>
        </w:rPr>
        <w:t xml:space="preserve"> tegelijk erkend als geneesheer specialist in de cardiologische revalidatie en als geneesheer specialist, ofwel in de cardiologie, ofwel in de interne geneeskunde, ofwel in de pediatrie, ofwel in de fysische geneeskunde, omvat, behalve voor het opmaken van voornoemde evaluatie, ook daarbuiten nog de tussenkomst van minstens twee van de volgende personen: een kinesitherapeut, een psycholoog, een sociaal assistent, een diëtist, een ergotherapeut of een </w:t>
      </w:r>
      <w:proofErr w:type="spellStart"/>
      <w:r w:rsidRPr="00C612C0">
        <w:rPr>
          <w:spacing w:val="-2"/>
          <w:lang w:val="nl-BE"/>
        </w:rPr>
        <w:t>ergoloog</w:t>
      </w:r>
      <w:proofErr w:type="spellEnd"/>
      <w:r w:rsidRPr="00C612C0">
        <w:rPr>
          <w:spacing w:val="-2"/>
          <w:lang w:val="nl-BE"/>
        </w:rPr>
        <w:t xml:space="preserve"> gevormd inzake sociale en professionele integratie van gehandicapten.</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r>
      <w:r w:rsidRPr="00C612C0">
        <w:rPr>
          <w:b/>
          <w:spacing w:val="-2"/>
          <w:lang w:val="nl-BE"/>
        </w:rPr>
        <w:t>A</w:t>
      </w:r>
      <w:r w:rsidRPr="00C612C0">
        <w:rPr>
          <w:spacing w:val="-2"/>
          <w:lang w:val="nl-BE"/>
        </w:rPr>
        <w:t>.</w:t>
      </w:r>
      <w:r w:rsidRPr="00C612C0">
        <w:rPr>
          <w:spacing w:val="-2"/>
          <w:lang w:val="nl-BE"/>
        </w:rPr>
        <w:tab/>
        <w:t xml:space="preserve">De verstrekkingen 771201, 771212 - 771223 zijn slechts </w:t>
      </w:r>
      <w:proofErr w:type="spellStart"/>
      <w:r w:rsidRPr="00C612C0">
        <w:rPr>
          <w:spacing w:val="-2"/>
          <w:lang w:val="nl-BE"/>
        </w:rPr>
        <w:t>vergoedbaar</w:t>
      </w:r>
      <w:proofErr w:type="spellEnd"/>
      <w:r w:rsidRPr="00C612C0">
        <w:rPr>
          <w:spacing w:val="-2"/>
          <w:lang w:val="nl-BE"/>
        </w:rPr>
        <w:t xml:space="preserve"> na één der navolgende cardiale </w:t>
      </w:r>
      <w:proofErr w:type="spellStart"/>
      <w:r w:rsidRPr="00C612C0">
        <w:rPr>
          <w:spacing w:val="-2"/>
          <w:lang w:val="nl-BE"/>
        </w:rPr>
        <w:t>pathologieën</w:t>
      </w:r>
      <w:proofErr w:type="spellEnd"/>
      <w:r w:rsidRPr="00C612C0">
        <w:rPr>
          <w:spacing w:val="-2"/>
          <w:lang w:val="nl-BE"/>
        </w:rPr>
        <w:t xml:space="preserve"> die een ziekenhuisopname heeft verantwoord:</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t>1°</w:t>
      </w:r>
      <w:r w:rsidRPr="00C612C0">
        <w:rPr>
          <w:spacing w:val="-2"/>
          <w:lang w:val="nl-BE"/>
        </w:rPr>
        <w:tab/>
      </w:r>
      <w:proofErr w:type="gramStart"/>
      <w:r w:rsidRPr="00C612C0">
        <w:rPr>
          <w:spacing w:val="-2"/>
          <w:lang w:val="nl-BE"/>
        </w:rPr>
        <w:t>acuut</w:t>
      </w:r>
      <w:proofErr w:type="gramEnd"/>
      <w:r w:rsidRPr="00C612C0">
        <w:rPr>
          <w:spacing w:val="-2"/>
          <w:lang w:val="nl-BE"/>
        </w:rPr>
        <w:t xml:space="preserve"> myocardinfarct,</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t>2°</w:t>
      </w:r>
      <w:r w:rsidRPr="00C612C0">
        <w:rPr>
          <w:spacing w:val="-2"/>
          <w:lang w:val="nl-BE"/>
        </w:rPr>
        <w:tab/>
      </w:r>
      <w:proofErr w:type="gramStart"/>
      <w:r w:rsidRPr="00C612C0">
        <w:rPr>
          <w:spacing w:val="-2"/>
          <w:lang w:val="nl-BE"/>
        </w:rPr>
        <w:t>kransslagaderchirurgie</w:t>
      </w:r>
      <w:proofErr w:type="gramEnd"/>
      <w:r w:rsidRPr="00C612C0">
        <w:rPr>
          <w:spacing w:val="-2"/>
          <w:lang w:val="nl-BE"/>
        </w:rPr>
        <w:t>,</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t>3°</w:t>
      </w:r>
      <w:r w:rsidRPr="00C612C0">
        <w:rPr>
          <w:spacing w:val="-2"/>
          <w:lang w:val="nl-BE"/>
        </w:rPr>
        <w:tab/>
      </w:r>
      <w:proofErr w:type="gramStart"/>
      <w:r w:rsidRPr="00C612C0">
        <w:rPr>
          <w:spacing w:val="-2"/>
          <w:lang w:val="nl-BE"/>
        </w:rPr>
        <w:t>therapeutische</w:t>
      </w:r>
      <w:proofErr w:type="gramEnd"/>
      <w:r w:rsidRPr="00C612C0">
        <w:rPr>
          <w:spacing w:val="-2"/>
          <w:lang w:val="nl-BE"/>
        </w:rPr>
        <w:t xml:space="preserve"> percutane endovasculaire ingreep op het hart en/of de kransslagaders onder controle door medische beeldvorming,</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t>4°</w:t>
      </w:r>
      <w:r w:rsidRPr="00C612C0">
        <w:rPr>
          <w:spacing w:val="-2"/>
          <w:lang w:val="nl-BE"/>
        </w:rPr>
        <w:tab/>
      </w:r>
      <w:proofErr w:type="gramStart"/>
      <w:r w:rsidRPr="00C612C0">
        <w:rPr>
          <w:spacing w:val="-2"/>
          <w:lang w:val="nl-BE"/>
        </w:rPr>
        <w:t>heelkundige</w:t>
      </w:r>
      <w:proofErr w:type="gramEnd"/>
      <w:r w:rsidRPr="00C612C0">
        <w:rPr>
          <w:spacing w:val="-2"/>
          <w:lang w:val="nl-BE"/>
        </w:rPr>
        <w:t xml:space="preserve"> ingreep wegens aangeboren of verworven misvorming van het hart of wegens klepletsel,</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t>5°</w:t>
      </w:r>
      <w:r w:rsidRPr="00C612C0">
        <w:rPr>
          <w:spacing w:val="-2"/>
          <w:lang w:val="nl-BE"/>
        </w:rPr>
        <w:tab/>
        <w:t>hart- en/of longtransplantatie,</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t>6°</w:t>
      </w:r>
      <w:r w:rsidRPr="00C612C0">
        <w:rPr>
          <w:spacing w:val="-2"/>
          <w:lang w:val="nl-BE"/>
        </w:rPr>
        <w:tab/>
      </w:r>
      <w:r w:rsidRPr="00C612C0">
        <w:rPr>
          <w:b/>
          <w:i/>
          <w:iCs/>
          <w:spacing w:val="-2"/>
          <w:lang w:val="nl-BE"/>
        </w:rPr>
        <w:t>O</w:t>
      </w:r>
      <w:r w:rsidRPr="00C612C0">
        <w:rPr>
          <w:i/>
          <w:iCs/>
          <w:spacing w:val="-2"/>
          <w:lang w:val="nl-BE"/>
        </w:rPr>
        <w:t xml:space="preserve">pgeheven door: K.B. 20-7-05 - B.S. 29-7 - </w:t>
      </w:r>
      <w:proofErr w:type="gramStart"/>
      <w:r w:rsidRPr="00C612C0">
        <w:rPr>
          <w:i/>
          <w:iCs/>
          <w:spacing w:val="-2"/>
          <w:lang w:val="nl-BE"/>
        </w:rPr>
        <w:t>ed</w:t>
      </w:r>
      <w:proofErr w:type="gramEnd"/>
      <w:r w:rsidRPr="00C612C0">
        <w:rPr>
          <w:i/>
          <w:iCs/>
          <w:spacing w:val="-2"/>
          <w:lang w:val="nl-BE"/>
        </w:rPr>
        <w:t>. 2</w:t>
      </w:r>
      <w:r w:rsidRPr="00C612C0">
        <w:rPr>
          <w:b/>
          <w:bCs/>
          <w:i/>
          <w:iCs/>
          <w:spacing w:val="-2"/>
          <w:lang w:val="nl-BE"/>
        </w:rPr>
        <w:t xml:space="preserve"> </w:t>
      </w:r>
      <w:r w:rsidRPr="00C612C0">
        <w:rPr>
          <w:rStyle w:val="FootnoteReference"/>
          <w:spacing w:val="-2"/>
          <w:lang w:val="nl-BE"/>
        </w:rPr>
        <w:footnoteReference w:customMarkFollows="1" w:id="15"/>
        <w:t>(°)</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t>7°</w:t>
      </w:r>
      <w:r w:rsidRPr="00C612C0">
        <w:rPr>
          <w:spacing w:val="-2"/>
          <w:lang w:val="nl-BE"/>
        </w:rPr>
        <w:tab/>
      </w:r>
      <w:proofErr w:type="gramStart"/>
      <w:r w:rsidRPr="00C612C0">
        <w:rPr>
          <w:spacing w:val="-2"/>
          <w:lang w:val="nl-BE"/>
        </w:rPr>
        <w:t>cardiomyopathie</w:t>
      </w:r>
      <w:proofErr w:type="gramEnd"/>
      <w:r w:rsidRPr="00C612C0">
        <w:rPr>
          <w:spacing w:val="-2"/>
          <w:lang w:val="nl-BE"/>
        </w:rPr>
        <w:t xml:space="preserve"> met dysfunctie van de linker hartkamer.</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t xml:space="preserve">De laatste twee indicaties moeten worden gespecifieerd door een omstandige anamnese, antecedenten, technische onderzoeken, die de </w:t>
      </w:r>
      <w:proofErr w:type="spellStart"/>
      <w:r w:rsidRPr="00C612C0">
        <w:rPr>
          <w:spacing w:val="-2"/>
          <w:lang w:val="nl-BE"/>
        </w:rPr>
        <w:t>pluridisciplinaire</w:t>
      </w:r>
      <w:proofErr w:type="spellEnd"/>
      <w:r w:rsidRPr="00C612C0">
        <w:rPr>
          <w:spacing w:val="-2"/>
          <w:lang w:val="nl-BE"/>
        </w:rPr>
        <w:t xml:space="preserve"> revalidatie verantwoorden.</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t xml:space="preserve">De verstrekking 771212 - 771223 is slechts </w:t>
      </w:r>
      <w:proofErr w:type="spellStart"/>
      <w:r w:rsidRPr="00C612C0">
        <w:rPr>
          <w:spacing w:val="-2"/>
          <w:lang w:val="nl-BE"/>
        </w:rPr>
        <w:t>vergoedbaar</w:t>
      </w:r>
      <w:proofErr w:type="spellEnd"/>
      <w:r w:rsidRPr="00C612C0">
        <w:rPr>
          <w:spacing w:val="-2"/>
          <w:lang w:val="nl-BE"/>
        </w:rPr>
        <w:t xml:space="preserve"> wanneer ze verleend wordt aan patiënten tijdens deze ziekenhuisopname en gedurende een periode van 6 maanden onmiddellijk na het einde daarvan. </w:t>
      </w:r>
      <w:proofErr w:type="gramStart"/>
      <w:r w:rsidRPr="00C612C0">
        <w:rPr>
          <w:spacing w:val="-2"/>
          <w:lang w:val="nl-BE"/>
        </w:rPr>
        <w:t>Evenwel</w:t>
      </w:r>
      <w:proofErr w:type="gramEnd"/>
      <w:r w:rsidRPr="00C612C0">
        <w:rPr>
          <w:spacing w:val="-2"/>
          <w:lang w:val="nl-BE"/>
        </w:rPr>
        <w:t>, na hart- en/of longtransplantatie bedraagt deze periode die onmiddellijk volgt op het einde van de ziekenhuisopname 10 maanden.</w:t>
      </w:r>
    </w:p>
    <w:p w:rsidR="00EE7B35"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r>
      <w:r w:rsidRPr="00C612C0">
        <w:rPr>
          <w:b/>
          <w:spacing w:val="-2"/>
          <w:lang w:val="nl-BE"/>
        </w:rPr>
        <w:t>B.</w:t>
      </w:r>
      <w:r w:rsidRPr="00C612C0">
        <w:rPr>
          <w:b/>
          <w:spacing w:val="-2"/>
          <w:lang w:val="nl-BE"/>
        </w:rPr>
        <w:tab/>
      </w:r>
      <w:r w:rsidRPr="00C612C0">
        <w:rPr>
          <w:spacing w:val="-2"/>
          <w:lang w:val="nl-BE"/>
        </w:rPr>
        <w:t xml:space="preserve">De verstrekkingen 771201, 771212 - 771223 zijn slechts </w:t>
      </w:r>
      <w:proofErr w:type="spellStart"/>
      <w:r w:rsidRPr="00C612C0">
        <w:rPr>
          <w:spacing w:val="-2"/>
          <w:lang w:val="nl-BE"/>
        </w:rPr>
        <w:t>vergoedbaar</w:t>
      </w:r>
      <w:proofErr w:type="spellEnd"/>
      <w:r w:rsidRPr="00C612C0">
        <w:rPr>
          <w:spacing w:val="-2"/>
          <w:lang w:val="nl-BE"/>
        </w:rPr>
        <w:t xml:space="preserve"> wanneer ze verricht worden in een dienst voor cardiale revalidatie waaraan minimaal verbonden zijn: een </w:t>
      </w:r>
      <w:proofErr w:type="gramStart"/>
      <w:r w:rsidRPr="00C612C0">
        <w:rPr>
          <w:spacing w:val="-2"/>
          <w:lang w:val="nl-BE"/>
        </w:rPr>
        <w:t>geneesheer</w:t>
      </w:r>
      <w:proofErr w:type="gramEnd"/>
      <w:r w:rsidRPr="00C612C0">
        <w:rPr>
          <w:spacing w:val="-2"/>
          <w:lang w:val="nl-BE"/>
        </w:rPr>
        <w:t xml:space="preserve"> tegelijk erkend als geneesheer specialist in de cardiologische revalidatie en als geneesheer specialist, ofwel in de cardiologie, ofwel in de interne geneeskunde, ofwel in de pediatrie, ofwel in de fysische geneeskunde, en tevens een kinesitherapeut en een psycholoog en een sociaal assistent. In geval de </w:t>
      </w:r>
      <w:proofErr w:type="gramStart"/>
      <w:r w:rsidRPr="00C612C0">
        <w:rPr>
          <w:spacing w:val="-2"/>
          <w:lang w:val="nl-BE"/>
        </w:rPr>
        <w:t>geneesheer</w:t>
      </w:r>
      <w:proofErr w:type="gramEnd"/>
      <w:r w:rsidRPr="00C612C0">
        <w:rPr>
          <w:spacing w:val="-2"/>
          <w:lang w:val="nl-BE"/>
        </w:rPr>
        <w:t xml:space="preserve"> een specialist is in de fysische geneeskunde, moet daarenboven aan de dienst een geneesheer specialist in de cardiologie, in de inwendige geneeskunde of in de pediatrie verbonden zijn.</w:t>
      </w:r>
    </w:p>
    <w:p w:rsidR="00EE7B35" w:rsidRPr="00904612" w:rsidRDefault="00EE7B35" w:rsidP="00EE7B35">
      <w:pPr>
        <w:tabs>
          <w:tab w:val="left" w:pos="567"/>
          <w:tab w:val="left" w:pos="1134"/>
          <w:tab w:val="left" w:pos="1701"/>
          <w:tab w:val="right" w:leader="dot" w:pos="9072"/>
        </w:tabs>
        <w:spacing w:after="100"/>
        <w:jc w:val="both"/>
        <w:rPr>
          <w:spacing w:val="-2"/>
          <w:highlight w:val="lightGray"/>
          <w:lang w:val="nl-BE"/>
        </w:rPr>
      </w:pPr>
      <w:r w:rsidRPr="00C612C0">
        <w:rPr>
          <w:spacing w:val="-2"/>
          <w:lang w:val="nl-BE"/>
        </w:rPr>
        <w:tab/>
      </w:r>
      <w:r w:rsidRPr="00904612">
        <w:rPr>
          <w:spacing w:val="-2"/>
          <w:highlight w:val="lightGray"/>
          <w:lang w:val="nl-BE"/>
        </w:rPr>
        <w:t xml:space="preserve">Deze personen moeten ten </w:t>
      </w:r>
      <w:proofErr w:type="spellStart"/>
      <w:r w:rsidRPr="00904612">
        <w:rPr>
          <w:spacing w:val="-2"/>
          <w:highlight w:val="lightGray"/>
          <w:lang w:val="nl-BE"/>
        </w:rPr>
        <w:t>belope</w:t>
      </w:r>
      <w:proofErr w:type="spellEnd"/>
      <w:r w:rsidRPr="00904612">
        <w:rPr>
          <w:spacing w:val="-2"/>
          <w:highlight w:val="lightGray"/>
          <w:lang w:val="nl-BE"/>
        </w:rPr>
        <w:t xml:space="preserve"> van minstens een halftijdse betrekking effectief aan de dienst verbonden zijn.</w:t>
      </w:r>
    </w:p>
    <w:p w:rsidR="00EE7B35" w:rsidRPr="00904612" w:rsidRDefault="00EE7B35" w:rsidP="00EE7B35">
      <w:pPr>
        <w:tabs>
          <w:tab w:val="left" w:pos="567"/>
          <w:tab w:val="left" w:pos="1134"/>
          <w:tab w:val="left" w:pos="1701"/>
          <w:tab w:val="right" w:leader="dot" w:pos="9072"/>
        </w:tabs>
        <w:spacing w:after="100"/>
        <w:jc w:val="both"/>
        <w:rPr>
          <w:spacing w:val="-2"/>
          <w:highlight w:val="lightGray"/>
          <w:lang w:val="nl-BE"/>
        </w:rPr>
      </w:pPr>
      <w:r w:rsidRPr="00C612C0">
        <w:rPr>
          <w:spacing w:val="-2"/>
          <w:lang w:val="nl-BE"/>
        </w:rPr>
        <w:tab/>
      </w:r>
      <w:r w:rsidRPr="00904612">
        <w:rPr>
          <w:spacing w:val="-2"/>
          <w:highlight w:val="lightGray"/>
          <w:lang w:val="nl-BE"/>
        </w:rPr>
        <w:t xml:space="preserve">Bovendien moet de dienst, op basis van een schriftelijke overeenkomst die is ondertekend door een verantwoordelijke die het ziekenhuis verbindt, door de </w:t>
      </w:r>
      <w:proofErr w:type="gramStart"/>
      <w:r w:rsidRPr="00904612">
        <w:rPr>
          <w:spacing w:val="-2"/>
          <w:highlight w:val="lightGray"/>
          <w:lang w:val="nl-BE"/>
        </w:rPr>
        <w:t>geneesheer</w:t>
      </w:r>
      <w:proofErr w:type="gramEnd"/>
      <w:r w:rsidRPr="00904612">
        <w:rPr>
          <w:spacing w:val="-2"/>
          <w:highlight w:val="lightGray"/>
          <w:lang w:val="nl-BE"/>
        </w:rPr>
        <w:t xml:space="preserve"> die verantwoordelijk is voor de dienst en door de betrokken therapeut, ook beroep kunnen doen op een diëtist en op een ergotherapeut of een </w:t>
      </w:r>
      <w:proofErr w:type="spellStart"/>
      <w:r w:rsidRPr="00904612">
        <w:rPr>
          <w:spacing w:val="-2"/>
          <w:highlight w:val="lightGray"/>
          <w:lang w:val="nl-BE"/>
        </w:rPr>
        <w:t>ergoloog</w:t>
      </w:r>
      <w:proofErr w:type="spellEnd"/>
      <w:r w:rsidRPr="00904612">
        <w:rPr>
          <w:spacing w:val="-2"/>
          <w:highlight w:val="lightGray"/>
          <w:lang w:val="nl-BE"/>
        </w:rPr>
        <w:t xml:space="preserve"> gevormd inzake sociale en professionele integratie van gehandicapten.</w:t>
      </w:r>
    </w:p>
    <w:p w:rsidR="00EE7B35" w:rsidRPr="00C612C0" w:rsidRDefault="00EE7B35" w:rsidP="00EE7B35">
      <w:pPr>
        <w:tabs>
          <w:tab w:val="left" w:pos="567"/>
          <w:tab w:val="left" w:pos="1134"/>
          <w:tab w:val="left" w:pos="1701"/>
          <w:tab w:val="right" w:leader="dot" w:pos="9072"/>
        </w:tabs>
        <w:spacing w:after="100"/>
        <w:jc w:val="both"/>
        <w:rPr>
          <w:spacing w:val="-2"/>
          <w:lang w:val="nl-BE"/>
        </w:rPr>
      </w:pPr>
      <w:bookmarkStart w:id="0" w:name="_GoBack"/>
      <w:bookmarkEnd w:id="0"/>
      <w:r w:rsidRPr="00C612C0">
        <w:rPr>
          <w:spacing w:val="-2"/>
          <w:lang w:val="nl-BE"/>
        </w:rPr>
        <w:lastRenderedPageBreak/>
        <w:tab/>
        <w:t>De dienst moet zelf beschikken over een voldoende ruim oefenlokaal uitgerust met voldoende oefentoestellen, apparatuur voor continue monitoring en reanimatiemateriaal, evenals over een van het oefenlokaal gescheiden gespreksruimte.</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t xml:space="preserve">Een dienst voor cardiale revalidatie moet aan het College van geneesheren-directeurs alle inlichtingen overmaken op basis waarvan het College oordeelt of, en vanaf welke datum, een dienst beantwoordt aan hierboven opgesomde voorwaarden </w:t>
      </w:r>
      <w:proofErr w:type="gramStart"/>
      <w:r w:rsidRPr="00C612C0">
        <w:rPr>
          <w:spacing w:val="-2"/>
          <w:lang w:val="nl-BE"/>
        </w:rPr>
        <w:t>inzake</w:t>
      </w:r>
      <w:proofErr w:type="gramEnd"/>
      <w:r w:rsidRPr="00C612C0">
        <w:rPr>
          <w:spacing w:val="-2"/>
          <w:lang w:val="nl-BE"/>
        </w:rPr>
        <w:t xml:space="preserve"> personeel, lokalen en uitrusting. Het College maakt de lijst op van de diensten die aan deze voorwaarden beantwoorden en het bepaalt voor elk ervan de periode gedurende </w:t>
      </w:r>
      <w:proofErr w:type="gramStart"/>
      <w:r w:rsidRPr="00C612C0">
        <w:rPr>
          <w:spacing w:val="-2"/>
          <w:lang w:val="nl-BE"/>
        </w:rPr>
        <w:t>dewelke</w:t>
      </w:r>
      <w:proofErr w:type="gramEnd"/>
      <w:r w:rsidRPr="00C612C0">
        <w:rPr>
          <w:spacing w:val="-2"/>
          <w:lang w:val="nl-BE"/>
        </w:rPr>
        <w:t xml:space="preserve"> de verstrekkingen voor revalidatie van hartpatiënten dan verricht, kunnen worden aangerekend. Voor een dienst kan deze periode niet langer zijn dan 21 opeenvolgende maanden en eindigt zij op 31 december van een jaar, met het oog op een verlenging ervan moeten de hierboven bedoelde inlichtingen door de dienst aan het College overgemaakt worden vóór de eerste november van het jaar waarin zijn lopende periode eindigt.</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r>
      <w:r w:rsidRPr="00C612C0">
        <w:rPr>
          <w:b/>
          <w:spacing w:val="-2"/>
          <w:lang w:val="nl-BE"/>
        </w:rPr>
        <w:t>C.</w:t>
      </w:r>
      <w:r w:rsidRPr="00C612C0">
        <w:rPr>
          <w:b/>
          <w:spacing w:val="-2"/>
          <w:lang w:val="nl-BE"/>
        </w:rPr>
        <w:tab/>
      </w:r>
      <w:r w:rsidRPr="00C612C0">
        <w:rPr>
          <w:spacing w:val="-2"/>
          <w:lang w:val="nl-BE"/>
        </w:rPr>
        <w:t xml:space="preserve">Maximum één verstrekking 771201, 771212 - 771223 is </w:t>
      </w:r>
      <w:proofErr w:type="spellStart"/>
      <w:r w:rsidRPr="00C612C0">
        <w:rPr>
          <w:spacing w:val="-2"/>
          <w:lang w:val="nl-BE"/>
        </w:rPr>
        <w:t>vergoedbaar</w:t>
      </w:r>
      <w:proofErr w:type="spellEnd"/>
      <w:r w:rsidRPr="00C612C0">
        <w:rPr>
          <w:spacing w:val="-2"/>
          <w:lang w:val="nl-BE"/>
        </w:rPr>
        <w:t xml:space="preserve"> dezelfde dag. De verstrekkingen 771201, 771212 - 771223 zijn niet onderling </w:t>
      </w:r>
      <w:proofErr w:type="spellStart"/>
      <w:r w:rsidRPr="00C612C0">
        <w:rPr>
          <w:spacing w:val="-2"/>
          <w:lang w:val="nl-BE"/>
        </w:rPr>
        <w:t>cumuleerbaar</w:t>
      </w:r>
      <w:proofErr w:type="spellEnd"/>
      <w:r w:rsidRPr="00C612C0">
        <w:rPr>
          <w:spacing w:val="-2"/>
          <w:lang w:val="nl-BE"/>
        </w:rPr>
        <w:t xml:space="preserve"> dezelfde dag.</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t xml:space="preserve">De verstrekking 771212 - 771223 is niet </w:t>
      </w:r>
      <w:proofErr w:type="spellStart"/>
      <w:r w:rsidRPr="00C612C0">
        <w:rPr>
          <w:spacing w:val="-2"/>
          <w:lang w:val="nl-BE"/>
        </w:rPr>
        <w:t>cumuleerbaar</w:t>
      </w:r>
      <w:proofErr w:type="spellEnd"/>
      <w:r w:rsidRPr="00C612C0">
        <w:rPr>
          <w:spacing w:val="-2"/>
          <w:lang w:val="nl-BE"/>
        </w:rPr>
        <w:t xml:space="preserve"> dezelfde dag met de verstrekkingen 102034, 102071 en 102093 van de bijlage bij het koninklijk besluit van 14 september 1984 tot vaststelling van de nomenclatuur van de geneeskundige verstrekkingen </w:t>
      </w:r>
      <w:proofErr w:type="gramStart"/>
      <w:r w:rsidRPr="00C612C0">
        <w:rPr>
          <w:spacing w:val="-2"/>
          <w:lang w:val="nl-BE"/>
        </w:rPr>
        <w:t>inzake</w:t>
      </w:r>
      <w:proofErr w:type="gramEnd"/>
      <w:r w:rsidRPr="00C612C0">
        <w:rPr>
          <w:spacing w:val="-2"/>
          <w:lang w:val="nl-BE"/>
        </w:rPr>
        <w:t xml:space="preserve"> verplichte verzekering voor geneeskundige verzorging en uitkeringen.</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t xml:space="preserve">De verstrekkingen 771201 en 771223 zijn niet </w:t>
      </w:r>
      <w:proofErr w:type="spellStart"/>
      <w:r w:rsidRPr="00C612C0">
        <w:rPr>
          <w:spacing w:val="-2"/>
          <w:lang w:val="nl-BE"/>
        </w:rPr>
        <w:t>cumuleerbaar</w:t>
      </w:r>
      <w:proofErr w:type="spellEnd"/>
      <w:r w:rsidRPr="00C612C0">
        <w:rPr>
          <w:spacing w:val="-2"/>
          <w:lang w:val="nl-BE"/>
        </w:rPr>
        <w:t xml:space="preserve"> voor de gehospitaliseerde rechthebbende, noch dezelfde dag, noch afwisselend, met de verstrekkingen vermeld in artikel 7, § 1, de verstrekkingen 477116 - 477120, 477455 - 477466, 477470 - 477481, 477492 - 477503, 477514 - 477525 en 477536 - 477540 vermeld in artikel 20, f), en de verstrekkingen vermeld in artikel 22 van de bijlage bij het voornoemd koninklijk besluit van 14 september 1984.</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t xml:space="preserve">De verstrekking 771212 - 771223 is dezelfde dag voor de ambulant behandelde rechthebbende niet </w:t>
      </w:r>
      <w:proofErr w:type="spellStart"/>
      <w:r w:rsidRPr="00C612C0">
        <w:rPr>
          <w:spacing w:val="-2"/>
          <w:lang w:val="nl-BE"/>
        </w:rPr>
        <w:t>cumuleerbaar</w:t>
      </w:r>
      <w:proofErr w:type="spellEnd"/>
      <w:r w:rsidRPr="00C612C0">
        <w:rPr>
          <w:spacing w:val="-2"/>
          <w:lang w:val="nl-BE"/>
        </w:rPr>
        <w:t xml:space="preserve"> met de verstrekkingen vermeld in artikel 7, § 1, en in artikel 22, II, van de bijlage bij het voornoemd koninklijk besluit van 14 september 1984.</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t xml:space="preserve">De verstrekkingen 771201, 771212 - 771223 zijn ook niet </w:t>
      </w:r>
      <w:proofErr w:type="spellStart"/>
      <w:r w:rsidRPr="00C612C0">
        <w:rPr>
          <w:spacing w:val="-2"/>
          <w:lang w:val="nl-BE"/>
        </w:rPr>
        <w:t>cumuleerbaar</w:t>
      </w:r>
      <w:proofErr w:type="spellEnd"/>
      <w:r w:rsidRPr="00C612C0">
        <w:rPr>
          <w:spacing w:val="-2"/>
          <w:lang w:val="nl-BE"/>
        </w:rPr>
        <w:t xml:space="preserve"> met de verstrekkingen verricht in het kader van de overeenkomsten bedoeld bij artikel 22</w:t>
      </w:r>
      <w:proofErr w:type="gramStart"/>
      <w:r w:rsidRPr="00C612C0">
        <w:rPr>
          <w:spacing w:val="-2"/>
          <w:lang w:val="nl-BE"/>
        </w:rPr>
        <w:t>,</w:t>
      </w:r>
      <w:proofErr w:type="gramEnd"/>
      <w:r w:rsidRPr="00C612C0">
        <w:rPr>
          <w:spacing w:val="-2"/>
          <w:lang w:val="nl-BE"/>
        </w:rPr>
        <w:t xml:space="preserve"> 6°, van de wet betreffende de verplichte verzekering voor geneeskundige verzorging en uitkeringen, gecoördineerd op 14 juli 1994.</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t xml:space="preserve">Het toezicht op de </w:t>
      </w:r>
      <w:proofErr w:type="spellStart"/>
      <w:r w:rsidRPr="00C612C0">
        <w:rPr>
          <w:spacing w:val="-2"/>
          <w:lang w:val="nl-BE"/>
        </w:rPr>
        <w:t>cardio-respiratoire</w:t>
      </w:r>
      <w:proofErr w:type="spellEnd"/>
      <w:r w:rsidRPr="00C612C0">
        <w:rPr>
          <w:spacing w:val="-2"/>
          <w:lang w:val="nl-BE"/>
        </w:rPr>
        <w:t xml:space="preserve"> functie, dat samengaat met de revalidatiezittingen, mag niet worden aangerekend volgens artikel 20, § 1, e, van de bijlage bij het voornoemde koninklijk besluit van 14 september 1984, de dag waarvoor één der verstrekkingen 771201, 771212 - 771223 wordt aangerekend.</w:t>
      </w:r>
    </w:p>
    <w:p w:rsidR="00EE7B35"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t xml:space="preserve">De tegemoetkoming voor de verstrekkingen 771201, 771212 - 771223 is afhankelijk van het akkoord van de </w:t>
      </w:r>
      <w:proofErr w:type="gramStart"/>
      <w:r w:rsidRPr="00C612C0">
        <w:rPr>
          <w:spacing w:val="-2"/>
          <w:lang w:val="nl-BE"/>
        </w:rPr>
        <w:t>adviserend</w:t>
      </w:r>
      <w:proofErr w:type="gramEnd"/>
      <w:r w:rsidRPr="00C612C0">
        <w:rPr>
          <w:spacing w:val="-2"/>
          <w:lang w:val="nl-BE"/>
        </w:rPr>
        <w:t xml:space="preserve"> geneesheer, die zijn beslissing treft op basis van een aanvraag met vermelding van de begindatum van de revalidatie, van de voorziene periode en de </w:t>
      </w:r>
      <w:proofErr w:type="spellStart"/>
      <w:r w:rsidRPr="00C612C0">
        <w:rPr>
          <w:spacing w:val="-2"/>
          <w:lang w:val="nl-BE"/>
        </w:rPr>
        <w:t>frekwentie</w:t>
      </w:r>
      <w:proofErr w:type="spellEnd"/>
      <w:r w:rsidRPr="00C612C0">
        <w:rPr>
          <w:spacing w:val="-2"/>
          <w:lang w:val="nl-BE"/>
        </w:rPr>
        <w:t xml:space="preserve"> der zittingen, en op basis van een kopie van de opgestelde </w:t>
      </w:r>
      <w:proofErr w:type="spellStart"/>
      <w:r w:rsidRPr="00C612C0">
        <w:rPr>
          <w:spacing w:val="-2"/>
          <w:lang w:val="nl-BE"/>
        </w:rPr>
        <w:t>pluridisciplinaire</w:t>
      </w:r>
      <w:proofErr w:type="spellEnd"/>
      <w:r w:rsidRPr="00C612C0">
        <w:rPr>
          <w:spacing w:val="-2"/>
          <w:lang w:val="nl-BE"/>
        </w:rPr>
        <w:t xml:space="preserve"> evaluatie van de revalidatie.</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r>
      <w:r w:rsidRPr="007B7CC8">
        <w:rPr>
          <w:spacing w:val="-2"/>
          <w:highlight w:val="lightGray"/>
          <w:lang w:val="nl-BE"/>
        </w:rPr>
        <w:t xml:space="preserve">De aanvraag om tegemoetkoming, opgemaakt op een formulier waarvan het model is goedgekeurd door het Comité van de verzekering voor geneeskundige verzorging, moet onverwijld door de rechthebbende worden ingediend bij de </w:t>
      </w:r>
      <w:proofErr w:type="gramStart"/>
      <w:r w:rsidRPr="007B7CC8">
        <w:rPr>
          <w:spacing w:val="-2"/>
          <w:highlight w:val="lightGray"/>
          <w:lang w:val="nl-BE"/>
        </w:rPr>
        <w:t>adviserend</w:t>
      </w:r>
      <w:proofErr w:type="gramEnd"/>
      <w:r w:rsidRPr="007B7CC8">
        <w:rPr>
          <w:spacing w:val="-2"/>
          <w:highlight w:val="lightGray"/>
          <w:lang w:val="nl-BE"/>
        </w:rPr>
        <w:t xml:space="preserve"> geneesheer van zijn ziekenfonds, van zijn gewestelijke dienst of van de Kas der geneeskundige verzorging van de Nationale Maatschappij der Belgische Spoorwegen. De tegemoetkoming wordt geweigerd voor de behandelingen die zijn verricht langer dan dertig dagen voor de datum waarop de aanvraag door de </w:t>
      </w:r>
      <w:proofErr w:type="gramStart"/>
      <w:r w:rsidRPr="007B7CC8">
        <w:rPr>
          <w:spacing w:val="-2"/>
          <w:highlight w:val="lightGray"/>
          <w:lang w:val="nl-BE"/>
        </w:rPr>
        <w:t>adviserend</w:t>
      </w:r>
      <w:proofErr w:type="gramEnd"/>
      <w:r w:rsidRPr="007B7CC8">
        <w:rPr>
          <w:spacing w:val="-2"/>
          <w:highlight w:val="lightGray"/>
          <w:lang w:val="nl-BE"/>
        </w:rPr>
        <w:t xml:space="preserve"> geneesheer is ontvangen.</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t xml:space="preserve">In afwijking van artikel 148, § 2, eerste lid, en artikel 150, § 1, van het koninklijk besluit van 4 november 1963 tot uitvoering van de wet van 9 augustus 1963 tot instelling en organisatie van een regeling voor verplichte verzekering voor geneeskundige verzorging en uitkeringen, en voor zover </w:t>
      </w:r>
      <w:r w:rsidRPr="00C612C0">
        <w:rPr>
          <w:spacing w:val="-2"/>
          <w:lang w:val="nl-BE"/>
        </w:rPr>
        <w:lastRenderedPageBreak/>
        <w:t xml:space="preserve">het individueel geval beantwoordt aan de hierboven vermelde criteria, en de verstrekkingen verricht worden door een dienst opgenomen in de hierboven vermelde lijst, en in de hierboven voorziene omstandigheden, wordt de </w:t>
      </w:r>
      <w:proofErr w:type="gramStart"/>
      <w:r w:rsidRPr="00C612C0">
        <w:rPr>
          <w:spacing w:val="-2"/>
          <w:lang w:val="nl-BE"/>
        </w:rPr>
        <w:t>adviserend</w:t>
      </w:r>
      <w:proofErr w:type="gramEnd"/>
      <w:r w:rsidRPr="00C612C0">
        <w:rPr>
          <w:spacing w:val="-2"/>
          <w:lang w:val="nl-BE"/>
        </w:rPr>
        <w:t xml:space="preserve"> geneesheer geacht zijn akkoord te verlenen indien hij binnen de twee weken na ontvangst van voornoemde documenten geen weigeringsbeslissing heeft getekend.</w:t>
      </w:r>
    </w:p>
    <w:p w:rsidR="00EE7B35" w:rsidRPr="00C612C0" w:rsidRDefault="00EE7B35" w:rsidP="00EE7B35">
      <w:pPr>
        <w:tabs>
          <w:tab w:val="left" w:pos="567"/>
          <w:tab w:val="left" w:pos="1134"/>
          <w:tab w:val="left" w:pos="1701"/>
          <w:tab w:val="right" w:leader="dot" w:pos="9072"/>
        </w:tabs>
        <w:spacing w:after="100"/>
        <w:jc w:val="both"/>
        <w:rPr>
          <w:spacing w:val="-2"/>
          <w:lang w:val="nl-BE"/>
        </w:rPr>
      </w:pPr>
      <w:r w:rsidRPr="00C612C0">
        <w:rPr>
          <w:spacing w:val="-2"/>
          <w:lang w:val="nl-BE"/>
        </w:rPr>
        <w:tab/>
        <w:t>Elke beslissing tot weigering wordt gemotiveerd.</w:t>
      </w:r>
    </w:p>
    <w:p w:rsidR="00FE2644" w:rsidRPr="00EE7B35" w:rsidRDefault="0052262F">
      <w:pPr>
        <w:rPr>
          <w:lang w:val="nl-BE"/>
        </w:rPr>
      </w:pPr>
    </w:p>
    <w:sectPr w:rsidR="00FE2644" w:rsidRPr="00EE7B35" w:rsidSect="005C3755">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B35" w:rsidRDefault="00EE7B35" w:rsidP="00EE7B35">
      <w:r>
        <w:separator/>
      </w:r>
    </w:p>
  </w:endnote>
  <w:endnote w:type="continuationSeparator" w:id="0">
    <w:p w:rsidR="00EE7B35" w:rsidRDefault="00EE7B35" w:rsidP="00EE7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B35" w:rsidRDefault="00EE7B35">
    <w:pPr>
      <w:tabs>
        <w:tab w:val="center" w:pos="4512"/>
      </w:tabs>
      <w:jc w:val="both"/>
      <w:rPr>
        <w:spacing w:val="-2"/>
        <w:lang w:val="nl-NL"/>
      </w:rPr>
    </w:pPr>
    <w:r>
      <w:rPr>
        <w:spacing w:val="-2"/>
        <w:sz w:val="18"/>
        <w:lang w:val="nl-NL"/>
      </w:rPr>
      <w:t>Bijwerking 61/2012</w:t>
    </w:r>
    <w:r>
      <w:rPr>
        <w:spacing w:val="-2"/>
        <w:lang w:val="nl-NL"/>
      </w:rPr>
      <w:tab/>
      <w:t>UB/176-1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B35" w:rsidRDefault="00EE7B35">
    <w:pPr>
      <w:tabs>
        <w:tab w:val="center" w:pos="4512"/>
      </w:tabs>
      <w:jc w:val="both"/>
      <w:rPr>
        <w:spacing w:val="-2"/>
        <w:lang w:val="nl-NL"/>
      </w:rPr>
    </w:pPr>
    <w:r>
      <w:rPr>
        <w:spacing w:val="-2"/>
        <w:sz w:val="18"/>
        <w:lang w:val="nl-NL"/>
      </w:rPr>
      <w:t>Bijwerking 61/2012</w:t>
    </w:r>
    <w:r>
      <w:rPr>
        <w:spacing w:val="-2"/>
        <w:lang w:val="nl-NL"/>
      </w:rPr>
      <w:tab/>
      <w:t>UB/176-4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B35" w:rsidRDefault="00EE7B35">
    <w:pPr>
      <w:pStyle w:val="Footer"/>
      <w:tabs>
        <w:tab w:val="clear" w:pos="4153"/>
        <w:tab w:val="clear" w:pos="8306"/>
        <w:tab w:val="center" w:pos="4536"/>
        <w:tab w:val="right" w:pos="9072"/>
      </w:tabs>
      <w:rPr>
        <w:sz w:val="18"/>
      </w:rPr>
    </w:pPr>
    <w:proofErr w:type="spellStart"/>
    <w:r>
      <w:rPr>
        <w:sz w:val="18"/>
      </w:rPr>
      <w:t>Bijwerking</w:t>
    </w:r>
    <w:proofErr w:type="spellEnd"/>
    <w:r>
      <w:rPr>
        <w:sz w:val="18"/>
      </w:rPr>
      <w:t xml:space="preserve"> 61/2012</w:t>
    </w:r>
    <w:r>
      <w:rPr>
        <w:sz w:val="18"/>
      </w:rPr>
      <w:tab/>
    </w:r>
    <w:r>
      <w:t>- UB/176-17 -</w:t>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B35" w:rsidRDefault="00EE7B35" w:rsidP="00EE7B35">
      <w:r>
        <w:separator/>
      </w:r>
    </w:p>
  </w:footnote>
  <w:footnote w:type="continuationSeparator" w:id="0">
    <w:p w:rsidR="00EE7B35" w:rsidRDefault="00EE7B35" w:rsidP="00EE7B35">
      <w:r>
        <w:continuationSeparator/>
      </w:r>
    </w:p>
  </w:footnote>
  <w:footnote w:id="1">
    <w:p w:rsidR="00EE7B35" w:rsidRPr="001D0240" w:rsidRDefault="00EE7B35" w:rsidP="00EE7B35">
      <w:pPr>
        <w:pStyle w:val="FootnoteText"/>
        <w:keepNext/>
        <w:keepLines/>
        <w:widowControl/>
        <w:rPr>
          <w:lang w:val="nl-BE"/>
        </w:rPr>
      </w:pPr>
      <w:r w:rsidRPr="001D0240">
        <w:rPr>
          <w:rStyle w:val="FootnoteReference"/>
          <w:sz w:val="18"/>
          <w:lang w:val="nl-BE"/>
        </w:rPr>
        <w:t>(°)</w:t>
      </w:r>
      <w:r w:rsidRPr="001D0240">
        <w:rPr>
          <w:lang w:val="nl-BE"/>
        </w:rPr>
        <w:t xml:space="preserve"> van toepassing vanaf 1-8-1996</w:t>
      </w:r>
    </w:p>
  </w:footnote>
  <w:footnote w:id="2">
    <w:p w:rsidR="00EE7B35" w:rsidRPr="001D0240" w:rsidRDefault="00EE7B35" w:rsidP="00EE7B35">
      <w:pPr>
        <w:pStyle w:val="FootnoteText"/>
        <w:keepNext/>
        <w:keepLines/>
        <w:widowControl/>
        <w:tabs>
          <w:tab w:val="left" w:pos="227"/>
        </w:tabs>
        <w:rPr>
          <w:lang w:val="nl-BE"/>
        </w:rPr>
      </w:pPr>
      <w:r w:rsidRPr="001D0240">
        <w:rPr>
          <w:rStyle w:val="FootnoteReference"/>
          <w:sz w:val="18"/>
          <w:lang w:val="nl-BE"/>
        </w:rPr>
        <w:t>(°)</w:t>
      </w:r>
      <w:r w:rsidRPr="001D0240">
        <w:rPr>
          <w:lang w:val="nl-BE"/>
        </w:rPr>
        <w:tab/>
        <w:t>van toepassing vanaf 1-6-2009</w:t>
      </w:r>
    </w:p>
  </w:footnote>
  <w:footnote w:id="3">
    <w:p w:rsidR="00EE7B35" w:rsidRPr="001D0240" w:rsidRDefault="00EE7B35" w:rsidP="00EE7B35">
      <w:pPr>
        <w:pStyle w:val="FootnoteText"/>
        <w:keepNext/>
        <w:keepLines/>
        <w:widowControl/>
        <w:tabs>
          <w:tab w:val="left" w:pos="340"/>
        </w:tabs>
        <w:rPr>
          <w:lang w:val="nl-BE"/>
        </w:rPr>
      </w:pPr>
      <w:r w:rsidRPr="001D0240">
        <w:rPr>
          <w:rStyle w:val="FootnoteReference"/>
          <w:sz w:val="18"/>
          <w:lang w:val="nl-BE"/>
        </w:rPr>
        <w:t>(°°)</w:t>
      </w:r>
      <w:r w:rsidRPr="001D0240">
        <w:rPr>
          <w:lang w:val="nl-BE"/>
        </w:rPr>
        <w:t xml:space="preserve"> van toepassing vanaf 1-8-1996</w:t>
      </w:r>
    </w:p>
  </w:footnote>
  <w:footnote w:id="4">
    <w:p w:rsidR="00EE7B35" w:rsidRPr="001D0240" w:rsidRDefault="00EE7B35" w:rsidP="00EE7B35">
      <w:pPr>
        <w:pStyle w:val="FootnoteText"/>
        <w:keepNext/>
        <w:keepLines/>
        <w:widowControl/>
        <w:rPr>
          <w:lang w:val="nl-BE"/>
        </w:rPr>
      </w:pPr>
      <w:r w:rsidRPr="001D0240">
        <w:rPr>
          <w:rStyle w:val="FootnoteReference"/>
          <w:sz w:val="18"/>
          <w:lang w:val="nl-BE"/>
        </w:rPr>
        <w:t>(°°°)</w:t>
      </w:r>
      <w:r w:rsidRPr="001D0240">
        <w:rPr>
          <w:lang w:val="nl-BE"/>
        </w:rPr>
        <w:t xml:space="preserve"> van toepassing vanaf 1-6-2009</w:t>
      </w:r>
    </w:p>
  </w:footnote>
  <w:footnote w:id="5">
    <w:p w:rsidR="00EE7B35" w:rsidRPr="001D0240" w:rsidRDefault="00EE7B35" w:rsidP="00EE7B35">
      <w:pPr>
        <w:pStyle w:val="FootnoteText"/>
        <w:keepNext/>
        <w:keepLines/>
        <w:widowControl/>
        <w:tabs>
          <w:tab w:val="left" w:pos="454"/>
        </w:tabs>
        <w:rPr>
          <w:lang w:val="nl-BE"/>
        </w:rPr>
      </w:pPr>
      <w:r w:rsidRPr="001D0240">
        <w:rPr>
          <w:rStyle w:val="FootnoteReference"/>
          <w:sz w:val="18"/>
          <w:lang w:val="nl-BE"/>
        </w:rPr>
        <w:t>(°)</w:t>
      </w:r>
      <w:r w:rsidRPr="001D0240">
        <w:rPr>
          <w:lang w:val="nl-BE"/>
        </w:rPr>
        <w:t xml:space="preserve"> van toepassing vanaf 1-4-1999</w:t>
      </w:r>
    </w:p>
  </w:footnote>
  <w:footnote w:id="6">
    <w:p w:rsidR="00EE7B35" w:rsidRPr="001D0240" w:rsidRDefault="00EE7B35" w:rsidP="00EE7B35">
      <w:pPr>
        <w:pStyle w:val="FootnoteText"/>
        <w:keepNext/>
        <w:keepLines/>
        <w:widowControl/>
        <w:rPr>
          <w:szCs w:val="18"/>
          <w:lang w:val="nl-BE"/>
        </w:rPr>
      </w:pPr>
      <w:r w:rsidRPr="001D0240">
        <w:rPr>
          <w:rStyle w:val="FootnoteReference"/>
          <w:sz w:val="18"/>
          <w:lang w:val="nl-BE"/>
        </w:rPr>
        <w:t>(°°)</w:t>
      </w:r>
      <w:r w:rsidRPr="001D0240">
        <w:rPr>
          <w:szCs w:val="18"/>
          <w:lang w:val="nl-BE"/>
        </w:rPr>
        <w:t xml:space="preserve"> </w:t>
      </w:r>
      <w:r w:rsidRPr="001D0240">
        <w:rPr>
          <w:spacing w:val="-2"/>
          <w:szCs w:val="18"/>
          <w:lang w:val="nl-BE"/>
        </w:rPr>
        <w:t xml:space="preserve">van toepassing vanaf 1-1-2011 </w:t>
      </w:r>
    </w:p>
  </w:footnote>
  <w:footnote w:id="7">
    <w:p w:rsidR="00EE7B35" w:rsidRPr="001D0240" w:rsidRDefault="00EE7B35" w:rsidP="00EE7B35">
      <w:pPr>
        <w:pStyle w:val="FootnoteText"/>
        <w:keepNext/>
        <w:keepLines/>
        <w:widowControl/>
        <w:tabs>
          <w:tab w:val="left" w:pos="227"/>
        </w:tabs>
        <w:rPr>
          <w:lang w:val="nl-BE"/>
        </w:rPr>
      </w:pPr>
      <w:r w:rsidRPr="001D0240">
        <w:rPr>
          <w:rStyle w:val="FootnoteReference"/>
          <w:sz w:val="18"/>
          <w:lang w:val="nl-BE"/>
        </w:rPr>
        <w:t>(°°°)</w:t>
      </w:r>
      <w:r w:rsidRPr="001D0240">
        <w:rPr>
          <w:lang w:val="nl-BE"/>
        </w:rPr>
        <w:t xml:space="preserve"> van toepassing vanaf 1-8-1996</w:t>
      </w:r>
    </w:p>
  </w:footnote>
  <w:footnote w:id="8">
    <w:p w:rsidR="00EE7B35" w:rsidRPr="001D0240" w:rsidRDefault="00EE7B35" w:rsidP="00EE7B35">
      <w:pPr>
        <w:pStyle w:val="FootnoteText"/>
        <w:keepNext/>
        <w:keepLines/>
        <w:widowControl/>
        <w:rPr>
          <w:lang w:val="nl-BE"/>
        </w:rPr>
      </w:pPr>
      <w:r w:rsidRPr="001D0240">
        <w:rPr>
          <w:rStyle w:val="FootnoteReference"/>
          <w:sz w:val="18"/>
          <w:lang w:val="nl-BE"/>
        </w:rPr>
        <w:t>(°)</w:t>
      </w:r>
      <w:r w:rsidRPr="001D0240">
        <w:rPr>
          <w:lang w:val="nl-BE"/>
        </w:rPr>
        <w:t xml:space="preserve"> van toepassing vanaf 1-6-2009</w:t>
      </w:r>
    </w:p>
  </w:footnote>
  <w:footnote w:id="9">
    <w:p w:rsidR="00EE7B35" w:rsidRPr="001D0240" w:rsidRDefault="00EE7B35" w:rsidP="00EE7B35">
      <w:pPr>
        <w:pStyle w:val="FootnoteText"/>
        <w:keepNext/>
        <w:keepLines/>
        <w:widowControl/>
        <w:rPr>
          <w:lang w:val="nl-BE"/>
        </w:rPr>
      </w:pPr>
      <w:r w:rsidRPr="001D0240">
        <w:rPr>
          <w:rStyle w:val="FootnoteReference"/>
          <w:sz w:val="18"/>
          <w:lang w:val="nl-BE"/>
        </w:rPr>
        <w:t>(°°)</w:t>
      </w:r>
      <w:r w:rsidRPr="001D0240">
        <w:rPr>
          <w:lang w:val="nl-BE"/>
        </w:rPr>
        <w:t xml:space="preserve"> van toepassing vanaf 1-6-2009</w:t>
      </w:r>
    </w:p>
  </w:footnote>
  <w:footnote w:id="10">
    <w:p w:rsidR="00EE7B35" w:rsidRPr="001D0240" w:rsidRDefault="00EE7B35" w:rsidP="00EE7B35">
      <w:pPr>
        <w:pStyle w:val="FootnoteText"/>
        <w:keepNext/>
        <w:keepLines/>
        <w:widowControl/>
        <w:rPr>
          <w:szCs w:val="18"/>
          <w:lang w:val="nl-BE"/>
        </w:rPr>
      </w:pPr>
      <w:r w:rsidRPr="001D0240">
        <w:rPr>
          <w:rStyle w:val="FootnoteReference"/>
          <w:sz w:val="18"/>
          <w:highlight w:val="lightGray"/>
          <w:lang w:val="nl-BE"/>
        </w:rPr>
        <w:t>(°°°)</w:t>
      </w:r>
      <w:r w:rsidRPr="001D0240">
        <w:rPr>
          <w:szCs w:val="18"/>
          <w:highlight w:val="lightGray"/>
          <w:lang w:val="nl-BE"/>
        </w:rPr>
        <w:t xml:space="preserve"> van toepassing vanaf 1-12-2011</w:t>
      </w:r>
    </w:p>
  </w:footnote>
  <w:footnote w:id="11">
    <w:p w:rsidR="00EE7B35" w:rsidRPr="001D0240" w:rsidRDefault="00EE7B35" w:rsidP="00EE7B35">
      <w:pPr>
        <w:pStyle w:val="FootnoteText"/>
        <w:keepNext/>
        <w:keepLines/>
        <w:widowControl/>
        <w:rPr>
          <w:lang w:val="nl-BE"/>
        </w:rPr>
      </w:pPr>
      <w:r w:rsidRPr="001D0240">
        <w:rPr>
          <w:rStyle w:val="FootnoteReference"/>
          <w:sz w:val="18"/>
          <w:lang w:val="nl-BE"/>
        </w:rPr>
        <w:t>(°)</w:t>
      </w:r>
      <w:r w:rsidRPr="001D0240">
        <w:rPr>
          <w:lang w:val="nl-BE"/>
        </w:rPr>
        <w:t xml:space="preserve"> van toepassing vanaf 1-8-2005</w:t>
      </w:r>
    </w:p>
  </w:footnote>
  <w:footnote w:id="12">
    <w:p w:rsidR="00EE7B35" w:rsidRPr="001D0240" w:rsidRDefault="00EE7B35" w:rsidP="00EE7B35">
      <w:pPr>
        <w:pStyle w:val="FootnoteText"/>
        <w:keepNext/>
        <w:keepLines/>
        <w:widowControl/>
        <w:rPr>
          <w:lang w:val="nl-BE"/>
        </w:rPr>
      </w:pPr>
      <w:r w:rsidRPr="001D0240">
        <w:rPr>
          <w:rStyle w:val="FootnoteReference"/>
          <w:sz w:val="18"/>
          <w:lang w:val="nl-BE"/>
        </w:rPr>
        <w:t>(°°)</w:t>
      </w:r>
      <w:r w:rsidRPr="001D0240">
        <w:rPr>
          <w:lang w:val="nl-BE"/>
        </w:rPr>
        <w:t xml:space="preserve"> </w:t>
      </w:r>
      <w:r w:rsidRPr="001D0240">
        <w:rPr>
          <w:spacing w:val="-2"/>
          <w:lang w:val="nl-BE"/>
        </w:rPr>
        <w:t>van toepassing vanaf 1-8-1996</w:t>
      </w:r>
    </w:p>
  </w:footnote>
  <w:footnote w:id="13">
    <w:p w:rsidR="00EE7B35" w:rsidRPr="001D0240" w:rsidRDefault="00EE7B35" w:rsidP="00EE7B35">
      <w:pPr>
        <w:pStyle w:val="FootnoteText"/>
        <w:keepNext/>
        <w:keepLines/>
        <w:widowControl/>
        <w:rPr>
          <w:lang w:val="nl-BE"/>
        </w:rPr>
      </w:pPr>
      <w:r w:rsidRPr="001D0240">
        <w:rPr>
          <w:rStyle w:val="FootnoteReference"/>
          <w:sz w:val="18"/>
          <w:lang w:val="nl-BE"/>
        </w:rPr>
        <w:t>(°°°)</w:t>
      </w:r>
      <w:r w:rsidRPr="001D0240">
        <w:rPr>
          <w:lang w:val="nl-BE"/>
        </w:rPr>
        <w:t xml:space="preserve"> v</w:t>
      </w:r>
      <w:r w:rsidRPr="001D0240">
        <w:rPr>
          <w:spacing w:val="-2"/>
          <w:lang w:val="nl-BE"/>
        </w:rPr>
        <w:t>an toepassing vanaf 1-1-2002</w:t>
      </w:r>
    </w:p>
  </w:footnote>
  <w:footnote w:id="14">
    <w:p w:rsidR="00EE7B35" w:rsidRPr="001D0240" w:rsidRDefault="00EE7B35" w:rsidP="00EE7B35">
      <w:pPr>
        <w:pStyle w:val="FootnoteText"/>
        <w:keepNext/>
        <w:keepLines/>
        <w:widowControl/>
        <w:rPr>
          <w:lang w:val="nl-BE"/>
        </w:rPr>
      </w:pPr>
      <w:r w:rsidRPr="001D0240">
        <w:rPr>
          <w:rStyle w:val="FootnoteReference"/>
          <w:sz w:val="18"/>
          <w:lang w:val="nl-BE"/>
        </w:rPr>
        <w:t>(°°°°)</w:t>
      </w:r>
      <w:r w:rsidRPr="001D0240">
        <w:rPr>
          <w:lang w:val="nl-BE"/>
        </w:rPr>
        <w:t xml:space="preserve"> van toe</w:t>
      </w:r>
      <w:r w:rsidRPr="001D0240">
        <w:rPr>
          <w:spacing w:val="-2"/>
          <w:lang w:val="nl-BE"/>
        </w:rPr>
        <w:t>passing vanaf 1-1-2002</w:t>
      </w:r>
    </w:p>
  </w:footnote>
  <w:footnote w:id="15">
    <w:p w:rsidR="00EE7B35" w:rsidRPr="001D0240" w:rsidRDefault="00EE7B35" w:rsidP="00EE7B35">
      <w:pPr>
        <w:pStyle w:val="FootnoteText"/>
        <w:keepNext/>
        <w:keepLines/>
        <w:widowControl/>
        <w:rPr>
          <w:lang w:val="nl-BE"/>
        </w:rPr>
      </w:pPr>
      <w:r w:rsidRPr="001D0240">
        <w:rPr>
          <w:rStyle w:val="FootnoteReference"/>
          <w:sz w:val="18"/>
          <w:lang w:val="nl-BE"/>
        </w:rPr>
        <w:t>(°)</w:t>
      </w:r>
      <w:r w:rsidRPr="001D0240">
        <w:rPr>
          <w:lang w:val="nl-BE"/>
        </w:rPr>
        <w:t xml:space="preserve"> van toepassing vanaf 1-8-2005 voor de rechthebbenden met één van de cardiale </w:t>
      </w:r>
      <w:proofErr w:type="spellStart"/>
      <w:r w:rsidRPr="001D0240">
        <w:rPr>
          <w:lang w:val="nl-BE"/>
        </w:rPr>
        <w:t>pathologieën</w:t>
      </w:r>
      <w:proofErr w:type="spellEnd"/>
      <w:r w:rsidRPr="001D0240">
        <w:rPr>
          <w:lang w:val="nl-BE"/>
        </w:rPr>
        <w:t xml:space="preserve"> vermeld in het opgeheven punt 6° van hoofdstuk IV, A, eerste lid, (</w:t>
      </w:r>
      <w:proofErr w:type="gramStart"/>
      <w:r w:rsidRPr="001D0240">
        <w:rPr>
          <w:lang w:val="nl-BE"/>
        </w:rPr>
        <w:t>resistente</w:t>
      </w:r>
      <w:proofErr w:type="gramEnd"/>
      <w:r w:rsidRPr="001D0240">
        <w:rPr>
          <w:lang w:val="nl-BE"/>
        </w:rPr>
        <w:t xml:space="preserve"> angina pectoris) en die nog behandeld wordt op de datum van inwerkingtreding van dit besluit is het saldo van het aantal toegekende verstrekkingen 771201, 771212-771223 vanaf 1-8-2005 niet meer </w:t>
      </w:r>
      <w:proofErr w:type="spellStart"/>
      <w:r w:rsidRPr="001D0240">
        <w:rPr>
          <w:lang w:val="nl-BE"/>
        </w:rPr>
        <w:t>terugbetaalbaar</w:t>
      </w:r>
      <w:proofErr w:type="spellEnd"/>
      <w:r w:rsidRPr="001D0240">
        <w:rPr>
          <w:lang w:val="nl-B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B35" w:rsidRDefault="00EE7B35">
    <w:pPr>
      <w:pStyle w:val="Header"/>
      <w:jc w:val="right"/>
      <w:rPr>
        <w:sz w:val="18"/>
        <w:lang w:val="nl-BE"/>
      </w:rPr>
    </w:pPr>
    <w:r>
      <w:rPr>
        <w:sz w:val="18"/>
        <w:lang w:val="nl-BE"/>
      </w:rPr>
      <w:t>Z.I.V./G.V.</w:t>
    </w:r>
  </w:p>
  <w:p w:rsidR="00EE7B35" w:rsidRDefault="00EE7B35">
    <w:pPr>
      <w:pStyle w:val="Header"/>
      <w:jc w:val="right"/>
      <w:rPr>
        <w:sz w:val="18"/>
        <w:lang w:val="nl-BE"/>
      </w:rPr>
    </w:pPr>
    <w:r>
      <w:rPr>
        <w:sz w:val="18"/>
        <w:lang w:val="nl-BE"/>
      </w:rPr>
      <w:t>K.B. van 10-1-1991</w:t>
    </w:r>
  </w:p>
  <w:p w:rsidR="00EE7B35" w:rsidRDefault="00EE7B35">
    <w:pPr>
      <w:pStyle w:val="Header"/>
      <w:jc w:val="right"/>
      <w:rPr>
        <w:b/>
        <w:sz w:val="18"/>
        <w:lang w:val="nl-BE"/>
      </w:rPr>
    </w:pPr>
    <w:r>
      <w:rPr>
        <w:b/>
        <w:sz w:val="18"/>
        <w:lang w:val="nl-BE"/>
      </w:rPr>
      <w:t>art. 1-3</w:t>
    </w:r>
  </w:p>
  <w:p w:rsidR="00EE7B35" w:rsidRDefault="00EE7B35">
    <w:pPr>
      <w:pStyle w:val="Header"/>
      <w:pBdr>
        <w:top w:val="single" w:sz="4" w:space="1" w:color="auto"/>
      </w:pBdr>
      <w:jc w:val="right"/>
      <w:rPr>
        <w:sz w:val="18"/>
        <w:lang w:val="nl-B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B35" w:rsidRDefault="00EE7B35">
    <w:pPr>
      <w:pStyle w:val="Header"/>
      <w:jc w:val="right"/>
      <w:rPr>
        <w:sz w:val="18"/>
        <w:lang w:val="nl-BE"/>
      </w:rPr>
    </w:pPr>
    <w:r>
      <w:rPr>
        <w:sz w:val="18"/>
        <w:lang w:val="nl-BE"/>
      </w:rPr>
      <w:t>Z.I.V./G.V.</w:t>
    </w:r>
  </w:p>
  <w:p w:rsidR="00EE7B35" w:rsidRDefault="00EE7B35">
    <w:pPr>
      <w:pStyle w:val="Header"/>
      <w:jc w:val="right"/>
      <w:rPr>
        <w:sz w:val="18"/>
        <w:lang w:val="nl-BE"/>
      </w:rPr>
    </w:pPr>
    <w:r>
      <w:rPr>
        <w:sz w:val="18"/>
        <w:lang w:val="nl-BE"/>
      </w:rPr>
      <w:t>K.B. van 10-1-1991</w:t>
    </w:r>
  </w:p>
  <w:p w:rsidR="00EE7B35" w:rsidRDefault="00EE7B35">
    <w:pPr>
      <w:pStyle w:val="Header"/>
      <w:jc w:val="right"/>
      <w:rPr>
        <w:b/>
        <w:sz w:val="18"/>
        <w:lang w:val="nl-BE"/>
      </w:rPr>
    </w:pPr>
    <w:r>
      <w:rPr>
        <w:b/>
        <w:sz w:val="18"/>
        <w:lang w:val="nl-BE"/>
      </w:rPr>
      <w:t>art. 7bis-9</w:t>
    </w:r>
  </w:p>
  <w:p w:rsidR="00EE7B35" w:rsidRDefault="00EE7B35">
    <w:pPr>
      <w:pStyle w:val="Header"/>
      <w:pBdr>
        <w:top w:val="single" w:sz="4" w:space="1" w:color="auto"/>
      </w:pBdr>
      <w:jc w:val="right"/>
      <w:rPr>
        <w:sz w:val="18"/>
        <w:lang w:val="nl-B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B35" w:rsidRPr="00FB5461" w:rsidRDefault="00EE7B35">
    <w:pPr>
      <w:pStyle w:val="Header"/>
      <w:jc w:val="right"/>
      <w:rPr>
        <w:sz w:val="18"/>
        <w:szCs w:val="18"/>
        <w:lang w:val="nl-BE"/>
      </w:rPr>
    </w:pPr>
    <w:r w:rsidRPr="00FB5461">
      <w:rPr>
        <w:sz w:val="18"/>
        <w:szCs w:val="18"/>
        <w:lang w:val="nl-BE"/>
      </w:rPr>
      <w:t>Z.I.V./G.V.</w:t>
    </w:r>
  </w:p>
  <w:p w:rsidR="00EE7B35" w:rsidRPr="00FB5461" w:rsidRDefault="00EE7B35">
    <w:pPr>
      <w:pStyle w:val="Header"/>
      <w:jc w:val="right"/>
      <w:rPr>
        <w:sz w:val="18"/>
        <w:szCs w:val="18"/>
        <w:lang w:val="nl-BE"/>
      </w:rPr>
    </w:pPr>
    <w:r w:rsidRPr="00FB5461">
      <w:rPr>
        <w:sz w:val="18"/>
        <w:szCs w:val="18"/>
        <w:lang w:val="nl-BE"/>
      </w:rPr>
      <w:t>K.B. van 10-1-1991</w:t>
    </w:r>
  </w:p>
  <w:p w:rsidR="00EE7B35" w:rsidRPr="00FB5461" w:rsidRDefault="00EE7B35">
    <w:pPr>
      <w:pStyle w:val="Header"/>
      <w:pBdr>
        <w:bottom w:val="single" w:sz="4" w:space="1" w:color="auto"/>
      </w:pBdr>
      <w:jc w:val="right"/>
      <w:rPr>
        <w:sz w:val="18"/>
        <w:szCs w:val="18"/>
      </w:rPr>
    </w:pPr>
    <w:proofErr w:type="spellStart"/>
    <w:proofErr w:type="gramStart"/>
    <w:r w:rsidRPr="00FB5461">
      <w:rPr>
        <w:b/>
        <w:sz w:val="18"/>
        <w:szCs w:val="18"/>
      </w:rPr>
      <w:t>Bijlage</w:t>
    </w:r>
    <w:proofErr w:type="spellEnd"/>
    <w:r w:rsidRPr="00FB5461">
      <w:rPr>
        <w:b/>
        <w:sz w:val="18"/>
        <w:szCs w:val="18"/>
      </w:rPr>
      <w:t>(</w:t>
    </w:r>
    <w:proofErr w:type="spellStart"/>
    <w:proofErr w:type="gramEnd"/>
    <w:r w:rsidRPr="00FB5461">
      <w:rPr>
        <w:b/>
        <w:sz w:val="18"/>
        <w:szCs w:val="18"/>
      </w:rPr>
      <w:t>vervolg</w:t>
    </w:r>
    <w:proofErr w:type="spellEnd"/>
    <w:r w:rsidRPr="00FB5461">
      <w:rPr>
        <w:b/>
        <w:sz w:val="18"/>
        <w:szCs w:val="18"/>
      </w:rPr>
      <w:t xml:space="preserve"> 12)</w:t>
    </w:r>
  </w:p>
  <w:p w:rsidR="00EE7B35" w:rsidRPr="00FB5461" w:rsidRDefault="00EE7B35">
    <w:pPr>
      <w:pStyle w:val="Header"/>
      <w:jc w:val="right"/>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B35"/>
    <w:rsid w:val="000215F4"/>
    <w:rsid w:val="003846A8"/>
    <w:rsid w:val="0052262F"/>
    <w:rsid w:val="005C3755"/>
    <w:rsid w:val="007803E4"/>
    <w:rsid w:val="009176CC"/>
    <w:rsid w:val="00B5175F"/>
    <w:rsid w:val="00D22EC0"/>
    <w:rsid w:val="00DE4A5C"/>
    <w:rsid w:val="00DE58FF"/>
    <w:rsid w:val="00EE7B35"/>
    <w:rsid w:val="00F362F3"/>
    <w:rsid w:val="00F608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B35"/>
    <w:pPr>
      <w:widowControl w:val="0"/>
      <w:spacing w:after="0" w:line="240" w:lineRule="auto"/>
    </w:pPr>
    <w:rPr>
      <w:rFonts w:ascii="Times New Roman" w:eastAsia="Times New Roman" w:hAnsi="Times New Roman" w:cs="Times New Roman"/>
      <w:snapToGrid w:val="0"/>
      <w:sz w:val="23"/>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BodyText"/>
    <w:link w:val="FootnoteTextChar"/>
    <w:semiHidden/>
    <w:rsid w:val="00EE7B35"/>
    <w:rPr>
      <w:sz w:val="18"/>
    </w:rPr>
  </w:style>
  <w:style w:type="character" w:customStyle="1" w:styleId="FootnoteTextChar">
    <w:name w:val="Footnote Text Char"/>
    <w:basedOn w:val="DefaultParagraphFont"/>
    <w:link w:val="FootnoteText"/>
    <w:semiHidden/>
    <w:rsid w:val="00EE7B35"/>
    <w:rPr>
      <w:rFonts w:ascii="Times New Roman" w:eastAsia="Times New Roman" w:hAnsi="Times New Roman" w:cs="Times New Roman"/>
      <w:snapToGrid w:val="0"/>
      <w:sz w:val="18"/>
      <w:szCs w:val="20"/>
      <w:lang w:val="en-GB"/>
    </w:rPr>
  </w:style>
  <w:style w:type="paragraph" w:styleId="BodyText">
    <w:name w:val="Body Text"/>
    <w:basedOn w:val="Normal"/>
    <w:link w:val="BodyTextChar"/>
    <w:rsid w:val="00EE7B35"/>
    <w:pPr>
      <w:tabs>
        <w:tab w:val="left" w:pos="567"/>
        <w:tab w:val="left" w:pos="1134"/>
        <w:tab w:val="left" w:pos="1701"/>
        <w:tab w:val="left" w:pos="3402"/>
        <w:tab w:val="left" w:pos="4820"/>
        <w:tab w:val="left" w:pos="5103"/>
      </w:tabs>
      <w:spacing w:after="100"/>
      <w:jc w:val="center"/>
    </w:pPr>
    <w:rPr>
      <w:b/>
      <w:spacing w:val="-2"/>
      <w:lang w:val="nl-NL"/>
    </w:rPr>
  </w:style>
  <w:style w:type="character" w:customStyle="1" w:styleId="BodyTextChar">
    <w:name w:val="Body Text Char"/>
    <w:basedOn w:val="DefaultParagraphFont"/>
    <w:link w:val="BodyText"/>
    <w:rsid w:val="00EE7B35"/>
    <w:rPr>
      <w:rFonts w:ascii="Times New Roman" w:eastAsia="Times New Roman" w:hAnsi="Times New Roman" w:cs="Times New Roman"/>
      <w:b/>
      <w:snapToGrid w:val="0"/>
      <w:spacing w:val="-2"/>
      <w:sz w:val="23"/>
      <w:szCs w:val="20"/>
      <w:lang w:val="nl-NL"/>
    </w:rPr>
  </w:style>
  <w:style w:type="character" w:styleId="FootnoteReference">
    <w:name w:val="footnote reference"/>
    <w:basedOn w:val="DefaultParagraphFont"/>
    <w:semiHidden/>
    <w:rsid w:val="00EE7B35"/>
    <w:rPr>
      <w:rFonts w:ascii="Times New Roman" w:hAnsi="Times New Roman"/>
      <w:sz w:val="23"/>
      <w:vertAlign w:val="baseline"/>
    </w:rPr>
  </w:style>
  <w:style w:type="paragraph" w:styleId="Header">
    <w:name w:val="header"/>
    <w:basedOn w:val="Normal"/>
    <w:link w:val="HeaderChar"/>
    <w:rsid w:val="00EE7B35"/>
    <w:pPr>
      <w:tabs>
        <w:tab w:val="center" w:pos="4153"/>
        <w:tab w:val="right" w:pos="8306"/>
      </w:tabs>
    </w:pPr>
  </w:style>
  <w:style w:type="character" w:customStyle="1" w:styleId="HeaderChar">
    <w:name w:val="Header Char"/>
    <w:basedOn w:val="DefaultParagraphFont"/>
    <w:link w:val="Header"/>
    <w:rsid w:val="00EE7B35"/>
    <w:rPr>
      <w:rFonts w:ascii="Times New Roman" w:eastAsia="Times New Roman" w:hAnsi="Times New Roman" w:cs="Times New Roman"/>
      <w:snapToGrid w:val="0"/>
      <w:sz w:val="23"/>
      <w:szCs w:val="20"/>
      <w:lang w:val="en-GB"/>
    </w:rPr>
  </w:style>
  <w:style w:type="paragraph" w:customStyle="1" w:styleId="Style1">
    <w:name w:val="Style1"/>
    <w:basedOn w:val="Normal"/>
    <w:rsid w:val="00EE7B35"/>
    <w:pPr>
      <w:tabs>
        <w:tab w:val="left" w:pos="567"/>
        <w:tab w:val="left" w:pos="1134"/>
        <w:tab w:val="left" w:pos="1701"/>
        <w:tab w:val="left" w:pos="3402"/>
        <w:tab w:val="center" w:pos="4513"/>
        <w:tab w:val="left" w:pos="4820"/>
        <w:tab w:val="left" w:pos="5103"/>
      </w:tabs>
      <w:spacing w:after="100"/>
      <w:jc w:val="center"/>
    </w:pPr>
    <w:rPr>
      <w:spacing w:val="-2"/>
      <w:lang w:val="nl-BE"/>
    </w:rPr>
  </w:style>
  <w:style w:type="paragraph" w:customStyle="1" w:styleId="Style3">
    <w:name w:val="Style3"/>
    <w:basedOn w:val="Normal"/>
    <w:rsid w:val="00EE7B35"/>
    <w:pPr>
      <w:tabs>
        <w:tab w:val="left" w:pos="567"/>
        <w:tab w:val="left" w:pos="1134"/>
        <w:tab w:val="left" w:pos="1701"/>
        <w:tab w:val="left" w:pos="3402"/>
        <w:tab w:val="left" w:pos="4820"/>
        <w:tab w:val="left" w:pos="5103"/>
      </w:tabs>
      <w:spacing w:after="100"/>
      <w:jc w:val="both"/>
    </w:pPr>
    <w:rPr>
      <w:spacing w:val="-2"/>
      <w:lang w:val="nl-BE"/>
    </w:rPr>
  </w:style>
  <w:style w:type="paragraph" w:styleId="BodyText2">
    <w:name w:val="Body Text 2"/>
    <w:basedOn w:val="Normal"/>
    <w:link w:val="BodyText2Char"/>
    <w:rsid w:val="00EE7B35"/>
    <w:pPr>
      <w:tabs>
        <w:tab w:val="left" w:pos="567"/>
        <w:tab w:val="left" w:pos="1134"/>
        <w:tab w:val="left" w:pos="1701"/>
        <w:tab w:val="right" w:leader="dot" w:pos="9072"/>
      </w:tabs>
      <w:spacing w:after="100"/>
      <w:jc w:val="center"/>
    </w:pPr>
    <w:rPr>
      <w:b/>
    </w:rPr>
  </w:style>
  <w:style w:type="character" w:customStyle="1" w:styleId="BodyText2Char">
    <w:name w:val="Body Text 2 Char"/>
    <w:basedOn w:val="DefaultParagraphFont"/>
    <w:link w:val="BodyText2"/>
    <w:rsid w:val="00EE7B35"/>
    <w:rPr>
      <w:rFonts w:ascii="Times New Roman" w:eastAsia="Times New Roman" w:hAnsi="Times New Roman" w:cs="Times New Roman"/>
      <w:b/>
      <w:snapToGrid w:val="0"/>
      <w:sz w:val="23"/>
      <w:szCs w:val="20"/>
      <w:lang w:val="en-GB"/>
    </w:rPr>
  </w:style>
  <w:style w:type="paragraph" w:styleId="Footer">
    <w:name w:val="footer"/>
    <w:basedOn w:val="Normal"/>
    <w:link w:val="FooterChar"/>
    <w:rsid w:val="00EE7B35"/>
    <w:pPr>
      <w:tabs>
        <w:tab w:val="center" w:pos="4153"/>
        <w:tab w:val="right" w:pos="8306"/>
      </w:tabs>
    </w:pPr>
  </w:style>
  <w:style w:type="character" w:customStyle="1" w:styleId="FooterChar">
    <w:name w:val="Footer Char"/>
    <w:basedOn w:val="DefaultParagraphFont"/>
    <w:link w:val="Footer"/>
    <w:rsid w:val="00EE7B35"/>
    <w:rPr>
      <w:rFonts w:ascii="Times New Roman" w:eastAsia="Times New Roman" w:hAnsi="Times New Roman" w:cs="Times New Roman"/>
      <w:snapToGrid w:val="0"/>
      <w:sz w:val="23"/>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B35"/>
    <w:pPr>
      <w:widowControl w:val="0"/>
      <w:spacing w:after="0" w:line="240" w:lineRule="auto"/>
    </w:pPr>
    <w:rPr>
      <w:rFonts w:ascii="Times New Roman" w:eastAsia="Times New Roman" w:hAnsi="Times New Roman" w:cs="Times New Roman"/>
      <w:snapToGrid w:val="0"/>
      <w:sz w:val="23"/>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BodyText"/>
    <w:link w:val="FootnoteTextChar"/>
    <w:semiHidden/>
    <w:rsid w:val="00EE7B35"/>
    <w:rPr>
      <w:sz w:val="18"/>
    </w:rPr>
  </w:style>
  <w:style w:type="character" w:customStyle="1" w:styleId="FootnoteTextChar">
    <w:name w:val="Footnote Text Char"/>
    <w:basedOn w:val="DefaultParagraphFont"/>
    <w:link w:val="FootnoteText"/>
    <w:semiHidden/>
    <w:rsid w:val="00EE7B35"/>
    <w:rPr>
      <w:rFonts w:ascii="Times New Roman" w:eastAsia="Times New Roman" w:hAnsi="Times New Roman" w:cs="Times New Roman"/>
      <w:snapToGrid w:val="0"/>
      <w:sz w:val="18"/>
      <w:szCs w:val="20"/>
      <w:lang w:val="en-GB"/>
    </w:rPr>
  </w:style>
  <w:style w:type="paragraph" w:styleId="BodyText">
    <w:name w:val="Body Text"/>
    <w:basedOn w:val="Normal"/>
    <w:link w:val="BodyTextChar"/>
    <w:rsid w:val="00EE7B35"/>
    <w:pPr>
      <w:tabs>
        <w:tab w:val="left" w:pos="567"/>
        <w:tab w:val="left" w:pos="1134"/>
        <w:tab w:val="left" w:pos="1701"/>
        <w:tab w:val="left" w:pos="3402"/>
        <w:tab w:val="left" w:pos="4820"/>
        <w:tab w:val="left" w:pos="5103"/>
      </w:tabs>
      <w:spacing w:after="100"/>
      <w:jc w:val="center"/>
    </w:pPr>
    <w:rPr>
      <w:b/>
      <w:spacing w:val="-2"/>
      <w:lang w:val="nl-NL"/>
    </w:rPr>
  </w:style>
  <w:style w:type="character" w:customStyle="1" w:styleId="BodyTextChar">
    <w:name w:val="Body Text Char"/>
    <w:basedOn w:val="DefaultParagraphFont"/>
    <w:link w:val="BodyText"/>
    <w:rsid w:val="00EE7B35"/>
    <w:rPr>
      <w:rFonts w:ascii="Times New Roman" w:eastAsia="Times New Roman" w:hAnsi="Times New Roman" w:cs="Times New Roman"/>
      <w:b/>
      <w:snapToGrid w:val="0"/>
      <w:spacing w:val="-2"/>
      <w:sz w:val="23"/>
      <w:szCs w:val="20"/>
      <w:lang w:val="nl-NL"/>
    </w:rPr>
  </w:style>
  <w:style w:type="character" w:styleId="FootnoteReference">
    <w:name w:val="footnote reference"/>
    <w:basedOn w:val="DefaultParagraphFont"/>
    <w:semiHidden/>
    <w:rsid w:val="00EE7B35"/>
    <w:rPr>
      <w:rFonts w:ascii="Times New Roman" w:hAnsi="Times New Roman"/>
      <w:sz w:val="23"/>
      <w:vertAlign w:val="baseline"/>
    </w:rPr>
  </w:style>
  <w:style w:type="paragraph" w:styleId="Header">
    <w:name w:val="header"/>
    <w:basedOn w:val="Normal"/>
    <w:link w:val="HeaderChar"/>
    <w:rsid w:val="00EE7B35"/>
    <w:pPr>
      <w:tabs>
        <w:tab w:val="center" w:pos="4153"/>
        <w:tab w:val="right" w:pos="8306"/>
      </w:tabs>
    </w:pPr>
  </w:style>
  <w:style w:type="character" w:customStyle="1" w:styleId="HeaderChar">
    <w:name w:val="Header Char"/>
    <w:basedOn w:val="DefaultParagraphFont"/>
    <w:link w:val="Header"/>
    <w:rsid w:val="00EE7B35"/>
    <w:rPr>
      <w:rFonts w:ascii="Times New Roman" w:eastAsia="Times New Roman" w:hAnsi="Times New Roman" w:cs="Times New Roman"/>
      <w:snapToGrid w:val="0"/>
      <w:sz w:val="23"/>
      <w:szCs w:val="20"/>
      <w:lang w:val="en-GB"/>
    </w:rPr>
  </w:style>
  <w:style w:type="paragraph" w:customStyle="1" w:styleId="Style1">
    <w:name w:val="Style1"/>
    <w:basedOn w:val="Normal"/>
    <w:rsid w:val="00EE7B35"/>
    <w:pPr>
      <w:tabs>
        <w:tab w:val="left" w:pos="567"/>
        <w:tab w:val="left" w:pos="1134"/>
        <w:tab w:val="left" w:pos="1701"/>
        <w:tab w:val="left" w:pos="3402"/>
        <w:tab w:val="center" w:pos="4513"/>
        <w:tab w:val="left" w:pos="4820"/>
        <w:tab w:val="left" w:pos="5103"/>
      </w:tabs>
      <w:spacing w:after="100"/>
      <w:jc w:val="center"/>
    </w:pPr>
    <w:rPr>
      <w:spacing w:val="-2"/>
      <w:lang w:val="nl-BE"/>
    </w:rPr>
  </w:style>
  <w:style w:type="paragraph" w:customStyle="1" w:styleId="Style3">
    <w:name w:val="Style3"/>
    <w:basedOn w:val="Normal"/>
    <w:rsid w:val="00EE7B35"/>
    <w:pPr>
      <w:tabs>
        <w:tab w:val="left" w:pos="567"/>
        <w:tab w:val="left" w:pos="1134"/>
        <w:tab w:val="left" w:pos="1701"/>
        <w:tab w:val="left" w:pos="3402"/>
        <w:tab w:val="left" w:pos="4820"/>
        <w:tab w:val="left" w:pos="5103"/>
      </w:tabs>
      <w:spacing w:after="100"/>
      <w:jc w:val="both"/>
    </w:pPr>
    <w:rPr>
      <w:spacing w:val="-2"/>
      <w:lang w:val="nl-BE"/>
    </w:rPr>
  </w:style>
  <w:style w:type="paragraph" w:styleId="BodyText2">
    <w:name w:val="Body Text 2"/>
    <w:basedOn w:val="Normal"/>
    <w:link w:val="BodyText2Char"/>
    <w:rsid w:val="00EE7B35"/>
    <w:pPr>
      <w:tabs>
        <w:tab w:val="left" w:pos="567"/>
        <w:tab w:val="left" w:pos="1134"/>
        <w:tab w:val="left" w:pos="1701"/>
        <w:tab w:val="right" w:leader="dot" w:pos="9072"/>
      </w:tabs>
      <w:spacing w:after="100"/>
      <w:jc w:val="center"/>
    </w:pPr>
    <w:rPr>
      <w:b/>
    </w:rPr>
  </w:style>
  <w:style w:type="character" w:customStyle="1" w:styleId="BodyText2Char">
    <w:name w:val="Body Text 2 Char"/>
    <w:basedOn w:val="DefaultParagraphFont"/>
    <w:link w:val="BodyText2"/>
    <w:rsid w:val="00EE7B35"/>
    <w:rPr>
      <w:rFonts w:ascii="Times New Roman" w:eastAsia="Times New Roman" w:hAnsi="Times New Roman" w:cs="Times New Roman"/>
      <w:b/>
      <w:snapToGrid w:val="0"/>
      <w:sz w:val="23"/>
      <w:szCs w:val="20"/>
      <w:lang w:val="en-GB"/>
    </w:rPr>
  </w:style>
  <w:style w:type="paragraph" w:styleId="Footer">
    <w:name w:val="footer"/>
    <w:basedOn w:val="Normal"/>
    <w:link w:val="FooterChar"/>
    <w:rsid w:val="00EE7B35"/>
    <w:pPr>
      <w:tabs>
        <w:tab w:val="center" w:pos="4153"/>
        <w:tab w:val="right" w:pos="8306"/>
      </w:tabs>
    </w:pPr>
  </w:style>
  <w:style w:type="character" w:customStyle="1" w:styleId="FooterChar">
    <w:name w:val="Footer Char"/>
    <w:basedOn w:val="DefaultParagraphFont"/>
    <w:link w:val="Footer"/>
    <w:rsid w:val="00EE7B35"/>
    <w:rPr>
      <w:rFonts w:ascii="Times New Roman" w:eastAsia="Times New Roman" w:hAnsi="Times New Roman" w:cs="Times New Roman"/>
      <w:snapToGrid w:val="0"/>
      <w:sz w:val="23"/>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aseDocument" ma:contentTypeID="0x01010068B932EBA4214624B1E6C758B674AA3900878AE0BF14248048B0F623A599AB54C9" ma:contentTypeVersion="10" ma:contentTypeDescription="Crée un document." ma:contentTypeScope="" ma:versionID="0f806d5401a718c248ff851712977ef5">
  <xsd:schema xmlns:xsd="http://www.w3.org/2001/XMLSchema" xmlns:xs="http://www.w3.org/2001/XMLSchema" xmlns:p="http://schemas.microsoft.com/office/2006/metadata/properties" xmlns:ns1="http://schemas.microsoft.com/sharepoint/v3" xmlns:ns2="f15eea43-7fa7-45cf-8dc0-d5244e2cd467" xmlns:ns3="61fd8d87-ea47-44bb-afd6-b4d99b1d9c1f" targetNamespace="http://schemas.microsoft.com/office/2006/metadata/properties" ma:root="true" ma:fieldsID="3c46b631aa297e29475e1214a5361d70" ns1:_="" ns2:_="" ns3:_="">
    <xsd:import namespace="http://schemas.microsoft.com/sharepoint/v3"/>
    <xsd:import namespace="f15eea43-7fa7-45cf-8dc0-d5244e2cd467"/>
    <xsd:import namespace="61fd8d87-ea47-44bb-afd6-b4d99b1d9c1f"/>
    <xsd:element name="properties">
      <xsd:complexType>
        <xsd:sequence>
          <xsd:element name="documentManagement">
            <xsd:complexType>
              <xsd:all>
                <xsd:element ref="ns2:RIDocSummary" minOccurs="0"/>
                <xsd:element ref="ns2:RIDocInitialCreationDate" minOccurs="0"/>
                <xsd:element ref="ns2:RIDocTypeTaxHTField0" minOccurs="0"/>
                <xsd:element ref="ns2:RITargetGroupTaxHTField0" minOccurs="0"/>
                <xsd:element ref="ns2:RIThemeTaxHTField0" minOccurs="0"/>
                <xsd:element ref="ns2:RILanguageTaxHTField0" minOccurs="0"/>
                <xsd:element ref="ns3:TaxCatchAll" minOccurs="0"/>
                <xsd:element ref="ns3:gde733b7de1f426ba66c11d7c4a6ad8f" minOccurs="0"/>
                <xsd:element ref="ns3:TaxCatchAllLabel" minOccurs="0"/>
                <xsd:element ref="ns3:cc6d4d0f41a44532aeb7bee41b15f208" minOccurs="0"/>
                <xsd:element ref="ns1:PublishingExpirationDate"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ExpirationDate" ma:index="25" nillable="true" ma:displayName="Date de fin de planification" ma:description="" ma:internalName="PublishingExpirationDate">
      <xsd:simpleType>
        <xsd:restriction base="dms:Unknown"/>
      </xsd:simpleType>
    </xsd:element>
    <xsd:element name="PublishingStartDate" ma:index="26" nillable="true" ma:displayName="Date de début de planification" ma:description=""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5eea43-7fa7-45cf-8dc0-d5244e2cd467" elementFormDefault="qualified">
    <xsd:import namespace="http://schemas.microsoft.com/office/2006/documentManagement/types"/>
    <xsd:import namespace="http://schemas.microsoft.com/office/infopath/2007/PartnerControls"/>
    <xsd:element name="RIDocSummary" ma:index="8" nillable="true" ma:displayName="Résumé" ma:internalName="RIDocSummary">
      <xsd:simpleType>
        <xsd:restriction base="dms:Note">
          <xsd:maxLength value="255"/>
        </xsd:restriction>
      </xsd:simpleType>
    </xsd:element>
    <xsd:element name="RIDocInitialCreationDate" ma:index="13" nillable="true" ma:displayName="Initial creation date" ma:default="[Today]" ma:format="DateOnly" ma:indexed="true" ma:internalName="RIDocInitialCreationDate">
      <xsd:simpleType>
        <xsd:restriction base="dms:DateTime"/>
      </xsd:simpleType>
    </xsd:element>
    <xsd:element name="RIDocTypeTaxHTField0" ma:index="14" nillable="true" ma:taxonomy="true" ma:internalName="RIDocTypeTaxHTField0" ma:taxonomyFieldName="RIDocType" ma:displayName="Type" ma:fieldId="{e9c02295-779d-4904-9c2f-398eb8a46af6}" ma:taxonomyMulti="true" ma:sspId="0ef66dbe-9d4d-47c7-8094-97b828f68765" ma:termSetId="2b6f7e9b-72d8-4c39-9dd2-b382cdde65ef" ma:anchorId="bba49bfc-d79e-4d3d-8e99-da4cfe1bc359" ma:open="false" ma:isKeyword="false">
      <xsd:complexType>
        <xsd:sequence>
          <xsd:element ref="pc:Terms" minOccurs="0" maxOccurs="1"/>
        </xsd:sequence>
      </xsd:complexType>
    </xsd:element>
    <xsd:element name="RITargetGroupTaxHTField0" ma:index="15" nillable="true" ma:taxonomy="true" ma:internalName="RITargetGroupTaxHTField0" ma:taxonomyFieldName="RITargetGroup" ma:displayName="Groupe cible" ma:default="" ma:fieldId="{5ba84fff-5b48-41ff-a0ce-9cb6f56aeea2}" ma:taxonomyMulti="true" ma:sspId="0ef66dbe-9d4d-47c7-8094-97b828f68765" ma:termSetId="2b6f7e9b-72d8-4c39-9dd2-b382cdde65ef" ma:anchorId="93e5bace-bd47-4f95-bc09-82965b59cb06" ma:open="false" ma:isKeyword="false">
      <xsd:complexType>
        <xsd:sequence>
          <xsd:element ref="pc:Terms" minOccurs="0" maxOccurs="1"/>
        </xsd:sequence>
      </xsd:complexType>
    </xsd:element>
    <xsd:element name="RIThemeTaxHTField0" ma:index="16" nillable="true" ma:taxonomy="true" ma:internalName="RIThemeTaxHTField0" ma:taxonomyFieldName="RITheme" ma:displayName="Thème" ma:fieldId="{4da39f56-d3e0-4eda-b5a0-097d81b2f922}" ma:taxonomyMulti="true" ma:sspId="0ef66dbe-9d4d-47c7-8094-97b828f68765" ma:termSetId="2b6f7e9b-72d8-4c39-9dd2-b382cdde65ef" ma:anchorId="d3fdfad7-22a2-47aa-bc5b-de53bde139df" ma:open="false" ma:isKeyword="false">
      <xsd:complexType>
        <xsd:sequence>
          <xsd:element ref="pc:Terms" minOccurs="0" maxOccurs="1"/>
        </xsd:sequence>
      </xsd:complexType>
    </xsd:element>
    <xsd:element name="RILanguageTaxHTField0" ma:index="17" nillable="true" ma:taxonomy="true" ma:internalName="RILanguageTaxHTField0" ma:taxonomyFieldName="RILanguage" ma:displayName="Langue" ma:fieldId="{c7e3734e-a786-4652-bb98-6e7a4dc8cda4}" ma:taxonomyMulti="true" ma:sspId="0ef66dbe-9d4d-47c7-8094-97b828f68765" ma:termSetId="2b6f7e9b-72d8-4c39-9dd2-b382cdde65ef" ma:anchorId="216408cd-2d56-4fdf-a6f2-b407a6eb465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1fd8d87-ea47-44bb-afd6-b4d99b1d9c1f" elementFormDefault="qualified">
    <xsd:import namespace="http://schemas.microsoft.com/office/2006/documentManagement/types"/>
    <xsd:import namespace="http://schemas.microsoft.com/office/infopath/2007/PartnerControls"/>
    <xsd:element name="TaxCatchAll" ma:index="18" nillable="true" ma:displayName="Colonne Attraper tout de Taxonomie" ma:hidden="true" ma:list="{7dc22c6c-0b67-4097-b867-927b71770b39}" ma:internalName="TaxCatchAll" ma:showField="CatchAllData"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gde733b7de1f426ba66c11d7c4a6ad8f" ma:index="21" nillable="true" ma:displayName="Document Publicationtype_0" ma:hidden="true" ma:internalName="gde733b7de1f426ba66c11d7c4a6ad8f">
      <xsd:simpleType>
        <xsd:restriction base="dms:Note"/>
      </xsd:simpleType>
    </xsd:element>
    <xsd:element name="TaxCatchAllLabel" ma:index="22" nillable="true" ma:displayName="Colonne Attraper tout de Taxonomie1" ma:hidden="true" ma:list="{7dc22c6c-0b67-4097-b867-927b71770b39}" ma:internalName="TaxCatchAllLabel" ma:readOnly="true" ma:showField="CatchAllDataLabel" ma:web="61fd8d87-ea47-44bb-afd6-b4d99b1d9c1f">
      <xsd:complexType>
        <xsd:complexContent>
          <xsd:extension base="dms:MultiChoiceLookup">
            <xsd:sequence>
              <xsd:element name="Value" type="dms:Lookup" maxOccurs="unbounded" minOccurs="0" nillable="true"/>
            </xsd:sequence>
          </xsd:extension>
        </xsd:complexContent>
      </xsd:complexType>
    </xsd:element>
    <xsd:element name="cc6d4d0f41a44532aeb7bee41b15f208" ma:index="23" nillable="true" ma:taxonomy="true" ma:internalName="cc6d4d0f41a44532aeb7bee41b15f208" ma:taxonomyFieldName="Publication_x0020_type_x0020_for_x0020_documents" ma:displayName="Publication type for documents" ma:default="" ma:fieldId="{cc6d4d0f-41a4-4532-aeb7-bee41b15f208}" ma:taxonomyMulti="true" ma:sspId="0ef66dbe-9d4d-47c7-8094-97b828f68765" ma:termSetId="2b6f7e9b-72d8-4c39-9dd2-b382cdde65ef" ma:anchorId="22490f7c-4f41-43c8-a5b3-f62c4d13df9a"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RIDocInitialCreationDate xmlns="f15eea43-7fa7-45cf-8dc0-d5244e2cd467">2012-12-31T23:00:00+00:00</RIDocInitialCreationDate>
    <RITargetGroupTaxHTField0 xmlns="f15eea43-7fa7-45cf-8dc0-d5244e2cd467">
      <Terms xmlns="http://schemas.microsoft.com/office/infopath/2007/PartnerControls">
        <TermInfo xmlns="http://schemas.microsoft.com/office/infopath/2007/PartnerControls">
          <TermName xmlns="http://schemas.microsoft.com/office/infopath/2007/PartnerControls">Centre spécialisé et centre de rééducation</TermName>
          <TermId xmlns="http://schemas.microsoft.com/office/infopath/2007/PartnerControls">129a1276-b8d3-4518-bf1d-4a51502353ec</TermId>
        </TermInfo>
        <TermInfo xmlns="http://schemas.microsoft.com/office/infopath/2007/PartnerControls">
          <TermName xmlns="http://schemas.microsoft.com/office/infopath/2007/PartnerControls">Médecin</TermName>
          <TermId xmlns="http://schemas.microsoft.com/office/infopath/2007/PartnerControls">d8a1e59b-bcd7-4d2f-b75c-23b993f6e1ad</TermId>
        </TermInfo>
        <TermInfo xmlns="http://schemas.microsoft.com/office/infopath/2007/PartnerControls">
          <TermName xmlns="http://schemas.microsoft.com/office/infopath/2007/PartnerControls">Mutualités</TermName>
          <TermId xmlns="http://schemas.microsoft.com/office/infopath/2007/PartnerControls">a6cbed05-adf5-4226-bcb7-ef5cdc788bf2</TermId>
        </TermInfo>
        <TermInfo xmlns="http://schemas.microsoft.com/office/infopath/2007/PartnerControls">
          <TermName xmlns="http://schemas.microsoft.com/office/infopath/2007/PartnerControls">Patient</TermName>
          <TermId xmlns="http://schemas.microsoft.com/office/infopath/2007/PartnerControls">2ebaf0cf-7353-4273-b1af-236262c84494</TermId>
        </TermInfo>
      </Terms>
    </RITargetGroupTaxHTField0>
    <RILanguageTaxHTField0 xmlns="f15eea43-7fa7-45cf-8dc0-d5244e2cd467">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1daba039-17e6-4993-bb2c-50e1d16ef364</TermId>
        </TermInfo>
      </Terms>
    </RILanguageTaxHTField0>
    <TaxCatchAll xmlns="61fd8d87-ea47-44bb-afd6-b4d99b1d9c1f">
      <Value>32</Value>
      <Value>29</Value>
      <Value>71</Value>
      <Value>58</Value>
      <Value>24</Value>
      <Value>12</Value>
    </TaxCatchAll>
    <RIDocSummary xmlns="f15eea43-7fa7-45cf-8dc0-d5244e2cd467" xsi:nil="true"/>
    <RIThemeTaxHTField0 xmlns="f15eea43-7fa7-45cf-8dc0-d5244e2cd467">
      <Terms xmlns="http://schemas.microsoft.com/office/infopath/2007/PartnerControls">
        <TermInfo xmlns="http://schemas.microsoft.com/office/infopath/2007/PartnerControls">
          <TermName xmlns="http://schemas.microsoft.com/office/infopath/2007/PartnerControls">Prestations de soins par …</TermName>
          <TermId xmlns="http://schemas.microsoft.com/office/infopath/2007/PartnerControls">8ec480f0-fd0c-436a-98b8-58cfcdd3f17c</TermId>
        </TermInfo>
      </Terms>
    </RIThemeTaxHTField0>
    <RIDocTypeTaxHTField0 xmlns="f15eea43-7fa7-45cf-8dc0-d5244e2cd467">
      <Terms xmlns="http://schemas.microsoft.com/office/infopath/2007/PartnerControls"/>
    </RIDocTypeTaxHTField0>
    <cc6d4d0f41a44532aeb7bee41b15f208 xmlns="61fd8d87-ea47-44bb-afd6-b4d99b1d9c1f">
      <Terms xmlns="http://schemas.microsoft.com/office/infopath/2007/PartnerControls"/>
    </cc6d4d0f41a44532aeb7bee41b15f208>
    <gde733b7de1f426ba66c11d7c4a6ad8f xmlns="61fd8d87-ea47-44bb-afd6-b4d99b1d9c1f" xsi:nil="true"/>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F0ADD63-BCD6-4DBA-8F90-B2CD1123ADBC}"/>
</file>

<file path=customXml/itemProps2.xml><?xml version="1.0" encoding="utf-8"?>
<ds:datastoreItem xmlns:ds="http://schemas.openxmlformats.org/officeDocument/2006/customXml" ds:itemID="{7C4FDE09-F4B8-4EBA-B6DE-13B3D081CD35}"/>
</file>

<file path=customXml/itemProps3.xml><?xml version="1.0" encoding="utf-8"?>
<ds:datastoreItem xmlns:ds="http://schemas.openxmlformats.org/officeDocument/2006/customXml" ds:itemID="{6453E02D-0830-4390-9668-023B40ED50E8}"/>
</file>

<file path=customXml/itemProps4.xml><?xml version="1.0" encoding="utf-8"?>
<ds:datastoreItem xmlns:ds="http://schemas.openxmlformats.org/officeDocument/2006/customXml" ds:itemID="{F079FDE6-238F-4B42-B8FE-A929984FBFE0}"/>
</file>

<file path=docProps/app.xml><?xml version="1.0" encoding="utf-8"?>
<Properties xmlns="http://schemas.openxmlformats.org/officeDocument/2006/extended-properties" xmlns:vt="http://schemas.openxmlformats.org/officeDocument/2006/docPropsVTypes">
  <Template>365F15B8</Template>
  <TotalTime>0</TotalTime>
  <Pages>8</Pages>
  <Words>2641</Words>
  <Characters>15058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R.I.Z.I.V. - I.N.A.M.I.</Company>
  <LinksUpToDate>false</LinksUpToDate>
  <CharactersWithSpaces>17664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Hartaandoeningen - K.B. van 10-01-1991 - bijlage bij het K.B. hoofdstuk IV</dc:title>
  <dc:creator>Valérie De Meue</dc:creator>
  <cp:lastModifiedBy>Valérie De Meue</cp:lastModifiedBy>
  <cp:revision>5</cp:revision>
  <dcterms:created xsi:type="dcterms:W3CDTF">2013-10-01T12:11:00Z</dcterms:created>
  <dcterms:modified xsi:type="dcterms:W3CDTF">2013-10-01T12:48:00Z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0x01010068B932EBA4214624B1E6C758B674AA3900878AE0BF14248048B0F623A599AB54C9</vt:lpwstr>
  </property>
  <property fmtid="{D5CDD505-2E9C-101B-9397-08002B2CF9AE}" pid="3" name="RITargetGroup">
    <vt:lpwstr>71;#Centre spécialisé et centre de rééducation|129a1276-b8d3-4518-bf1d-4a51502353ec;#29;#Médecin|d8a1e59b-bcd7-4d2f-b75c-23b993f6e1ad;#24;#Mutualités|a6cbed05-adf5-4226-bcb7-ef5cdc788bf2;#58;#Patient|2ebaf0cf-7353-4273-b1af-236262c84494</vt:lpwstr>
  </property>
  <property fmtid="{D5CDD505-2E9C-101B-9397-08002B2CF9AE}" pid="4" name="RITheme">
    <vt:lpwstr>32;#Prestations de soins par …|8ec480f0-fd0c-436a-98b8-58cfcdd3f17c</vt:lpwstr>
  </property>
  <property fmtid="{D5CDD505-2E9C-101B-9397-08002B2CF9AE}" pid="5" name="RILanguage">
    <vt:lpwstr>12;#Néerlandais|1daba039-17e6-4993-bb2c-50e1d16ef364</vt:lpwstr>
  </property>
  <property fmtid="{D5CDD505-2E9C-101B-9397-08002B2CF9AE}" pid="6" name="RIDocType">
    <vt:lpwstr/>
  </property>
</Properties>
</file>