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7" w:type="dxa"/>
        <w:tblLayout w:type="fixed"/>
        <w:tblLook w:val="01E0" w:firstRow="1" w:lastRow="1" w:firstColumn="1" w:lastColumn="1" w:noHBand="0" w:noVBand="0"/>
      </w:tblPr>
      <w:tblGrid>
        <w:gridCol w:w="3285"/>
        <w:gridCol w:w="5895"/>
        <w:gridCol w:w="1642"/>
        <w:gridCol w:w="3285"/>
      </w:tblGrid>
      <w:tr w:rsidR="00FE3A95" w:rsidRPr="00E87A78" w14:paraId="46FE81D5" w14:textId="77777777" w:rsidTr="00AA6A90">
        <w:trPr>
          <w:trHeight w:val="2405"/>
        </w:trPr>
        <w:tc>
          <w:tcPr>
            <w:tcW w:w="9180" w:type="dxa"/>
            <w:gridSpan w:val="2"/>
          </w:tcPr>
          <w:p w14:paraId="4983BED1" w14:textId="41B8F1A8" w:rsidR="00AA6A90" w:rsidRPr="003A62A5" w:rsidRDefault="00761D37" w:rsidP="00AA6A90">
            <w:pPr>
              <w:rPr>
                <w:rFonts w:asciiTheme="minorHAnsi" w:hAnsiTheme="minorHAnsi" w:cs="Arial"/>
                <w:sz w:val="30"/>
                <w:szCs w:val="30"/>
                <w:lang w:val="nl-BE"/>
              </w:rPr>
            </w:pPr>
            <w:bookmarkStart w:id="0" w:name="_GoBack"/>
            <w:bookmarkEnd w:id="0"/>
            <w:r w:rsidRPr="003A62A5">
              <w:rPr>
                <w:rFonts w:asciiTheme="minorHAnsi" w:hAnsiTheme="minorHAnsi" w:cs="Arial"/>
                <w:sz w:val="30"/>
                <w:szCs w:val="30"/>
                <w:lang w:val="nl-BE"/>
              </w:rPr>
              <w:t>Persmededeling</w:t>
            </w:r>
          </w:p>
          <w:p w14:paraId="5E3C2B52" w14:textId="19EA5428" w:rsidR="00AA6A90" w:rsidRPr="003A62A5" w:rsidRDefault="00AA6A90" w:rsidP="00AA6A90">
            <w:pPr>
              <w:rPr>
                <w:rFonts w:asciiTheme="minorHAnsi" w:hAnsiTheme="minorHAnsi" w:cs="Arial"/>
                <w:szCs w:val="22"/>
                <w:lang w:val="nl-BE"/>
              </w:rPr>
            </w:pPr>
          </w:p>
          <w:p w14:paraId="4556C8FF" w14:textId="77777777" w:rsidR="00AA6A90" w:rsidRPr="003A62A5" w:rsidRDefault="00AA6A90" w:rsidP="00AA6A90">
            <w:pPr>
              <w:rPr>
                <w:rFonts w:asciiTheme="minorHAnsi" w:hAnsiTheme="minorHAnsi"/>
                <w:szCs w:val="22"/>
                <w:lang w:val="nl-BE"/>
              </w:rPr>
            </w:pPr>
          </w:p>
          <w:p w14:paraId="07F671FC" w14:textId="6BA67BA1" w:rsidR="00AA6A90" w:rsidRPr="003A62A5" w:rsidRDefault="00AA6A90" w:rsidP="00AA6A90">
            <w:pPr>
              <w:rPr>
                <w:rFonts w:asciiTheme="minorHAnsi" w:hAnsiTheme="minorHAnsi"/>
                <w:sz w:val="26"/>
                <w:szCs w:val="26"/>
                <w:lang w:val="nl-BE"/>
              </w:rPr>
            </w:pPr>
            <w:r w:rsidRPr="003A62A5">
              <w:rPr>
                <w:rFonts w:asciiTheme="minorHAnsi" w:hAnsiTheme="minorHAnsi"/>
                <w:sz w:val="26"/>
                <w:szCs w:val="26"/>
                <w:lang w:val="nl-BE"/>
              </w:rPr>
              <w:t xml:space="preserve">Maggie De Block </w:t>
            </w:r>
            <w:r w:rsidR="00761D37" w:rsidRPr="003A62A5">
              <w:rPr>
                <w:rFonts w:asciiTheme="minorHAnsi" w:hAnsiTheme="minorHAnsi"/>
                <w:sz w:val="26"/>
                <w:szCs w:val="26"/>
                <w:lang w:val="nl-BE"/>
              </w:rPr>
              <w:t>zet hervorming ziekenhuislandschap en</w:t>
            </w:r>
            <w:r w:rsidR="008769EE" w:rsidRPr="003A62A5">
              <w:rPr>
                <w:rFonts w:asciiTheme="minorHAnsi" w:hAnsiTheme="minorHAnsi"/>
                <w:sz w:val="26"/>
                <w:szCs w:val="26"/>
                <w:lang w:val="nl-BE"/>
              </w:rPr>
              <w:t xml:space="preserve"> -</w:t>
            </w:r>
            <w:r w:rsidR="00761D37" w:rsidRPr="003A62A5">
              <w:rPr>
                <w:rFonts w:asciiTheme="minorHAnsi" w:hAnsiTheme="minorHAnsi"/>
                <w:sz w:val="26"/>
                <w:szCs w:val="26"/>
                <w:lang w:val="nl-BE"/>
              </w:rPr>
              <w:t>financiering verder</w:t>
            </w:r>
          </w:p>
          <w:p w14:paraId="147F7D82" w14:textId="77777777" w:rsidR="00AA6A90" w:rsidRPr="003A62A5" w:rsidRDefault="00AA6A90" w:rsidP="00AA6A90">
            <w:pPr>
              <w:rPr>
                <w:rFonts w:asciiTheme="minorHAnsi" w:hAnsiTheme="minorHAnsi" w:cs="Arial"/>
                <w:lang w:val="nl-BE"/>
              </w:rPr>
            </w:pPr>
          </w:p>
          <w:p w14:paraId="36F7A719" w14:textId="3E02C2D9" w:rsidR="00AA6A90" w:rsidRPr="003A62A5" w:rsidRDefault="008769EE" w:rsidP="00AA6A90">
            <w:pPr>
              <w:rPr>
                <w:rFonts w:asciiTheme="minorHAnsi" w:hAnsiTheme="minorHAnsi" w:cs="Arial"/>
                <w:sz w:val="32"/>
                <w:szCs w:val="32"/>
                <w:lang w:val="nl-BE"/>
              </w:rPr>
            </w:pPr>
            <w:r w:rsidRPr="003A62A5">
              <w:rPr>
                <w:rFonts w:asciiTheme="minorHAnsi" w:hAnsiTheme="minorHAnsi"/>
                <w:b/>
                <w:sz w:val="32"/>
                <w:szCs w:val="32"/>
                <w:lang w:val="nl-BE"/>
              </w:rPr>
              <w:t>P</w:t>
            </w:r>
            <w:r w:rsidR="00761D37" w:rsidRPr="003A62A5">
              <w:rPr>
                <w:rFonts w:asciiTheme="minorHAnsi" w:hAnsiTheme="minorHAnsi"/>
                <w:b/>
                <w:sz w:val="32"/>
                <w:szCs w:val="32"/>
                <w:lang w:val="nl-BE"/>
              </w:rPr>
              <w:t>rojecten “</w:t>
            </w:r>
            <w:r w:rsidRPr="003A62A5">
              <w:rPr>
                <w:rFonts w:asciiTheme="minorHAnsi" w:hAnsiTheme="minorHAnsi"/>
                <w:b/>
                <w:sz w:val="32"/>
                <w:szCs w:val="32"/>
                <w:lang w:val="nl-BE"/>
              </w:rPr>
              <w:t xml:space="preserve">bevallen met verkort </w:t>
            </w:r>
            <w:r w:rsidR="00761D37" w:rsidRPr="003A62A5">
              <w:rPr>
                <w:rFonts w:asciiTheme="minorHAnsi" w:hAnsiTheme="minorHAnsi"/>
                <w:b/>
                <w:sz w:val="32"/>
                <w:szCs w:val="32"/>
                <w:lang w:val="nl-BE"/>
              </w:rPr>
              <w:t>ziekenhuisverblijf”</w:t>
            </w:r>
            <w:r w:rsidRPr="003A62A5">
              <w:rPr>
                <w:rFonts w:asciiTheme="minorHAnsi" w:hAnsiTheme="minorHAnsi"/>
                <w:b/>
                <w:sz w:val="32"/>
                <w:szCs w:val="32"/>
                <w:lang w:val="nl-BE"/>
              </w:rPr>
              <w:t xml:space="preserve"> gaan van</w:t>
            </w:r>
            <w:r w:rsidR="00AA6A90" w:rsidRPr="003A62A5">
              <w:rPr>
                <w:rFonts w:asciiTheme="minorHAnsi" w:hAnsiTheme="minorHAnsi"/>
                <w:b/>
                <w:sz w:val="32"/>
                <w:szCs w:val="32"/>
                <w:lang w:val="nl-BE"/>
              </w:rPr>
              <w:t xml:space="preserve"> </w:t>
            </w:r>
            <w:r w:rsidRPr="003A62A5">
              <w:rPr>
                <w:rFonts w:asciiTheme="minorHAnsi" w:hAnsiTheme="minorHAnsi"/>
                <w:b/>
                <w:sz w:val="32"/>
                <w:szCs w:val="32"/>
                <w:lang w:val="nl-BE"/>
              </w:rPr>
              <w:t>start</w:t>
            </w:r>
          </w:p>
          <w:p w14:paraId="55D23E3A" w14:textId="77777777" w:rsidR="00AA6A90" w:rsidRPr="003A62A5" w:rsidRDefault="00AA6A90" w:rsidP="00AA6A90">
            <w:pPr>
              <w:spacing w:after="200"/>
              <w:contextualSpacing/>
              <w:rPr>
                <w:rFonts w:asciiTheme="minorHAnsi" w:hAnsiTheme="minorHAnsi"/>
                <w:sz w:val="24"/>
                <w:szCs w:val="24"/>
                <w:lang w:val="nl-BE"/>
              </w:rPr>
            </w:pPr>
          </w:p>
          <w:p w14:paraId="7DAA103B" w14:textId="0B7F6EE5" w:rsidR="00AA6A90" w:rsidRPr="003A62A5" w:rsidRDefault="00AA6A90" w:rsidP="00AA6A90">
            <w:pPr>
              <w:spacing w:after="200"/>
              <w:contextualSpacing/>
              <w:rPr>
                <w:rFonts w:asciiTheme="minorHAnsi" w:hAnsiTheme="minorHAnsi"/>
                <w:sz w:val="24"/>
                <w:szCs w:val="24"/>
                <w:lang w:val="nl-BE"/>
              </w:rPr>
            </w:pPr>
            <w:r w:rsidRPr="003A62A5">
              <w:rPr>
                <w:rFonts w:asciiTheme="minorHAnsi" w:hAnsiTheme="minorHAnsi"/>
                <w:sz w:val="24"/>
                <w:szCs w:val="24"/>
                <w:lang w:val="nl-BE"/>
              </w:rPr>
              <w:t>B</w:t>
            </w:r>
            <w:r w:rsidR="00761D37" w:rsidRPr="003A62A5">
              <w:rPr>
                <w:rFonts w:asciiTheme="minorHAnsi" w:hAnsiTheme="minorHAnsi"/>
                <w:sz w:val="24"/>
                <w:szCs w:val="24"/>
                <w:lang w:val="nl-BE"/>
              </w:rPr>
              <w:t>RUSS</w:t>
            </w:r>
            <w:r w:rsidRPr="003A62A5">
              <w:rPr>
                <w:rFonts w:asciiTheme="minorHAnsi" w:hAnsiTheme="minorHAnsi"/>
                <w:sz w:val="24"/>
                <w:szCs w:val="24"/>
                <w:lang w:val="nl-BE"/>
              </w:rPr>
              <w:t>EL, 25/02/2016.- Maggie De Block, minist</w:t>
            </w:r>
            <w:r w:rsidR="00761D37" w:rsidRPr="003A62A5">
              <w:rPr>
                <w:rFonts w:asciiTheme="minorHAnsi" w:hAnsiTheme="minorHAnsi"/>
                <w:sz w:val="24"/>
                <w:szCs w:val="24"/>
                <w:lang w:val="nl-BE"/>
              </w:rPr>
              <w:t>e</w:t>
            </w:r>
            <w:r w:rsidRPr="003A62A5">
              <w:rPr>
                <w:rFonts w:asciiTheme="minorHAnsi" w:hAnsiTheme="minorHAnsi"/>
                <w:sz w:val="24"/>
                <w:szCs w:val="24"/>
                <w:lang w:val="nl-BE"/>
              </w:rPr>
              <w:t>r</w:t>
            </w:r>
            <w:r w:rsidR="00761D37" w:rsidRPr="003A62A5">
              <w:rPr>
                <w:rFonts w:asciiTheme="minorHAnsi" w:hAnsiTheme="minorHAnsi"/>
                <w:sz w:val="24"/>
                <w:szCs w:val="24"/>
                <w:lang w:val="nl-BE"/>
              </w:rPr>
              <w:t xml:space="preserve"> van Sociale zaken, </w:t>
            </w:r>
            <w:r w:rsidR="008769EE" w:rsidRPr="003A62A5">
              <w:rPr>
                <w:rFonts w:asciiTheme="minorHAnsi" w:hAnsiTheme="minorHAnsi"/>
                <w:sz w:val="24"/>
                <w:szCs w:val="24"/>
                <w:lang w:val="nl-BE"/>
              </w:rPr>
              <w:t>zet</w:t>
            </w:r>
            <w:r w:rsidR="00761D37" w:rsidRPr="003A62A5">
              <w:rPr>
                <w:rFonts w:asciiTheme="minorHAnsi" w:hAnsiTheme="minorHAnsi"/>
                <w:sz w:val="24"/>
                <w:szCs w:val="24"/>
                <w:lang w:val="nl-BE"/>
              </w:rPr>
              <w:t xml:space="preserve"> een nieuwe stap </w:t>
            </w:r>
            <w:r w:rsidR="008769EE" w:rsidRPr="003A62A5">
              <w:rPr>
                <w:rFonts w:asciiTheme="minorHAnsi" w:hAnsiTheme="minorHAnsi"/>
                <w:sz w:val="24"/>
                <w:szCs w:val="24"/>
                <w:lang w:val="nl-BE"/>
              </w:rPr>
              <w:t xml:space="preserve">in </w:t>
            </w:r>
            <w:r w:rsidR="002B0E0E" w:rsidRPr="003A62A5">
              <w:rPr>
                <w:rFonts w:asciiTheme="minorHAnsi" w:hAnsiTheme="minorHAnsi"/>
                <w:sz w:val="24"/>
                <w:szCs w:val="24"/>
                <w:lang w:val="nl-BE"/>
              </w:rPr>
              <w:t>de</w:t>
            </w:r>
            <w:r w:rsidR="00761D37" w:rsidRPr="003A62A5">
              <w:rPr>
                <w:rFonts w:asciiTheme="minorHAnsi" w:hAnsiTheme="minorHAnsi"/>
                <w:sz w:val="24"/>
                <w:szCs w:val="24"/>
                <w:lang w:val="nl-BE"/>
              </w:rPr>
              <w:t xml:space="preserve"> hervorming </w:t>
            </w:r>
            <w:r w:rsidR="00B2272C" w:rsidRPr="003A62A5">
              <w:rPr>
                <w:rFonts w:asciiTheme="minorHAnsi" w:hAnsiTheme="minorHAnsi"/>
                <w:sz w:val="24"/>
                <w:szCs w:val="24"/>
                <w:lang w:val="nl-BE"/>
              </w:rPr>
              <w:t xml:space="preserve">van </w:t>
            </w:r>
            <w:r w:rsidR="007C6F5B" w:rsidRPr="003A62A5">
              <w:rPr>
                <w:rFonts w:asciiTheme="minorHAnsi" w:hAnsiTheme="minorHAnsi"/>
                <w:sz w:val="24"/>
                <w:szCs w:val="24"/>
                <w:lang w:val="nl-BE"/>
              </w:rPr>
              <w:t>de</w:t>
            </w:r>
            <w:r w:rsidR="00B2272C" w:rsidRPr="003A62A5">
              <w:rPr>
                <w:rFonts w:asciiTheme="minorHAnsi" w:hAnsiTheme="minorHAnsi"/>
                <w:sz w:val="24"/>
                <w:szCs w:val="24"/>
                <w:lang w:val="nl-BE"/>
              </w:rPr>
              <w:t xml:space="preserve"> ziekenhuis</w:t>
            </w:r>
            <w:r w:rsidR="007C6F5B" w:rsidRPr="003A62A5">
              <w:rPr>
                <w:rFonts w:asciiTheme="minorHAnsi" w:hAnsiTheme="minorHAnsi"/>
                <w:sz w:val="24"/>
                <w:szCs w:val="24"/>
                <w:lang w:val="nl-BE"/>
              </w:rPr>
              <w:t>financiering en -</w:t>
            </w:r>
            <w:r w:rsidR="00B2272C" w:rsidRPr="003A62A5">
              <w:rPr>
                <w:rFonts w:asciiTheme="minorHAnsi" w:hAnsiTheme="minorHAnsi"/>
                <w:sz w:val="24"/>
                <w:szCs w:val="24"/>
                <w:lang w:val="nl-BE"/>
              </w:rPr>
              <w:t>landschap</w:t>
            </w:r>
            <w:r w:rsidR="00761D37" w:rsidRPr="003A62A5">
              <w:rPr>
                <w:rFonts w:asciiTheme="minorHAnsi" w:hAnsiTheme="minorHAnsi"/>
                <w:sz w:val="24"/>
                <w:szCs w:val="24"/>
                <w:lang w:val="nl-BE"/>
              </w:rPr>
              <w:t xml:space="preserve">. </w:t>
            </w:r>
            <w:r w:rsidR="0084686C" w:rsidRPr="003A62A5">
              <w:rPr>
                <w:rFonts w:asciiTheme="minorHAnsi" w:hAnsiTheme="minorHAnsi"/>
                <w:sz w:val="24"/>
                <w:szCs w:val="24"/>
                <w:lang w:val="nl-BE"/>
              </w:rPr>
              <w:t xml:space="preserve">Zeven pilootprojecten </w:t>
            </w:r>
            <w:r w:rsidR="002B0E0E" w:rsidRPr="003A62A5">
              <w:rPr>
                <w:rFonts w:asciiTheme="minorHAnsi" w:hAnsiTheme="minorHAnsi"/>
                <w:sz w:val="24"/>
                <w:szCs w:val="24"/>
                <w:lang w:val="nl-BE"/>
              </w:rPr>
              <w:t xml:space="preserve">met als thema “bevallen met verkort ziekenhuisverblijf” starten weldra in verschillende ziekenhuizen die gaan samenwerken </w:t>
            </w:r>
            <w:r w:rsidR="007C6F5B" w:rsidRPr="003A62A5">
              <w:rPr>
                <w:rFonts w:asciiTheme="minorHAnsi" w:hAnsiTheme="minorHAnsi"/>
                <w:sz w:val="24"/>
                <w:szCs w:val="24"/>
                <w:lang w:val="nl-BE"/>
              </w:rPr>
              <w:t xml:space="preserve">met andere instellingen en met </w:t>
            </w:r>
            <w:r w:rsidR="002B0E0E" w:rsidRPr="003A62A5">
              <w:rPr>
                <w:rFonts w:asciiTheme="minorHAnsi" w:hAnsiTheme="minorHAnsi"/>
                <w:sz w:val="24"/>
                <w:szCs w:val="24"/>
                <w:lang w:val="nl-BE"/>
              </w:rPr>
              <w:t xml:space="preserve">zorgverstrekkers uit de eerste lijn zoals vroedvrouwen, thuisverpleegkundigen en huisartsen. </w:t>
            </w:r>
            <w:r w:rsidR="0084686C" w:rsidRPr="003A62A5">
              <w:rPr>
                <w:rFonts w:asciiTheme="minorHAnsi" w:hAnsiTheme="minorHAnsi"/>
                <w:sz w:val="24"/>
                <w:szCs w:val="24"/>
                <w:lang w:val="nl-BE"/>
              </w:rPr>
              <w:t>De aanstaande moeders beslissen zelf of ze al dan niet aan het project w</w:t>
            </w:r>
            <w:r w:rsidR="002B0E0E" w:rsidRPr="003A62A5">
              <w:rPr>
                <w:rFonts w:asciiTheme="minorHAnsi" w:hAnsiTheme="minorHAnsi"/>
                <w:sz w:val="24"/>
                <w:szCs w:val="24"/>
                <w:lang w:val="nl-BE"/>
              </w:rPr>
              <w:t>illen deelnemen.</w:t>
            </w:r>
          </w:p>
          <w:p w14:paraId="003DAD7C" w14:textId="77777777" w:rsidR="00AA6A90" w:rsidRPr="003A62A5" w:rsidRDefault="00AA6A90" w:rsidP="00AA6A90">
            <w:pPr>
              <w:spacing w:after="200"/>
              <w:contextualSpacing/>
              <w:rPr>
                <w:rFonts w:asciiTheme="minorHAnsi" w:hAnsiTheme="minorHAnsi"/>
                <w:lang w:val="nl-BE"/>
              </w:rPr>
            </w:pPr>
          </w:p>
          <w:p w14:paraId="3C1A1620" w14:textId="00A8F82B" w:rsidR="0054389A" w:rsidRPr="003A62A5" w:rsidRDefault="0073630A" w:rsidP="00AA6A90">
            <w:pPr>
              <w:spacing w:before="120" w:after="120" w:line="300" w:lineRule="exact"/>
              <w:rPr>
                <w:rFonts w:asciiTheme="minorHAnsi" w:hAnsiTheme="minorHAnsi"/>
                <w:lang w:val="nl-BE"/>
              </w:rPr>
            </w:pPr>
            <w:r w:rsidRPr="003A62A5">
              <w:rPr>
                <w:rFonts w:asciiTheme="minorHAnsi" w:hAnsiTheme="minorHAnsi"/>
                <w:lang w:val="nl-BE"/>
              </w:rPr>
              <w:t xml:space="preserve">De </w:t>
            </w:r>
            <w:r w:rsidR="002B0E0E" w:rsidRPr="003A62A5">
              <w:rPr>
                <w:rFonts w:asciiTheme="minorHAnsi" w:hAnsiTheme="minorHAnsi"/>
                <w:lang w:val="nl-BE"/>
              </w:rPr>
              <w:t xml:space="preserve">Federale Overheidsdienst Volksgezondheid </w:t>
            </w:r>
            <w:r w:rsidRPr="003A62A5">
              <w:rPr>
                <w:rFonts w:asciiTheme="minorHAnsi" w:hAnsiTheme="minorHAnsi"/>
                <w:lang w:val="nl-BE"/>
              </w:rPr>
              <w:t>heeft</w:t>
            </w:r>
            <w:r w:rsidR="00140C15">
              <w:rPr>
                <w:rFonts w:asciiTheme="minorHAnsi" w:hAnsiTheme="minorHAnsi"/>
                <w:lang w:val="nl-BE"/>
              </w:rPr>
              <w:t xml:space="preserve"> 35</w:t>
            </w:r>
            <w:r w:rsidRPr="003A62A5">
              <w:rPr>
                <w:rFonts w:asciiTheme="minorHAnsi" w:hAnsiTheme="minorHAnsi"/>
                <w:lang w:val="nl-BE"/>
              </w:rPr>
              <w:t xml:space="preserve"> kwaliteitsvolle</w:t>
            </w:r>
            <w:r w:rsidR="00AA6A90" w:rsidRPr="003A62A5">
              <w:rPr>
                <w:rFonts w:asciiTheme="minorHAnsi" w:hAnsiTheme="minorHAnsi"/>
                <w:lang w:val="nl-BE"/>
              </w:rPr>
              <w:t xml:space="preserve"> </w:t>
            </w:r>
            <w:r w:rsidR="002B0E0E" w:rsidRPr="003A62A5">
              <w:rPr>
                <w:rFonts w:asciiTheme="minorHAnsi" w:hAnsiTheme="minorHAnsi"/>
                <w:lang w:val="nl-BE"/>
              </w:rPr>
              <w:t xml:space="preserve">voorstellen ontvangen nadat minister De Block een oproep tot </w:t>
            </w:r>
            <w:r w:rsidRPr="003A62A5">
              <w:rPr>
                <w:rFonts w:asciiTheme="minorHAnsi" w:hAnsiTheme="minorHAnsi"/>
                <w:lang w:val="nl-BE"/>
              </w:rPr>
              <w:t>k</w:t>
            </w:r>
            <w:r w:rsidR="00AA6A90" w:rsidRPr="003A62A5">
              <w:rPr>
                <w:rFonts w:asciiTheme="minorHAnsi" w:hAnsiTheme="minorHAnsi"/>
                <w:lang w:val="nl-BE"/>
              </w:rPr>
              <w:t>andida</w:t>
            </w:r>
            <w:r w:rsidRPr="003A62A5">
              <w:rPr>
                <w:rFonts w:asciiTheme="minorHAnsi" w:hAnsiTheme="minorHAnsi"/>
                <w:lang w:val="nl-BE"/>
              </w:rPr>
              <w:t>a</w:t>
            </w:r>
            <w:r w:rsidR="00AA6A90" w:rsidRPr="003A62A5">
              <w:rPr>
                <w:rFonts w:asciiTheme="minorHAnsi" w:hAnsiTheme="minorHAnsi"/>
                <w:lang w:val="nl-BE"/>
              </w:rPr>
              <w:t>t</w:t>
            </w:r>
            <w:r w:rsidRPr="003A62A5">
              <w:rPr>
                <w:rFonts w:asciiTheme="minorHAnsi" w:hAnsiTheme="minorHAnsi"/>
                <w:lang w:val="nl-BE"/>
              </w:rPr>
              <w:t xml:space="preserve">stellingen </w:t>
            </w:r>
            <w:r w:rsidR="002B0E0E" w:rsidRPr="003A62A5">
              <w:rPr>
                <w:rFonts w:asciiTheme="minorHAnsi" w:hAnsiTheme="minorHAnsi"/>
                <w:lang w:val="nl-BE"/>
              </w:rPr>
              <w:t xml:space="preserve">voor de projecten “bevallen met verkort ziekenhuisverblijf” lanceerde </w:t>
            </w:r>
            <w:r w:rsidR="0054389A" w:rsidRPr="003A62A5">
              <w:rPr>
                <w:rFonts w:asciiTheme="minorHAnsi" w:hAnsiTheme="minorHAnsi"/>
                <w:lang w:val="nl-BE"/>
              </w:rPr>
              <w:t>in juli 2015.</w:t>
            </w:r>
            <w:r w:rsidR="003A62A5">
              <w:rPr>
                <w:rFonts w:asciiTheme="minorHAnsi" w:hAnsiTheme="minorHAnsi"/>
                <w:lang w:val="nl-BE"/>
              </w:rPr>
              <w:t xml:space="preserve"> De projecten kaderen in de</w:t>
            </w:r>
            <w:r w:rsidR="0054389A" w:rsidRPr="003A62A5">
              <w:rPr>
                <w:rFonts w:asciiTheme="minorHAnsi" w:hAnsiTheme="minorHAnsi"/>
                <w:lang w:val="nl-BE"/>
              </w:rPr>
              <w:t xml:space="preserve"> </w:t>
            </w:r>
            <w:r w:rsidRPr="003A62A5">
              <w:rPr>
                <w:rFonts w:asciiTheme="minorHAnsi" w:hAnsiTheme="minorHAnsi"/>
                <w:lang w:val="nl-BE"/>
              </w:rPr>
              <w:t>hervorming van het ziekenhuis</w:t>
            </w:r>
            <w:r w:rsidR="007C6F5B" w:rsidRPr="003A62A5">
              <w:rPr>
                <w:rFonts w:asciiTheme="minorHAnsi" w:hAnsiTheme="minorHAnsi"/>
                <w:lang w:val="nl-BE"/>
              </w:rPr>
              <w:t>financiering en -</w:t>
            </w:r>
            <w:r w:rsidRPr="003A62A5">
              <w:rPr>
                <w:rFonts w:asciiTheme="minorHAnsi" w:hAnsiTheme="minorHAnsi"/>
                <w:lang w:val="nl-BE"/>
              </w:rPr>
              <w:t xml:space="preserve">landschap </w:t>
            </w:r>
            <w:r w:rsidR="0054389A" w:rsidRPr="003A62A5">
              <w:rPr>
                <w:rFonts w:asciiTheme="minorHAnsi" w:hAnsiTheme="minorHAnsi"/>
                <w:lang w:val="nl-BE"/>
              </w:rPr>
              <w:t>die de s</w:t>
            </w:r>
            <w:r w:rsidR="00C42EAC" w:rsidRPr="003A62A5">
              <w:rPr>
                <w:rFonts w:asciiTheme="minorHAnsi" w:hAnsiTheme="minorHAnsi"/>
                <w:lang w:val="nl-BE"/>
              </w:rPr>
              <w:t xml:space="preserve">anering en de stabilisering van de ziekenhuisfinanciën de komende jaren </w:t>
            </w:r>
            <w:r w:rsidR="0054389A" w:rsidRPr="003A62A5">
              <w:rPr>
                <w:rFonts w:asciiTheme="minorHAnsi" w:hAnsiTheme="minorHAnsi"/>
                <w:lang w:val="nl-BE"/>
              </w:rPr>
              <w:t xml:space="preserve">beogen. Voor deze hervorming wil minister De Block onder andere </w:t>
            </w:r>
            <w:r w:rsidR="00C42EAC" w:rsidRPr="003A62A5">
              <w:rPr>
                <w:rFonts w:asciiTheme="minorHAnsi" w:hAnsiTheme="minorHAnsi"/>
                <w:lang w:val="nl-BE"/>
              </w:rPr>
              <w:t>netwerken tussen de ziekenhuizen en andere instellingen oprichten, nieuwe financieringssystemen uitbouwen en de spoedgevallendiensten aanpassen. Een aantal concepten zullen aan de hand van de pilootprojecten worden uitgetest</w:t>
            </w:r>
            <w:r w:rsidR="00AA6A90" w:rsidRPr="003A62A5">
              <w:rPr>
                <w:rFonts w:asciiTheme="minorHAnsi" w:hAnsiTheme="minorHAnsi"/>
                <w:lang w:val="nl-BE"/>
              </w:rPr>
              <w:t xml:space="preserve"> </w:t>
            </w:r>
            <w:r w:rsidR="0054389A" w:rsidRPr="003A62A5">
              <w:rPr>
                <w:rFonts w:asciiTheme="minorHAnsi" w:hAnsiTheme="minorHAnsi"/>
                <w:lang w:val="nl-BE"/>
              </w:rPr>
              <w:t>voor</w:t>
            </w:r>
            <w:r w:rsidR="00C42EAC" w:rsidRPr="003A62A5">
              <w:rPr>
                <w:rFonts w:asciiTheme="minorHAnsi" w:hAnsiTheme="minorHAnsi"/>
                <w:lang w:val="nl-BE"/>
              </w:rPr>
              <w:t xml:space="preserve"> de implementatie </w:t>
            </w:r>
            <w:r w:rsidR="0054389A" w:rsidRPr="003A62A5">
              <w:rPr>
                <w:rFonts w:asciiTheme="minorHAnsi" w:hAnsiTheme="minorHAnsi"/>
                <w:lang w:val="nl-BE"/>
              </w:rPr>
              <w:t>in heel het land.</w:t>
            </w:r>
          </w:p>
          <w:p w14:paraId="2073E454" w14:textId="48B494A0" w:rsidR="0054389A" w:rsidRPr="003A62A5" w:rsidRDefault="00C42EAC" w:rsidP="00AA6A90">
            <w:pPr>
              <w:spacing w:before="120" w:after="120" w:line="300" w:lineRule="exact"/>
              <w:rPr>
                <w:rFonts w:asciiTheme="minorHAnsi" w:hAnsiTheme="minorHAnsi"/>
                <w:szCs w:val="22"/>
                <w:lang w:val="nl-BE"/>
              </w:rPr>
            </w:pPr>
            <w:r w:rsidRPr="003A62A5">
              <w:rPr>
                <w:rFonts w:asciiTheme="minorHAnsi" w:hAnsiTheme="minorHAnsi"/>
                <w:lang w:val="nl-BE"/>
              </w:rPr>
              <w:t xml:space="preserve">De projectvoorstellen </w:t>
            </w:r>
            <w:r w:rsidR="0054389A" w:rsidRPr="003A62A5">
              <w:rPr>
                <w:rFonts w:asciiTheme="minorHAnsi" w:hAnsiTheme="minorHAnsi"/>
                <w:lang w:val="nl-BE"/>
              </w:rPr>
              <w:t xml:space="preserve">“bevallen met verkort ziekenhuisverblijf” zijn ingediend door </w:t>
            </w:r>
            <w:r w:rsidRPr="003A62A5">
              <w:rPr>
                <w:rFonts w:asciiTheme="minorHAnsi" w:hAnsiTheme="minorHAnsi"/>
                <w:lang w:val="nl-BE"/>
              </w:rPr>
              <w:t>groepen van zorgverleners</w:t>
            </w:r>
            <w:r w:rsidR="005D6620" w:rsidRPr="003A62A5">
              <w:rPr>
                <w:rFonts w:asciiTheme="minorHAnsi" w:hAnsiTheme="minorHAnsi"/>
                <w:lang w:val="nl-BE"/>
              </w:rPr>
              <w:t xml:space="preserve"> en zorginstellingen</w:t>
            </w:r>
            <w:r w:rsidR="00AA6A90" w:rsidRPr="003A62A5">
              <w:rPr>
                <w:rFonts w:asciiTheme="minorHAnsi" w:hAnsiTheme="minorHAnsi"/>
                <w:lang w:val="nl-BE"/>
              </w:rPr>
              <w:t xml:space="preserve">. </w:t>
            </w:r>
            <w:r w:rsidR="0054389A" w:rsidRPr="003A62A5">
              <w:rPr>
                <w:rFonts w:asciiTheme="minorHAnsi" w:hAnsiTheme="minorHAnsi"/>
                <w:lang w:val="nl-BE"/>
              </w:rPr>
              <w:t xml:space="preserve">Zij stellen </w:t>
            </w:r>
            <w:r w:rsidR="005D6620" w:rsidRPr="003A62A5">
              <w:rPr>
                <w:rFonts w:asciiTheme="minorHAnsi" w:hAnsiTheme="minorHAnsi"/>
                <w:lang w:val="nl-BE"/>
              </w:rPr>
              <w:t>samenwerkingsverbanden</w:t>
            </w:r>
            <w:r w:rsidR="0054389A" w:rsidRPr="003A62A5">
              <w:rPr>
                <w:rFonts w:asciiTheme="minorHAnsi" w:hAnsiTheme="minorHAnsi"/>
                <w:lang w:val="nl-BE"/>
              </w:rPr>
              <w:t xml:space="preserve"> voor</w:t>
            </w:r>
            <w:r w:rsidR="005D6620" w:rsidRPr="003A62A5">
              <w:rPr>
                <w:rFonts w:asciiTheme="minorHAnsi" w:hAnsiTheme="minorHAnsi"/>
                <w:lang w:val="nl-BE"/>
              </w:rPr>
              <w:t xml:space="preserve"> tussen ziekenhuizen, specialisten, huisartsen en zelfstandige beoefenaars (vroedvrouwen, kinesitherapeuten, thuisverplegers …</w:t>
            </w:r>
            <w:r w:rsidR="00AA6A90" w:rsidRPr="003A62A5">
              <w:rPr>
                <w:rFonts w:asciiTheme="minorHAnsi" w:hAnsiTheme="minorHAnsi"/>
                <w:szCs w:val="22"/>
                <w:lang w:val="nl-BE"/>
              </w:rPr>
              <w:t xml:space="preserve">). </w:t>
            </w:r>
            <w:r w:rsidR="005D6620" w:rsidRPr="003A62A5">
              <w:rPr>
                <w:rFonts w:asciiTheme="minorHAnsi" w:hAnsiTheme="minorHAnsi"/>
                <w:szCs w:val="22"/>
                <w:lang w:val="nl-BE"/>
              </w:rPr>
              <w:t xml:space="preserve">Daarnaast werken ook expertisecentra, </w:t>
            </w:r>
            <w:r w:rsidR="00AA6A90" w:rsidRPr="003A62A5">
              <w:rPr>
                <w:rFonts w:asciiTheme="minorHAnsi" w:hAnsiTheme="minorHAnsi"/>
                <w:szCs w:val="22"/>
                <w:lang w:val="nl-BE"/>
              </w:rPr>
              <w:t>Kind en Gezin, ONE</w:t>
            </w:r>
            <w:r w:rsidR="005D6620" w:rsidRPr="003A62A5">
              <w:rPr>
                <w:rFonts w:asciiTheme="minorHAnsi" w:hAnsiTheme="minorHAnsi"/>
                <w:szCs w:val="22"/>
                <w:lang w:val="nl-BE"/>
              </w:rPr>
              <w:t xml:space="preserve"> </w:t>
            </w:r>
            <w:r w:rsidR="0054389A" w:rsidRPr="003A62A5">
              <w:rPr>
                <w:rFonts w:asciiTheme="minorHAnsi" w:hAnsiTheme="minorHAnsi"/>
                <w:szCs w:val="22"/>
                <w:lang w:val="nl-BE"/>
              </w:rPr>
              <w:t xml:space="preserve">(Office de la </w:t>
            </w:r>
            <w:proofErr w:type="spellStart"/>
            <w:r w:rsidR="0054389A" w:rsidRPr="003A62A5">
              <w:rPr>
                <w:rFonts w:asciiTheme="minorHAnsi" w:hAnsiTheme="minorHAnsi"/>
                <w:szCs w:val="22"/>
                <w:lang w:val="nl-BE"/>
              </w:rPr>
              <w:t>Naissance</w:t>
            </w:r>
            <w:proofErr w:type="spellEnd"/>
            <w:r w:rsidR="0054389A" w:rsidRPr="003A62A5">
              <w:rPr>
                <w:rFonts w:asciiTheme="minorHAnsi" w:hAnsiTheme="minorHAnsi"/>
                <w:szCs w:val="22"/>
                <w:lang w:val="nl-BE"/>
              </w:rPr>
              <w:t xml:space="preserve"> et de </w:t>
            </w:r>
            <w:proofErr w:type="spellStart"/>
            <w:r w:rsidR="0054389A" w:rsidRPr="003A62A5">
              <w:rPr>
                <w:rFonts w:asciiTheme="minorHAnsi" w:hAnsiTheme="minorHAnsi"/>
                <w:szCs w:val="22"/>
                <w:lang w:val="nl-BE"/>
              </w:rPr>
              <w:t>l’Enfance</w:t>
            </w:r>
            <w:proofErr w:type="spellEnd"/>
            <w:r w:rsidR="0054389A" w:rsidRPr="003A62A5">
              <w:rPr>
                <w:rFonts w:asciiTheme="minorHAnsi" w:hAnsiTheme="minorHAnsi"/>
                <w:szCs w:val="22"/>
                <w:lang w:val="nl-BE"/>
              </w:rPr>
              <w:t xml:space="preserve">) </w:t>
            </w:r>
            <w:r w:rsidR="005D6620" w:rsidRPr="003A62A5">
              <w:rPr>
                <w:rFonts w:asciiTheme="minorHAnsi" w:hAnsiTheme="minorHAnsi"/>
                <w:szCs w:val="22"/>
                <w:lang w:val="nl-BE"/>
              </w:rPr>
              <w:t>en een aantal privépartners mee aan de projecten.</w:t>
            </w:r>
            <w:r w:rsidR="00AA6A90" w:rsidRPr="003A62A5">
              <w:rPr>
                <w:rFonts w:asciiTheme="minorHAnsi" w:hAnsiTheme="minorHAnsi"/>
                <w:lang w:val="nl-BE"/>
              </w:rPr>
              <w:t xml:space="preserve"> </w:t>
            </w:r>
            <w:r w:rsidR="00AA6A90" w:rsidRPr="003A62A5">
              <w:rPr>
                <w:rFonts w:asciiTheme="minorHAnsi" w:hAnsiTheme="minorHAnsi"/>
                <w:lang w:val="nl-BE"/>
              </w:rPr>
              <w:br/>
            </w:r>
            <w:r w:rsidR="005D6620" w:rsidRPr="003A62A5">
              <w:rPr>
                <w:rFonts w:asciiTheme="minorHAnsi" w:hAnsiTheme="minorHAnsi"/>
                <w:lang w:val="nl-BE"/>
              </w:rPr>
              <w:t>Maggie De Block</w:t>
            </w:r>
            <w:r w:rsidR="00AA6A90" w:rsidRPr="003A62A5">
              <w:rPr>
                <w:rFonts w:asciiTheme="minorHAnsi" w:hAnsiTheme="minorHAnsi"/>
                <w:lang w:val="nl-BE"/>
              </w:rPr>
              <w:t>:</w:t>
            </w:r>
            <w:r w:rsidR="005D6620" w:rsidRPr="003A62A5">
              <w:rPr>
                <w:rFonts w:asciiTheme="minorHAnsi" w:hAnsiTheme="minorHAnsi"/>
                <w:lang w:val="nl-BE"/>
              </w:rPr>
              <w:t xml:space="preserve"> “</w:t>
            </w:r>
            <w:r w:rsidR="00930F71" w:rsidRPr="003A62A5">
              <w:rPr>
                <w:rFonts w:asciiTheme="minorHAnsi" w:hAnsiTheme="minorHAnsi"/>
                <w:lang w:val="nl-BE"/>
              </w:rPr>
              <w:t xml:space="preserve">Hoe meer de </w:t>
            </w:r>
            <w:r w:rsidR="005D6620" w:rsidRPr="003A62A5">
              <w:rPr>
                <w:rFonts w:asciiTheme="minorHAnsi" w:hAnsiTheme="minorHAnsi"/>
                <w:szCs w:val="22"/>
                <w:lang w:val="nl-BE"/>
              </w:rPr>
              <w:t xml:space="preserve">projecten een beroep kunnen doen op zorgverleners </w:t>
            </w:r>
            <w:r w:rsidR="00930F71" w:rsidRPr="003A62A5">
              <w:rPr>
                <w:rFonts w:asciiTheme="minorHAnsi" w:hAnsiTheme="minorHAnsi"/>
                <w:szCs w:val="22"/>
                <w:lang w:val="nl-BE"/>
              </w:rPr>
              <w:t>uit verschillende beroepsgroepen d</w:t>
            </w:r>
            <w:r w:rsidR="0054389A" w:rsidRPr="003A62A5">
              <w:rPr>
                <w:rFonts w:asciiTheme="minorHAnsi" w:hAnsiTheme="minorHAnsi"/>
                <w:szCs w:val="22"/>
                <w:lang w:val="nl-BE"/>
              </w:rPr>
              <w:t>ie allemaal een belangrijke band hebben</w:t>
            </w:r>
            <w:r w:rsidR="00930F71" w:rsidRPr="003A62A5">
              <w:rPr>
                <w:rFonts w:asciiTheme="minorHAnsi" w:hAnsiTheme="minorHAnsi"/>
                <w:szCs w:val="22"/>
                <w:lang w:val="nl-BE"/>
              </w:rPr>
              <w:t xml:space="preserve"> </w:t>
            </w:r>
            <w:r w:rsidR="0054389A" w:rsidRPr="003A62A5">
              <w:rPr>
                <w:rFonts w:asciiTheme="minorHAnsi" w:hAnsiTheme="minorHAnsi"/>
                <w:szCs w:val="22"/>
                <w:lang w:val="nl-BE"/>
              </w:rPr>
              <w:t>met de patiënten</w:t>
            </w:r>
            <w:r w:rsidR="00930F71" w:rsidRPr="003A62A5">
              <w:rPr>
                <w:rFonts w:asciiTheme="minorHAnsi" w:hAnsiTheme="minorHAnsi"/>
                <w:szCs w:val="22"/>
                <w:lang w:val="nl-BE"/>
              </w:rPr>
              <w:t>, des te groter zijn de slaagkansen van de projecten.</w:t>
            </w:r>
            <w:r w:rsidR="0054389A" w:rsidRPr="003A62A5">
              <w:rPr>
                <w:rFonts w:asciiTheme="minorHAnsi" w:hAnsiTheme="minorHAnsi"/>
                <w:szCs w:val="22"/>
                <w:lang w:val="nl-BE"/>
              </w:rPr>
              <w:t>”</w:t>
            </w:r>
          </w:p>
          <w:p w14:paraId="6614A632" w14:textId="03930CB9" w:rsidR="00AA6A90" w:rsidRPr="003A62A5" w:rsidRDefault="005D6620" w:rsidP="00AA6A90">
            <w:pPr>
              <w:spacing w:before="120" w:after="120" w:line="300" w:lineRule="exact"/>
              <w:rPr>
                <w:rFonts w:asciiTheme="minorHAnsi" w:hAnsiTheme="minorHAnsi"/>
                <w:lang w:val="nl-BE"/>
              </w:rPr>
            </w:pPr>
            <w:r w:rsidRPr="003A62A5">
              <w:rPr>
                <w:rFonts w:asciiTheme="minorHAnsi" w:hAnsiTheme="minorHAnsi"/>
                <w:szCs w:val="22"/>
                <w:lang w:val="nl-BE"/>
              </w:rPr>
              <w:t xml:space="preserve">De geselecteerde projecten zijn bestemd voor zwangere vrouwen die kiezen </w:t>
            </w:r>
            <w:r w:rsidR="00930F71" w:rsidRPr="003A62A5">
              <w:rPr>
                <w:rFonts w:asciiTheme="minorHAnsi" w:hAnsiTheme="minorHAnsi"/>
                <w:szCs w:val="22"/>
                <w:lang w:val="nl-BE"/>
              </w:rPr>
              <w:t xml:space="preserve">voor een bevalling in het ziekenhuis en voor wie de artsen een </w:t>
            </w:r>
            <w:r w:rsidR="00261832" w:rsidRPr="003A62A5">
              <w:rPr>
                <w:rFonts w:asciiTheme="minorHAnsi" w:hAnsiTheme="minorHAnsi"/>
                <w:szCs w:val="22"/>
                <w:lang w:val="nl-BE"/>
              </w:rPr>
              <w:t xml:space="preserve">risicoloze bevalling </w:t>
            </w:r>
            <w:r w:rsidR="00930F71" w:rsidRPr="003A62A5">
              <w:rPr>
                <w:rFonts w:asciiTheme="minorHAnsi" w:hAnsiTheme="minorHAnsi"/>
                <w:szCs w:val="22"/>
                <w:lang w:val="nl-BE"/>
              </w:rPr>
              <w:t xml:space="preserve">verwachten. </w:t>
            </w:r>
            <w:r w:rsidR="00261832" w:rsidRPr="003A62A5">
              <w:rPr>
                <w:rFonts w:asciiTheme="minorHAnsi" w:hAnsiTheme="minorHAnsi"/>
                <w:szCs w:val="22"/>
                <w:lang w:val="nl-BE"/>
              </w:rPr>
              <w:t>De moeder kiest zelf of ze al dan niet aan het pilootproject w</w:t>
            </w:r>
            <w:r w:rsidR="00930F71" w:rsidRPr="003A62A5">
              <w:rPr>
                <w:rFonts w:asciiTheme="minorHAnsi" w:hAnsiTheme="minorHAnsi"/>
                <w:szCs w:val="22"/>
                <w:lang w:val="nl-BE"/>
              </w:rPr>
              <w:t>il deelnemen.</w:t>
            </w:r>
          </w:p>
          <w:p w14:paraId="4138C1E0" w14:textId="41AB626F" w:rsidR="00AA6A90" w:rsidRPr="003A62A5" w:rsidRDefault="00261832" w:rsidP="00AA6A90">
            <w:pPr>
              <w:rPr>
                <w:rFonts w:asciiTheme="minorHAnsi" w:hAnsiTheme="minorHAnsi"/>
                <w:b/>
                <w:szCs w:val="22"/>
                <w:lang w:val="nl-BE"/>
              </w:rPr>
            </w:pPr>
            <w:r w:rsidRPr="003A62A5">
              <w:rPr>
                <w:rFonts w:asciiTheme="minorHAnsi" w:hAnsiTheme="minorHAnsi"/>
                <w:b/>
                <w:szCs w:val="22"/>
                <w:lang w:val="nl-BE"/>
              </w:rPr>
              <w:t>Se</w:t>
            </w:r>
            <w:r w:rsidR="00AA6A90" w:rsidRPr="003A62A5">
              <w:rPr>
                <w:rFonts w:asciiTheme="minorHAnsi" w:hAnsiTheme="minorHAnsi"/>
                <w:b/>
                <w:szCs w:val="22"/>
                <w:lang w:val="nl-BE"/>
              </w:rPr>
              <w:t>lecti</w:t>
            </w:r>
            <w:r w:rsidRPr="003A62A5">
              <w:rPr>
                <w:rFonts w:asciiTheme="minorHAnsi" w:hAnsiTheme="minorHAnsi"/>
                <w:b/>
                <w:szCs w:val="22"/>
                <w:lang w:val="nl-BE"/>
              </w:rPr>
              <w:t>e</w:t>
            </w:r>
          </w:p>
          <w:p w14:paraId="13A41C9C" w14:textId="77777777" w:rsidR="00930F71" w:rsidRPr="003A62A5" w:rsidRDefault="00930F71" w:rsidP="00AA6A90">
            <w:pPr>
              <w:spacing w:after="120"/>
              <w:contextualSpacing/>
              <w:rPr>
                <w:rFonts w:asciiTheme="minorHAnsi" w:hAnsiTheme="minorHAnsi" w:cs="Arial"/>
                <w:color w:val="222222"/>
                <w:lang w:val="nl-BE"/>
              </w:rPr>
            </w:pPr>
            <w:r w:rsidRPr="003A62A5">
              <w:rPr>
                <w:rFonts w:asciiTheme="minorHAnsi" w:hAnsiTheme="minorHAnsi" w:cs="Arial"/>
                <w:color w:val="222222"/>
                <w:lang w:val="nl-BE"/>
              </w:rPr>
              <w:t>Elk voorstel is op financieel vlak geëvalueerd door de diensten van de FOD Volksgezondheid en het RIZIV. Experten (vier of vijf naargelang het onderwerp) hebben de voorstellen geëvalueerd op vlak van zorginhoud. Deze experten komen uit verschillende beroepsgroepen:</w:t>
            </w:r>
          </w:p>
          <w:p w14:paraId="7BEE7FFB" w14:textId="0B9F69FE" w:rsidR="00AA6A90" w:rsidRPr="003A62A5" w:rsidRDefault="00D134A8" w:rsidP="00AA6A90">
            <w:pPr>
              <w:pStyle w:val="ListParagraph"/>
              <w:numPr>
                <w:ilvl w:val="0"/>
                <w:numId w:val="3"/>
              </w:numPr>
              <w:spacing w:after="200"/>
              <w:contextualSpacing/>
              <w:rPr>
                <w:rFonts w:asciiTheme="minorHAnsi" w:hAnsiTheme="minorHAnsi" w:cs="Arial"/>
                <w:color w:val="222222"/>
              </w:rPr>
            </w:pPr>
            <w:r w:rsidRPr="003A62A5">
              <w:rPr>
                <w:rFonts w:asciiTheme="minorHAnsi" w:hAnsiTheme="minorHAnsi" w:cs="Arial"/>
                <w:color w:val="222222"/>
              </w:rPr>
              <w:t>Beroepsbeoefenaars uit de ziekenhuissector</w:t>
            </w:r>
            <w:r w:rsidR="00AA6A90" w:rsidRPr="003A62A5">
              <w:rPr>
                <w:rFonts w:asciiTheme="minorHAnsi" w:hAnsiTheme="minorHAnsi" w:cs="Arial"/>
                <w:color w:val="222222"/>
              </w:rPr>
              <w:t xml:space="preserve"> (</w:t>
            </w:r>
            <w:r w:rsidRPr="003A62A5">
              <w:rPr>
                <w:rFonts w:asciiTheme="minorHAnsi" w:hAnsiTheme="minorHAnsi" w:cs="Arial"/>
                <w:color w:val="222222"/>
              </w:rPr>
              <w:t>vroedvrouwen, gynaecologen, pediaters …</w:t>
            </w:r>
            <w:r w:rsidR="00E87A78" w:rsidRPr="003A62A5">
              <w:rPr>
                <w:rFonts w:asciiTheme="minorHAnsi" w:hAnsiTheme="minorHAnsi" w:cs="Arial"/>
                <w:color w:val="222222"/>
              </w:rPr>
              <w:t xml:space="preserve">) </w:t>
            </w:r>
          </w:p>
          <w:p w14:paraId="07B0CD0D" w14:textId="6BF579C2" w:rsidR="00AA6A90" w:rsidRPr="003A62A5" w:rsidRDefault="00D134A8" w:rsidP="00AA6A90">
            <w:pPr>
              <w:pStyle w:val="ListParagraph"/>
              <w:numPr>
                <w:ilvl w:val="0"/>
                <w:numId w:val="3"/>
              </w:numPr>
              <w:spacing w:after="200"/>
              <w:contextualSpacing/>
              <w:rPr>
                <w:rFonts w:asciiTheme="minorHAnsi" w:hAnsiTheme="minorHAnsi" w:cs="Arial"/>
                <w:color w:val="222222"/>
              </w:rPr>
            </w:pPr>
            <w:r w:rsidRPr="003A62A5">
              <w:rPr>
                <w:rFonts w:asciiTheme="minorHAnsi" w:hAnsiTheme="minorHAnsi" w:cs="Arial"/>
                <w:color w:val="222222"/>
              </w:rPr>
              <w:t>Beroepsbeoefenaars van</w:t>
            </w:r>
            <w:r w:rsidR="00AA6A90" w:rsidRPr="003A62A5">
              <w:rPr>
                <w:rFonts w:asciiTheme="minorHAnsi" w:hAnsiTheme="minorHAnsi" w:cs="Arial"/>
                <w:color w:val="222222"/>
              </w:rPr>
              <w:t xml:space="preserve"> ambula</w:t>
            </w:r>
            <w:r w:rsidRPr="003A62A5">
              <w:rPr>
                <w:rFonts w:asciiTheme="minorHAnsi" w:hAnsiTheme="minorHAnsi" w:cs="Arial"/>
                <w:color w:val="222222"/>
              </w:rPr>
              <w:t>nte zorg</w:t>
            </w:r>
            <w:r w:rsidR="00AA6A90" w:rsidRPr="003A62A5">
              <w:rPr>
                <w:rFonts w:asciiTheme="minorHAnsi" w:hAnsiTheme="minorHAnsi" w:cs="Arial"/>
                <w:color w:val="222222"/>
              </w:rPr>
              <w:t xml:space="preserve"> (</w:t>
            </w:r>
            <w:r w:rsidRPr="003A62A5">
              <w:rPr>
                <w:rFonts w:asciiTheme="minorHAnsi" w:hAnsiTheme="minorHAnsi" w:cs="Arial"/>
                <w:color w:val="222222"/>
              </w:rPr>
              <w:t>zelfstandige en loontrekkende vroedvrouwen,</w:t>
            </w:r>
            <w:r w:rsidR="001C7747" w:rsidRPr="003A62A5">
              <w:rPr>
                <w:rFonts w:asciiTheme="minorHAnsi" w:hAnsiTheme="minorHAnsi" w:cs="Arial"/>
                <w:color w:val="222222"/>
              </w:rPr>
              <w:t xml:space="preserve"> gynaecologen, pediaters, deskundigen van </w:t>
            </w:r>
            <w:r w:rsidR="00AA6A90" w:rsidRPr="003A62A5">
              <w:rPr>
                <w:rFonts w:asciiTheme="minorHAnsi" w:hAnsiTheme="minorHAnsi" w:cs="Arial"/>
                <w:color w:val="222222"/>
              </w:rPr>
              <w:t xml:space="preserve">ONE, </w:t>
            </w:r>
            <w:r w:rsidR="008312E5" w:rsidRPr="003A62A5">
              <w:rPr>
                <w:rFonts w:asciiTheme="minorHAnsi" w:hAnsiTheme="minorHAnsi" w:cs="Arial"/>
                <w:color w:val="222222"/>
              </w:rPr>
              <w:t>centra voor gezinsplanning en kenniscentra voor moeder-kindzorg</w:t>
            </w:r>
            <w:r w:rsidR="00AA6A90" w:rsidRPr="003A62A5">
              <w:rPr>
                <w:rFonts w:asciiTheme="minorHAnsi" w:hAnsiTheme="minorHAnsi" w:cs="Arial"/>
                <w:color w:val="222222"/>
              </w:rPr>
              <w:t xml:space="preserve">, </w:t>
            </w:r>
            <w:r w:rsidR="008312E5" w:rsidRPr="003A62A5">
              <w:rPr>
                <w:rFonts w:asciiTheme="minorHAnsi" w:hAnsiTheme="minorHAnsi" w:cs="Arial"/>
                <w:color w:val="222222"/>
              </w:rPr>
              <w:t>huisartsen, enz.</w:t>
            </w:r>
            <w:r w:rsidR="00AA6A90" w:rsidRPr="003A62A5">
              <w:rPr>
                <w:rFonts w:asciiTheme="minorHAnsi" w:hAnsiTheme="minorHAnsi" w:cs="Arial"/>
                <w:color w:val="222222"/>
              </w:rPr>
              <w:t xml:space="preserve">). </w:t>
            </w:r>
          </w:p>
          <w:p w14:paraId="24B731C8" w14:textId="14AAC5AC" w:rsidR="00AA6A90" w:rsidRPr="003A62A5" w:rsidRDefault="00C619E2" w:rsidP="00AA6A90">
            <w:pPr>
              <w:contextualSpacing/>
              <w:rPr>
                <w:rFonts w:asciiTheme="minorHAnsi" w:hAnsiTheme="minorHAnsi" w:cs="Arial"/>
                <w:color w:val="222222"/>
                <w:lang w:val="nl-BE"/>
              </w:rPr>
            </w:pPr>
            <w:r w:rsidRPr="003A62A5">
              <w:rPr>
                <w:rFonts w:asciiTheme="minorHAnsi" w:hAnsiTheme="minorHAnsi" w:cs="Arial"/>
                <w:color w:val="222222"/>
                <w:lang w:val="nl-BE"/>
              </w:rPr>
              <w:lastRenderedPageBreak/>
              <w:t xml:space="preserve">De projecten moesten samenwerking voorzien met </w:t>
            </w:r>
            <w:r w:rsidR="00D81493" w:rsidRPr="003A62A5">
              <w:rPr>
                <w:rFonts w:asciiTheme="minorHAnsi" w:hAnsiTheme="minorHAnsi" w:cs="Arial"/>
                <w:color w:val="222222"/>
                <w:lang w:val="nl-BE"/>
              </w:rPr>
              <w:t xml:space="preserve">minstens </w:t>
            </w:r>
            <w:r w:rsidR="001E1024" w:rsidRPr="003A62A5">
              <w:rPr>
                <w:rFonts w:asciiTheme="minorHAnsi" w:hAnsiTheme="minorHAnsi" w:cs="Arial"/>
                <w:color w:val="222222"/>
                <w:lang w:val="nl-BE"/>
              </w:rPr>
              <w:t>éé</w:t>
            </w:r>
            <w:r w:rsidR="00D81493" w:rsidRPr="003A62A5">
              <w:rPr>
                <w:rFonts w:asciiTheme="minorHAnsi" w:hAnsiTheme="minorHAnsi" w:cs="Arial"/>
                <w:color w:val="222222"/>
                <w:lang w:val="nl-BE"/>
              </w:rPr>
              <w:t xml:space="preserve">n </w:t>
            </w:r>
            <w:r w:rsidR="00E87A78" w:rsidRPr="003A62A5">
              <w:rPr>
                <w:rFonts w:asciiTheme="minorHAnsi" w:hAnsiTheme="minorHAnsi" w:cs="Arial"/>
                <w:color w:val="222222"/>
                <w:lang w:val="nl-BE"/>
              </w:rPr>
              <w:t xml:space="preserve">ziekenhuis </w:t>
            </w:r>
            <w:r w:rsidR="001E1024" w:rsidRPr="003A62A5">
              <w:rPr>
                <w:rFonts w:asciiTheme="minorHAnsi" w:hAnsiTheme="minorHAnsi" w:cs="Arial"/>
                <w:color w:val="222222"/>
                <w:lang w:val="nl-BE"/>
              </w:rPr>
              <w:t xml:space="preserve">en </w:t>
            </w:r>
            <w:r w:rsidRPr="003A62A5">
              <w:rPr>
                <w:rFonts w:asciiTheme="minorHAnsi" w:hAnsiTheme="minorHAnsi" w:cs="Arial"/>
                <w:color w:val="222222"/>
                <w:lang w:val="nl-BE"/>
              </w:rPr>
              <w:t xml:space="preserve">moesten ook beantwoorden aan </w:t>
            </w:r>
            <w:r w:rsidR="001E1024" w:rsidRPr="003A62A5">
              <w:rPr>
                <w:rFonts w:asciiTheme="minorHAnsi" w:hAnsiTheme="minorHAnsi" w:cs="Arial"/>
                <w:color w:val="222222"/>
                <w:lang w:val="nl-BE"/>
              </w:rPr>
              <w:t xml:space="preserve">o.a. volgende </w:t>
            </w:r>
            <w:r w:rsidRPr="003A62A5">
              <w:rPr>
                <w:rFonts w:asciiTheme="minorHAnsi" w:hAnsiTheme="minorHAnsi" w:cs="Arial"/>
                <w:color w:val="222222"/>
                <w:lang w:val="nl-BE"/>
              </w:rPr>
              <w:t xml:space="preserve">criteria: </w:t>
            </w:r>
          </w:p>
          <w:p w14:paraId="5DEFB16B" w14:textId="36285DCD" w:rsidR="00AA6A90" w:rsidRPr="003A62A5" w:rsidRDefault="00AA6A90" w:rsidP="00AA6A90">
            <w:pPr>
              <w:pStyle w:val="ListParagraph"/>
              <w:numPr>
                <w:ilvl w:val="0"/>
                <w:numId w:val="2"/>
              </w:numPr>
              <w:contextualSpacing/>
              <w:rPr>
                <w:rFonts w:asciiTheme="minorHAnsi" w:hAnsiTheme="minorHAnsi" w:cs="Arial"/>
                <w:color w:val="222222"/>
                <w:u w:val="single"/>
              </w:rPr>
            </w:pPr>
            <w:r w:rsidRPr="003A62A5">
              <w:rPr>
                <w:rFonts w:asciiTheme="minorHAnsi" w:hAnsiTheme="minorHAnsi" w:cs="Arial"/>
                <w:color w:val="222222"/>
                <w:u w:val="single"/>
              </w:rPr>
              <w:t>Transmurale zorg centraal:</w:t>
            </w:r>
            <w:r w:rsidRPr="003A62A5">
              <w:rPr>
                <w:rFonts w:asciiTheme="minorHAnsi" w:hAnsiTheme="minorHAnsi" w:cs="Arial"/>
                <w:color w:val="222222"/>
              </w:rPr>
              <w:t xml:space="preserve"> goed georganiseerde zorg voor en na een bevalling (perinataal) buiten het ziekenhuis waarbij de kraamvrouw zich goed voelt en waardoor de ziekenhuisinfrastructuur minder gebruikt wordt.</w:t>
            </w:r>
          </w:p>
          <w:p w14:paraId="4F764271" w14:textId="77777777" w:rsidR="00AA6A90" w:rsidRPr="003A62A5" w:rsidRDefault="00AA6A90" w:rsidP="00AA6A90">
            <w:pPr>
              <w:pStyle w:val="ListParagraph"/>
              <w:numPr>
                <w:ilvl w:val="0"/>
                <w:numId w:val="2"/>
              </w:numPr>
              <w:contextualSpacing/>
              <w:rPr>
                <w:rFonts w:asciiTheme="minorHAnsi" w:hAnsiTheme="minorHAnsi" w:cs="Arial"/>
                <w:color w:val="222222"/>
                <w:u w:val="single"/>
              </w:rPr>
            </w:pPr>
            <w:r w:rsidRPr="003A62A5">
              <w:rPr>
                <w:rFonts w:asciiTheme="minorHAnsi" w:hAnsiTheme="minorHAnsi" w:cs="Arial"/>
                <w:color w:val="222222"/>
                <w:u w:val="single"/>
              </w:rPr>
              <w:t>Multidisciplinair team:</w:t>
            </w:r>
            <w:r w:rsidRPr="003A62A5">
              <w:rPr>
                <w:rFonts w:asciiTheme="minorHAnsi" w:hAnsiTheme="minorHAnsi" w:cs="Arial"/>
                <w:color w:val="222222"/>
              </w:rPr>
              <w:t xml:space="preserve"> verschillende zorg- en hulpverleners kunnen betrokken zijn bij de perinatale zorg (vroedvrouw, huisarts, gynaecoloog, pediater, ziekenhuis, verpleegkundige, kinesist, Kind en Gezin, kraamhulp..);</w:t>
            </w:r>
          </w:p>
          <w:p w14:paraId="06DFCA76" w14:textId="77777777" w:rsidR="00AA6A90" w:rsidRPr="003A62A5" w:rsidRDefault="00AA6A90" w:rsidP="00AA6A90">
            <w:pPr>
              <w:pStyle w:val="ListParagraph"/>
              <w:numPr>
                <w:ilvl w:val="0"/>
                <w:numId w:val="2"/>
              </w:numPr>
              <w:contextualSpacing/>
              <w:rPr>
                <w:rFonts w:asciiTheme="minorHAnsi" w:hAnsiTheme="minorHAnsi" w:cs="Arial"/>
                <w:color w:val="222222"/>
                <w:u w:val="single"/>
              </w:rPr>
            </w:pPr>
            <w:r w:rsidRPr="003A62A5">
              <w:rPr>
                <w:rFonts w:asciiTheme="minorHAnsi" w:hAnsiTheme="minorHAnsi" w:cs="Arial"/>
                <w:color w:val="222222"/>
                <w:u w:val="single"/>
              </w:rPr>
              <w:t>Begeleidingsplan:</w:t>
            </w:r>
            <w:r w:rsidRPr="003A62A5">
              <w:rPr>
                <w:rFonts w:asciiTheme="minorHAnsi" w:hAnsiTheme="minorHAnsi" w:cs="Arial"/>
                <w:color w:val="222222"/>
              </w:rPr>
              <w:t xml:space="preserve"> er is een begeleidingsplan dat al tijdens de zwangerschap loopt en de uitvoering ervan is gekoppeld aan het elektronisch patiëntendossier. Dit plan betrekt de zwangere vrouw en haar gezin zo goed mogelijk bij het vastleggen van het plan zelf en bij de voorbereiding op de periode voor, tijdens en na de bevalling;</w:t>
            </w:r>
          </w:p>
          <w:p w14:paraId="5266C970" w14:textId="204F8898" w:rsidR="00AA6A90" w:rsidRPr="003A62A5" w:rsidRDefault="00AA6A90" w:rsidP="00AA6A90">
            <w:pPr>
              <w:pStyle w:val="ListParagraph"/>
              <w:numPr>
                <w:ilvl w:val="0"/>
                <w:numId w:val="2"/>
              </w:numPr>
              <w:contextualSpacing/>
              <w:rPr>
                <w:rFonts w:asciiTheme="minorHAnsi" w:hAnsiTheme="minorHAnsi" w:cs="Arial"/>
                <w:color w:val="222222"/>
                <w:u w:val="single"/>
              </w:rPr>
            </w:pPr>
            <w:r w:rsidRPr="003A62A5">
              <w:rPr>
                <w:rFonts w:asciiTheme="minorHAnsi" w:hAnsiTheme="minorHAnsi" w:cs="Arial"/>
                <w:color w:val="222222"/>
                <w:u w:val="single"/>
              </w:rPr>
              <w:t>De patiënte is een actieve partner:</w:t>
            </w:r>
            <w:r w:rsidRPr="003A62A5">
              <w:rPr>
                <w:rFonts w:asciiTheme="minorHAnsi" w:hAnsiTheme="minorHAnsi" w:cs="Arial"/>
                <w:color w:val="222222"/>
              </w:rPr>
              <w:t xml:space="preserve"> de aanstaande moeder krijgt genoeg informatie zodat zij actief kan meewerken aan de voorbereiding van de periode na de geboorte van haar baby. Zij moet onder andere goed ingelicht worden over de zorgen die vroedvrouw, huisarts </w:t>
            </w:r>
            <w:r w:rsidR="00E87A78" w:rsidRPr="003A62A5">
              <w:rPr>
                <w:rFonts w:asciiTheme="minorHAnsi" w:hAnsiTheme="minorHAnsi" w:cs="Arial"/>
                <w:color w:val="222222"/>
              </w:rPr>
              <w:t>enz.</w:t>
            </w:r>
            <w:r w:rsidRPr="003A62A5">
              <w:rPr>
                <w:rFonts w:asciiTheme="minorHAnsi" w:hAnsiTheme="minorHAnsi" w:cs="Arial"/>
                <w:color w:val="222222"/>
              </w:rPr>
              <w:t xml:space="preserve"> geven na de geboorte. Het project moet hier bijzondere aandacht hebben voor gezinnen met weinig sociale steun.</w:t>
            </w:r>
          </w:p>
          <w:p w14:paraId="4C4AACD9" w14:textId="77777777" w:rsidR="00AA6A90" w:rsidRPr="003A62A5" w:rsidRDefault="00AA6A90" w:rsidP="00AA6A90">
            <w:pPr>
              <w:pStyle w:val="ListParagraph"/>
              <w:numPr>
                <w:ilvl w:val="0"/>
                <w:numId w:val="2"/>
              </w:numPr>
              <w:contextualSpacing/>
              <w:rPr>
                <w:rFonts w:asciiTheme="minorHAnsi" w:hAnsiTheme="minorHAnsi" w:cs="Arial"/>
                <w:color w:val="222222"/>
                <w:u w:val="single"/>
              </w:rPr>
            </w:pPr>
            <w:r w:rsidRPr="003A62A5">
              <w:rPr>
                <w:rFonts w:asciiTheme="minorHAnsi" w:hAnsiTheme="minorHAnsi" w:cs="Arial"/>
                <w:color w:val="222222"/>
                <w:u w:val="single"/>
              </w:rPr>
              <w:t>Monitoring van de resultaten.</w:t>
            </w:r>
            <w:r w:rsidRPr="003A62A5">
              <w:rPr>
                <w:rFonts w:asciiTheme="minorHAnsi" w:hAnsiTheme="minorHAnsi" w:cs="Arial"/>
                <w:color w:val="222222"/>
              </w:rPr>
              <w:t xml:space="preserve"> Er moet een coördinator zijn die de zorg aan de kraamvrouw en de baby opvolgt. De moeder moet ook op elk moment van haar moederschapstraject weten bij welke zorgverlener zij terecht kan met vragen of klachten.</w:t>
            </w:r>
          </w:p>
          <w:p w14:paraId="45A36461" w14:textId="77777777" w:rsidR="00AA6A90" w:rsidRPr="003A62A5" w:rsidRDefault="00AA6A90" w:rsidP="00AA6A90">
            <w:pPr>
              <w:pStyle w:val="ListParagraph"/>
              <w:ind w:left="360"/>
              <w:contextualSpacing/>
              <w:rPr>
                <w:rFonts w:asciiTheme="minorHAnsi" w:hAnsiTheme="minorHAnsi" w:cs="Arial"/>
                <w:color w:val="222222"/>
                <w:u w:val="single"/>
              </w:rPr>
            </w:pPr>
          </w:p>
          <w:p w14:paraId="20AA8A7B" w14:textId="13B85D97" w:rsidR="00AA6A90" w:rsidRPr="003A62A5" w:rsidRDefault="00BE604A" w:rsidP="00AA6A90">
            <w:pPr>
              <w:spacing w:after="200"/>
              <w:contextualSpacing/>
              <w:rPr>
                <w:rFonts w:asciiTheme="minorHAnsi" w:hAnsiTheme="minorHAnsi" w:cs="Arial"/>
                <w:b/>
                <w:color w:val="222222"/>
                <w:lang w:val="nl-BE"/>
              </w:rPr>
            </w:pPr>
            <w:r w:rsidRPr="003A62A5">
              <w:rPr>
                <w:rFonts w:asciiTheme="minorHAnsi" w:hAnsiTheme="minorHAnsi" w:cs="Arial"/>
                <w:b/>
                <w:color w:val="222222"/>
                <w:lang w:val="nl-BE"/>
              </w:rPr>
              <w:t>Geselecteerde projecten</w:t>
            </w:r>
          </w:p>
          <w:p w14:paraId="498F4848" w14:textId="54C2DD9B" w:rsidR="00AA6A90" w:rsidRPr="003A62A5" w:rsidRDefault="00C619E2" w:rsidP="00AA6A90">
            <w:pPr>
              <w:spacing w:after="120"/>
              <w:contextualSpacing/>
              <w:rPr>
                <w:rFonts w:asciiTheme="minorHAnsi" w:hAnsiTheme="minorHAnsi" w:cs="Arial"/>
                <w:color w:val="222222"/>
                <w:lang w:val="nl-BE"/>
              </w:rPr>
            </w:pPr>
            <w:r w:rsidRPr="003A62A5">
              <w:rPr>
                <w:rFonts w:asciiTheme="minorHAnsi" w:hAnsiTheme="minorHAnsi" w:cs="Arial"/>
                <w:color w:val="222222"/>
                <w:lang w:val="nl-BE"/>
              </w:rPr>
              <w:t>Zeven</w:t>
            </w:r>
            <w:r w:rsidR="00BE604A" w:rsidRPr="003A62A5">
              <w:rPr>
                <w:rFonts w:asciiTheme="minorHAnsi" w:hAnsiTheme="minorHAnsi" w:cs="Arial"/>
                <w:color w:val="222222"/>
                <w:lang w:val="nl-BE"/>
              </w:rPr>
              <w:t xml:space="preserve"> pilootprojecten zijn geselecteerd</w:t>
            </w:r>
            <w:r w:rsidR="00AA6A90" w:rsidRPr="003A62A5">
              <w:rPr>
                <w:rFonts w:asciiTheme="minorHAnsi" w:hAnsiTheme="minorHAnsi" w:cs="Arial"/>
                <w:color w:val="222222"/>
                <w:lang w:val="nl-BE"/>
              </w:rPr>
              <w:t>. </w:t>
            </w:r>
            <w:r w:rsidR="00BE604A" w:rsidRPr="003A62A5">
              <w:rPr>
                <w:rFonts w:asciiTheme="minorHAnsi" w:hAnsiTheme="minorHAnsi" w:cs="Arial"/>
                <w:color w:val="222222"/>
                <w:lang w:val="nl-BE"/>
              </w:rPr>
              <w:t xml:space="preserve">De </w:t>
            </w:r>
            <w:r w:rsidRPr="003A62A5">
              <w:rPr>
                <w:rFonts w:asciiTheme="minorHAnsi" w:hAnsiTheme="minorHAnsi" w:cs="Arial"/>
                <w:color w:val="222222"/>
                <w:lang w:val="nl-BE"/>
              </w:rPr>
              <w:t>p</w:t>
            </w:r>
            <w:r w:rsidR="00BE604A" w:rsidRPr="003A62A5">
              <w:rPr>
                <w:rFonts w:asciiTheme="minorHAnsi" w:hAnsiTheme="minorHAnsi" w:cs="Arial"/>
                <w:color w:val="222222"/>
                <w:lang w:val="nl-BE"/>
              </w:rPr>
              <w:t xml:space="preserve">rojecten </w:t>
            </w:r>
            <w:r w:rsidRPr="003A62A5">
              <w:rPr>
                <w:rFonts w:asciiTheme="minorHAnsi" w:hAnsiTheme="minorHAnsi" w:cs="Arial"/>
                <w:color w:val="222222"/>
                <w:lang w:val="nl-BE"/>
              </w:rPr>
              <w:t xml:space="preserve">zijn georganiseerd rond </w:t>
            </w:r>
            <w:r w:rsidR="00BE604A" w:rsidRPr="003A62A5">
              <w:rPr>
                <w:rFonts w:asciiTheme="minorHAnsi" w:hAnsiTheme="minorHAnsi" w:cs="Arial"/>
                <w:color w:val="222222"/>
                <w:lang w:val="nl-BE"/>
              </w:rPr>
              <w:t xml:space="preserve">volgende </w:t>
            </w:r>
            <w:r w:rsidR="00E87A78" w:rsidRPr="003A62A5">
              <w:rPr>
                <w:rFonts w:asciiTheme="minorHAnsi" w:hAnsiTheme="minorHAnsi" w:cs="Arial"/>
                <w:color w:val="222222"/>
                <w:lang w:val="nl-BE"/>
              </w:rPr>
              <w:t>ziekenhuizen:</w:t>
            </w:r>
            <w:r w:rsidR="00AA6A90" w:rsidRPr="003A62A5">
              <w:rPr>
                <w:rFonts w:asciiTheme="minorHAnsi" w:hAnsiTheme="minorHAnsi" w:cs="Arial"/>
                <w:color w:val="222222"/>
                <w:lang w:val="nl-BE"/>
              </w:rPr>
              <w:t xml:space="preserve"> </w:t>
            </w:r>
          </w:p>
          <w:p w14:paraId="18D4C375" w14:textId="1DD6E257" w:rsidR="00AA6A90" w:rsidRPr="003A62A5" w:rsidRDefault="00AA6A90" w:rsidP="00AA6A90">
            <w:pPr>
              <w:pStyle w:val="ListParagraph"/>
              <w:numPr>
                <w:ilvl w:val="0"/>
                <w:numId w:val="4"/>
              </w:numPr>
              <w:spacing w:after="200"/>
              <w:contextualSpacing/>
              <w:rPr>
                <w:color w:val="000000"/>
                <w:lang w:eastAsia="fr-BE"/>
              </w:rPr>
            </w:pPr>
            <w:r w:rsidRPr="003A62A5">
              <w:rPr>
                <w:color w:val="000000"/>
                <w:lang w:eastAsia="fr-BE"/>
              </w:rPr>
              <w:t>Bru</w:t>
            </w:r>
            <w:r w:rsidR="00BE604A" w:rsidRPr="003A62A5">
              <w:rPr>
                <w:color w:val="000000"/>
                <w:lang w:eastAsia="fr-BE"/>
              </w:rPr>
              <w:t>ss</w:t>
            </w:r>
            <w:r w:rsidRPr="003A62A5">
              <w:rPr>
                <w:color w:val="000000"/>
                <w:lang w:eastAsia="fr-BE"/>
              </w:rPr>
              <w:t>el: Cliniques universitaires Saint-Luc</w:t>
            </w:r>
          </w:p>
          <w:p w14:paraId="355B160D" w14:textId="72861B6C" w:rsidR="00AA6A90" w:rsidRPr="003A62A5" w:rsidRDefault="00AA6A90" w:rsidP="00AA6A90">
            <w:pPr>
              <w:pStyle w:val="ListParagraph"/>
              <w:numPr>
                <w:ilvl w:val="0"/>
                <w:numId w:val="4"/>
              </w:numPr>
              <w:spacing w:after="120"/>
              <w:ind w:left="357" w:hanging="357"/>
              <w:contextualSpacing/>
              <w:rPr>
                <w:rFonts w:asciiTheme="minorHAnsi" w:hAnsiTheme="minorHAnsi" w:cs="Arial"/>
                <w:color w:val="222222"/>
                <w:lang w:val="fr-FR"/>
              </w:rPr>
            </w:pPr>
            <w:r w:rsidRPr="003A62A5">
              <w:rPr>
                <w:color w:val="000000"/>
                <w:lang w:val="fr-FR" w:eastAsia="fr-BE"/>
              </w:rPr>
              <w:t>Bru</w:t>
            </w:r>
            <w:r w:rsidR="00BE604A" w:rsidRPr="003A62A5">
              <w:rPr>
                <w:color w:val="000000"/>
                <w:lang w:val="fr-FR" w:eastAsia="fr-BE"/>
              </w:rPr>
              <w:t>ss</w:t>
            </w:r>
            <w:r w:rsidRPr="003A62A5">
              <w:rPr>
                <w:color w:val="000000"/>
                <w:lang w:val="fr-FR" w:eastAsia="fr-BE"/>
              </w:rPr>
              <w:t>el: CUB Erasme/UZ Brussel.</w:t>
            </w:r>
          </w:p>
          <w:p w14:paraId="0269D38F" w14:textId="4D9D9CD6" w:rsidR="00AA6A90" w:rsidRPr="003A62A5" w:rsidRDefault="00AA6A90" w:rsidP="00AA6A90">
            <w:pPr>
              <w:pStyle w:val="ListParagraph"/>
              <w:numPr>
                <w:ilvl w:val="0"/>
                <w:numId w:val="4"/>
              </w:numPr>
              <w:spacing w:after="200"/>
              <w:contextualSpacing/>
              <w:rPr>
                <w:color w:val="000000"/>
                <w:lang w:eastAsia="fr-BE"/>
              </w:rPr>
            </w:pPr>
            <w:r w:rsidRPr="003A62A5">
              <w:rPr>
                <w:color w:val="000000"/>
                <w:lang w:eastAsia="fr-BE"/>
              </w:rPr>
              <w:t>G</w:t>
            </w:r>
            <w:r w:rsidR="00BE604A" w:rsidRPr="003A62A5">
              <w:rPr>
                <w:color w:val="000000"/>
                <w:lang w:eastAsia="fr-BE"/>
              </w:rPr>
              <w:t>ent</w:t>
            </w:r>
            <w:r w:rsidRPr="003A62A5">
              <w:rPr>
                <w:color w:val="000000"/>
                <w:lang w:eastAsia="fr-BE"/>
              </w:rPr>
              <w:t xml:space="preserve">: AZ Jan </w:t>
            </w:r>
            <w:proofErr w:type="spellStart"/>
            <w:r w:rsidRPr="003A62A5">
              <w:rPr>
                <w:color w:val="000000"/>
                <w:lang w:eastAsia="fr-BE"/>
              </w:rPr>
              <w:t>Palfijn</w:t>
            </w:r>
            <w:proofErr w:type="spellEnd"/>
            <w:r w:rsidRPr="003A62A5">
              <w:rPr>
                <w:color w:val="000000"/>
                <w:lang w:eastAsia="fr-BE"/>
              </w:rPr>
              <w:t xml:space="preserve"> Gent -</w:t>
            </w:r>
            <w:r w:rsidRPr="003A62A5">
              <w:t xml:space="preserve"> </w:t>
            </w:r>
            <w:r w:rsidRPr="003A62A5">
              <w:rPr>
                <w:color w:val="000000"/>
                <w:lang w:eastAsia="fr-BE"/>
              </w:rPr>
              <w:t>AZ Maria Middelares Gent - AZ St-Lucas Gent -  UZ Gent</w:t>
            </w:r>
          </w:p>
          <w:p w14:paraId="30E5B877" w14:textId="5EB355A0" w:rsidR="00AA6A90" w:rsidRPr="003A62A5" w:rsidRDefault="00AA6A90" w:rsidP="00AA6A90">
            <w:pPr>
              <w:pStyle w:val="ListParagraph"/>
              <w:numPr>
                <w:ilvl w:val="0"/>
                <w:numId w:val="4"/>
              </w:numPr>
              <w:spacing w:after="200"/>
              <w:contextualSpacing/>
              <w:rPr>
                <w:color w:val="000000"/>
                <w:lang w:val="fr-FR" w:eastAsia="fr-BE"/>
              </w:rPr>
            </w:pPr>
            <w:proofErr w:type="spellStart"/>
            <w:r w:rsidRPr="003A62A5">
              <w:rPr>
                <w:color w:val="000000"/>
                <w:lang w:val="fr-FR" w:eastAsia="fr-BE"/>
              </w:rPr>
              <w:t>L</w:t>
            </w:r>
            <w:r w:rsidR="00BE604A" w:rsidRPr="003A62A5">
              <w:rPr>
                <w:color w:val="000000"/>
                <w:lang w:val="fr-FR" w:eastAsia="fr-BE"/>
              </w:rPr>
              <w:t>uik</w:t>
            </w:r>
            <w:proofErr w:type="spellEnd"/>
            <w:r w:rsidRPr="003A62A5">
              <w:rPr>
                <w:color w:val="000000"/>
                <w:lang w:val="fr-FR" w:eastAsia="fr-BE"/>
              </w:rPr>
              <w:t>: CHU de Liège – CH du Bois de l'Abbaye et de Hesbaye – CHR La Citadelle</w:t>
            </w:r>
          </w:p>
          <w:p w14:paraId="77E28AD1" w14:textId="68D3094C" w:rsidR="00AA6A90" w:rsidRPr="003A62A5" w:rsidRDefault="00AA6A90" w:rsidP="00AA6A90">
            <w:pPr>
              <w:pStyle w:val="ListParagraph"/>
              <w:numPr>
                <w:ilvl w:val="0"/>
                <w:numId w:val="4"/>
              </w:numPr>
              <w:spacing w:after="200"/>
              <w:contextualSpacing/>
              <w:rPr>
                <w:color w:val="000000"/>
                <w:lang w:eastAsia="fr-BE"/>
              </w:rPr>
            </w:pPr>
            <w:r w:rsidRPr="003A62A5">
              <w:rPr>
                <w:color w:val="000000"/>
                <w:lang w:eastAsia="fr-BE"/>
              </w:rPr>
              <w:t>L</w:t>
            </w:r>
            <w:r w:rsidR="00BE604A" w:rsidRPr="003A62A5">
              <w:rPr>
                <w:color w:val="000000"/>
                <w:lang w:eastAsia="fr-BE"/>
              </w:rPr>
              <w:t>euven</w:t>
            </w:r>
            <w:r w:rsidRPr="003A62A5">
              <w:rPr>
                <w:color w:val="000000"/>
                <w:lang w:eastAsia="fr-BE"/>
              </w:rPr>
              <w:t>: UZ Leuven – Heilig-Hart ziekenhuis Leuven (Regionaal Ziekenhuis Tienen</w:t>
            </w:r>
            <w:r w:rsidR="00BE604A" w:rsidRPr="003A62A5">
              <w:rPr>
                <w:color w:val="000000"/>
                <w:lang w:eastAsia="fr-BE"/>
              </w:rPr>
              <w:t xml:space="preserve"> in een</w:t>
            </w:r>
            <w:r w:rsidRPr="003A62A5">
              <w:rPr>
                <w:color w:val="000000"/>
                <w:lang w:eastAsia="fr-BE"/>
              </w:rPr>
              <w:t xml:space="preserve"> 2</w:t>
            </w:r>
            <w:r w:rsidRPr="003A62A5">
              <w:rPr>
                <w:color w:val="000000"/>
                <w:vertAlign w:val="superscript"/>
                <w:lang w:eastAsia="fr-BE"/>
              </w:rPr>
              <w:t>e</w:t>
            </w:r>
            <w:r w:rsidR="00BE604A" w:rsidRPr="003A62A5">
              <w:rPr>
                <w:color w:val="000000"/>
                <w:lang w:eastAsia="fr-BE"/>
              </w:rPr>
              <w:t xml:space="preserve"> f</w:t>
            </w:r>
            <w:r w:rsidRPr="003A62A5">
              <w:rPr>
                <w:color w:val="000000"/>
                <w:lang w:eastAsia="fr-BE"/>
              </w:rPr>
              <w:t>ase) –  Algemeen ziekenhuis Diest</w:t>
            </w:r>
          </w:p>
          <w:p w14:paraId="48F45FBF" w14:textId="03316F6E" w:rsidR="00AA6A90" w:rsidRPr="003A62A5" w:rsidRDefault="00BE604A" w:rsidP="00AA6A90">
            <w:pPr>
              <w:pStyle w:val="ListParagraph"/>
              <w:numPr>
                <w:ilvl w:val="0"/>
                <w:numId w:val="4"/>
              </w:numPr>
              <w:spacing w:after="200"/>
              <w:contextualSpacing/>
              <w:rPr>
                <w:color w:val="000000"/>
                <w:lang w:eastAsia="fr-BE"/>
              </w:rPr>
            </w:pPr>
            <w:r w:rsidRPr="003A62A5">
              <w:rPr>
                <w:color w:val="000000"/>
                <w:lang w:eastAsia="fr-BE"/>
              </w:rPr>
              <w:t>Bergen</w:t>
            </w:r>
            <w:r w:rsidR="00AA6A90" w:rsidRPr="003A62A5">
              <w:rPr>
                <w:color w:val="000000"/>
                <w:lang w:eastAsia="fr-BE"/>
              </w:rPr>
              <w:t>: CHR Mons-Hainaut</w:t>
            </w:r>
          </w:p>
          <w:p w14:paraId="620A0AE9" w14:textId="1A8C7507" w:rsidR="00AA6A90" w:rsidRPr="003A62A5" w:rsidRDefault="00AA6A90" w:rsidP="00AA6A90">
            <w:pPr>
              <w:pStyle w:val="ListParagraph"/>
              <w:numPr>
                <w:ilvl w:val="0"/>
                <w:numId w:val="4"/>
              </w:numPr>
              <w:spacing w:after="200"/>
              <w:contextualSpacing/>
              <w:rPr>
                <w:color w:val="000000"/>
                <w:lang w:eastAsia="fr-BE"/>
              </w:rPr>
            </w:pPr>
            <w:r w:rsidRPr="003A62A5">
              <w:rPr>
                <w:color w:val="000000"/>
                <w:lang w:eastAsia="fr-BE"/>
              </w:rPr>
              <w:t>Sint-Niklaas: AZ Nikolaas</w:t>
            </w:r>
          </w:p>
          <w:p w14:paraId="11F2535D" w14:textId="161CD568" w:rsidR="0039777F" w:rsidRPr="003A62A5" w:rsidRDefault="0039777F" w:rsidP="00AA6A90">
            <w:pPr>
              <w:spacing w:after="120"/>
              <w:contextualSpacing/>
              <w:rPr>
                <w:rFonts w:asciiTheme="minorHAnsi" w:hAnsiTheme="minorHAnsi" w:cs="Arial"/>
                <w:color w:val="222222"/>
                <w:lang w:val="nl-BE"/>
              </w:rPr>
            </w:pPr>
            <w:r w:rsidRPr="003A62A5">
              <w:rPr>
                <w:rFonts w:asciiTheme="minorHAnsi" w:hAnsiTheme="minorHAnsi" w:cs="Arial"/>
                <w:color w:val="222222"/>
                <w:lang w:val="nl-BE"/>
              </w:rPr>
              <w:t>De</w:t>
            </w:r>
            <w:r w:rsidR="00C619E2" w:rsidRPr="003A62A5">
              <w:rPr>
                <w:rFonts w:asciiTheme="minorHAnsi" w:hAnsiTheme="minorHAnsi" w:cs="Arial"/>
                <w:color w:val="222222"/>
                <w:lang w:val="nl-BE"/>
              </w:rPr>
              <w:t xml:space="preserve"> geselecteerde </w:t>
            </w:r>
            <w:r w:rsidRPr="003A62A5">
              <w:rPr>
                <w:rFonts w:asciiTheme="minorHAnsi" w:hAnsiTheme="minorHAnsi" w:cs="Arial"/>
                <w:color w:val="222222"/>
                <w:lang w:val="nl-BE"/>
              </w:rPr>
              <w:t xml:space="preserve">projecten vertonen een </w:t>
            </w:r>
            <w:r w:rsidR="00C619E2" w:rsidRPr="003A62A5">
              <w:rPr>
                <w:rFonts w:asciiTheme="minorHAnsi" w:hAnsiTheme="minorHAnsi" w:cs="Arial"/>
                <w:color w:val="222222"/>
                <w:lang w:val="nl-BE"/>
              </w:rPr>
              <w:t xml:space="preserve">grote </w:t>
            </w:r>
            <w:r w:rsidRPr="003A62A5">
              <w:rPr>
                <w:rFonts w:asciiTheme="minorHAnsi" w:hAnsiTheme="minorHAnsi" w:cs="Arial"/>
                <w:color w:val="222222"/>
                <w:lang w:val="nl-BE"/>
              </w:rPr>
              <w:t>diversiteit van samenwerkingsvormen en organisatiemodellen</w:t>
            </w:r>
            <w:r w:rsidR="00C619E2" w:rsidRPr="003A62A5">
              <w:rPr>
                <w:rFonts w:asciiTheme="minorHAnsi" w:hAnsiTheme="minorHAnsi" w:cs="Arial"/>
                <w:color w:val="222222"/>
                <w:lang w:val="nl-BE"/>
              </w:rPr>
              <w:t xml:space="preserve">. De verscheidenheid zit bijvoorbeeld in de </w:t>
            </w:r>
            <w:r w:rsidRPr="003A62A5">
              <w:rPr>
                <w:rFonts w:asciiTheme="minorHAnsi" w:hAnsiTheme="minorHAnsi" w:cs="Arial"/>
                <w:color w:val="222222"/>
                <w:lang w:val="nl-BE"/>
              </w:rPr>
              <w:t>manier waarop de materniteit samenwerkt met vroedvrouwen in de ambulante kraamzorg</w:t>
            </w:r>
            <w:r w:rsidR="00C619E2" w:rsidRPr="003A62A5">
              <w:rPr>
                <w:rFonts w:asciiTheme="minorHAnsi" w:hAnsiTheme="minorHAnsi" w:cs="Arial"/>
                <w:color w:val="222222"/>
                <w:lang w:val="nl-BE"/>
              </w:rPr>
              <w:t xml:space="preserve"> </w:t>
            </w:r>
            <w:r w:rsidRPr="003A62A5">
              <w:rPr>
                <w:rFonts w:asciiTheme="minorHAnsi" w:hAnsiTheme="minorHAnsi" w:cs="Arial"/>
                <w:color w:val="222222"/>
                <w:lang w:val="nl-BE"/>
              </w:rPr>
              <w:t xml:space="preserve">of zelf deze ambulante kraamzorg mee organiseert, of in het al dan niet expliciet voorzien van samenwerking met de eerste lijn. </w:t>
            </w:r>
          </w:p>
          <w:p w14:paraId="6E117AFB" w14:textId="77777777" w:rsidR="00AA6A90" w:rsidRPr="003A62A5" w:rsidRDefault="00AA6A90" w:rsidP="00AA6A90">
            <w:pPr>
              <w:spacing w:after="200"/>
              <w:contextualSpacing/>
              <w:rPr>
                <w:rFonts w:asciiTheme="minorHAnsi" w:hAnsiTheme="minorHAnsi" w:cs="Arial"/>
                <w:color w:val="222222"/>
                <w:sz w:val="16"/>
                <w:szCs w:val="16"/>
                <w:lang w:val="nl-BE"/>
              </w:rPr>
            </w:pPr>
          </w:p>
          <w:p w14:paraId="2FA7E07A" w14:textId="681A1109" w:rsidR="00AA6A90" w:rsidRPr="003A62A5" w:rsidRDefault="0039777F" w:rsidP="00AA6A90">
            <w:pPr>
              <w:spacing w:after="200"/>
              <w:contextualSpacing/>
              <w:rPr>
                <w:rFonts w:asciiTheme="minorHAnsi" w:hAnsiTheme="minorHAnsi" w:cs="Arial"/>
                <w:b/>
                <w:color w:val="222222"/>
                <w:lang w:val="nl-BE"/>
              </w:rPr>
            </w:pPr>
            <w:r w:rsidRPr="003A62A5">
              <w:rPr>
                <w:rFonts w:asciiTheme="minorHAnsi" w:hAnsiTheme="minorHAnsi" w:cs="Arial"/>
                <w:b/>
                <w:color w:val="222222"/>
                <w:lang w:val="nl-BE"/>
              </w:rPr>
              <w:t>Evaluatie</w:t>
            </w:r>
          </w:p>
          <w:p w14:paraId="565B745F" w14:textId="18A281C0" w:rsidR="00AA6A90" w:rsidRPr="003A62A5" w:rsidRDefault="00325134" w:rsidP="00AA6A90">
            <w:pPr>
              <w:rPr>
                <w:rFonts w:asciiTheme="minorHAnsi" w:hAnsiTheme="minorHAnsi"/>
                <w:szCs w:val="22"/>
                <w:lang w:val="nl-BE"/>
              </w:rPr>
            </w:pPr>
            <w:r w:rsidRPr="003A62A5">
              <w:rPr>
                <w:rFonts w:asciiTheme="minorHAnsi" w:hAnsiTheme="minorHAnsi" w:cs="Arial"/>
                <w:color w:val="222222"/>
                <w:lang w:val="nl-BE"/>
              </w:rPr>
              <w:t>De projecten hebben een looptijd van twee jaar en zullen jaarlijks worden geëvalueerd om te bepalen of er aanpassingen nodig zijn</w:t>
            </w:r>
            <w:r w:rsidR="00AA6A90" w:rsidRPr="003A62A5">
              <w:rPr>
                <w:rFonts w:asciiTheme="minorHAnsi" w:hAnsiTheme="minorHAnsi" w:cs="Arial"/>
                <w:color w:val="222222"/>
                <w:lang w:val="nl-BE"/>
              </w:rPr>
              <w:t xml:space="preserve">.  </w:t>
            </w:r>
            <w:r w:rsidRPr="003A62A5">
              <w:rPr>
                <w:rFonts w:asciiTheme="minorHAnsi" w:hAnsiTheme="minorHAnsi" w:cs="Arial"/>
                <w:color w:val="222222"/>
                <w:lang w:val="nl-BE"/>
              </w:rPr>
              <w:t xml:space="preserve">Na afloop </w:t>
            </w:r>
            <w:r w:rsidR="006D4A30" w:rsidRPr="003A62A5">
              <w:rPr>
                <w:rFonts w:asciiTheme="minorHAnsi" w:hAnsiTheme="minorHAnsi" w:cs="Arial"/>
                <w:color w:val="222222"/>
                <w:lang w:val="nl-BE"/>
              </w:rPr>
              <w:t xml:space="preserve">van </w:t>
            </w:r>
            <w:r w:rsidR="00A6019F" w:rsidRPr="003A62A5">
              <w:rPr>
                <w:rFonts w:asciiTheme="minorHAnsi" w:hAnsiTheme="minorHAnsi" w:cs="Arial"/>
                <w:color w:val="222222"/>
                <w:lang w:val="nl-BE"/>
              </w:rPr>
              <w:t>de termijn</w:t>
            </w:r>
            <w:r w:rsidR="006D4A30" w:rsidRPr="003A62A5">
              <w:rPr>
                <w:rFonts w:asciiTheme="minorHAnsi" w:hAnsiTheme="minorHAnsi" w:cs="Arial"/>
                <w:color w:val="222222"/>
                <w:lang w:val="nl-BE"/>
              </w:rPr>
              <w:t xml:space="preserve"> van 2 jaar</w:t>
            </w:r>
            <w:r w:rsidR="00AA6A90" w:rsidRPr="003A62A5">
              <w:rPr>
                <w:rFonts w:asciiTheme="minorHAnsi" w:hAnsiTheme="minorHAnsi" w:cs="Arial"/>
                <w:color w:val="222222"/>
                <w:lang w:val="nl-BE"/>
              </w:rPr>
              <w:t xml:space="preserve"> </w:t>
            </w:r>
            <w:r w:rsidR="006D4A30" w:rsidRPr="003A62A5">
              <w:rPr>
                <w:rFonts w:asciiTheme="minorHAnsi" w:hAnsiTheme="minorHAnsi" w:cs="Arial"/>
                <w:color w:val="222222"/>
                <w:lang w:val="nl-BE"/>
              </w:rPr>
              <w:t>zal de regering beslissen welke aspecten op bredere schaal kunnen worden ingevoerd.</w:t>
            </w:r>
            <w:r w:rsidR="00AA6A90" w:rsidRPr="003A62A5">
              <w:rPr>
                <w:rFonts w:asciiTheme="minorHAnsi" w:hAnsiTheme="minorHAnsi"/>
                <w:szCs w:val="22"/>
                <w:lang w:val="nl-BE"/>
              </w:rPr>
              <w:t xml:space="preserve"> </w:t>
            </w:r>
          </w:p>
          <w:p w14:paraId="0D8C485E" w14:textId="77777777" w:rsidR="00AA6A90" w:rsidRPr="003A62A5" w:rsidRDefault="00AA6A90" w:rsidP="00AA6A90">
            <w:pPr>
              <w:rPr>
                <w:rFonts w:asciiTheme="minorHAnsi" w:hAnsiTheme="minorHAnsi"/>
                <w:sz w:val="16"/>
                <w:szCs w:val="16"/>
                <w:lang w:val="nl-BE"/>
              </w:rPr>
            </w:pPr>
          </w:p>
          <w:p w14:paraId="396A6ED2" w14:textId="77777777" w:rsidR="0039777F" w:rsidRPr="003A62A5" w:rsidRDefault="0039777F" w:rsidP="00AA6A90">
            <w:pPr>
              <w:rPr>
                <w:rFonts w:ascii="Calibri" w:hAnsi="Calibri" w:cs="Arial"/>
                <w:u w:val="single"/>
                <w:lang w:val="nl-BE" w:eastAsia="nl-BE"/>
              </w:rPr>
            </w:pPr>
          </w:p>
          <w:p w14:paraId="353FCF47" w14:textId="1FC8FE55" w:rsidR="00AA6A90" w:rsidRPr="003A62A5" w:rsidRDefault="00AA6A90" w:rsidP="00C619E2">
            <w:pPr>
              <w:rPr>
                <w:rFonts w:ascii="Calibri" w:hAnsi="Calibri" w:cs="Arial"/>
                <w:lang w:val="nl-BE" w:eastAsia="nl-NL"/>
              </w:rPr>
            </w:pPr>
            <w:r w:rsidRPr="003A62A5">
              <w:rPr>
                <w:rFonts w:ascii="Calibri" w:hAnsi="Calibri" w:cs="Arial"/>
                <w:u w:val="single"/>
                <w:lang w:val="nl-BE" w:eastAsia="nl-BE"/>
              </w:rPr>
              <w:t>Meer info:</w:t>
            </w:r>
            <w:r w:rsidRPr="003A62A5">
              <w:rPr>
                <w:rFonts w:ascii="Calibri" w:hAnsi="Calibri" w:cs="Arial"/>
                <w:lang w:val="nl-BE" w:eastAsia="nl-BE"/>
              </w:rPr>
              <w:t> </w:t>
            </w:r>
            <w:r w:rsidRPr="003A62A5">
              <w:rPr>
                <w:rFonts w:ascii="Calibri" w:hAnsi="Calibri" w:cs="Arial"/>
                <w:lang w:val="nl-BE" w:eastAsia="nl-BE"/>
              </w:rPr>
              <w:tab/>
              <w:t>Els Cleemput, woordvoerster</w:t>
            </w:r>
            <w:r w:rsidR="00C619E2" w:rsidRPr="003A62A5">
              <w:rPr>
                <w:rFonts w:ascii="Calibri" w:hAnsi="Calibri" w:cs="Arial"/>
                <w:lang w:val="nl-BE" w:eastAsia="nl-BE"/>
              </w:rPr>
              <w:t xml:space="preserve">  </w:t>
            </w:r>
            <w:r w:rsidRPr="003A62A5">
              <w:rPr>
                <w:rFonts w:ascii="Calibri" w:hAnsi="Calibri" w:cs="Arial"/>
                <w:lang w:val="nl-BE" w:eastAsia="nl-BE"/>
              </w:rPr>
              <w:t xml:space="preserve">Tel.: </w:t>
            </w:r>
            <w:r w:rsidRPr="003A62A5">
              <w:rPr>
                <w:rFonts w:ascii="Calibri" w:hAnsi="Calibri" w:cs="Arial"/>
                <w:lang w:val="nl-BE"/>
              </w:rPr>
              <w:t>0032 475 29 28 77</w:t>
            </w:r>
          </w:p>
          <w:p w14:paraId="3CC5E620" w14:textId="77777777" w:rsidR="003A62A5" w:rsidRPr="003A62A5" w:rsidRDefault="00AA6A90" w:rsidP="00C619E2">
            <w:pPr>
              <w:ind w:left="732" w:firstLine="708"/>
              <w:rPr>
                <w:rStyle w:val="Hyperlink"/>
                <w:rFonts w:ascii="Calibri" w:hAnsi="Calibri" w:cs="Arial"/>
                <w:lang w:val="nl-BE"/>
              </w:rPr>
            </w:pPr>
            <w:r w:rsidRPr="003A62A5">
              <w:rPr>
                <w:rFonts w:ascii="Calibri" w:hAnsi="Calibri" w:cs="Arial"/>
                <w:lang w:val="nl-BE"/>
              </w:rPr>
              <w:t>Mail: </w:t>
            </w:r>
            <w:hyperlink r:id="rId9" w:history="1">
              <w:r w:rsidRPr="003A62A5">
                <w:rPr>
                  <w:rStyle w:val="Hyperlink"/>
                  <w:rFonts w:ascii="Calibri" w:hAnsi="Calibri" w:cs="Arial"/>
                  <w:lang w:val="nl-BE"/>
                </w:rPr>
                <w:t>els.cleemput@minsoc.fed.be</w:t>
              </w:r>
            </w:hyperlink>
            <w:r w:rsidR="00C619E2" w:rsidRPr="003A62A5">
              <w:rPr>
                <w:rStyle w:val="Hyperlink"/>
                <w:rFonts w:ascii="Calibri" w:hAnsi="Calibri" w:cs="Arial"/>
                <w:lang w:val="nl-BE"/>
              </w:rPr>
              <w:t xml:space="preserve"> </w:t>
            </w:r>
          </w:p>
          <w:p w14:paraId="2683B688" w14:textId="4F2AE0B9" w:rsidR="00C619E2" w:rsidRPr="003A62A5" w:rsidRDefault="00AA6A90" w:rsidP="00C619E2">
            <w:pPr>
              <w:ind w:left="732" w:firstLine="708"/>
              <w:rPr>
                <w:rFonts w:ascii="Calibri" w:hAnsi="Calibri" w:cs="Calibri"/>
                <w:sz w:val="20"/>
                <w:lang w:val="nl-BE"/>
              </w:rPr>
            </w:pPr>
            <w:proofErr w:type="spellStart"/>
            <w:r w:rsidRPr="003A62A5">
              <w:rPr>
                <w:rFonts w:ascii="Calibri" w:hAnsi="Calibri" w:cs="Arial"/>
                <w:lang w:val="nl-BE"/>
              </w:rPr>
              <w:t>Twitter</w:t>
            </w:r>
            <w:proofErr w:type="spellEnd"/>
            <w:r w:rsidRPr="003A62A5">
              <w:rPr>
                <w:rFonts w:ascii="Calibri" w:hAnsi="Calibri" w:cs="Arial"/>
                <w:lang w:val="nl-BE"/>
              </w:rPr>
              <w:t xml:space="preserve">: </w:t>
            </w:r>
            <w:hyperlink r:id="rId10" w:history="1">
              <w:r w:rsidRPr="003A62A5">
                <w:rPr>
                  <w:rStyle w:val="Hyperlink"/>
                  <w:rFonts w:ascii="Calibri" w:hAnsi="Calibri" w:cs="Arial"/>
                  <w:lang w:val="nl-BE"/>
                </w:rPr>
                <w:t>@</w:t>
              </w:r>
              <w:proofErr w:type="spellStart"/>
              <w:r w:rsidRPr="003A62A5">
                <w:rPr>
                  <w:rStyle w:val="Hyperlink"/>
                  <w:rFonts w:ascii="Calibri" w:hAnsi="Calibri" w:cs="Arial"/>
                  <w:lang w:val="nl-BE"/>
                </w:rPr>
                <w:t>Maggie_DeBlock</w:t>
              </w:r>
              <w:proofErr w:type="spellEnd"/>
            </w:hyperlink>
          </w:p>
        </w:tc>
        <w:tc>
          <w:tcPr>
            <w:tcW w:w="4927" w:type="dxa"/>
            <w:gridSpan w:val="2"/>
          </w:tcPr>
          <w:p w14:paraId="0D59BEEF" w14:textId="40AACADA" w:rsidR="00F25935" w:rsidRPr="00E87A78" w:rsidRDefault="00F25935" w:rsidP="00AA6A90">
            <w:pPr>
              <w:ind w:left="34"/>
              <w:jc w:val="both"/>
              <w:rPr>
                <w:rFonts w:ascii="Calibri" w:hAnsi="Calibri"/>
                <w:sz w:val="20"/>
                <w:lang w:val="nl-BE"/>
              </w:rPr>
            </w:pPr>
          </w:p>
        </w:tc>
      </w:tr>
      <w:tr w:rsidR="00FE3A95" w:rsidRPr="00E87A78" w14:paraId="5184F0D8" w14:textId="77777777" w:rsidTr="00AA6A90">
        <w:trPr>
          <w:trHeight w:hRule="exact" w:val="567"/>
        </w:trPr>
        <w:tc>
          <w:tcPr>
            <w:tcW w:w="3285" w:type="dxa"/>
          </w:tcPr>
          <w:p w14:paraId="482D6ECF" w14:textId="77777777" w:rsidR="00FE3A95" w:rsidRPr="00DF76C7" w:rsidRDefault="00FE3A95" w:rsidP="00DF76C7">
            <w:pPr>
              <w:rPr>
                <w:rFonts w:ascii="Calibri" w:hAnsi="Calibri" w:cs="Calibri"/>
                <w:sz w:val="20"/>
                <w:lang w:val="nl-BE"/>
              </w:rPr>
            </w:pPr>
          </w:p>
        </w:tc>
        <w:tc>
          <w:tcPr>
            <w:tcW w:w="7537" w:type="dxa"/>
            <w:gridSpan w:val="2"/>
          </w:tcPr>
          <w:p w14:paraId="3AE921DE" w14:textId="7061ABBA" w:rsidR="00FE3A95" w:rsidRPr="00E87A78" w:rsidRDefault="00FE3A95" w:rsidP="00AA6A90">
            <w:pPr>
              <w:jc w:val="both"/>
              <w:rPr>
                <w:rFonts w:ascii="Calibri" w:hAnsi="Calibri" w:cs="Calibri"/>
                <w:sz w:val="20"/>
                <w:lang w:val="nl-BE"/>
              </w:rPr>
            </w:pPr>
          </w:p>
        </w:tc>
        <w:tc>
          <w:tcPr>
            <w:tcW w:w="3285" w:type="dxa"/>
          </w:tcPr>
          <w:p w14:paraId="5057C09C" w14:textId="77777777" w:rsidR="00FE3A95" w:rsidRPr="00E87A78" w:rsidRDefault="00FE3A95" w:rsidP="0042527D">
            <w:pPr>
              <w:ind w:left="142"/>
              <w:jc w:val="both"/>
              <w:rPr>
                <w:rFonts w:ascii="Calibri" w:hAnsi="Calibri" w:cs="Calibri"/>
                <w:sz w:val="16"/>
                <w:szCs w:val="16"/>
                <w:lang w:val="nl-BE"/>
              </w:rPr>
            </w:pPr>
          </w:p>
        </w:tc>
      </w:tr>
    </w:tbl>
    <w:p w14:paraId="3BE7ED57" w14:textId="50D91294" w:rsidR="00DF76C7" w:rsidRPr="00DF76C7" w:rsidRDefault="00DF76C7" w:rsidP="00DF76C7">
      <w:pPr>
        <w:rPr>
          <w:rFonts w:ascii="Calibri" w:hAnsi="Calibri" w:cs="Calibri"/>
          <w:sz w:val="10"/>
          <w:szCs w:val="10"/>
          <w:lang w:val="nl-BE"/>
        </w:rPr>
      </w:pPr>
      <w:bookmarkStart w:id="1" w:name="SYS_LOGO_INFO"/>
      <w:bookmarkStart w:id="2" w:name="SYS_LOGO_MIN"/>
      <w:bookmarkEnd w:id="1"/>
      <w:bookmarkEnd w:id="2"/>
    </w:p>
    <w:sectPr w:rsidR="00DF76C7" w:rsidRPr="00DF76C7" w:rsidSect="00DF76C7">
      <w:footerReference w:type="default" r:id="rId11"/>
      <w:headerReference w:type="first" r:id="rId12"/>
      <w:footerReference w:type="first" r:id="rId13"/>
      <w:type w:val="continuous"/>
      <w:pgSz w:w="11907" w:h="16840" w:code="9"/>
      <w:pgMar w:top="1276" w:right="1134" w:bottom="568"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9C35E" w14:textId="77777777" w:rsidR="007737FC" w:rsidRDefault="007737FC">
      <w:r>
        <w:separator/>
      </w:r>
    </w:p>
  </w:endnote>
  <w:endnote w:type="continuationSeparator" w:id="0">
    <w:p w14:paraId="5DBE8659" w14:textId="77777777" w:rsidR="007737FC" w:rsidRDefault="0077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C0E6" w14:textId="77777777" w:rsidR="00566333" w:rsidRDefault="00566333" w:rsidP="00013156">
    <w:pPr>
      <w:pStyle w:val="Footer"/>
      <w:ind w:left="-1418"/>
    </w:pPr>
    <w:r>
      <w:rPr>
        <w:noProof/>
        <w:lang w:val="en-US"/>
      </w:rPr>
      <w:drawing>
        <wp:inline distT="0" distB="0" distL="0" distR="0" wp14:anchorId="214E0AD2" wp14:editId="376C666F">
          <wp:extent cx="7560896"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96"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8EC" w14:textId="6835857A" w:rsidR="00566333" w:rsidRDefault="00566333" w:rsidP="00323D84">
    <w:pPr>
      <w:pStyle w:val="Footer"/>
      <w:ind w:left="-1418"/>
    </w:pPr>
    <w:r>
      <w:rPr>
        <w:noProof/>
        <w:lang w:val="en-US"/>
      </w:rPr>
      <w:drawing>
        <wp:inline distT="0" distB="0" distL="0" distR="0" wp14:anchorId="684E86CA" wp14:editId="46786324">
          <wp:extent cx="7561218" cy="1079303"/>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0CC09" w14:textId="77777777" w:rsidR="007737FC" w:rsidRDefault="007737FC">
      <w:r>
        <w:separator/>
      </w:r>
    </w:p>
  </w:footnote>
  <w:footnote w:type="continuationSeparator" w:id="0">
    <w:p w14:paraId="448E60B0" w14:textId="77777777" w:rsidR="007737FC" w:rsidRDefault="0077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1ED4" w14:textId="5BD1AA27" w:rsidR="00566333" w:rsidRDefault="00566333" w:rsidP="00323D84">
    <w:pPr>
      <w:pStyle w:val="Header"/>
      <w:ind w:left="-1418"/>
    </w:pPr>
    <w:r>
      <w:rPr>
        <w:noProof/>
        <w:lang w:val="en-US"/>
      </w:rPr>
      <w:drawing>
        <wp:inline distT="0" distB="0" distL="0" distR="0" wp14:anchorId="15798C36" wp14:editId="11C20F45">
          <wp:extent cx="7562386" cy="1439293"/>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08"/>
      <w:lvlJc w:val="left"/>
      <w:pPr>
        <w:ind w:left="720" w:hanging="708"/>
      </w:pPr>
      <w:rPr>
        <w:rFonts w:cs="Times New Roman"/>
      </w:rPr>
    </w:lvl>
    <w:lvl w:ilvl="1">
      <w:start w:val="1"/>
      <w:numFmt w:val="decimal"/>
      <w:pStyle w:val="Heading2"/>
      <w:lvlText w:val="%1.%2."/>
      <w:legacy w:legacy="1" w:legacySpace="0" w:legacyIndent="708"/>
      <w:lvlJc w:val="left"/>
      <w:pPr>
        <w:ind w:left="1296" w:hanging="708"/>
      </w:pPr>
      <w:rPr>
        <w:rFonts w:cs="Times New Roman"/>
      </w:rPr>
    </w:lvl>
    <w:lvl w:ilvl="2">
      <w:start w:val="1"/>
      <w:numFmt w:val="decimal"/>
      <w:pStyle w:val="Heading3"/>
      <w:lvlText w:val="%1.%2.%3."/>
      <w:legacy w:legacy="1" w:legacySpace="0" w:legacyIndent="708"/>
      <w:lvlJc w:val="left"/>
      <w:pPr>
        <w:ind w:left="1872" w:hanging="708"/>
      </w:pPr>
      <w:rPr>
        <w:rFonts w:cs="Times New Roman"/>
      </w:rPr>
    </w:lvl>
    <w:lvl w:ilvl="3">
      <w:start w:val="1"/>
      <w:numFmt w:val="decimal"/>
      <w:pStyle w:val="Heading4"/>
      <w:lvlText w:val="%1.%2.%3.%4."/>
      <w:legacy w:legacy="1" w:legacySpace="0" w:legacyIndent="708"/>
      <w:lvlJc w:val="left"/>
      <w:pPr>
        <w:ind w:left="2448" w:hanging="708"/>
      </w:pPr>
      <w:rPr>
        <w:rFonts w:cs="Times New Roman"/>
      </w:rPr>
    </w:lvl>
    <w:lvl w:ilvl="4">
      <w:start w:val="1"/>
      <w:numFmt w:val="decimal"/>
      <w:pStyle w:val="Heading5"/>
      <w:lvlText w:val="%1.%2.%3.%4.%5."/>
      <w:legacy w:legacy="1" w:legacySpace="0" w:legacyIndent="708"/>
      <w:lvlJc w:val="left"/>
      <w:pPr>
        <w:ind w:left="3024" w:hanging="708"/>
      </w:pPr>
      <w:rPr>
        <w:rFonts w:cs="Times New Roman"/>
      </w:rPr>
    </w:lvl>
    <w:lvl w:ilvl="5">
      <w:start w:val="1"/>
      <w:numFmt w:val="decimal"/>
      <w:pStyle w:val="Heading6"/>
      <w:lvlText w:val="%1.%2.%3.%4.%5.%6."/>
      <w:legacy w:legacy="1" w:legacySpace="0" w:legacyIndent="708"/>
      <w:lvlJc w:val="left"/>
      <w:pPr>
        <w:ind w:left="3600" w:hanging="708"/>
      </w:pPr>
      <w:rPr>
        <w:rFonts w:cs="Times New Roman"/>
      </w:rPr>
    </w:lvl>
    <w:lvl w:ilvl="6">
      <w:start w:val="1"/>
      <w:numFmt w:val="decimal"/>
      <w:pStyle w:val="Heading7"/>
      <w:lvlText w:val="%1.%2.%3.%4.%5.%6.%7."/>
      <w:legacy w:legacy="1" w:legacySpace="0" w:legacyIndent="708"/>
      <w:lvlJc w:val="left"/>
      <w:pPr>
        <w:ind w:left="4176" w:hanging="708"/>
      </w:pPr>
      <w:rPr>
        <w:rFonts w:cs="Times New Roman"/>
      </w:rPr>
    </w:lvl>
    <w:lvl w:ilvl="7">
      <w:start w:val="1"/>
      <w:numFmt w:val="decimal"/>
      <w:pStyle w:val="Heading8"/>
      <w:lvlText w:val="%1.%2.%3.%4.%5.%6.%7.%8."/>
      <w:legacy w:legacy="1" w:legacySpace="0" w:legacyIndent="708"/>
      <w:lvlJc w:val="left"/>
      <w:pPr>
        <w:ind w:left="4752" w:hanging="708"/>
      </w:pPr>
      <w:rPr>
        <w:rFonts w:cs="Times New Roman"/>
      </w:rPr>
    </w:lvl>
    <w:lvl w:ilvl="8">
      <w:start w:val="1"/>
      <w:numFmt w:val="decimal"/>
      <w:pStyle w:val="Heading9"/>
      <w:lvlText w:val="%1.%2.%3.%4.%5.%6.%7.%8.%9."/>
      <w:legacy w:legacy="1" w:legacySpace="0" w:legacyIndent="708"/>
      <w:lvlJc w:val="left"/>
      <w:pPr>
        <w:ind w:left="5328" w:hanging="708"/>
      </w:pPr>
      <w:rPr>
        <w:rFonts w:cs="Times New Roman"/>
      </w:rPr>
    </w:lvl>
  </w:abstractNum>
  <w:abstractNum w:abstractNumId="1">
    <w:nsid w:val="026754EE"/>
    <w:multiLevelType w:val="hybridMultilevel"/>
    <w:tmpl w:val="CDB65ABC"/>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4B24F2A"/>
    <w:multiLevelType w:val="hybridMultilevel"/>
    <w:tmpl w:val="7FB241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58F3626"/>
    <w:multiLevelType w:val="hybridMultilevel"/>
    <w:tmpl w:val="AFFAA5FE"/>
    <w:lvl w:ilvl="0" w:tplc="7734A8FE">
      <w:start w:val="7"/>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67946E9"/>
    <w:multiLevelType w:val="hybridMultilevel"/>
    <w:tmpl w:val="81620274"/>
    <w:lvl w:ilvl="0" w:tplc="BEC0416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3156"/>
    <w:rsid w:val="00013308"/>
    <w:rsid w:val="0002121C"/>
    <w:rsid w:val="00022140"/>
    <w:rsid w:val="00045D2F"/>
    <w:rsid w:val="00050468"/>
    <w:rsid w:val="00061057"/>
    <w:rsid w:val="0006413A"/>
    <w:rsid w:val="00070DB2"/>
    <w:rsid w:val="00076A7C"/>
    <w:rsid w:val="00092E38"/>
    <w:rsid w:val="00094DCF"/>
    <w:rsid w:val="000A14FB"/>
    <w:rsid w:val="000A3465"/>
    <w:rsid w:val="000B3211"/>
    <w:rsid w:val="000C343A"/>
    <w:rsid w:val="000C6BF9"/>
    <w:rsid w:val="000D1FD4"/>
    <w:rsid w:val="000E374C"/>
    <w:rsid w:val="000E3F1E"/>
    <w:rsid w:val="000E45F0"/>
    <w:rsid w:val="000E6D22"/>
    <w:rsid w:val="000E76AB"/>
    <w:rsid w:val="0010656F"/>
    <w:rsid w:val="00112F74"/>
    <w:rsid w:val="00116982"/>
    <w:rsid w:val="00133C8F"/>
    <w:rsid w:val="00134398"/>
    <w:rsid w:val="00135A54"/>
    <w:rsid w:val="00137C1D"/>
    <w:rsid w:val="00140C15"/>
    <w:rsid w:val="00141E6F"/>
    <w:rsid w:val="001428F4"/>
    <w:rsid w:val="001433B6"/>
    <w:rsid w:val="0015239A"/>
    <w:rsid w:val="00153C6C"/>
    <w:rsid w:val="00157AF3"/>
    <w:rsid w:val="001624DE"/>
    <w:rsid w:val="00176761"/>
    <w:rsid w:val="00177714"/>
    <w:rsid w:val="00180C74"/>
    <w:rsid w:val="00184E40"/>
    <w:rsid w:val="00186CAE"/>
    <w:rsid w:val="001972F5"/>
    <w:rsid w:val="001A0D74"/>
    <w:rsid w:val="001A6C6D"/>
    <w:rsid w:val="001B02B0"/>
    <w:rsid w:val="001B79F1"/>
    <w:rsid w:val="001C7747"/>
    <w:rsid w:val="001E1024"/>
    <w:rsid w:val="001E5084"/>
    <w:rsid w:val="001F0AAC"/>
    <w:rsid w:val="001F1466"/>
    <w:rsid w:val="00201DDA"/>
    <w:rsid w:val="00227EFE"/>
    <w:rsid w:val="002345ED"/>
    <w:rsid w:val="00247D8C"/>
    <w:rsid w:val="00255B33"/>
    <w:rsid w:val="00260FE9"/>
    <w:rsid w:val="00261832"/>
    <w:rsid w:val="002638A2"/>
    <w:rsid w:val="00267977"/>
    <w:rsid w:val="00267E41"/>
    <w:rsid w:val="00270FD7"/>
    <w:rsid w:val="002710D3"/>
    <w:rsid w:val="00272652"/>
    <w:rsid w:val="002807C0"/>
    <w:rsid w:val="00284DA9"/>
    <w:rsid w:val="00290986"/>
    <w:rsid w:val="0029332E"/>
    <w:rsid w:val="00294BA9"/>
    <w:rsid w:val="002A01AD"/>
    <w:rsid w:val="002A074F"/>
    <w:rsid w:val="002A739C"/>
    <w:rsid w:val="002B0E0E"/>
    <w:rsid w:val="002B3F30"/>
    <w:rsid w:val="002C09DD"/>
    <w:rsid w:val="002C2C44"/>
    <w:rsid w:val="002C4BCD"/>
    <w:rsid w:val="002D07CC"/>
    <w:rsid w:val="002D3DF6"/>
    <w:rsid w:val="002D617C"/>
    <w:rsid w:val="002D7D97"/>
    <w:rsid w:val="002E492D"/>
    <w:rsid w:val="002E4DAA"/>
    <w:rsid w:val="002F3213"/>
    <w:rsid w:val="002F4AFC"/>
    <w:rsid w:val="003006C2"/>
    <w:rsid w:val="0030700E"/>
    <w:rsid w:val="003141AF"/>
    <w:rsid w:val="0031640A"/>
    <w:rsid w:val="003227AA"/>
    <w:rsid w:val="00323D84"/>
    <w:rsid w:val="00325134"/>
    <w:rsid w:val="00325DB5"/>
    <w:rsid w:val="00347024"/>
    <w:rsid w:val="00347EBD"/>
    <w:rsid w:val="00354D31"/>
    <w:rsid w:val="00360A49"/>
    <w:rsid w:val="00381506"/>
    <w:rsid w:val="0038578A"/>
    <w:rsid w:val="003922AF"/>
    <w:rsid w:val="00392D21"/>
    <w:rsid w:val="00394578"/>
    <w:rsid w:val="003971BB"/>
    <w:rsid w:val="0039777F"/>
    <w:rsid w:val="003A3B04"/>
    <w:rsid w:val="003A568F"/>
    <w:rsid w:val="003A62A5"/>
    <w:rsid w:val="003B02EC"/>
    <w:rsid w:val="003B6176"/>
    <w:rsid w:val="003B74A4"/>
    <w:rsid w:val="003C1039"/>
    <w:rsid w:val="003C5903"/>
    <w:rsid w:val="003C5A55"/>
    <w:rsid w:val="003D224E"/>
    <w:rsid w:val="003E2526"/>
    <w:rsid w:val="003E4D9F"/>
    <w:rsid w:val="003F0E4C"/>
    <w:rsid w:val="003F6A58"/>
    <w:rsid w:val="003F7B6A"/>
    <w:rsid w:val="00416733"/>
    <w:rsid w:val="004228E9"/>
    <w:rsid w:val="0042527D"/>
    <w:rsid w:val="004320C5"/>
    <w:rsid w:val="00437B0B"/>
    <w:rsid w:val="00450BAB"/>
    <w:rsid w:val="00451FFC"/>
    <w:rsid w:val="00456129"/>
    <w:rsid w:val="00456452"/>
    <w:rsid w:val="004607A7"/>
    <w:rsid w:val="00466AE8"/>
    <w:rsid w:val="00474AC4"/>
    <w:rsid w:val="00495D71"/>
    <w:rsid w:val="004A01A7"/>
    <w:rsid w:val="004A2F90"/>
    <w:rsid w:val="004B5129"/>
    <w:rsid w:val="004C2491"/>
    <w:rsid w:val="004D3446"/>
    <w:rsid w:val="004D5A4A"/>
    <w:rsid w:val="004D6316"/>
    <w:rsid w:val="004E79CF"/>
    <w:rsid w:val="004F172F"/>
    <w:rsid w:val="004F4107"/>
    <w:rsid w:val="004F6C84"/>
    <w:rsid w:val="00505E5E"/>
    <w:rsid w:val="00510BE7"/>
    <w:rsid w:val="005118C2"/>
    <w:rsid w:val="005207E2"/>
    <w:rsid w:val="00523E74"/>
    <w:rsid w:val="00530937"/>
    <w:rsid w:val="005321F4"/>
    <w:rsid w:val="005338BF"/>
    <w:rsid w:val="005413CE"/>
    <w:rsid w:val="0054389A"/>
    <w:rsid w:val="0055024A"/>
    <w:rsid w:val="00550C5E"/>
    <w:rsid w:val="00550DB6"/>
    <w:rsid w:val="00566333"/>
    <w:rsid w:val="00566B6F"/>
    <w:rsid w:val="005706E2"/>
    <w:rsid w:val="00571728"/>
    <w:rsid w:val="00573F3F"/>
    <w:rsid w:val="005766A6"/>
    <w:rsid w:val="005A6BF2"/>
    <w:rsid w:val="005B26DE"/>
    <w:rsid w:val="005B6675"/>
    <w:rsid w:val="005B6D63"/>
    <w:rsid w:val="005B72DD"/>
    <w:rsid w:val="005C437C"/>
    <w:rsid w:val="005C66E3"/>
    <w:rsid w:val="005D2683"/>
    <w:rsid w:val="005D6620"/>
    <w:rsid w:val="005E6E78"/>
    <w:rsid w:val="005F12EA"/>
    <w:rsid w:val="005F279C"/>
    <w:rsid w:val="005F5A48"/>
    <w:rsid w:val="005F65AF"/>
    <w:rsid w:val="00600CC6"/>
    <w:rsid w:val="006070AB"/>
    <w:rsid w:val="00614DB4"/>
    <w:rsid w:val="006269DC"/>
    <w:rsid w:val="00640519"/>
    <w:rsid w:val="006529AA"/>
    <w:rsid w:val="00660A0A"/>
    <w:rsid w:val="006640D2"/>
    <w:rsid w:val="0067021F"/>
    <w:rsid w:val="00671AAC"/>
    <w:rsid w:val="00676D6D"/>
    <w:rsid w:val="00694EEE"/>
    <w:rsid w:val="006A0D77"/>
    <w:rsid w:val="006A651D"/>
    <w:rsid w:val="006B5272"/>
    <w:rsid w:val="006C671F"/>
    <w:rsid w:val="006D4A30"/>
    <w:rsid w:val="006D709D"/>
    <w:rsid w:val="006D7210"/>
    <w:rsid w:val="006E22E6"/>
    <w:rsid w:val="00703007"/>
    <w:rsid w:val="00705B37"/>
    <w:rsid w:val="00707D97"/>
    <w:rsid w:val="007172F6"/>
    <w:rsid w:val="00723BEE"/>
    <w:rsid w:val="0073362D"/>
    <w:rsid w:val="00734183"/>
    <w:rsid w:val="0073630A"/>
    <w:rsid w:val="00737791"/>
    <w:rsid w:val="00741550"/>
    <w:rsid w:val="00743B7B"/>
    <w:rsid w:val="00761C4E"/>
    <w:rsid w:val="00761D37"/>
    <w:rsid w:val="00772D14"/>
    <w:rsid w:val="007737FC"/>
    <w:rsid w:val="00774064"/>
    <w:rsid w:val="00775E25"/>
    <w:rsid w:val="0077615E"/>
    <w:rsid w:val="00783001"/>
    <w:rsid w:val="007831F8"/>
    <w:rsid w:val="00783FBD"/>
    <w:rsid w:val="00786F15"/>
    <w:rsid w:val="00787B60"/>
    <w:rsid w:val="00790876"/>
    <w:rsid w:val="00797135"/>
    <w:rsid w:val="007A59D7"/>
    <w:rsid w:val="007A7436"/>
    <w:rsid w:val="007A7E2A"/>
    <w:rsid w:val="007B0B16"/>
    <w:rsid w:val="007B4573"/>
    <w:rsid w:val="007C00FA"/>
    <w:rsid w:val="007C18AB"/>
    <w:rsid w:val="007C6F5B"/>
    <w:rsid w:val="007D19F7"/>
    <w:rsid w:val="007E18CB"/>
    <w:rsid w:val="007E79CC"/>
    <w:rsid w:val="007F0394"/>
    <w:rsid w:val="007F1DFF"/>
    <w:rsid w:val="00801704"/>
    <w:rsid w:val="00804D54"/>
    <w:rsid w:val="008105A9"/>
    <w:rsid w:val="00825877"/>
    <w:rsid w:val="0082724F"/>
    <w:rsid w:val="0082738E"/>
    <w:rsid w:val="00830867"/>
    <w:rsid w:val="008312E5"/>
    <w:rsid w:val="00832DA7"/>
    <w:rsid w:val="0084686C"/>
    <w:rsid w:val="008518AB"/>
    <w:rsid w:val="008540DF"/>
    <w:rsid w:val="00866683"/>
    <w:rsid w:val="00871FC5"/>
    <w:rsid w:val="00873441"/>
    <w:rsid w:val="008769EE"/>
    <w:rsid w:val="008869F0"/>
    <w:rsid w:val="008B46A9"/>
    <w:rsid w:val="008C7632"/>
    <w:rsid w:val="008C7690"/>
    <w:rsid w:val="008D5861"/>
    <w:rsid w:val="008F3BE2"/>
    <w:rsid w:val="00901440"/>
    <w:rsid w:val="00901D46"/>
    <w:rsid w:val="00904224"/>
    <w:rsid w:val="009150A3"/>
    <w:rsid w:val="00916674"/>
    <w:rsid w:val="0092123F"/>
    <w:rsid w:val="00921C81"/>
    <w:rsid w:val="00925707"/>
    <w:rsid w:val="00927912"/>
    <w:rsid w:val="00930F71"/>
    <w:rsid w:val="009316DA"/>
    <w:rsid w:val="00942CD6"/>
    <w:rsid w:val="00944E70"/>
    <w:rsid w:val="00945110"/>
    <w:rsid w:val="00963541"/>
    <w:rsid w:val="00971A68"/>
    <w:rsid w:val="009729EA"/>
    <w:rsid w:val="00976DC0"/>
    <w:rsid w:val="0097720F"/>
    <w:rsid w:val="0099139C"/>
    <w:rsid w:val="009919DF"/>
    <w:rsid w:val="00991D66"/>
    <w:rsid w:val="00993E76"/>
    <w:rsid w:val="009942A3"/>
    <w:rsid w:val="009A1D22"/>
    <w:rsid w:val="009A70AF"/>
    <w:rsid w:val="009B577C"/>
    <w:rsid w:val="009C1096"/>
    <w:rsid w:val="009C2B32"/>
    <w:rsid w:val="009D3426"/>
    <w:rsid w:val="009E02C7"/>
    <w:rsid w:val="009F1F62"/>
    <w:rsid w:val="00A075C6"/>
    <w:rsid w:val="00A076E6"/>
    <w:rsid w:val="00A15B4C"/>
    <w:rsid w:val="00A2093F"/>
    <w:rsid w:val="00A26973"/>
    <w:rsid w:val="00A27138"/>
    <w:rsid w:val="00A34B7C"/>
    <w:rsid w:val="00A401BF"/>
    <w:rsid w:val="00A4285A"/>
    <w:rsid w:val="00A42ADB"/>
    <w:rsid w:val="00A6019F"/>
    <w:rsid w:val="00A74AB7"/>
    <w:rsid w:val="00A8267A"/>
    <w:rsid w:val="00A91899"/>
    <w:rsid w:val="00A91EE8"/>
    <w:rsid w:val="00AA1FE6"/>
    <w:rsid w:val="00AA5582"/>
    <w:rsid w:val="00AA6A90"/>
    <w:rsid w:val="00AC5A37"/>
    <w:rsid w:val="00AC70A7"/>
    <w:rsid w:val="00AC755C"/>
    <w:rsid w:val="00AD0BAC"/>
    <w:rsid w:val="00AE0588"/>
    <w:rsid w:val="00B033E0"/>
    <w:rsid w:val="00B07181"/>
    <w:rsid w:val="00B13680"/>
    <w:rsid w:val="00B22622"/>
    <w:rsid w:val="00B2272C"/>
    <w:rsid w:val="00B33EB0"/>
    <w:rsid w:val="00B45C05"/>
    <w:rsid w:val="00B46B69"/>
    <w:rsid w:val="00B54840"/>
    <w:rsid w:val="00B55855"/>
    <w:rsid w:val="00B57791"/>
    <w:rsid w:val="00B63018"/>
    <w:rsid w:val="00B63A1F"/>
    <w:rsid w:val="00B76E32"/>
    <w:rsid w:val="00B771C5"/>
    <w:rsid w:val="00B82429"/>
    <w:rsid w:val="00B8627E"/>
    <w:rsid w:val="00B90F13"/>
    <w:rsid w:val="00B956FB"/>
    <w:rsid w:val="00BA4D6C"/>
    <w:rsid w:val="00BB1054"/>
    <w:rsid w:val="00BB3205"/>
    <w:rsid w:val="00BB5230"/>
    <w:rsid w:val="00BD2B57"/>
    <w:rsid w:val="00BD54F6"/>
    <w:rsid w:val="00BE1F3D"/>
    <w:rsid w:val="00BE3CB9"/>
    <w:rsid w:val="00BE604A"/>
    <w:rsid w:val="00BF6E87"/>
    <w:rsid w:val="00BF73D6"/>
    <w:rsid w:val="00C040B8"/>
    <w:rsid w:val="00C048B4"/>
    <w:rsid w:val="00C14E61"/>
    <w:rsid w:val="00C234C1"/>
    <w:rsid w:val="00C301BF"/>
    <w:rsid w:val="00C37A37"/>
    <w:rsid w:val="00C413B4"/>
    <w:rsid w:val="00C42EAC"/>
    <w:rsid w:val="00C60DF0"/>
    <w:rsid w:val="00C619E2"/>
    <w:rsid w:val="00C70E09"/>
    <w:rsid w:val="00C77E74"/>
    <w:rsid w:val="00C927CC"/>
    <w:rsid w:val="00C92AEC"/>
    <w:rsid w:val="00C953B8"/>
    <w:rsid w:val="00CA6766"/>
    <w:rsid w:val="00CA7E65"/>
    <w:rsid w:val="00CB1A58"/>
    <w:rsid w:val="00CC282A"/>
    <w:rsid w:val="00CD3B0F"/>
    <w:rsid w:val="00CD465E"/>
    <w:rsid w:val="00CE1734"/>
    <w:rsid w:val="00CE327B"/>
    <w:rsid w:val="00CE5459"/>
    <w:rsid w:val="00CF0A18"/>
    <w:rsid w:val="00CF1AE5"/>
    <w:rsid w:val="00CF545C"/>
    <w:rsid w:val="00D023AA"/>
    <w:rsid w:val="00D05070"/>
    <w:rsid w:val="00D12378"/>
    <w:rsid w:val="00D12504"/>
    <w:rsid w:val="00D134A8"/>
    <w:rsid w:val="00D2055F"/>
    <w:rsid w:val="00D24A65"/>
    <w:rsid w:val="00D37FCD"/>
    <w:rsid w:val="00D4148A"/>
    <w:rsid w:val="00D449E0"/>
    <w:rsid w:val="00D5376C"/>
    <w:rsid w:val="00D54690"/>
    <w:rsid w:val="00D707A0"/>
    <w:rsid w:val="00D72960"/>
    <w:rsid w:val="00D75D1C"/>
    <w:rsid w:val="00D76EFE"/>
    <w:rsid w:val="00D77D00"/>
    <w:rsid w:val="00D800B4"/>
    <w:rsid w:val="00D81493"/>
    <w:rsid w:val="00D82231"/>
    <w:rsid w:val="00D84733"/>
    <w:rsid w:val="00DB0639"/>
    <w:rsid w:val="00DB1B7E"/>
    <w:rsid w:val="00DD0504"/>
    <w:rsid w:val="00DE236C"/>
    <w:rsid w:val="00DE4290"/>
    <w:rsid w:val="00DF3B2E"/>
    <w:rsid w:val="00DF76C7"/>
    <w:rsid w:val="00E04492"/>
    <w:rsid w:val="00E05B30"/>
    <w:rsid w:val="00E108FA"/>
    <w:rsid w:val="00E10B88"/>
    <w:rsid w:val="00E1131E"/>
    <w:rsid w:val="00E1417F"/>
    <w:rsid w:val="00E14859"/>
    <w:rsid w:val="00E16A5A"/>
    <w:rsid w:val="00E21316"/>
    <w:rsid w:val="00E2184F"/>
    <w:rsid w:val="00E31175"/>
    <w:rsid w:val="00E412B4"/>
    <w:rsid w:val="00E52FE9"/>
    <w:rsid w:val="00E730E0"/>
    <w:rsid w:val="00E75ED4"/>
    <w:rsid w:val="00E87A78"/>
    <w:rsid w:val="00E90ACA"/>
    <w:rsid w:val="00E913C8"/>
    <w:rsid w:val="00EB04FE"/>
    <w:rsid w:val="00EC13FA"/>
    <w:rsid w:val="00EC22CF"/>
    <w:rsid w:val="00ED478B"/>
    <w:rsid w:val="00ED5E72"/>
    <w:rsid w:val="00ED69E8"/>
    <w:rsid w:val="00EE0C11"/>
    <w:rsid w:val="00EE3FDD"/>
    <w:rsid w:val="00EF1114"/>
    <w:rsid w:val="00EF2D89"/>
    <w:rsid w:val="00EF5D7D"/>
    <w:rsid w:val="00F02F97"/>
    <w:rsid w:val="00F0588E"/>
    <w:rsid w:val="00F0661C"/>
    <w:rsid w:val="00F1273B"/>
    <w:rsid w:val="00F147C9"/>
    <w:rsid w:val="00F170BA"/>
    <w:rsid w:val="00F25935"/>
    <w:rsid w:val="00F30D28"/>
    <w:rsid w:val="00F320B7"/>
    <w:rsid w:val="00F34A5E"/>
    <w:rsid w:val="00F36490"/>
    <w:rsid w:val="00F4060E"/>
    <w:rsid w:val="00F406EE"/>
    <w:rsid w:val="00F70001"/>
    <w:rsid w:val="00F8047C"/>
    <w:rsid w:val="00F872AF"/>
    <w:rsid w:val="00F90EC8"/>
    <w:rsid w:val="00F93D63"/>
    <w:rsid w:val="00FA6CAE"/>
    <w:rsid w:val="00FC3E1A"/>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D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Heading1">
    <w:name w:val="heading 1"/>
    <w:basedOn w:val="Normal"/>
    <w:next w:val="Normal"/>
    <w:link w:val="Heading1Ch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Heading2">
    <w:name w:val="heading 2"/>
    <w:basedOn w:val="Normal"/>
    <w:next w:val="Normal"/>
    <w:link w:val="Heading2Ch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Heading3">
    <w:name w:val="heading 3"/>
    <w:basedOn w:val="Normal"/>
    <w:next w:val="Normal"/>
    <w:link w:val="Heading3Char"/>
    <w:uiPriority w:val="99"/>
    <w:qFormat/>
    <w:rsid w:val="005321F4"/>
    <w:pPr>
      <w:keepNext/>
      <w:numPr>
        <w:ilvl w:val="2"/>
        <w:numId w:val="1"/>
      </w:numPr>
      <w:spacing w:before="360" w:after="240"/>
      <w:ind w:hanging="720"/>
      <w:outlineLvl w:val="2"/>
    </w:pPr>
    <w:rPr>
      <w:b/>
      <w:sz w:val="24"/>
      <w:u w:val="double"/>
    </w:rPr>
  </w:style>
  <w:style w:type="paragraph" w:styleId="Heading4">
    <w:name w:val="heading 4"/>
    <w:basedOn w:val="Normal"/>
    <w:next w:val="Normal"/>
    <w:link w:val="Heading4Char"/>
    <w:uiPriority w:val="99"/>
    <w:qFormat/>
    <w:rsid w:val="005321F4"/>
    <w:pPr>
      <w:keepNext/>
      <w:numPr>
        <w:ilvl w:val="3"/>
        <w:numId w:val="1"/>
      </w:numPr>
      <w:spacing w:before="240"/>
      <w:ind w:hanging="720"/>
      <w:outlineLvl w:val="3"/>
    </w:pPr>
    <w:rPr>
      <w:b/>
      <w:i/>
      <w:u w:val="single"/>
    </w:rPr>
  </w:style>
  <w:style w:type="paragraph" w:styleId="Heading5">
    <w:name w:val="heading 5"/>
    <w:basedOn w:val="Normal"/>
    <w:next w:val="Normal"/>
    <w:link w:val="Heading5Char"/>
    <w:uiPriority w:val="99"/>
    <w:qFormat/>
    <w:rsid w:val="005321F4"/>
    <w:pPr>
      <w:numPr>
        <w:ilvl w:val="4"/>
        <w:numId w:val="1"/>
      </w:numPr>
      <w:spacing w:before="240"/>
      <w:ind w:hanging="720"/>
      <w:outlineLvl w:val="4"/>
    </w:pPr>
    <w:rPr>
      <w:u w:val="single"/>
    </w:rPr>
  </w:style>
  <w:style w:type="paragraph" w:styleId="Heading6">
    <w:name w:val="heading 6"/>
    <w:basedOn w:val="Normal"/>
    <w:next w:val="Normal"/>
    <w:link w:val="Heading6Char"/>
    <w:uiPriority w:val="99"/>
    <w:qFormat/>
    <w:rsid w:val="005321F4"/>
    <w:pPr>
      <w:numPr>
        <w:ilvl w:val="5"/>
        <w:numId w:val="1"/>
      </w:numPr>
      <w:spacing w:before="240"/>
      <w:ind w:hanging="720"/>
      <w:outlineLvl w:val="5"/>
    </w:pPr>
    <w:rPr>
      <w:u w:val="dotted"/>
    </w:rPr>
  </w:style>
  <w:style w:type="paragraph" w:styleId="Heading7">
    <w:name w:val="heading 7"/>
    <w:basedOn w:val="Normal"/>
    <w:next w:val="Normal"/>
    <w:link w:val="Heading7Char"/>
    <w:uiPriority w:val="99"/>
    <w:qFormat/>
    <w:rsid w:val="005321F4"/>
    <w:pPr>
      <w:numPr>
        <w:ilvl w:val="6"/>
        <w:numId w:val="1"/>
      </w:numPr>
      <w:spacing w:before="240"/>
      <w:ind w:hanging="720"/>
      <w:outlineLvl w:val="6"/>
    </w:pPr>
  </w:style>
  <w:style w:type="paragraph" w:styleId="Heading8">
    <w:name w:val="heading 8"/>
    <w:basedOn w:val="Normal"/>
    <w:next w:val="Normal"/>
    <w:link w:val="Heading8Char"/>
    <w:uiPriority w:val="99"/>
    <w:qFormat/>
    <w:rsid w:val="005321F4"/>
    <w:pPr>
      <w:numPr>
        <w:ilvl w:val="7"/>
        <w:numId w:val="1"/>
      </w:numPr>
      <w:spacing w:before="240" w:after="60"/>
      <w:ind w:hanging="720"/>
      <w:outlineLvl w:val="7"/>
    </w:pPr>
    <w:rPr>
      <w:i/>
    </w:rPr>
  </w:style>
  <w:style w:type="paragraph" w:styleId="Heading9">
    <w:name w:val="heading 9"/>
    <w:basedOn w:val="Normal"/>
    <w:next w:val="Normal"/>
    <w:link w:val="Heading9Char"/>
    <w:uiPriority w:val="99"/>
    <w:qFormat/>
    <w:rsid w:val="005321F4"/>
    <w:pPr>
      <w:numPr>
        <w:ilvl w:val="8"/>
        <w:numId w:val="1"/>
      </w:numPr>
      <w:spacing w:before="240" w:after="60"/>
      <w:ind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7B60"/>
    <w:rPr>
      <w:rFonts w:ascii="Cambria" w:hAnsi="Cambria" w:cs="Times New Roman"/>
      <w:b/>
      <w:bCs/>
      <w:kern w:val="32"/>
      <w:sz w:val="32"/>
      <w:szCs w:val="32"/>
      <w:lang w:val="fr-FR"/>
    </w:rPr>
  </w:style>
  <w:style w:type="character" w:customStyle="1" w:styleId="Heading2Char">
    <w:name w:val="Heading 2 Char"/>
    <w:basedOn w:val="DefaultParagraphFont"/>
    <w:link w:val="Heading2"/>
    <w:uiPriority w:val="99"/>
    <w:semiHidden/>
    <w:locked/>
    <w:rsid w:val="00787B60"/>
    <w:rPr>
      <w:rFonts w:ascii="Cambria" w:hAnsi="Cambria" w:cs="Times New Roman"/>
      <w:b/>
      <w:bCs/>
      <w:i/>
      <w:iCs/>
      <w:sz w:val="28"/>
      <w:szCs w:val="28"/>
      <w:lang w:val="fr-FR"/>
    </w:rPr>
  </w:style>
  <w:style w:type="character" w:customStyle="1" w:styleId="Heading3Char">
    <w:name w:val="Heading 3 Char"/>
    <w:basedOn w:val="DefaultParagraphFont"/>
    <w:link w:val="Heading3"/>
    <w:uiPriority w:val="99"/>
    <w:semiHidden/>
    <w:locked/>
    <w:rsid w:val="00787B60"/>
    <w:rPr>
      <w:rFonts w:ascii="Cambria" w:hAnsi="Cambria" w:cs="Times New Roman"/>
      <w:b/>
      <w:bCs/>
      <w:sz w:val="26"/>
      <w:szCs w:val="26"/>
      <w:lang w:val="fr-FR"/>
    </w:rPr>
  </w:style>
  <w:style w:type="character" w:customStyle="1" w:styleId="Heading4Char">
    <w:name w:val="Heading 4 Char"/>
    <w:basedOn w:val="DefaultParagraphFont"/>
    <w:link w:val="Heading4"/>
    <w:uiPriority w:val="99"/>
    <w:semiHidden/>
    <w:locked/>
    <w:rsid w:val="00787B60"/>
    <w:rPr>
      <w:rFonts w:ascii="Calibri" w:hAnsi="Calibri" w:cs="Times New Roman"/>
      <w:b/>
      <w:bCs/>
      <w:sz w:val="28"/>
      <w:szCs w:val="28"/>
      <w:lang w:val="fr-FR"/>
    </w:rPr>
  </w:style>
  <w:style w:type="character" w:customStyle="1" w:styleId="Heading5Char">
    <w:name w:val="Heading 5 Char"/>
    <w:basedOn w:val="DefaultParagraphFont"/>
    <w:link w:val="Heading5"/>
    <w:uiPriority w:val="99"/>
    <w:semiHidden/>
    <w:locked/>
    <w:rsid w:val="00787B60"/>
    <w:rPr>
      <w:rFonts w:ascii="Calibri" w:hAnsi="Calibri" w:cs="Times New Roman"/>
      <w:b/>
      <w:bCs/>
      <w:i/>
      <w:iCs/>
      <w:sz w:val="26"/>
      <w:szCs w:val="26"/>
      <w:lang w:val="fr-FR"/>
    </w:rPr>
  </w:style>
  <w:style w:type="character" w:customStyle="1" w:styleId="Heading6Char">
    <w:name w:val="Heading 6 Char"/>
    <w:basedOn w:val="DefaultParagraphFont"/>
    <w:link w:val="Heading6"/>
    <w:uiPriority w:val="99"/>
    <w:semiHidden/>
    <w:locked/>
    <w:rsid w:val="00787B60"/>
    <w:rPr>
      <w:rFonts w:ascii="Calibri" w:hAnsi="Calibri" w:cs="Times New Roman"/>
      <w:b/>
      <w:bCs/>
      <w:lang w:val="fr-FR"/>
    </w:rPr>
  </w:style>
  <w:style w:type="character" w:customStyle="1" w:styleId="Heading7Char">
    <w:name w:val="Heading 7 Char"/>
    <w:basedOn w:val="DefaultParagraphFont"/>
    <w:link w:val="Heading7"/>
    <w:uiPriority w:val="99"/>
    <w:semiHidden/>
    <w:locked/>
    <w:rsid w:val="00787B60"/>
    <w:rPr>
      <w:rFonts w:ascii="Calibri" w:hAnsi="Calibri" w:cs="Times New Roman"/>
      <w:sz w:val="24"/>
      <w:szCs w:val="24"/>
      <w:lang w:val="fr-FR"/>
    </w:rPr>
  </w:style>
  <w:style w:type="character" w:customStyle="1" w:styleId="Heading8Char">
    <w:name w:val="Heading 8 Char"/>
    <w:basedOn w:val="DefaultParagraphFont"/>
    <w:link w:val="Heading8"/>
    <w:uiPriority w:val="99"/>
    <w:semiHidden/>
    <w:locked/>
    <w:rsid w:val="00787B60"/>
    <w:rPr>
      <w:rFonts w:ascii="Calibri" w:hAnsi="Calibri" w:cs="Times New Roman"/>
      <w:i/>
      <w:iCs/>
      <w:sz w:val="24"/>
      <w:szCs w:val="24"/>
      <w:lang w:val="fr-FR"/>
    </w:rPr>
  </w:style>
  <w:style w:type="character" w:customStyle="1" w:styleId="Heading9Char">
    <w:name w:val="Heading 9 Char"/>
    <w:basedOn w:val="DefaultParagraphFont"/>
    <w:link w:val="Heading9"/>
    <w:uiPriority w:val="99"/>
    <w:semiHidden/>
    <w:locked/>
    <w:rsid w:val="00787B60"/>
    <w:rPr>
      <w:rFonts w:ascii="Cambria" w:hAnsi="Cambria" w:cs="Times New Roman"/>
      <w:lang w:val="fr-FR"/>
    </w:rPr>
  </w:style>
  <w:style w:type="paragraph" w:styleId="List">
    <w:name w:val="List"/>
    <w:basedOn w:val="Normal"/>
    <w:uiPriority w:val="99"/>
    <w:rsid w:val="005321F4"/>
    <w:pPr>
      <w:ind w:left="283" w:hanging="283"/>
    </w:pPr>
  </w:style>
  <w:style w:type="paragraph" w:styleId="Footer">
    <w:name w:val="footer"/>
    <w:basedOn w:val="Normal"/>
    <w:link w:val="FooterChar"/>
    <w:uiPriority w:val="99"/>
    <w:rsid w:val="005321F4"/>
    <w:pPr>
      <w:tabs>
        <w:tab w:val="center" w:pos="4536"/>
        <w:tab w:val="right" w:pos="9072"/>
      </w:tabs>
    </w:pPr>
    <w:rPr>
      <w:rFonts w:ascii="Times New Roman" w:hAnsi="Times New Roman"/>
      <w:sz w:val="10"/>
    </w:rPr>
  </w:style>
  <w:style w:type="character" w:customStyle="1" w:styleId="FooterChar">
    <w:name w:val="Footer Char"/>
    <w:basedOn w:val="DefaultParagraphFont"/>
    <w:link w:val="Footer"/>
    <w:uiPriority w:val="99"/>
    <w:semiHidden/>
    <w:locked/>
    <w:rsid w:val="00787B60"/>
    <w:rPr>
      <w:rFonts w:ascii="Arial" w:hAnsi="Arial" w:cs="Times New Roman"/>
      <w:sz w:val="20"/>
      <w:szCs w:val="20"/>
      <w:lang w:val="fr-FR"/>
    </w:rPr>
  </w:style>
  <w:style w:type="paragraph" w:styleId="Header">
    <w:name w:val="header"/>
    <w:basedOn w:val="Normal"/>
    <w:link w:val="HeaderChar"/>
    <w:uiPriority w:val="99"/>
    <w:rsid w:val="005321F4"/>
    <w:pPr>
      <w:tabs>
        <w:tab w:val="center" w:pos="4536"/>
        <w:tab w:val="right" w:pos="9072"/>
      </w:tabs>
    </w:pPr>
  </w:style>
  <w:style w:type="character" w:customStyle="1" w:styleId="HeaderChar">
    <w:name w:val="Header Char"/>
    <w:basedOn w:val="DefaultParagraphFont"/>
    <w:link w:val="Header"/>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TableGrid">
    <w:name w:val="Table Grid"/>
    <w:basedOn w:val="TableNormal"/>
    <w:uiPriority w:val="9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94EEE"/>
    <w:rPr>
      <w:rFonts w:ascii="Tahoma" w:hAnsi="Tahoma" w:cs="Tahoma"/>
      <w:sz w:val="16"/>
      <w:szCs w:val="16"/>
    </w:rPr>
  </w:style>
  <w:style w:type="character" w:customStyle="1" w:styleId="BalloonTextChar">
    <w:name w:val="Balloon Text Char"/>
    <w:basedOn w:val="DefaultParagraphFont"/>
    <w:link w:val="BalloonText"/>
    <w:uiPriority w:val="99"/>
    <w:locked/>
    <w:rsid w:val="00694EEE"/>
    <w:rPr>
      <w:rFonts w:ascii="Tahoma" w:hAnsi="Tahoma" w:cs="Tahoma"/>
      <w:sz w:val="16"/>
      <w:szCs w:val="16"/>
      <w:lang w:val="fr-FR" w:eastAsia="en-US"/>
    </w:rPr>
  </w:style>
  <w:style w:type="paragraph" w:styleId="ListParagraph">
    <w:name w:val="List Paragraph"/>
    <w:basedOn w:val="Normal"/>
    <w:uiPriority w:val="34"/>
    <w:qFormat/>
    <w:rsid w:val="00694EEE"/>
    <w:pPr>
      <w:ind w:left="720"/>
    </w:pPr>
    <w:rPr>
      <w:rFonts w:ascii="Calibri" w:hAnsi="Calibri" w:cs="Calibri"/>
      <w:szCs w:val="22"/>
      <w:lang w:val="nl-BE" w:eastAsia="nl-BE"/>
    </w:rPr>
  </w:style>
  <w:style w:type="paragraph" w:styleId="BodyText">
    <w:name w:val="Body Text"/>
    <w:basedOn w:val="Normal"/>
    <w:link w:val="BodyTextChar"/>
    <w:uiPriority w:val="99"/>
    <w:rsid w:val="00694EEE"/>
    <w:pPr>
      <w:spacing w:after="120"/>
      <w:jc w:val="both"/>
    </w:pPr>
    <w:rPr>
      <w:sz w:val="20"/>
      <w:lang w:val="nl-BE"/>
    </w:rPr>
  </w:style>
  <w:style w:type="character" w:customStyle="1" w:styleId="BodyTextChar">
    <w:name w:val="Body Text Char"/>
    <w:basedOn w:val="DefaultParagraphFont"/>
    <w:link w:val="BodyText"/>
    <w:uiPriority w:val="99"/>
    <w:locked/>
    <w:rsid w:val="00694EEE"/>
    <w:rPr>
      <w:rFonts w:ascii="Arial" w:hAnsi="Arial" w:cs="Times New Roman"/>
      <w:lang w:eastAsia="en-US"/>
    </w:rPr>
  </w:style>
  <w:style w:type="character" w:styleId="Hyperlink">
    <w:name w:val="Hyperlink"/>
    <w:basedOn w:val="DefaultParagraphFont"/>
    <w:uiPriority w:val="99"/>
    <w:semiHidden/>
    <w:rsid w:val="004B51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Heading1">
    <w:name w:val="heading 1"/>
    <w:basedOn w:val="Normal"/>
    <w:next w:val="Normal"/>
    <w:link w:val="Heading1Ch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Heading2">
    <w:name w:val="heading 2"/>
    <w:basedOn w:val="Normal"/>
    <w:next w:val="Normal"/>
    <w:link w:val="Heading2Ch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Heading3">
    <w:name w:val="heading 3"/>
    <w:basedOn w:val="Normal"/>
    <w:next w:val="Normal"/>
    <w:link w:val="Heading3Char"/>
    <w:uiPriority w:val="99"/>
    <w:qFormat/>
    <w:rsid w:val="005321F4"/>
    <w:pPr>
      <w:keepNext/>
      <w:numPr>
        <w:ilvl w:val="2"/>
        <w:numId w:val="1"/>
      </w:numPr>
      <w:spacing w:before="360" w:after="240"/>
      <w:ind w:hanging="720"/>
      <w:outlineLvl w:val="2"/>
    </w:pPr>
    <w:rPr>
      <w:b/>
      <w:sz w:val="24"/>
      <w:u w:val="double"/>
    </w:rPr>
  </w:style>
  <w:style w:type="paragraph" w:styleId="Heading4">
    <w:name w:val="heading 4"/>
    <w:basedOn w:val="Normal"/>
    <w:next w:val="Normal"/>
    <w:link w:val="Heading4Char"/>
    <w:uiPriority w:val="99"/>
    <w:qFormat/>
    <w:rsid w:val="005321F4"/>
    <w:pPr>
      <w:keepNext/>
      <w:numPr>
        <w:ilvl w:val="3"/>
        <w:numId w:val="1"/>
      </w:numPr>
      <w:spacing w:before="240"/>
      <w:ind w:hanging="720"/>
      <w:outlineLvl w:val="3"/>
    </w:pPr>
    <w:rPr>
      <w:b/>
      <w:i/>
      <w:u w:val="single"/>
    </w:rPr>
  </w:style>
  <w:style w:type="paragraph" w:styleId="Heading5">
    <w:name w:val="heading 5"/>
    <w:basedOn w:val="Normal"/>
    <w:next w:val="Normal"/>
    <w:link w:val="Heading5Char"/>
    <w:uiPriority w:val="99"/>
    <w:qFormat/>
    <w:rsid w:val="005321F4"/>
    <w:pPr>
      <w:numPr>
        <w:ilvl w:val="4"/>
        <w:numId w:val="1"/>
      </w:numPr>
      <w:spacing w:before="240"/>
      <w:ind w:hanging="720"/>
      <w:outlineLvl w:val="4"/>
    </w:pPr>
    <w:rPr>
      <w:u w:val="single"/>
    </w:rPr>
  </w:style>
  <w:style w:type="paragraph" w:styleId="Heading6">
    <w:name w:val="heading 6"/>
    <w:basedOn w:val="Normal"/>
    <w:next w:val="Normal"/>
    <w:link w:val="Heading6Char"/>
    <w:uiPriority w:val="99"/>
    <w:qFormat/>
    <w:rsid w:val="005321F4"/>
    <w:pPr>
      <w:numPr>
        <w:ilvl w:val="5"/>
        <w:numId w:val="1"/>
      </w:numPr>
      <w:spacing w:before="240"/>
      <w:ind w:hanging="720"/>
      <w:outlineLvl w:val="5"/>
    </w:pPr>
    <w:rPr>
      <w:u w:val="dotted"/>
    </w:rPr>
  </w:style>
  <w:style w:type="paragraph" w:styleId="Heading7">
    <w:name w:val="heading 7"/>
    <w:basedOn w:val="Normal"/>
    <w:next w:val="Normal"/>
    <w:link w:val="Heading7Char"/>
    <w:uiPriority w:val="99"/>
    <w:qFormat/>
    <w:rsid w:val="005321F4"/>
    <w:pPr>
      <w:numPr>
        <w:ilvl w:val="6"/>
        <w:numId w:val="1"/>
      </w:numPr>
      <w:spacing w:before="240"/>
      <w:ind w:hanging="720"/>
      <w:outlineLvl w:val="6"/>
    </w:pPr>
  </w:style>
  <w:style w:type="paragraph" w:styleId="Heading8">
    <w:name w:val="heading 8"/>
    <w:basedOn w:val="Normal"/>
    <w:next w:val="Normal"/>
    <w:link w:val="Heading8Char"/>
    <w:uiPriority w:val="99"/>
    <w:qFormat/>
    <w:rsid w:val="005321F4"/>
    <w:pPr>
      <w:numPr>
        <w:ilvl w:val="7"/>
        <w:numId w:val="1"/>
      </w:numPr>
      <w:spacing w:before="240" w:after="60"/>
      <w:ind w:hanging="720"/>
      <w:outlineLvl w:val="7"/>
    </w:pPr>
    <w:rPr>
      <w:i/>
    </w:rPr>
  </w:style>
  <w:style w:type="paragraph" w:styleId="Heading9">
    <w:name w:val="heading 9"/>
    <w:basedOn w:val="Normal"/>
    <w:next w:val="Normal"/>
    <w:link w:val="Heading9Char"/>
    <w:uiPriority w:val="99"/>
    <w:qFormat/>
    <w:rsid w:val="005321F4"/>
    <w:pPr>
      <w:numPr>
        <w:ilvl w:val="8"/>
        <w:numId w:val="1"/>
      </w:numPr>
      <w:spacing w:before="240" w:after="60"/>
      <w:ind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7B60"/>
    <w:rPr>
      <w:rFonts w:ascii="Cambria" w:hAnsi="Cambria" w:cs="Times New Roman"/>
      <w:b/>
      <w:bCs/>
      <w:kern w:val="32"/>
      <w:sz w:val="32"/>
      <w:szCs w:val="32"/>
      <w:lang w:val="fr-FR"/>
    </w:rPr>
  </w:style>
  <w:style w:type="character" w:customStyle="1" w:styleId="Heading2Char">
    <w:name w:val="Heading 2 Char"/>
    <w:basedOn w:val="DefaultParagraphFont"/>
    <w:link w:val="Heading2"/>
    <w:uiPriority w:val="99"/>
    <w:semiHidden/>
    <w:locked/>
    <w:rsid w:val="00787B60"/>
    <w:rPr>
      <w:rFonts w:ascii="Cambria" w:hAnsi="Cambria" w:cs="Times New Roman"/>
      <w:b/>
      <w:bCs/>
      <w:i/>
      <w:iCs/>
      <w:sz w:val="28"/>
      <w:szCs w:val="28"/>
      <w:lang w:val="fr-FR"/>
    </w:rPr>
  </w:style>
  <w:style w:type="character" w:customStyle="1" w:styleId="Heading3Char">
    <w:name w:val="Heading 3 Char"/>
    <w:basedOn w:val="DefaultParagraphFont"/>
    <w:link w:val="Heading3"/>
    <w:uiPriority w:val="99"/>
    <w:semiHidden/>
    <w:locked/>
    <w:rsid w:val="00787B60"/>
    <w:rPr>
      <w:rFonts w:ascii="Cambria" w:hAnsi="Cambria" w:cs="Times New Roman"/>
      <w:b/>
      <w:bCs/>
      <w:sz w:val="26"/>
      <w:szCs w:val="26"/>
      <w:lang w:val="fr-FR"/>
    </w:rPr>
  </w:style>
  <w:style w:type="character" w:customStyle="1" w:styleId="Heading4Char">
    <w:name w:val="Heading 4 Char"/>
    <w:basedOn w:val="DefaultParagraphFont"/>
    <w:link w:val="Heading4"/>
    <w:uiPriority w:val="99"/>
    <w:semiHidden/>
    <w:locked/>
    <w:rsid w:val="00787B60"/>
    <w:rPr>
      <w:rFonts w:ascii="Calibri" w:hAnsi="Calibri" w:cs="Times New Roman"/>
      <w:b/>
      <w:bCs/>
      <w:sz w:val="28"/>
      <w:szCs w:val="28"/>
      <w:lang w:val="fr-FR"/>
    </w:rPr>
  </w:style>
  <w:style w:type="character" w:customStyle="1" w:styleId="Heading5Char">
    <w:name w:val="Heading 5 Char"/>
    <w:basedOn w:val="DefaultParagraphFont"/>
    <w:link w:val="Heading5"/>
    <w:uiPriority w:val="99"/>
    <w:semiHidden/>
    <w:locked/>
    <w:rsid w:val="00787B60"/>
    <w:rPr>
      <w:rFonts w:ascii="Calibri" w:hAnsi="Calibri" w:cs="Times New Roman"/>
      <w:b/>
      <w:bCs/>
      <w:i/>
      <w:iCs/>
      <w:sz w:val="26"/>
      <w:szCs w:val="26"/>
      <w:lang w:val="fr-FR"/>
    </w:rPr>
  </w:style>
  <w:style w:type="character" w:customStyle="1" w:styleId="Heading6Char">
    <w:name w:val="Heading 6 Char"/>
    <w:basedOn w:val="DefaultParagraphFont"/>
    <w:link w:val="Heading6"/>
    <w:uiPriority w:val="99"/>
    <w:semiHidden/>
    <w:locked/>
    <w:rsid w:val="00787B60"/>
    <w:rPr>
      <w:rFonts w:ascii="Calibri" w:hAnsi="Calibri" w:cs="Times New Roman"/>
      <w:b/>
      <w:bCs/>
      <w:lang w:val="fr-FR"/>
    </w:rPr>
  </w:style>
  <w:style w:type="character" w:customStyle="1" w:styleId="Heading7Char">
    <w:name w:val="Heading 7 Char"/>
    <w:basedOn w:val="DefaultParagraphFont"/>
    <w:link w:val="Heading7"/>
    <w:uiPriority w:val="99"/>
    <w:semiHidden/>
    <w:locked/>
    <w:rsid w:val="00787B60"/>
    <w:rPr>
      <w:rFonts w:ascii="Calibri" w:hAnsi="Calibri" w:cs="Times New Roman"/>
      <w:sz w:val="24"/>
      <w:szCs w:val="24"/>
      <w:lang w:val="fr-FR"/>
    </w:rPr>
  </w:style>
  <w:style w:type="character" w:customStyle="1" w:styleId="Heading8Char">
    <w:name w:val="Heading 8 Char"/>
    <w:basedOn w:val="DefaultParagraphFont"/>
    <w:link w:val="Heading8"/>
    <w:uiPriority w:val="99"/>
    <w:semiHidden/>
    <w:locked/>
    <w:rsid w:val="00787B60"/>
    <w:rPr>
      <w:rFonts w:ascii="Calibri" w:hAnsi="Calibri" w:cs="Times New Roman"/>
      <w:i/>
      <w:iCs/>
      <w:sz w:val="24"/>
      <w:szCs w:val="24"/>
      <w:lang w:val="fr-FR"/>
    </w:rPr>
  </w:style>
  <w:style w:type="character" w:customStyle="1" w:styleId="Heading9Char">
    <w:name w:val="Heading 9 Char"/>
    <w:basedOn w:val="DefaultParagraphFont"/>
    <w:link w:val="Heading9"/>
    <w:uiPriority w:val="99"/>
    <w:semiHidden/>
    <w:locked/>
    <w:rsid w:val="00787B60"/>
    <w:rPr>
      <w:rFonts w:ascii="Cambria" w:hAnsi="Cambria" w:cs="Times New Roman"/>
      <w:lang w:val="fr-FR"/>
    </w:rPr>
  </w:style>
  <w:style w:type="paragraph" w:styleId="List">
    <w:name w:val="List"/>
    <w:basedOn w:val="Normal"/>
    <w:uiPriority w:val="99"/>
    <w:rsid w:val="005321F4"/>
    <w:pPr>
      <w:ind w:left="283" w:hanging="283"/>
    </w:pPr>
  </w:style>
  <w:style w:type="paragraph" w:styleId="Footer">
    <w:name w:val="footer"/>
    <w:basedOn w:val="Normal"/>
    <w:link w:val="FooterChar"/>
    <w:uiPriority w:val="99"/>
    <w:rsid w:val="005321F4"/>
    <w:pPr>
      <w:tabs>
        <w:tab w:val="center" w:pos="4536"/>
        <w:tab w:val="right" w:pos="9072"/>
      </w:tabs>
    </w:pPr>
    <w:rPr>
      <w:rFonts w:ascii="Times New Roman" w:hAnsi="Times New Roman"/>
      <w:sz w:val="10"/>
    </w:rPr>
  </w:style>
  <w:style w:type="character" w:customStyle="1" w:styleId="FooterChar">
    <w:name w:val="Footer Char"/>
    <w:basedOn w:val="DefaultParagraphFont"/>
    <w:link w:val="Footer"/>
    <w:uiPriority w:val="99"/>
    <w:semiHidden/>
    <w:locked/>
    <w:rsid w:val="00787B60"/>
    <w:rPr>
      <w:rFonts w:ascii="Arial" w:hAnsi="Arial" w:cs="Times New Roman"/>
      <w:sz w:val="20"/>
      <w:szCs w:val="20"/>
      <w:lang w:val="fr-FR"/>
    </w:rPr>
  </w:style>
  <w:style w:type="paragraph" w:styleId="Header">
    <w:name w:val="header"/>
    <w:basedOn w:val="Normal"/>
    <w:link w:val="HeaderChar"/>
    <w:uiPriority w:val="99"/>
    <w:rsid w:val="005321F4"/>
    <w:pPr>
      <w:tabs>
        <w:tab w:val="center" w:pos="4536"/>
        <w:tab w:val="right" w:pos="9072"/>
      </w:tabs>
    </w:pPr>
  </w:style>
  <w:style w:type="character" w:customStyle="1" w:styleId="HeaderChar">
    <w:name w:val="Header Char"/>
    <w:basedOn w:val="DefaultParagraphFont"/>
    <w:link w:val="Header"/>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TableGrid">
    <w:name w:val="Table Grid"/>
    <w:basedOn w:val="TableNormal"/>
    <w:uiPriority w:val="9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94EEE"/>
    <w:rPr>
      <w:rFonts w:ascii="Tahoma" w:hAnsi="Tahoma" w:cs="Tahoma"/>
      <w:sz w:val="16"/>
      <w:szCs w:val="16"/>
    </w:rPr>
  </w:style>
  <w:style w:type="character" w:customStyle="1" w:styleId="BalloonTextChar">
    <w:name w:val="Balloon Text Char"/>
    <w:basedOn w:val="DefaultParagraphFont"/>
    <w:link w:val="BalloonText"/>
    <w:uiPriority w:val="99"/>
    <w:locked/>
    <w:rsid w:val="00694EEE"/>
    <w:rPr>
      <w:rFonts w:ascii="Tahoma" w:hAnsi="Tahoma" w:cs="Tahoma"/>
      <w:sz w:val="16"/>
      <w:szCs w:val="16"/>
      <w:lang w:val="fr-FR" w:eastAsia="en-US"/>
    </w:rPr>
  </w:style>
  <w:style w:type="paragraph" w:styleId="ListParagraph">
    <w:name w:val="List Paragraph"/>
    <w:basedOn w:val="Normal"/>
    <w:uiPriority w:val="34"/>
    <w:qFormat/>
    <w:rsid w:val="00694EEE"/>
    <w:pPr>
      <w:ind w:left="720"/>
    </w:pPr>
    <w:rPr>
      <w:rFonts w:ascii="Calibri" w:hAnsi="Calibri" w:cs="Calibri"/>
      <w:szCs w:val="22"/>
      <w:lang w:val="nl-BE" w:eastAsia="nl-BE"/>
    </w:rPr>
  </w:style>
  <w:style w:type="paragraph" w:styleId="BodyText">
    <w:name w:val="Body Text"/>
    <w:basedOn w:val="Normal"/>
    <w:link w:val="BodyTextChar"/>
    <w:uiPriority w:val="99"/>
    <w:rsid w:val="00694EEE"/>
    <w:pPr>
      <w:spacing w:after="120"/>
      <w:jc w:val="both"/>
    </w:pPr>
    <w:rPr>
      <w:sz w:val="20"/>
      <w:lang w:val="nl-BE"/>
    </w:rPr>
  </w:style>
  <w:style w:type="character" w:customStyle="1" w:styleId="BodyTextChar">
    <w:name w:val="Body Text Char"/>
    <w:basedOn w:val="DefaultParagraphFont"/>
    <w:link w:val="BodyText"/>
    <w:uiPriority w:val="99"/>
    <w:locked/>
    <w:rsid w:val="00694EEE"/>
    <w:rPr>
      <w:rFonts w:ascii="Arial" w:hAnsi="Arial" w:cs="Times New Roman"/>
      <w:lang w:eastAsia="en-US"/>
    </w:rPr>
  </w:style>
  <w:style w:type="character" w:styleId="Hyperlink">
    <w:name w:val="Hyperlink"/>
    <w:basedOn w:val="DefaultParagraphFont"/>
    <w:uiPriority w:val="99"/>
    <w:semiHidden/>
    <w:rsid w:val="004B51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Maggie_DeBlock" TargetMode="External"/><Relationship Id="rId4" Type="http://schemas.microsoft.com/office/2007/relationships/stylesWithEffects" Target="stylesWithEffects.xml"/><Relationship Id="rId9" Type="http://schemas.openxmlformats.org/officeDocument/2006/relationships/hyperlink" Target="mailto:els.cleemput@minsoc.fed.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2016-02-24T23:00:00+00:00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62</Value>
      <Value>68</Value>
      <Value>123</Value>
      <Value>12</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0B795AE-0820-4780-8A2C-53EF253A0A80}"/>
</file>

<file path=customXml/itemProps2.xml><?xml version="1.0" encoding="utf-8"?>
<ds:datastoreItem xmlns:ds="http://schemas.openxmlformats.org/officeDocument/2006/customXml" ds:itemID="{F3203D5C-3C0B-4E6D-891C-3C2F9A65A7A9}"/>
</file>

<file path=customXml/itemProps3.xml><?xml version="1.0" encoding="utf-8"?>
<ds:datastoreItem xmlns:ds="http://schemas.openxmlformats.org/officeDocument/2006/customXml" ds:itemID="{7BA51226-5186-4B83-94E6-183192D8B796}"/>
</file>

<file path=customXml/itemProps4.xml><?xml version="1.0" encoding="utf-8"?>
<ds:datastoreItem xmlns:ds="http://schemas.openxmlformats.org/officeDocument/2006/customXml" ds:itemID="{C5D9D970-8D2F-4C42-A7E8-210F9B2BE242}"/>
</file>

<file path=docProps/app.xml><?xml version="1.0" encoding="utf-8"?>
<Properties xmlns="http://schemas.openxmlformats.org/officeDocument/2006/extended-properties" xmlns:vt="http://schemas.openxmlformats.org/officeDocument/2006/docPropsVTypes">
  <Template>71484E48.dot</Template>
  <TotalTime>0</TotalTime>
  <Pages>2</Pages>
  <Words>780</Words>
  <Characters>5015</Characters>
  <Application>Microsoft Office Word</Application>
  <DocSecurity>4</DocSecurity>
  <Lines>41</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MASSPE</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25-02-2016 - Maggie De Block zet hervorming ziekenhuislandschap en -financiering verder</dc:title>
  <dc:creator>de Clippel Barbara</dc:creator>
  <cp:lastModifiedBy>Linda Vandenberg</cp:lastModifiedBy>
  <cp:revision>2</cp:revision>
  <cp:lastPrinted>2016-02-22T13:20:00Z</cp:lastPrinted>
  <dcterms:created xsi:type="dcterms:W3CDTF">2016-02-29T10:54:00Z</dcterms:created>
  <dcterms:modified xsi:type="dcterms:W3CDTF">2016-02-29T10:54:00Z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