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8B949" w14:textId="77777777" w:rsidR="00DE0348" w:rsidRPr="00AC4E17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>FORMUL</w:t>
      </w:r>
      <w:r w:rsidR="00365584" w:rsidRPr="00AC4E17">
        <w:rPr>
          <w:rFonts w:eastAsia="Calibri" w:cs="Arial"/>
          <w:b/>
          <w:sz w:val="22"/>
          <w:szCs w:val="22"/>
          <w:u w:val="single"/>
          <w:lang w:val="fr-BE"/>
        </w:rPr>
        <w:t>AI</w:t>
      </w: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>R</w:t>
      </w:r>
      <w:r w:rsidR="00365584" w:rsidRPr="00AC4E17">
        <w:rPr>
          <w:rFonts w:eastAsia="Calibri" w:cs="Arial"/>
          <w:b/>
          <w:sz w:val="22"/>
          <w:szCs w:val="22"/>
          <w:u w:val="single"/>
          <w:lang w:val="fr-BE"/>
        </w:rPr>
        <w:t>E</w:t>
      </w: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 xml:space="preserve"> </w:t>
      </w:r>
      <w:r w:rsidR="00375E50">
        <w:rPr>
          <w:rFonts w:eastAsia="Calibri" w:cs="Arial"/>
          <w:b/>
          <w:sz w:val="22"/>
          <w:szCs w:val="22"/>
          <w:u w:val="single"/>
          <w:lang w:val="fr-BE"/>
        </w:rPr>
        <w:t>I-Form-I-03</w:t>
      </w:r>
    </w:p>
    <w:p w14:paraId="7698F6AA" w14:textId="0704D807" w:rsidR="00365584" w:rsidRPr="00AC4E17" w:rsidRDefault="006460FB" w:rsidP="00365584">
      <w:pPr>
        <w:jc w:val="both"/>
        <w:rPr>
          <w:rFonts w:eastAsia="Calibri" w:cs="Arial"/>
          <w:b/>
          <w:sz w:val="22"/>
          <w:szCs w:val="22"/>
          <w:lang w:val="fr-BE"/>
        </w:rPr>
      </w:pPr>
      <w:r>
        <w:rPr>
          <w:rFonts w:eastAsia="Calibri" w:cs="Arial"/>
          <w:b/>
          <w:sz w:val="22"/>
          <w:szCs w:val="22"/>
          <w:lang w:val="fr-BE"/>
        </w:rPr>
        <w:t xml:space="preserve">Formulaire de suivi pour </w:t>
      </w:r>
      <w:r w:rsidR="00ED7A46">
        <w:rPr>
          <w:rFonts w:eastAsia="Calibri" w:cs="Arial"/>
          <w:b/>
          <w:sz w:val="22"/>
          <w:szCs w:val="22"/>
          <w:lang w:val="fr-BE"/>
        </w:rPr>
        <w:t>la</w:t>
      </w:r>
      <w:r w:rsidR="00ED7A46" w:rsidRPr="00AC4E17">
        <w:rPr>
          <w:rFonts w:eastAsia="Calibri" w:cs="Arial"/>
          <w:b/>
          <w:sz w:val="22"/>
          <w:szCs w:val="22"/>
          <w:lang w:val="fr-BE"/>
        </w:rPr>
        <w:t xml:space="preserve"> </w:t>
      </w:r>
      <w:r w:rsidR="00A04534" w:rsidRPr="00AC4E17">
        <w:rPr>
          <w:rFonts w:eastAsia="Calibri" w:cs="Arial"/>
          <w:b/>
          <w:sz w:val="22"/>
          <w:szCs w:val="22"/>
          <w:lang w:val="fr-BE"/>
        </w:rPr>
        <w:t xml:space="preserve">prestation relatives aux 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 xml:space="preserve">valves </w:t>
      </w:r>
      <w:r w:rsidR="00A93F9A">
        <w:rPr>
          <w:rFonts w:eastAsia="Calibri" w:cs="Arial"/>
          <w:b/>
          <w:sz w:val="22"/>
          <w:szCs w:val="22"/>
          <w:lang w:val="fr-BE"/>
        </w:rPr>
        <w:t>endo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>bronchiques unidirectionnelles</w:t>
      </w:r>
      <w:r w:rsidR="00A93F9A">
        <w:rPr>
          <w:rFonts w:eastAsia="Calibri" w:cs="Arial"/>
          <w:b/>
          <w:sz w:val="22"/>
          <w:szCs w:val="22"/>
          <w:lang w:val="fr-BE"/>
        </w:rPr>
        <w:t xml:space="preserve"> </w:t>
      </w:r>
      <w:r w:rsidR="00223DC4">
        <w:rPr>
          <w:rFonts w:eastAsia="Calibri" w:cs="Arial"/>
          <w:b/>
          <w:sz w:val="22"/>
          <w:szCs w:val="22"/>
          <w:lang w:val="fr-BE"/>
        </w:rPr>
        <w:t>(180795-180806)</w:t>
      </w:r>
    </w:p>
    <w:p w14:paraId="653BCD18" w14:textId="77777777" w:rsidR="00365584" w:rsidRPr="00AC4E17" w:rsidRDefault="00365584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14:paraId="4237FCF1" w14:textId="77777777" w:rsidR="006C4673" w:rsidRPr="00DD66DC" w:rsidRDefault="00DD66DC" w:rsidP="006C4673">
      <w:pPr>
        <w:rPr>
          <w:rFonts w:eastAsia="Calibri" w:cs="Arial"/>
          <w:i/>
          <w:sz w:val="22"/>
          <w:szCs w:val="22"/>
          <w:lang w:val="fr-BE"/>
        </w:rPr>
      </w:pPr>
      <w:r w:rsidRPr="007D4C75">
        <w:rPr>
          <w:rFonts w:eastAsia="Calibri" w:cs="Arial"/>
          <w:i/>
          <w:sz w:val="22"/>
          <w:szCs w:val="22"/>
          <w:lang w:val="fr-BE"/>
        </w:rPr>
        <w:t>Veuillez remplir ce formulaire via le registre en ligne conformément aux conditions de remboursement.</w:t>
      </w:r>
    </w:p>
    <w:p w14:paraId="78EF809D" w14:textId="77777777" w:rsidR="00365584" w:rsidRPr="00AC4E17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14:paraId="172609CA" w14:textId="77777777" w:rsidR="00365584" w:rsidRPr="00AC4E17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14:paraId="29523C83" w14:textId="77777777" w:rsidR="00365584" w:rsidRPr="00AC4E17" w:rsidRDefault="00365584" w:rsidP="00365584">
      <w:pPr>
        <w:spacing w:after="200" w:line="276" w:lineRule="auto"/>
        <w:ind w:right="851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de l’établissement hospitalier : …………………………………………………</w:t>
      </w:r>
    </w:p>
    <w:p w14:paraId="52E834EC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N° d’identification INAMI de l’établissement hospitalier : 710_ _ _ _ _</w:t>
      </w:r>
    </w:p>
    <w:p w14:paraId="31431894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et prénom du médecin spécialiste : ……………………………………………</w:t>
      </w:r>
    </w:p>
    <w:p w14:paraId="7612AD3F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N° INAMI du médecin spécialiste : ……………………………………………………</w:t>
      </w:r>
    </w:p>
    <w:p w14:paraId="458D2EAA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</w:p>
    <w:p w14:paraId="5444156F" w14:textId="77777777" w:rsidR="00365584" w:rsidRPr="00AC4E17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14:paraId="52F72FD2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: …………………………………………..…………………………………………</w:t>
      </w:r>
    </w:p>
    <w:p w14:paraId="6FF265BA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Prénom : ………………………………………………..………………………………...</w:t>
      </w:r>
    </w:p>
    <w:p w14:paraId="413573A0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u w:val="single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Numéro d’identification au Registre National : ………………………………………..</w:t>
      </w:r>
    </w:p>
    <w:p w14:paraId="3AA1A00F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Date de naissance : ………………………………………………………………………</w:t>
      </w:r>
    </w:p>
    <w:p w14:paraId="65863E9B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Sexe : ………………………………………………………………………………………</w:t>
      </w:r>
    </w:p>
    <w:p w14:paraId="6A1CB45F" w14:textId="77777777" w:rsidR="00365584" w:rsidRPr="00AC4E17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14:paraId="6A408836" w14:textId="77777777" w:rsidR="003A17E9" w:rsidRPr="00AC4E17" w:rsidRDefault="003A17E9">
      <w:pPr>
        <w:rPr>
          <w:rFonts w:cs="Arial"/>
          <w:sz w:val="22"/>
          <w:szCs w:val="22"/>
          <w:u w:val="single"/>
          <w:lang w:val="fr-BE"/>
        </w:rPr>
      </w:pPr>
    </w:p>
    <w:p w14:paraId="48B66871" w14:textId="77777777" w:rsidR="006C4673" w:rsidRPr="00AC4E17" w:rsidRDefault="00365584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 xml:space="preserve">Données à enregistrer au minimum dans le registre </w:t>
      </w:r>
      <w:r w:rsidR="00732358"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en ligne</w:t>
      </w:r>
    </w:p>
    <w:p w14:paraId="18D19550" w14:textId="77777777" w:rsidR="007B2E67" w:rsidRPr="006460FB" w:rsidRDefault="006460FB">
      <w:pPr>
        <w:rPr>
          <w:rFonts w:eastAsia="+mn-ea" w:cs="Arial"/>
          <w:b/>
          <w:color w:val="000000" w:themeColor="text1"/>
          <w:sz w:val="22"/>
          <w:szCs w:val="22"/>
          <w:lang w:val="fr-BE"/>
        </w:rPr>
      </w:pPr>
      <w:r w:rsidRPr="006460FB">
        <w:rPr>
          <w:rFonts w:eastAsia="+mn-ea" w:cs="Arial"/>
          <w:b/>
          <w:color w:val="000000" w:themeColor="text1"/>
          <w:sz w:val="22"/>
          <w:szCs w:val="22"/>
          <w:lang w:val="fr-BE"/>
        </w:rPr>
        <w:t>Données générale</w:t>
      </w:r>
      <w:r w:rsidR="00776EBB">
        <w:rPr>
          <w:rFonts w:eastAsia="+mn-ea" w:cs="Arial"/>
          <w:b/>
          <w:color w:val="000000" w:themeColor="text1"/>
          <w:sz w:val="22"/>
          <w:szCs w:val="22"/>
          <w:lang w:val="fr-BE"/>
        </w:rPr>
        <w:t>s</w:t>
      </w:r>
    </w:p>
    <w:p w14:paraId="3B59E4DF" w14:textId="4C40A95D" w:rsidR="00A93F9A" w:rsidRDefault="00276FCF" w:rsidP="006460FB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Moment de</w:t>
      </w:r>
      <w:r w:rsidR="00F852B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="00A93F9A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suivi (3, 6, 12, 24 ou 36 mois après </w:t>
      </w:r>
      <w:r w:rsidR="007D5A9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primo-</w:t>
      </w:r>
      <w:r w:rsidR="00A93F9A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implantation)</w:t>
      </w:r>
    </w:p>
    <w:p w14:paraId="02AE0B71" w14:textId="77777777" w:rsidR="006460FB" w:rsidRPr="006460FB" w:rsidRDefault="006460FB" w:rsidP="006460FB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6460FB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suivi</w:t>
      </w:r>
    </w:p>
    <w:p w14:paraId="69F9AC04" w14:textId="77777777" w:rsidR="00AC4E17" w:rsidRPr="006460FB" w:rsidRDefault="00AC4E17">
      <w:pPr>
        <w:rPr>
          <w:rFonts w:eastAsia="+mn-ea" w:cs="Arial"/>
          <w:color w:val="000000"/>
          <w:sz w:val="22"/>
          <w:szCs w:val="22"/>
          <w:lang w:val="fr-BE"/>
        </w:rPr>
      </w:pPr>
    </w:p>
    <w:p w14:paraId="2A48F79D" w14:textId="400F9914" w:rsidR="006460FB" w:rsidRPr="006460FB" w:rsidRDefault="006460FB">
      <w:pPr>
        <w:rPr>
          <w:rFonts w:eastAsia="+mn-ea" w:cs="Arial"/>
          <w:color w:val="000000"/>
          <w:sz w:val="22"/>
          <w:szCs w:val="22"/>
          <w:lang w:val="fr-BE"/>
        </w:rPr>
      </w:pPr>
      <w:r w:rsidRPr="006460FB">
        <w:rPr>
          <w:rFonts w:eastAsia="+mn-ea" w:cs="Arial"/>
          <w:b/>
          <w:color w:val="000000"/>
          <w:sz w:val="22"/>
          <w:szCs w:val="22"/>
          <w:lang w:val="fr-BE"/>
        </w:rPr>
        <w:t>Imagerie</w:t>
      </w:r>
      <w:r w:rsidR="00A93F9A">
        <w:rPr>
          <w:rFonts w:eastAsia="+mn-ea" w:cs="Arial"/>
          <w:b/>
          <w:color w:val="000000"/>
          <w:sz w:val="22"/>
          <w:szCs w:val="22"/>
          <w:lang w:val="fr-BE"/>
        </w:rPr>
        <w:t xml:space="preserve"> </w:t>
      </w:r>
    </w:p>
    <w:p w14:paraId="4C500A91" w14:textId="28CF5A0E" w:rsidR="006460FB" w:rsidRPr="006460FB" w:rsidRDefault="006460FB" w:rsidP="006460FB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6460FB">
        <w:rPr>
          <w:rFonts w:ascii="Arial" w:eastAsia="+mn-ea" w:hAnsi="Arial" w:cs="Arial"/>
          <w:color w:val="000000"/>
          <w:sz w:val="22"/>
          <w:szCs w:val="22"/>
          <w:lang w:val="fr-BE"/>
        </w:rPr>
        <w:t>TDM effectué</w:t>
      </w:r>
      <w:r w:rsidR="008C2153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depuis l’enregistrement précédent</w:t>
      </w:r>
      <w:r w:rsidR="00837033">
        <w:rPr>
          <w:rFonts w:ascii="Arial" w:eastAsia="+mn-ea" w:hAnsi="Arial" w:cs="Arial"/>
          <w:color w:val="000000"/>
          <w:sz w:val="22"/>
          <w:szCs w:val="22"/>
          <w:lang w:val="fr-BE"/>
        </w:rPr>
        <w:t> ?</w:t>
      </w:r>
    </w:p>
    <w:p w14:paraId="35B22FEC" w14:textId="7EEFA6D6" w:rsidR="006460FB" w:rsidRPr="006460FB" w:rsidRDefault="00276FCF" w:rsidP="006460FB">
      <w:pPr>
        <w:pStyle w:val="ListParagraph"/>
        <w:numPr>
          <w:ilvl w:val="1"/>
          <w:numId w:val="29"/>
        </w:numPr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Date de</w:t>
      </w:r>
      <w:r w:rsidR="006460FB" w:rsidRPr="006460FB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TDM</w:t>
      </w:r>
    </w:p>
    <w:p w14:paraId="0FE54302" w14:textId="77777777" w:rsidR="006460FB" w:rsidRPr="006460FB" w:rsidRDefault="006460FB" w:rsidP="006460FB">
      <w:pPr>
        <w:pStyle w:val="ListParagraph"/>
        <w:numPr>
          <w:ilvl w:val="1"/>
          <w:numId w:val="29"/>
        </w:numPr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6460FB">
        <w:rPr>
          <w:rFonts w:ascii="Arial" w:eastAsia="+mn-ea" w:hAnsi="Arial" w:cs="Arial"/>
          <w:color w:val="000000"/>
          <w:sz w:val="22"/>
          <w:szCs w:val="22"/>
          <w:lang w:val="fr-BE"/>
        </w:rPr>
        <w:t>Résultat du traitement (Atélectasie ou pas)</w:t>
      </w:r>
    </w:p>
    <w:p w14:paraId="69486822" w14:textId="77777777" w:rsidR="006460FB" w:rsidRPr="006460FB" w:rsidRDefault="006460FB" w:rsidP="006460FB">
      <w:pPr>
        <w:rPr>
          <w:rFonts w:eastAsia="+mn-ea" w:cs="Arial"/>
          <w:color w:val="000000"/>
          <w:sz w:val="22"/>
          <w:szCs w:val="22"/>
          <w:lang w:val="fr-BE"/>
        </w:rPr>
      </w:pPr>
    </w:p>
    <w:p w14:paraId="19CFDA56" w14:textId="77777777" w:rsidR="00A35801" w:rsidRPr="006460FB" w:rsidRDefault="006460FB" w:rsidP="00A35801">
      <w:pPr>
        <w:rPr>
          <w:rFonts w:eastAsia="+mn-ea" w:cs="Arial"/>
          <w:color w:val="000000"/>
          <w:sz w:val="22"/>
          <w:szCs w:val="22"/>
          <w:lang w:val="fr-BE"/>
        </w:rPr>
      </w:pPr>
      <w:r>
        <w:rPr>
          <w:rFonts w:eastAsia="+mn-ea" w:cs="Arial"/>
          <w:b/>
          <w:color w:val="000000"/>
          <w:sz w:val="22"/>
          <w:szCs w:val="22"/>
          <w:lang w:val="fr-BE"/>
        </w:rPr>
        <w:t>Résultats cliniques</w:t>
      </w:r>
    </w:p>
    <w:p w14:paraId="55F7E3FE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Spirométrie</w:t>
      </w:r>
    </w:p>
    <w:p w14:paraId="21F25D71" w14:textId="77777777" w:rsidR="00A35801" w:rsidRPr="001B5C40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Capacité vitale forcée (CVP)</w:t>
      </w:r>
    </w:p>
    <w:p w14:paraId="69F78D8B" w14:textId="77777777" w:rsidR="00A35801" w:rsidRPr="001B5C40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Volume expiratoire maximal par seconde (VEMS)</w:t>
      </w:r>
    </w:p>
    <w:p w14:paraId="21136F3C" w14:textId="3456749C" w:rsidR="00A35801" w:rsidRPr="001B5C40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Volume résiduel (VR)</w:t>
      </w:r>
    </w:p>
    <w:p w14:paraId="019F094C" w14:textId="77777777" w:rsidR="00A35801" w:rsidRPr="001B5C40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Capacité pulmonaire totale (CPT)</w:t>
      </w:r>
    </w:p>
    <w:p w14:paraId="4D345A70" w14:textId="77777777" w:rsidR="00A35801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6C7E4C82" w14:textId="77777777" w:rsidR="006460FB" w:rsidRPr="001B5C40" w:rsidRDefault="006460FB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444A0A04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Tolérance à l’effort et qualité de vie</w:t>
      </w:r>
    </w:p>
    <w:p w14:paraId="676F1FC8" w14:textId="77777777" w:rsidR="00A35801" w:rsidRPr="001B5C40" w:rsidRDefault="006460FB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Test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de marché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de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6 minutes (6-MWT)</w:t>
      </w:r>
    </w:p>
    <w:p w14:paraId="2D231DD0" w14:textId="77777777" w:rsidR="00A35801" w:rsidRPr="001B5C40" w:rsidRDefault="00A35801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Score mMRC</w:t>
      </w:r>
    </w:p>
    <w:p w14:paraId="373B8C74" w14:textId="37CF278C" w:rsidR="00A35801" w:rsidRDefault="00A35801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Score SGRQ</w:t>
      </w:r>
    </w:p>
    <w:p w14:paraId="212CFC54" w14:textId="65DAE498" w:rsidR="001B5A28" w:rsidRPr="001B5C40" w:rsidRDefault="001B5A28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Score CAT</w:t>
      </w:r>
    </w:p>
    <w:p w14:paraId="02881A75" w14:textId="77777777" w:rsidR="00A35801" w:rsidRPr="001B5C40" w:rsidRDefault="00A35801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Index BODE</w:t>
      </w:r>
    </w:p>
    <w:p w14:paraId="3A6BA597" w14:textId="77777777" w:rsidR="00A35801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4EBC5657" w14:textId="77777777" w:rsidR="006460FB" w:rsidRPr="006460FB" w:rsidRDefault="006460FB" w:rsidP="00A35801">
      <w:pPr>
        <w:rPr>
          <w:rFonts w:eastAsia="+mn-ea" w:cs="Arial"/>
          <w:b/>
          <w:color w:val="000000" w:themeColor="text1"/>
          <w:sz w:val="22"/>
          <w:szCs w:val="22"/>
          <w:lang w:val="fr-BE"/>
        </w:rPr>
      </w:pPr>
      <w:r>
        <w:rPr>
          <w:rFonts w:eastAsia="+mn-ea" w:cs="Arial"/>
          <w:b/>
          <w:color w:val="000000" w:themeColor="text1"/>
          <w:sz w:val="22"/>
          <w:szCs w:val="22"/>
          <w:lang w:val="fr-BE"/>
        </w:rPr>
        <w:t>Complications depuis l’enregistrement précédent</w:t>
      </w:r>
    </w:p>
    <w:p w14:paraId="2A493933" w14:textId="77777777" w:rsidR="006460FB" w:rsidRDefault="006460FB" w:rsidP="00A35801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Décès</w:t>
      </w:r>
    </w:p>
    <w:p w14:paraId="56241B17" w14:textId="77777777" w:rsidR="006460FB" w:rsidRDefault="006460FB" w:rsidP="006460FB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décès</w:t>
      </w:r>
    </w:p>
    <w:p w14:paraId="423018B9" w14:textId="7D284969" w:rsidR="006460FB" w:rsidRDefault="008C2153" w:rsidP="006460FB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P</w:t>
      </w:r>
      <w:r w:rsidR="006460FB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neumothorax</w:t>
      </w:r>
    </w:p>
    <w:p w14:paraId="0D953D9B" w14:textId="14FD992B" w:rsidR="008C2153" w:rsidRDefault="008C2153" w:rsidP="008C2153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début</w:t>
      </w:r>
    </w:p>
    <w:p w14:paraId="5FE9BC7E" w14:textId="72D2FF90" w:rsidR="008C2153" w:rsidRDefault="008C2153" w:rsidP="008C2153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fin</w:t>
      </w:r>
    </w:p>
    <w:p w14:paraId="23A332F2" w14:textId="52E3FF97" w:rsidR="008C2153" w:rsidRDefault="008C2153" w:rsidP="008C2153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Traitement</w:t>
      </w:r>
    </w:p>
    <w:p w14:paraId="4A31431A" w14:textId="77777777" w:rsidR="006460FB" w:rsidRDefault="006460FB" w:rsidP="006460FB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d’infections</w:t>
      </w:r>
    </w:p>
    <w:p w14:paraId="5EE82ABD" w14:textId="7E16F02A" w:rsidR="006460FB" w:rsidRDefault="006460FB" w:rsidP="006460FB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d’exacerbations BPCO</w:t>
      </w:r>
    </w:p>
    <w:p w14:paraId="510886D9" w14:textId="01B69A50" w:rsidR="001B5A28" w:rsidRDefault="009A6FBA" w:rsidP="006460FB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d’</w:t>
      </w:r>
      <w:bookmarkStart w:id="0" w:name="_GoBack"/>
      <w:bookmarkEnd w:id="0"/>
      <w:r w:rsidR="00276FC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hospitalisations</w:t>
      </w:r>
    </w:p>
    <w:p w14:paraId="2E359FFA" w14:textId="603D151C" w:rsidR="001B5A28" w:rsidRDefault="001B5A28" w:rsidP="006460FB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Utilisation chronique d’oxygène</w:t>
      </w:r>
    </w:p>
    <w:p w14:paraId="0BBC7CE4" w14:textId="77777777" w:rsidR="006460FB" w:rsidRDefault="006460FB" w:rsidP="006460FB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de valves migrées</w:t>
      </w:r>
    </w:p>
    <w:p w14:paraId="590FDD57" w14:textId="211B9F5C" w:rsidR="006460FB" w:rsidRDefault="006460FB" w:rsidP="006460FB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Nombre de valves </w:t>
      </w:r>
      <w:r w:rsidR="008C2153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enlevées</w:t>
      </w:r>
      <w:r w:rsidR="00A93F9A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sans remplacement</w:t>
      </w:r>
    </w:p>
    <w:p w14:paraId="3BBD430C" w14:textId="1B1909D4" w:rsidR="008C2153" w:rsidRDefault="008C2153" w:rsidP="008C2153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Raison d</w:t>
      </w:r>
      <w:r w:rsidR="00216245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 l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’enlèvement</w:t>
      </w:r>
    </w:p>
    <w:p w14:paraId="50AB3A61" w14:textId="77777777" w:rsidR="007B2E67" w:rsidRPr="00AC4E17" w:rsidRDefault="007B2E67" w:rsidP="007B2E67">
      <w:pPr>
        <w:rPr>
          <w:rFonts w:eastAsia="+mn-ea" w:cs="Arial"/>
          <w:sz w:val="22"/>
          <w:szCs w:val="22"/>
          <w:lang w:val="fr-BE"/>
        </w:rPr>
      </w:pPr>
    </w:p>
    <w:p w14:paraId="53EB8B08" w14:textId="77777777" w:rsidR="007B2E67" w:rsidRPr="00AC4E17" w:rsidRDefault="007B2E67">
      <w:pPr>
        <w:rPr>
          <w:rFonts w:eastAsia="+mn-ea" w:cs="Arial"/>
          <w:sz w:val="22"/>
          <w:szCs w:val="22"/>
          <w:lang w:val="fr-BE"/>
        </w:rPr>
      </w:pPr>
    </w:p>
    <w:p w14:paraId="0E418C0C" w14:textId="77777777" w:rsidR="00C21A80" w:rsidRPr="00AC4E17" w:rsidRDefault="007B2E67" w:rsidP="007B2E67">
      <w:pPr>
        <w:tabs>
          <w:tab w:val="left" w:pos="1270"/>
        </w:tabs>
        <w:rPr>
          <w:rFonts w:eastAsia="+mn-ea" w:cs="Arial"/>
          <w:color w:val="000000"/>
          <w:sz w:val="22"/>
          <w:szCs w:val="22"/>
          <w:lang w:val="fr-BE"/>
        </w:rPr>
      </w:pPr>
      <w:r w:rsidRPr="00AC4E17">
        <w:rPr>
          <w:rFonts w:eastAsia="+mn-ea" w:cs="Arial"/>
          <w:sz w:val="22"/>
          <w:szCs w:val="22"/>
          <w:lang w:val="fr-BE"/>
        </w:rPr>
        <w:tab/>
      </w:r>
    </w:p>
    <w:sectPr w:rsidR="00C21A80" w:rsidRPr="00AC4E17" w:rsidSect="008C215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CD0F" w14:textId="77777777" w:rsidR="00177807" w:rsidRDefault="00177807" w:rsidP="007A1902">
      <w:r>
        <w:separator/>
      </w:r>
    </w:p>
  </w:endnote>
  <w:endnote w:type="continuationSeparator" w:id="0">
    <w:p w14:paraId="05E46B01" w14:textId="77777777" w:rsidR="00177807" w:rsidRDefault="00177807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532723"/>
      <w:docPartObj>
        <w:docPartGallery w:val="Page Numbers (Bottom of Page)"/>
        <w:docPartUnique/>
      </w:docPartObj>
    </w:sdtPr>
    <w:sdtEndPr/>
    <w:sdtContent>
      <w:p w14:paraId="15871DF2" w14:textId="0E7C3333" w:rsidR="00177807" w:rsidRDefault="001778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FBA" w:rsidRPr="009A6FBA">
          <w:rPr>
            <w:noProof/>
            <w:lang w:val="fr-FR"/>
          </w:rPr>
          <w:t>1</w:t>
        </w:r>
        <w:r>
          <w:fldChar w:fldCharType="end"/>
        </w:r>
      </w:p>
    </w:sdtContent>
  </w:sdt>
  <w:p w14:paraId="7B948FF9" w14:textId="77777777" w:rsidR="00177807" w:rsidRDefault="00177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49C1B" w14:textId="77777777" w:rsidR="00177807" w:rsidRDefault="00177807" w:rsidP="007A1902">
      <w:r>
        <w:separator/>
      </w:r>
    </w:p>
  </w:footnote>
  <w:footnote w:type="continuationSeparator" w:id="0">
    <w:p w14:paraId="0C52F599" w14:textId="77777777" w:rsidR="00177807" w:rsidRDefault="00177807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CC8F2" w14:textId="77777777" w:rsidR="00177807" w:rsidRDefault="00732358" w:rsidP="00392E58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fr-BE"/>
      </w:rPr>
      <w:t>I</w:t>
    </w:r>
    <w:r w:rsidR="00177807">
      <w:rPr>
        <w:rFonts w:ascii="Calibri" w:hAnsi="Calibri" w:cs="Calibri"/>
        <w:sz w:val="20"/>
        <w:szCs w:val="20"/>
        <w:lang w:val="fr-BE"/>
      </w:rPr>
      <w:t>-Form-</w:t>
    </w:r>
    <w:r w:rsidR="00375E50">
      <w:rPr>
        <w:rFonts w:ascii="Calibri" w:hAnsi="Calibri" w:cs="Arial"/>
        <w:bCs/>
        <w:sz w:val="20"/>
        <w:szCs w:val="20"/>
      </w:rPr>
      <w:t>I-03</w:t>
    </w:r>
  </w:p>
  <w:p w14:paraId="4105D3B1" w14:textId="77777777" w:rsidR="00177807" w:rsidRDefault="00177807" w:rsidP="00392E58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>
      <w:rPr>
        <w:rFonts w:ascii="Calibri" w:hAnsi="Calibri" w:cs="Arial"/>
        <w:bCs/>
        <w:sz w:val="20"/>
        <w:szCs w:val="20"/>
      </w:rPr>
      <w:t xml:space="preserve">Version </w:t>
    </w:r>
    <w:r w:rsidR="00732358">
      <w:rPr>
        <w:rFonts w:ascii="Calibri" w:hAnsi="Calibri" w:cs="Arial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 w15:restartNumberingAfterBreak="0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C3068"/>
    <w:multiLevelType w:val="hybridMultilevel"/>
    <w:tmpl w:val="A086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BD0290"/>
    <w:multiLevelType w:val="hybridMultilevel"/>
    <w:tmpl w:val="E458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D223F"/>
    <w:multiLevelType w:val="hybridMultilevel"/>
    <w:tmpl w:val="FD7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062986"/>
    <w:multiLevelType w:val="hybridMultilevel"/>
    <w:tmpl w:val="6CC8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DE7306"/>
    <w:multiLevelType w:val="hybridMultilevel"/>
    <w:tmpl w:val="DAAEC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F12C9"/>
    <w:multiLevelType w:val="hybridMultilevel"/>
    <w:tmpl w:val="D48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D275C6"/>
    <w:multiLevelType w:val="hybridMultilevel"/>
    <w:tmpl w:val="5EFE9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6CBC"/>
    <w:multiLevelType w:val="hybridMultilevel"/>
    <w:tmpl w:val="5614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DA0286"/>
    <w:multiLevelType w:val="hybridMultilevel"/>
    <w:tmpl w:val="F698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3"/>
  </w:num>
  <w:num w:numId="5">
    <w:abstractNumId w:val="16"/>
  </w:num>
  <w:num w:numId="6">
    <w:abstractNumId w:val="14"/>
  </w:num>
  <w:num w:numId="7">
    <w:abstractNumId w:val="19"/>
  </w:num>
  <w:num w:numId="8">
    <w:abstractNumId w:val="4"/>
  </w:num>
  <w:num w:numId="9">
    <w:abstractNumId w:val="6"/>
  </w:num>
  <w:num w:numId="10">
    <w:abstractNumId w:val="9"/>
  </w:num>
  <w:num w:numId="11">
    <w:abstractNumId w:val="13"/>
  </w:num>
  <w:num w:numId="12">
    <w:abstractNumId w:val="18"/>
  </w:num>
  <w:num w:numId="13">
    <w:abstractNumId w:val="22"/>
  </w:num>
  <w:num w:numId="14">
    <w:abstractNumId w:val="11"/>
  </w:num>
  <w:num w:numId="15">
    <w:abstractNumId w:val="27"/>
  </w:num>
  <w:num w:numId="16">
    <w:abstractNumId w:val="1"/>
  </w:num>
  <w:num w:numId="17">
    <w:abstractNumId w:val="2"/>
  </w:num>
  <w:num w:numId="18">
    <w:abstractNumId w:val="0"/>
  </w:num>
  <w:num w:numId="19">
    <w:abstractNumId w:val="25"/>
  </w:num>
  <w:num w:numId="20">
    <w:abstractNumId w:val="26"/>
  </w:num>
  <w:num w:numId="21">
    <w:abstractNumId w:val="15"/>
  </w:num>
  <w:num w:numId="22">
    <w:abstractNumId w:val="12"/>
  </w:num>
  <w:num w:numId="23">
    <w:abstractNumId w:val="20"/>
  </w:num>
  <w:num w:numId="24">
    <w:abstractNumId w:val="8"/>
  </w:num>
  <w:num w:numId="25">
    <w:abstractNumId w:val="10"/>
  </w:num>
  <w:num w:numId="26">
    <w:abstractNumId w:val="28"/>
  </w:num>
  <w:num w:numId="27">
    <w:abstractNumId w:val="7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1" w:dllVersion="512" w:checkStyle="1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1020C"/>
    <w:rsid w:val="00012708"/>
    <w:rsid w:val="000134FA"/>
    <w:rsid w:val="00022A48"/>
    <w:rsid w:val="000278D8"/>
    <w:rsid w:val="000316BB"/>
    <w:rsid w:val="000338DF"/>
    <w:rsid w:val="00035048"/>
    <w:rsid w:val="000364DE"/>
    <w:rsid w:val="00072A3D"/>
    <w:rsid w:val="000805B4"/>
    <w:rsid w:val="000817EC"/>
    <w:rsid w:val="00094B94"/>
    <w:rsid w:val="000B7CAB"/>
    <w:rsid w:val="000C1ADD"/>
    <w:rsid w:val="000C4665"/>
    <w:rsid w:val="000C4BF1"/>
    <w:rsid w:val="000C7C28"/>
    <w:rsid w:val="000D2B37"/>
    <w:rsid w:val="000F3D3E"/>
    <w:rsid w:val="000F40F8"/>
    <w:rsid w:val="00177807"/>
    <w:rsid w:val="001969B7"/>
    <w:rsid w:val="001B37F5"/>
    <w:rsid w:val="001B4719"/>
    <w:rsid w:val="001B5A28"/>
    <w:rsid w:val="001B5C40"/>
    <w:rsid w:val="001D1418"/>
    <w:rsid w:val="001D621D"/>
    <w:rsid w:val="00216245"/>
    <w:rsid w:val="00222FA3"/>
    <w:rsid w:val="00223DC4"/>
    <w:rsid w:val="00243B5E"/>
    <w:rsid w:val="00265216"/>
    <w:rsid w:val="00276FCF"/>
    <w:rsid w:val="002B24B4"/>
    <w:rsid w:val="003134E2"/>
    <w:rsid w:val="0031709A"/>
    <w:rsid w:val="00331F9F"/>
    <w:rsid w:val="0035042D"/>
    <w:rsid w:val="00356825"/>
    <w:rsid w:val="00360C4A"/>
    <w:rsid w:val="00365584"/>
    <w:rsid w:val="00371F28"/>
    <w:rsid w:val="00375E50"/>
    <w:rsid w:val="00377868"/>
    <w:rsid w:val="003867D4"/>
    <w:rsid w:val="00386C37"/>
    <w:rsid w:val="00392E58"/>
    <w:rsid w:val="00396B4A"/>
    <w:rsid w:val="003A17E9"/>
    <w:rsid w:val="003B5AAE"/>
    <w:rsid w:val="003D01B7"/>
    <w:rsid w:val="003E502D"/>
    <w:rsid w:val="003F27B4"/>
    <w:rsid w:val="003F44E1"/>
    <w:rsid w:val="00411913"/>
    <w:rsid w:val="00413173"/>
    <w:rsid w:val="00420945"/>
    <w:rsid w:val="00423406"/>
    <w:rsid w:val="00425EAA"/>
    <w:rsid w:val="00441462"/>
    <w:rsid w:val="00454EDD"/>
    <w:rsid w:val="00496553"/>
    <w:rsid w:val="004A20BE"/>
    <w:rsid w:val="004A3D8A"/>
    <w:rsid w:val="004B03F2"/>
    <w:rsid w:val="004B0E38"/>
    <w:rsid w:val="004B32B0"/>
    <w:rsid w:val="004B6A26"/>
    <w:rsid w:val="004C5942"/>
    <w:rsid w:val="004C65BB"/>
    <w:rsid w:val="004C78AB"/>
    <w:rsid w:val="004D2CDE"/>
    <w:rsid w:val="004D4DAB"/>
    <w:rsid w:val="004E0BEB"/>
    <w:rsid w:val="004E581B"/>
    <w:rsid w:val="004E7B27"/>
    <w:rsid w:val="005233AF"/>
    <w:rsid w:val="005309BB"/>
    <w:rsid w:val="005408F7"/>
    <w:rsid w:val="005565E0"/>
    <w:rsid w:val="00577B14"/>
    <w:rsid w:val="00582BEA"/>
    <w:rsid w:val="005C07A3"/>
    <w:rsid w:val="005C0AC3"/>
    <w:rsid w:val="005E333B"/>
    <w:rsid w:val="006202BF"/>
    <w:rsid w:val="006267DF"/>
    <w:rsid w:val="006460FB"/>
    <w:rsid w:val="006573F6"/>
    <w:rsid w:val="006638CC"/>
    <w:rsid w:val="00682C38"/>
    <w:rsid w:val="00696CF1"/>
    <w:rsid w:val="006A4E3F"/>
    <w:rsid w:val="006C0E04"/>
    <w:rsid w:val="006C4673"/>
    <w:rsid w:val="006E6058"/>
    <w:rsid w:val="007232FE"/>
    <w:rsid w:val="007272A1"/>
    <w:rsid w:val="00732358"/>
    <w:rsid w:val="00750C68"/>
    <w:rsid w:val="00772619"/>
    <w:rsid w:val="00776EBB"/>
    <w:rsid w:val="0078293A"/>
    <w:rsid w:val="007A1902"/>
    <w:rsid w:val="007A22D5"/>
    <w:rsid w:val="007B2E67"/>
    <w:rsid w:val="007B4A35"/>
    <w:rsid w:val="007D5A90"/>
    <w:rsid w:val="007E4C1E"/>
    <w:rsid w:val="007E6113"/>
    <w:rsid w:val="007E7B5E"/>
    <w:rsid w:val="00804EDA"/>
    <w:rsid w:val="00821703"/>
    <w:rsid w:val="00830FD6"/>
    <w:rsid w:val="00837033"/>
    <w:rsid w:val="00856DD2"/>
    <w:rsid w:val="00857FE0"/>
    <w:rsid w:val="008601A8"/>
    <w:rsid w:val="008806C5"/>
    <w:rsid w:val="008A7BC1"/>
    <w:rsid w:val="008B2271"/>
    <w:rsid w:val="008B2713"/>
    <w:rsid w:val="008B4663"/>
    <w:rsid w:val="008C2153"/>
    <w:rsid w:val="008C4E34"/>
    <w:rsid w:val="008D6C6E"/>
    <w:rsid w:val="008F3941"/>
    <w:rsid w:val="00914A76"/>
    <w:rsid w:val="009276BE"/>
    <w:rsid w:val="00956225"/>
    <w:rsid w:val="009660B8"/>
    <w:rsid w:val="009703DB"/>
    <w:rsid w:val="0097764D"/>
    <w:rsid w:val="0098310B"/>
    <w:rsid w:val="00990349"/>
    <w:rsid w:val="00990A00"/>
    <w:rsid w:val="00992827"/>
    <w:rsid w:val="00992C70"/>
    <w:rsid w:val="009967CF"/>
    <w:rsid w:val="009A6233"/>
    <w:rsid w:val="009A6FBA"/>
    <w:rsid w:val="009B00F3"/>
    <w:rsid w:val="009B49E0"/>
    <w:rsid w:val="009E0F0F"/>
    <w:rsid w:val="009E3065"/>
    <w:rsid w:val="00A04534"/>
    <w:rsid w:val="00A35801"/>
    <w:rsid w:val="00A35857"/>
    <w:rsid w:val="00A46CE9"/>
    <w:rsid w:val="00A47C78"/>
    <w:rsid w:val="00A55DAD"/>
    <w:rsid w:val="00A64A71"/>
    <w:rsid w:val="00A715DA"/>
    <w:rsid w:val="00A72CA3"/>
    <w:rsid w:val="00A93F9A"/>
    <w:rsid w:val="00AB6C94"/>
    <w:rsid w:val="00AC4E17"/>
    <w:rsid w:val="00AE0AE4"/>
    <w:rsid w:val="00AF3E88"/>
    <w:rsid w:val="00B132AB"/>
    <w:rsid w:val="00B2334D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C007C2"/>
    <w:rsid w:val="00C21A80"/>
    <w:rsid w:val="00C2552E"/>
    <w:rsid w:val="00C34255"/>
    <w:rsid w:val="00C41EF5"/>
    <w:rsid w:val="00C52799"/>
    <w:rsid w:val="00C61C7D"/>
    <w:rsid w:val="00C916AC"/>
    <w:rsid w:val="00C9700F"/>
    <w:rsid w:val="00C97A9D"/>
    <w:rsid w:val="00CA0356"/>
    <w:rsid w:val="00CB6518"/>
    <w:rsid w:val="00CD42D8"/>
    <w:rsid w:val="00CD78CF"/>
    <w:rsid w:val="00CE7414"/>
    <w:rsid w:val="00D369E3"/>
    <w:rsid w:val="00D4218F"/>
    <w:rsid w:val="00D5130D"/>
    <w:rsid w:val="00D66041"/>
    <w:rsid w:val="00D95134"/>
    <w:rsid w:val="00DA7E31"/>
    <w:rsid w:val="00DC77E3"/>
    <w:rsid w:val="00DD0FB2"/>
    <w:rsid w:val="00DD33A8"/>
    <w:rsid w:val="00DD66DC"/>
    <w:rsid w:val="00DE0348"/>
    <w:rsid w:val="00DF2CDA"/>
    <w:rsid w:val="00E06475"/>
    <w:rsid w:val="00E14E54"/>
    <w:rsid w:val="00E21978"/>
    <w:rsid w:val="00E227BA"/>
    <w:rsid w:val="00E24363"/>
    <w:rsid w:val="00E33561"/>
    <w:rsid w:val="00E33B48"/>
    <w:rsid w:val="00E352A8"/>
    <w:rsid w:val="00E4415B"/>
    <w:rsid w:val="00E639D6"/>
    <w:rsid w:val="00E642A3"/>
    <w:rsid w:val="00E65554"/>
    <w:rsid w:val="00E87C61"/>
    <w:rsid w:val="00E97CAF"/>
    <w:rsid w:val="00EA5460"/>
    <w:rsid w:val="00EC0A0F"/>
    <w:rsid w:val="00ED32C1"/>
    <w:rsid w:val="00ED7A46"/>
    <w:rsid w:val="00F05670"/>
    <w:rsid w:val="00F1166A"/>
    <w:rsid w:val="00F37D9D"/>
    <w:rsid w:val="00F852B0"/>
    <w:rsid w:val="00F87A22"/>
    <w:rsid w:val="00FB0003"/>
    <w:rsid w:val="00FB6DA3"/>
    <w:rsid w:val="00FB7344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57B980BF"/>
  <w15:docId w15:val="{4E1B4E51-643E-49C6-A77C-79D8C9B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4B32B0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2014-11-20T14:40:53+00:00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81CB6-9511-4853-A4BF-132CCAFA476D}"/>
</file>

<file path=customXml/itemProps2.xml><?xml version="1.0" encoding="utf-8"?>
<ds:datastoreItem xmlns:ds="http://schemas.openxmlformats.org/officeDocument/2006/customXml" ds:itemID="{F93B3F84-2DBA-4109-9C23-927C43F12A9B}"/>
</file>

<file path=customXml/itemProps3.xml><?xml version="1.0" encoding="utf-8"?>
<ds:datastoreItem xmlns:ds="http://schemas.openxmlformats.org/officeDocument/2006/customXml" ds:itemID="{50672425-4951-47C3-9771-0347668FDBE8}"/>
</file>

<file path=customXml/itemProps4.xml><?xml version="1.0" encoding="utf-8"?>
<ds:datastoreItem xmlns:ds="http://schemas.openxmlformats.org/officeDocument/2006/customXml" ds:itemID="{DB7719C1-4530-4C6D-99F1-D698E2E28B96}"/>
</file>

<file path=docProps/app.xml><?xml version="1.0" encoding="utf-8"?>
<Properties xmlns="http://schemas.openxmlformats.org/officeDocument/2006/extended-properties" xmlns:vt="http://schemas.openxmlformats.org/officeDocument/2006/docPropsVTypes">
  <Template>A1EAA435.dotm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Tasset</dc:creator>
  <cp:lastModifiedBy>Sam Latet (RIZIV-INAMI)</cp:lastModifiedBy>
  <cp:revision>20</cp:revision>
  <cp:lastPrinted>2015-03-31T08:27:00Z</cp:lastPrinted>
  <dcterms:created xsi:type="dcterms:W3CDTF">2019-08-02T06:59:00Z</dcterms:created>
  <dcterms:modified xsi:type="dcterms:W3CDTF">2019-12-19T13:02:00Z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1651500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