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Lijstalinea"/>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Lijstalinea"/>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011ABA"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011ABA"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011ABA"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011ABA"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696040"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696040"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696040"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696040"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696040" w14:paraId="27376BD2" w14:textId="77777777" w:rsidTr="009C4514">
        <w:trPr>
          <w:jc w:val="center"/>
        </w:trPr>
        <w:tc>
          <w:tcPr>
            <w:tcW w:w="5104" w:type="dxa"/>
          </w:tcPr>
          <w:p w14:paraId="0B0F26B7" w14:textId="77777777" w:rsidR="005425A6" w:rsidRPr="00D1014C" w:rsidRDefault="003E1EA9" w:rsidP="005425A6">
            <w:pPr>
              <w:pStyle w:val="Lijstalinea"/>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DE752E">
            <w:pPr>
              <w:pStyle w:val="Lijstalinea"/>
              <w:numPr>
                <w:ilvl w:val="0"/>
                <w:numId w:val="1"/>
              </w:numPr>
              <w:tabs>
                <w:tab w:val="center" w:pos="2197"/>
              </w:tabs>
              <w:suppressAutoHyphens/>
              <w:jc w:val="both"/>
              <w:rPr>
                <w:spacing w:val="-2"/>
                <w:szCs w:val="18"/>
                <w:lang w:val="fr-BE"/>
              </w:rPr>
            </w:pPr>
            <w:r w:rsidRPr="00696040">
              <w:rPr>
                <w:b/>
                <w:spacing w:val="-2"/>
                <w:szCs w:val="18"/>
                <w:lang w:val="fr-BE"/>
              </w:rPr>
              <w:t>B. Liste des produits radio-pharmaceutiques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696040"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696040"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lastRenderedPageBreak/>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lastRenderedPageBreak/>
              <w:t>Base de remb</w:t>
            </w:r>
          </w:p>
          <w:p w14:paraId="16DFCFD6" w14:textId="77777777" w:rsidR="00A77B3E" w:rsidRPr="003E1EA9" w:rsidRDefault="003E1EA9">
            <w:pPr>
              <w:rPr>
                <w:spacing w:val="4"/>
                <w:sz w:val="14"/>
                <w:lang w:val="nl-BE"/>
              </w:rPr>
            </w:pPr>
            <w:r w:rsidRPr="003E1EA9">
              <w:rPr>
                <w:spacing w:val="4"/>
                <w:sz w:val="14"/>
                <w:lang w:val="nl-BE"/>
              </w:rPr>
              <w:lastRenderedPageBreak/>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696040"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696040"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696040"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696040"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696040"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696040"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lastRenderedPageBreak/>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lastRenderedPageBreak/>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lastRenderedPageBreak/>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lastRenderedPageBreak/>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lastRenderedPageBreak/>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lastRenderedPageBreak/>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lastRenderedPageBreak/>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Geenafstand"/>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Geenafstand"/>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Geenafstand"/>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Geenafstand"/>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Geenafstand"/>
        <w:rPr>
          <w:noProof/>
          <w:sz w:val="18"/>
          <w:szCs w:val="18"/>
        </w:rPr>
      </w:pPr>
    </w:p>
    <w:p w14:paraId="520A069F" w14:textId="77777777" w:rsidR="00D94326" w:rsidRDefault="00D94326" w:rsidP="00D94326">
      <w:pPr>
        <w:pStyle w:val="Geenafstand"/>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t>Base de remb</w:t>
            </w:r>
          </w:p>
          <w:p w14:paraId="1ED645B1" w14:textId="77777777" w:rsidR="00A77B3E" w:rsidRDefault="003E1EA9">
            <w:pPr>
              <w:rPr>
                <w:spacing w:val="4"/>
                <w:sz w:val="14"/>
              </w:rPr>
            </w:pPr>
            <w:r>
              <w:rPr>
                <w:spacing w:val="4"/>
                <w:sz w:val="14"/>
              </w:rPr>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ex-usine / 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1325245D"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w:t>
            </w:r>
            <w:r w:rsidR="00696040">
              <w:rPr>
                <w:spacing w:val="4"/>
                <w:sz w:val="14"/>
              </w:rPr>
              <w:t>l</w:t>
            </w:r>
            <w:r>
              <w:rPr>
                <w:spacing w:val="4"/>
                <w:sz w:val="14"/>
              </w:rPr>
              <w:t>l</w:t>
            </w:r>
            <w:r w:rsidR="00696040">
              <w:rPr>
                <w:spacing w:val="4"/>
                <w:sz w:val="14"/>
              </w:rPr>
              <w:t>es</w:t>
            </w:r>
            <w:r>
              <w:rPr>
                <w:spacing w:val="4"/>
                <w:sz w:val="14"/>
              </w:rPr>
              <w:t>)</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ex-usine / 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ex-usine / 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Normalement, seul un remboursement pour un conditionnement par an peut être autorisé. Dans le cas où le patient a subi une intervention chirurgicale 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t>Normaal kan er maar een vergoeding voor één verpakking per jaar worden toegestaan. In geval de patiënt een chirurgische ingreep heeft ondergaan 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57FDA9E8" w:rsidR="00DD66AA" w:rsidRDefault="003E1EA9">
          <w:pPr>
            <w:pBdr>
              <w:bottom w:val="nil"/>
            </w:pBdr>
            <w:spacing w:line="180" w:lineRule="exact"/>
            <w:jc w:val="right"/>
            <w:rPr>
              <w:spacing w:val="4"/>
              <w:sz w:val="14"/>
            </w:rPr>
          </w:pPr>
          <w:r>
            <w:rPr>
              <w:spacing w:val="4"/>
              <w:sz w:val="14"/>
            </w:rPr>
            <w:t>Bijwerking 01.</w:t>
          </w:r>
          <w:r w:rsidR="00D763D7">
            <w:rPr>
              <w:spacing w:val="4"/>
              <w:sz w:val="14"/>
            </w:rPr>
            <w:t>0</w:t>
          </w:r>
          <w:r w:rsidR="00011ABA">
            <w:rPr>
              <w:spacing w:val="4"/>
              <w:sz w:val="14"/>
            </w:rPr>
            <w:t>4</w:t>
          </w:r>
          <w:r>
            <w:rPr>
              <w:spacing w:val="4"/>
              <w:sz w:val="14"/>
            </w:rPr>
            <w:t>.202</w:t>
          </w:r>
          <w:r w:rsidR="00D763D7">
            <w:rPr>
              <w:spacing w:val="4"/>
              <w:sz w:val="14"/>
            </w:rPr>
            <w:t>6</w:t>
          </w:r>
          <w:r>
            <w:rPr>
              <w:spacing w:val="4"/>
              <w:sz w:val="14"/>
            </w:rPr>
            <w:t xml:space="preserve"> - Mise à jour 01.</w:t>
          </w:r>
          <w:r w:rsidR="00D763D7">
            <w:rPr>
              <w:spacing w:val="4"/>
              <w:sz w:val="14"/>
            </w:rPr>
            <w:t>0</w:t>
          </w:r>
          <w:r w:rsidR="00011ABA">
            <w:rPr>
              <w:spacing w:val="4"/>
              <w:sz w:val="14"/>
            </w:rPr>
            <w:t>4</w:t>
          </w:r>
          <w:r>
            <w:rPr>
              <w:spacing w:val="4"/>
              <w:sz w:val="14"/>
            </w:rPr>
            <w:t>.20</w:t>
          </w:r>
          <w:r w:rsidR="00D763D7">
            <w:rPr>
              <w:spacing w:val="4"/>
              <w:sz w:val="14"/>
            </w:rPr>
            <w:t>26</w:t>
          </w:r>
        </w:p>
      </w:tc>
    </w:tr>
  </w:tbl>
  <w:p w14:paraId="40657C24" w14:textId="77777777" w:rsidR="00DD66AA" w:rsidRDefault="00DD6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ABA"/>
    <w:rsid w:val="0006173E"/>
    <w:rsid w:val="00072C6B"/>
    <w:rsid w:val="00133A5E"/>
    <w:rsid w:val="00281C9A"/>
    <w:rsid w:val="00352324"/>
    <w:rsid w:val="003B3B04"/>
    <w:rsid w:val="003D42DC"/>
    <w:rsid w:val="003E1EA9"/>
    <w:rsid w:val="003F24FD"/>
    <w:rsid w:val="00466AA3"/>
    <w:rsid w:val="004D22FC"/>
    <w:rsid w:val="005425A6"/>
    <w:rsid w:val="005931F9"/>
    <w:rsid w:val="005A787F"/>
    <w:rsid w:val="00616520"/>
    <w:rsid w:val="00672915"/>
    <w:rsid w:val="00696040"/>
    <w:rsid w:val="006B7165"/>
    <w:rsid w:val="00711444"/>
    <w:rsid w:val="007577FA"/>
    <w:rsid w:val="007921FE"/>
    <w:rsid w:val="00797160"/>
    <w:rsid w:val="00885298"/>
    <w:rsid w:val="00935030"/>
    <w:rsid w:val="00942E51"/>
    <w:rsid w:val="00974F56"/>
    <w:rsid w:val="0098705E"/>
    <w:rsid w:val="009A726D"/>
    <w:rsid w:val="009C4514"/>
    <w:rsid w:val="00A00D9C"/>
    <w:rsid w:val="00A77B3E"/>
    <w:rsid w:val="00A81DFE"/>
    <w:rsid w:val="00AC0397"/>
    <w:rsid w:val="00BA0611"/>
    <w:rsid w:val="00CA2A55"/>
    <w:rsid w:val="00CA43EE"/>
    <w:rsid w:val="00CB7228"/>
    <w:rsid w:val="00CC2E00"/>
    <w:rsid w:val="00CE435D"/>
    <w:rsid w:val="00D1014C"/>
    <w:rsid w:val="00D27594"/>
    <w:rsid w:val="00D67F2D"/>
    <w:rsid w:val="00D763D7"/>
    <w:rsid w:val="00D91559"/>
    <w:rsid w:val="00D94326"/>
    <w:rsid w:val="00DA2C3A"/>
    <w:rsid w:val="00DB75D0"/>
    <w:rsid w:val="00DD66AA"/>
    <w:rsid w:val="00DD74D9"/>
    <w:rsid w:val="00DE752E"/>
    <w:rsid w:val="00E24006"/>
    <w:rsid w:val="00E33CE5"/>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5425A6"/>
    <w:pPr>
      <w:ind w:left="720"/>
      <w:contextualSpacing/>
    </w:pPr>
    <w:rPr>
      <w:sz w:val="18"/>
    </w:rPr>
  </w:style>
  <w:style w:type="character" w:customStyle="1" w:styleId="LijstalineaChar">
    <w:name w:val="Lijstalinea Char"/>
    <w:link w:val="Lijstalinea"/>
    <w:uiPriority w:val="34"/>
    <w:locked/>
    <w:rsid w:val="005425A6"/>
    <w:rPr>
      <w:rFonts w:ascii="Arial" w:eastAsia="Arial" w:hAnsi="Arial" w:cs="Arial"/>
      <w:sz w:val="18"/>
      <w:szCs w:val="24"/>
      <w:lang w:val="en-US" w:eastAsia="en-US" w:bidi="ar-SA"/>
    </w:rPr>
  </w:style>
  <w:style w:type="paragraph" w:styleId="Geenafstand">
    <w:name w:val="No Spacing"/>
    <w:uiPriority w:val="1"/>
    <w:qFormat/>
    <w:rsid w:val="005931F9"/>
    <w:rPr>
      <w:rFonts w:ascii="Arial" w:eastAsia="Arial" w:hAnsi="Arial" w:cs="Arial"/>
      <w:lang w:val="nl-BE"/>
    </w:rPr>
  </w:style>
  <w:style w:type="paragraph" w:styleId="Koptekst">
    <w:name w:val="header"/>
    <w:basedOn w:val="Standaard"/>
    <w:link w:val="KoptekstChar"/>
    <w:uiPriority w:val="99"/>
    <w:rsid w:val="003E1EA9"/>
    <w:pPr>
      <w:tabs>
        <w:tab w:val="center" w:pos="4513"/>
        <w:tab w:val="right" w:pos="9026"/>
      </w:tabs>
    </w:pPr>
  </w:style>
  <w:style w:type="character" w:customStyle="1" w:styleId="KoptekstChar">
    <w:name w:val="Koptekst Char"/>
    <w:basedOn w:val="Standaardalinea-lettertype"/>
    <w:link w:val="Koptekst"/>
    <w:uiPriority w:val="99"/>
    <w:rsid w:val="003E1EA9"/>
    <w:rPr>
      <w:rFonts w:ascii="Arial" w:eastAsia="Arial" w:hAnsi="Arial" w:cs="Arial"/>
      <w:sz w:val="24"/>
      <w:szCs w:val="24"/>
    </w:rPr>
  </w:style>
  <w:style w:type="paragraph" w:styleId="Voettekst">
    <w:name w:val="footer"/>
    <w:basedOn w:val="Standaard"/>
    <w:link w:val="VoettekstChar"/>
    <w:rsid w:val="003E1EA9"/>
    <w:pPr>
      <w:tabs>
        <w:tab w:val="center" w:pos="4513"/>
        <w:tab w:val="right" w:pos="9026"/>
      </w:tabs>
    </w:pPr>
  </w:style>
  <w:style w:type="character" w:customStyle="1" w:styleId="VoettekstChar">
    <w:name w:val="Voettekst Char"/>
    <w:basedOn w:val="Standaardalinea-lettertype"/>
    <w:link w:val="Voettekst"/>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59504</Words>
  <Characters>327276</Characters>
  <Application>Microsoft Office Word</Application>
  <DocSecurity>0</DocSecurity>
  <Lines>2727</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10</cp:revision>
  <cp:lastPrinted>2025-09-29T05:52:00Z</cp:lastPrinted>
  <dcterms:created xsi:type="dcterms:W3CDTF">2025-08-21T13:59:00Z</dcterms:created>
  <dcterms:modified xsi:type="dcterms:W3CDTF">2026-03-30T08:03:00Z</dcterms:modified>
</cp:coreProperties>
</file>