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285"/>
        <w:gridCol w:w="526"/>
        <w:gridCol w:w="882"/>
        <w:gridCol w:w="881"/>
        <w:gridCol w:w="5301"/>
        <w:gridCol w:w="282"/>
        <w:gridCol w:w="659"/>
        <w:gridCol w:w="316"/>
        <w:gridCol w:w="284"/>
      </w:tblGrid>
      <w:tr w:rsidR="00E520CC" w:rsidRPr="00DC17D3" w14:paraId="452AED95" w14:textId="77777777" w:rsidTr="008D5157">
        <w:trPr>
          <w:cantSplit/>
        </w:trPr>
        <w:tc>
          <w:tcPr>
            <w:tcW w:w="151" w:type="pct"/>
          </w:tcPr>
          <w:p w14:paraId="1CD3D101" w14:textId="77777777" w:rsidR="00914AC8" w:rsidRPr="00333980" w:rsidRDefault="00914AC8">
            <w:pPr>
              <w:spacing w:line="240" w:lineRule="atLeast"/>
              <w:rPr>
                <w:color w:val="0000FF"/>
              </w:rPr>
            </w:pPr>
          </w:p>
        </w:tc>
        <w:tc>
          <w:tcPr>
            <w:tcW w:w="279" w:type="pct"/>
          </w:tcPr>
          <w:p w14:paraId="0505D408" w14:textId="77777777" w:rsidR="00914AC8" w:rsidRPr="00333980" w:rsidRDefault="00914AC8">
            <w:pPr>
              <w:spacing w:line="240" w:lineRule="atLeast"/>
              <w:rPr>
                <w:color w:val="0000FF"/>
              </w:rPr>
            </w:pPr>
          </w:p>
        </w:tc>
        <w:tc>
          <w:tcPr>
            <w:tcW w:w="468" w:type="pct"/>
          </w:tcPr>
          <w:p w14:paraId="4BA3E104" w14:textId="77777777" w:rsidR="00914AC8" w:rsidRPr="00333980" w:rsidRDefault="00914AC8">
            <w:pPr>
              <w:spacing w:line="240" w:lineRule="atLeast"/>
              <w:jc w:val="both"/>
              <w:rPr>
                <w:color w:val="0000FF"/>
              </w:rPr>
            </w:pPr>
          </w:p>
        </w:tc>
        <w:tc>
          <w:tcPr>
            <w:tcW w:w="468" w:type="pct"/>
          </w:tcPr>
          <w:p w14:paraId="68FC3370" w14:textId="77777777" w:rsidR="00914AC8" w:rsidRPr="00333980" w:rsidRDefault="00914AC8">
            <w:pPr>
              <w:spacing w:line="240" w:lineRule="atLeast"/>
              <w:rPr>
                <w:color w:val="0000FF"/>
              </w:rPr>
            </w:pPr>
          </w:p>
        </w:tc>
        <w:tc>
          <w:tcPr>
            <w:tcW w:w="3482" w:type="pct"/>
            <w:gridSpan w:val="4"/>
          </w:tcPr>
          <w:p w14:paraId="2E4E397D" w14:textId="77777777" w:rsidR="00914AC8" w:rsidRPr="00333980" w:rsidRDefault="00914AC8" w:rsidP="00DC17D3">
            <w:pPr>
              <w:spacing w:line="240" w:lineRule="atLeast"/>
              <w:jc w:val="both"/>
              <w:rPr>
                <w:i/>
                <w:color w:val="0000FF"/>
                <w:sz w:val="18"/>
                <w:lang w:val="nl-BE"/>
              </w:rPr>
            </w:pPr>
            <w:r w:rsidRPr="00333980">
              <w:rPr>
                <w:rFonts w:ascii="Arial" w:hAnsi="Arial"/>
                <w:i/>
                <w:color w:val="0000FF"/>
                <w:sz w:val="18"/>
                <w:lang w:val="nl-BE"/>
              </w:rPr>
              <w:t xml:space="preserve">"K.B. </w:t>
            </w:r>
            <w:r w:rsidR="00DC17D3">
              <w:rPr>
                <w:rFonts w:ascii="Arial" w:hAnsi="Arial"/>
                <w:i/>
                <w:color w:val="0000FF"/>
                <w:sz w:val="18"/>
                <w:lang w:val="nl-BE"/>
              </w:rPr>
              <w:t>28.11.2021</w:t>
            </w:r>
            <w:r w:rsidRPr="00333980">
              <w:rPr>
                <w:rFonts w:ascii="Arial" w:hAnsi="Arial"/>
                <w:i/>
                <w:color w:val="0000FF"/>
                <w:sz w:val="18"/>
                <w:lang w:val="nl-BE"/>
              </w:rPr>
              <w:t xml:space="preserve">" (in werking </w:t>
            </w:r>
            <w:r w:rsidR="0090413E" w:rsidRPr="00333980">
              <w:rPr>
                <w:rFonts w:ascii="Arial" w:hAnsi="Arial"/>
                <w:i/>
                <w:color w:val="0000FF"/>
                <w:sz w:val="18"/>
                <w:lang w:val="nl-BE"/>
              </w:rPr>
              <w:t>1.</w:t>
            </w:r>
            <w:r w:rsidR="00DC17D3">
              <w:rPr>
                <w:rFonts w:ascii="Arial" w:hAnsi="Arial"/>
                <w:i/>
                <w:color w:val="0000FF"/>
                <w:sz w:val="18"/>
                <w:lang w:val="nl-BE"/>
              </w:rPr>
              <w:t>2.2022</w:t>
            </w:r>
            <w:r w:rsidRPr="00333980">
              <w:rPr>
                <w:rFonts w:ascii="Arial" w:hAnsi="Arial"/>
                <w:i/>
                <w:color w:val="0000FF"/>
                <w:sz w:val="18"/>
                <w:lang w:val="nl-BE"/>
              </w:rPr>
              <w:t>)</w:t>
            </w:r>
          </w:p>
        </w:tc>
        <w:tc>
          <w:tcPr>
            <w:tcW w:w="151" w:type="pct"/>
            <w:vAlign w:val="bottom"/>
          </w:tcPr>
          <w:p w14:paraId="0A00362C" w14:textId="77777777" w:rsidR="00914AC8" w:rsidRPr="00333980" w:rsidRDefault="00914AC8">
            <w:pPr>
              <w:spacing w:line="240" w:lineRule="atLeast"/>
              <w:jc w:val="right"/>
              <w:rPr>
                <w:color w:val="0000FF"/>
                <w:lang w:val="nl-BE"/>
              </w:rPr>
            </w:pPr>
          </w:p>
        </w:tc>
      </w:tr>
      <w:tr w:rsidR="00E520CC" w:rsidRPr="004F32CF" w14:paraId="6DF42E20" w14:textId="77777777" w:rsidTr="008D5157">
        <w:trPr>
          <w:cantSplit/>
        </w:trPr>
        <w:tc>
          <w:tcPr>
            <w:tcW w:w="151" w:type="pct"/>
          </w:tcPr>
          <w:p w14:paraId="1AE93E6E" w14:textId="77777777" w:rsidR="00A636A6" w:rsidRPr="00333980" w:rsidRDefault="00A636A6">
            <w:pPr>
              <w:spacing w:line="240" w:lineRule="atLeast"/>
              <w:rPr>
                <w:color w:val="0000FF"/>
                <w:lang w:val="nl-BE"/>
              </w:rPr>
            </w:pPr>
          </w:p>
        </w:tc>
        <w:tc>
          <w:tcPr>
            <w:tcW w:w="279" w:type="pct"/>
          </w:tcPr>
          <w:p w14:paraId="010CB883" w14:textId="77777777" w:rsidR="00914AC8" w:rsidRPr="00333980" w:rsidRDefault="00914AC8">
            <w:pPr>
              <w:spacing w:line="240" w:lineRule="atLeast"/>
              <w:rPr>
                <w:color w:val="0000FF"/>
                <w:lang w:val="nl-BE"/>
              </w:rPr>
            </w:pPr>
          </w:p>
        </w:tc>
        <w:tc>
          <w:tcPr>
            <w:tcW w:w="468" w:type="pct"/>
          </w:tcPr>
          <w:p w14:paraId="600F360E" w14:textId="77777777" w:rsidR="00914AC8" w:rsidRPr="00333980" w:rsidRDefault="00914AC8">
            <w:pPr>
              <w:spacing w:line="240" w:lineRule="atLeast"/>
              <w:jc w:val="both"/>
              <w:rPr>
                <w:color w:val="0000FF"/>
                <w:lang w:val="nl-BE"/>
              </w:rPr>
            </w:pPr>
          </w:p>
        </w:tc>
        <w:tc>
          <w:tcPr>
            <w:tcW w:w="468" w:type="pct"/>
          </w:tcPr>
          <w:p w14:paraId="4299A754" w14:textId="77777777" w:rsidR="00914AC8" w:rsidRPr="00333980" w:rsidRDefault="00914AC8">
            <w:pPr>
              <w:spacing w:line="240" w:lineRule="atLeast"/>
              <w:rPr>
                <w:color w:val="0000FF"/>
                <w:lang w:val="nl-BE"/>
              </w:rPr>
            </w:pPr>
          </w:p>
        </w:tc>
        <w:tc>
          <w:tcPr>
            <w:tcW w:w="3482" w:type="pct"/>
            <w:gridSpan w:val="4"/>
          </w:tcPr>
          <w:p w14:paraId="1BB52A91" w14:textId="77777777" w:rsidR="00914AC8" w:rsidRPr="00333980" w:rsidRDefault="00591B8E" w:rsidP="00591B8E">
            <w:pPr>
              <w:spacing w:line="240" w:lineRule="atLeast"/>
              <w:jc w:val="both"/>
              <w:rPr>
                <w:color w:val="0000FF"/>
                <w:u w:val="single"/>
                <w:lang w:val="nl-BE"/>
              </w:rPr>
            </w:pPr>
            <w:r w:rsidRPr="00333980">
              <w:rPr>
                <w:rFonts w:ascii="Arial" w:hAnsi="Arial"/>
                <w:color w:val="0000FF"/>
                <w:lang w:val="nl-BE"/>
              </w:rPr>
              <w:t>"</w:t>
            </w:r>
            <w:r w:rsidR="0090413E" w:rsidRPr="00333980">
              <w:rPr>
                <w:rFonts w:ascii="Arial" w:hAnsi="Arial" w:cs="Arial"/>
                <w:b/>
                <w:color w:val="0000FF"/>
                <w:u w:val="single"/>
                <w:lang w:val="nl-BE" w:eastAsia="nl-BE"/>
              </w:rPr>
              <w:t>HOOFDSTUK II. - RAADPLEGINGEN, BEZOEKEN EN ADVIEZEN, PSYCHOTHERAPIEEN EN ANDERE VERSTREKKINGEN.</w:t>
            </w:r>
          </w:p>
        </w:tc>
        <w:tc>
          <w:tcPr>
            <w:tcW w:w="151" w:type="pct"/>
            <w:vAlign w:val="bottom"/>
          </w:tcPr>
          <w:p w14:paraId="102EC97B" w14:textId="77777777" w:rsidR="00914AC8" w:rsidRPr="00333980" w:rsidRDefault="00914AC8">
            <w:pPr>
              <w:spacing w:line="240" w:lineRule="atLeast"/>
              <w:jc w:val="right"/>
              <w:rPr>
                <w:color w:val="0000FF"/>
                <w:lang w:val="nl-BE"/>
              </w:rPr>
            </w:pPr>
          </w:p>
        </w:tc>
      </w:tr>
      <w:tr w:rsidR="00E520CC" w:rsidRPr="004F32CF" w14:paraId="703DBFED" w14:textId="77777777" w:rsidTr="008D5157">
        <w:trPr>
          <w:cantSplit/>
        </w:trPr>
        <w:tc>
          <w:tcPr>
            <w:tcW w:w="151" w:type="pct"/>
          </w:tcPr>
          <w:p w14:paraId="4B9A758A" w14:textId="77777777" w:rsidR="00914AC8" w:rsidRPr="00333980" w:rsidRDefault="00914AC8">
            <w:pPr>
              <w:spacing w:line="240" w:lineRule="atLeast"/>
              <w:rPr>
                <w:rFonts w:ascii="Arial" w:hAnsi="Arial"/>
                <w:color w:val="0000FF"/>
                <w:lang w:val="nl-BE"/>
              </w:rPr>
            </w:pPr>
          </w:p>
        </w:tc>
        <w:tc>
          <w:tcPr>
            <w:tcW w:w="279" w:type="pct"/>
          </w:tcPr>
          <w:p w14:paraId="7F9C08F8" w14:textId="77777777" w:rsidR="00914AC8" w:rsidRPr="00333980" w:rsidRDefault="00914AC8">
            <w:pPr>
              <w:spacing w:line="240" w:lineRule="atLeast"/>
              <w:rPr>
                <w:rFonts w:ascii="Arial" w:hAnsi="Arial"/>
                <w:color w:val="0000FF"/>
                <w:lang w:val="nl-BE"/>
              </w:rPr>
            </w:pPr>
          </w:p>
        </w:tc>
        <w:tc>
          <w:tcPr>
            <w:tcW w:w="468" w:type="pct"/>
          </w:tcPr>
          <w:p w14:paraId="20110A22" w14:textId="77777777" w:rsidR="00914AC8" w:rsidRPr="00333980" w:rsidRDefault="00914AC8">
            <w:pPr>
              <w:spacing w:line="240" w:lineRule="atLeast"/>
              <w:jc w:val="both"/>
              <w:rPr>
                <w:rFonts w:ascii="Arial" w:hAnsi="Arial"/>
                <w:color w:val="0000FF"/>
                <w:lang w:val="nl-BE"/>
              </w:rPr>
            </w:pPr>
          </w:p>
        </w:tc>
        <w:tc>
          <w:tcPr>
            <w:tcW w:w="468" w:type="pct"/>
          </w:tcPr>
          <w:p w14:paraId="48BE6D87" w14:textId="77777777" w:rsidR="00914AC8" w:rsidRPr="00333980" w:rsidRDefault="00914AC8">
            <w:pPr>
              <w:spacing w:line="240" w:lineRule="atLeast"/>
              <w:rPr>
                <w:rFonts w:ascii="Arial" w:hAnsi="Arial"/>
                <w:color w:val="0000FF"/>
                <w:lang w:val="nl-BE"/>
              </w:rPr>
            </w:pPr>
          </w:p>
        </w:tc>
        <w:tc>
          <w:tcPr>
            <w:tcW w:w="3482" w:type="pct"/>
            <w:gridSpan w:val="4"/>
          </w:tcPr>
          <w:p w14:paraId="4C7CB034" w14:textId="77777777" w:rsidR="00914AC8" w:rsidRPr="00333980" w:rsidRDefault="00914AC8">
            <w:pPr>
              <w:spacing w:line="240" w:lineRule="atLeast"/>
              <w:jc w:val="both"/>
              <w:rPr>
                <w:rFonts w:ascii="Arial" w:hAnsi="Arial"/>
                <w:b/>
                <w:color w:val="0000FF"/>
                <w:lang w:val="nl-BE"/>
              </w:rPr>
            </w:pPr>
          </w:p>
        </w:tc>
        <w:tc>
          <w:tcPr>
            <w:tcW w:w="151" w:type="pct"/>
            <w:vAlign w:val="bottom"/>
          </w:tcPr>
          <w:p w14:paraId="6680A4C3" w14:textId="77777777" w:rsidR="00914AC8" w:rsidRPr="00333980" w:rsidRDefault="00914AC8">
            <w:pPr>
              <w:spacing w:line="240" w:lineRule="atLeast"/>
              <w:jc w:val="right"/>
              <w:rPr>
                <w:rFonts w:ascii="Arial" w:hAnsi="Arial"/>
                <w:color w:val="0000FF"/>
                <w:lang w:val="nl-BE"/>
              </w:rPr>
            </w:pPr>
          </w:p>
        </w:tc>
      </w:tr>
      <w:tr w:rsidR="00E520CC" w:rsidRPr="00DC17D3" w14:paraId="627771AB" w14:textId="77777777" w:rsidTr="008D5157">
        <w:trPr>
          <w:cantSplit/>
        </w:trPr>
        <w:tc>
          <w:tcPr>
            <w:tcW w:w="151" w:type="pct"/>
          </w:tcPr>
          <w:p w14:paraId="0BF8E74E" w14:textId="77777777" w:rsidR="00914AC8" w:rsidRPr="00333980" w:rsidRDefault="00914AC8">
            <w:pPr>
              <w:spacing w:line="240" w:lineRule="atLeast"/>
              <w:rPr>
                <w:color w:val="0000FF"/>
                <w:lang w:val="nl-BE"/>
              </w:rPr>
            </w:pPr>
          </w:p>
        </w:tc>
        <w:tc>
          <w:tcPr>
            <w:tcW w:w="279" w:type="pct"/>
          </w:tcPr>
          <w:p w14:paraId="66CE46B8" w14:textId="77777777" w:rsidR="00914AC8" w:rsidRPr="00333980" w:rsidRDefault="00914AC8">
            <w:pPr>
              <w:spacing w:line="240" w:lineRule="atLeast"/>
              <w:rPr>
                <w:color w:val="0000FF"/>
                <w:lang w:val="nl-BE"/>
              </w:rPr>
            </w:pPr>
          </w:p>
        </w:tc>
        <w:tc>
          <w:tcPr>
            <w:tcW w:w="468" w:type="pct"/>
          </w:tcPr>
          <w:p w14:paraId="127BE134" w14:textId="77777777" w:rsidR="00914AC8" w:rsidRPr="00333980" w:rsidRDefault="00914AC8">
            <w:pPr>
              <w:spacing w:line="240" w:lineRule="atLeast"/>
              <w:jc w:val="both"/>
              <w:rPr>
                <w:color w:val="0000FF"/>
                <w:lang w:val="nl-BE"/>
              </w:rPr>
            </w:pPr>
          </w:p>
        </w:tc>
        <w:tc>
          <w:tcPr>
            <w:tcW w:w="468" w:type="pct"/>
          </w:tcPr>
          <w:p w14:paraId="357B51FF" w14:textId="77777777" w:rsidR="00914AC8" w:rsidRPr="00333980" w:rsidRDefault="00914AC8">
            <w:pPr>
              <w:spacing w:line="240" w:lineRule="atLeast"/>
              <w:rPr>
                <w:color w:val="0000FF"/>
                <w:lang w:val="nl-BE"/>
              </w:rPr>
            </w:pPr>
          </w:p>
        </w:tc>
        <w:tc>
          <w:tcPr>
            <w:tcW w:w="3482" w:type="pct"/>
            <w:gridSpan w:val="4"/>
          </w:tcPr>
          <w:p w14:paraId="57056FC3" w14:textId="77777777" w:rsidR="00914AC8" w:rsidRPr="00DC17D3" w:rsidRDefault="00914AC8" w:rsidP="00591B8E">
            <w:pPr>
              <w:spacing w:line="240" w:lineRule="atLeast"/>
              <w:jc w:val="both"/>
              <w:rPr>
                <w:color w:val="0000FF"/>
                <w:lang w:val="nl-BE"/>
              </w:rPr>
            </w:pPr>
            <w:r w:rsidRPr="00DC17D3">
              <w:rPr>
                <w:rFonts w:ascii="Arial" w:hAnsi="Arial"/>
                <w:b/>
                <w:color w:val="0000FF"/>
                <w:lang w:val="nl-BE"/>
              </w:rPr>
              <w:t>Art. 2.</w:t>
            </w:r>
          </w:p>
        </w:tc>
        <w:tc>
          <w:tcPr>
            <w:tcW w:w="151" w:type="pct"/>
            <w:vAlign w:val="bottom"/>
          </w:tcPr>
          <w:p w14:paraId="069D7AAA" w14:textId="77777777" w:rsidR="00914AC8" w:rsidRPr="00DC17D3" w:rsidRDefault="00914AC8">
            <w:pPr>
              <w:spacing w:line="240" w:lineRule="atLeast"/>
              <w:jc w:val="right"/>
              <w:rPr>
                <w:color w:val="0000FF"/>
                <w:lang w:val="nl-BE"/>
              </w:rPr>
            </w:pPr>
          </w:p>
        </w:tc>
      </w:tr>
      <w:tr w:rsidR="00E520CC" w:rsidRPr="00DC17D3" w14:paraId="4C479168" w14:textId="77777777" w:rsidTr="008D5157">
        <w:trPr>
          <w:cantSplit/>
        </w:trPr>
        <w:tc>
          <w:tcPr>
            <w:tcW w:w="151" w:type="pct"/>
          </w:tcPr>
          <w:p w14:paraId="1B50A9E1" w14:textId="77777777" w:rsidR="00914AC8" w:rsidRPr="00DC17D3" w:rsidRDefault="00914AC8">
            <w:pPr>
              <w:spacing w:line="240" w:lineRule="atLeast"/>
              <w:rPr>
                <w:rFonts w:ascii="Arial" w:hAnsi="Arial"/>
                <w:color w:val="0000FF"/>
                <w:lang w:val="nl-BE"/>
              </w:rPr>
            </w:pPr>
          </w:p>
        </w:tc>
        <w:tc>
          <w:tcPr>
            <w:tcW w:w="279" w:type="pct"/>
          </w:tcPr>
          <w:p w14:paraId="0091E0C7" w14:textId="77777777" w:rsidR="00914AC8" w:rsidRPr="00DC17D3" w:rsidRDefault="00914AC8">
            <w:pPr>
              <w:spacing w:line="240" w:lineRule="atLeast"/>
              <w:rPr>
                <w:rFonts w:ascii="Arial" w:hAnsi="Arial"/>
                <w:color w:val="0000FF"/>
                <w:lang w:val="nl-BE"/>
              </w:rPr>
            </w:pPr>
          </w:p>
        </w:tc>
        <w:tc>
          <w:tcPr>
            <w:tcW w:w="468" w:type="pct"/>
          </w:tcPr>
          <w:p w14:paraId="7768E311" w14:textId="77777777" w:rsidR="00914AC8" w:rsidRPr="00DC17D3" w:rsidRDefault="00914AC8">
            <w:pPr>
              <w:spacing w:line="240" w:lineRule="atLeast"/>
              <w:jc w:val="both"/>
              <w:rPr>
                <w:rFonts w:ascii="Arial" w:hAnsi="Arial"/>
                <w:color w:val="0000FF"/>
                <w:lang w:val="nl-BE"/>
              </w:rPr>
            </w:pPr>
          </w:p>
        </w:tc>
        <w:tc>
          <w:tcPr>
            <w:tcW w:w="468" w:type="pct"/>
          </w:tcPr>
          <w:p w14:paraId="0DDC0CE6" w14:textId="77777777" w:rsidR="00914AC8" w:rsidRPr="00DC17D3" w:rsidRDefault="00914AC8">
            <w:pPr>
              <w:spacing w:line="240" w:lineRule="atLeast"/>
              <w:rPr>
                <w:rFonts w:ascii="Arial" w:hAnsi="Arial"/>
                <w:color w:val="0000FF"/>
                <w:lang w:val="nl-BE"/>
              </w:rPr>
            </w:pPr>
          </w:p>
        </w:tc>
        <w:tc>
          <w:tcPr>
            <w:tcW w:w="3482" w:type="pct"/>
            <w:gridSpan w:val="4"/>
          </w:tcPr>
          <w:p w14:paraId="4DE78D06" w14:textId="77777777" w:rsidR="00914AC8" w:rsidRPr="00DC17D3" w:rsidRDefault="00914AC8">
            <w:pPr>
              <w:spacing w:line="240" w:lineRule="atLeast"/>
              <w:jc w:val="both"/>
              <w:rPr>
                <w:rFonts w:ascii="Arial" w:hAnsi="Arial"/>
                <w:color w:val="0000FF"/>
                <w:lang w:val="nl-BE"/>
              </w:rPr>
            </w:pPr>
          </w:p>
        </w:tc>
        <w:tc>
          <w:tcPr>
            <w:tcW w:w="151" w:type="pct"/>
            <w:vAlign w:val="bottom"/>
          </w:tcPr>
          <w:p w14:paraId="471A053B" w14:textId="77777777" w:rsidR="00914AC8" w:rsidRPr="00DC17D3" w:rsidRDefault="00914AC8">
            <w:pPr>
              <w:spacing w:line="240" w:lineRule="atLeast"/>
              <w:jc w:val="right"/>
              <w:rPr>
                <w:rFonts w:ascii="Arial" w:hAnsi="Arial"/>
                <w:color w:val="0000FF"/>
                <w:lang w:val="nl-BE"/>
              </w:rPr>
            </w:pPr>
          </w:p>
        </w:tc>
      </w:tr>
      <w:tr w:rsidR="00E520CC" w:rsidRPr="00333980" w14:paraId="238D94C4" w14:textId="77777777" w:rsidTr="008D5157">
        <w:trPr>
          <w:cantSplit/>
        </w:trPr>
        <w:tc>
          <w:tcPr>
            <w:tcW w:w="151" w:type="pct"/>
          </w:tcPr>
          <w:p w14:paraId="70A22EFA" w14:textId="77777777" w:rsidR="00914AC8" w:rsidRPr="00333980" w:rsidRDefault="00914AC8">
            <w:pPr>
              <w:spacing w:line="240" w:lineRule="atLeast"/>
              <w:rPr>
                <w:color w:val="0000FF"/>
                <w:lang w:val="nl-BE"/>
              </w:rPr>
            </w:pPr>
          </w:p>
        </w:tc>
        <w:tc>
          <w:tcPr>
            <w:tcW w:w="279" w:type="pct"/>
          </w:tcPr>
          <w:p w14:paraId="18F111C0" w14:textId="77777777" w:rsidR="00914AC8" w:rsidRPr="00333980" w:rsidRDefault="00914AC8">
            <w:pPr>
              <w:spacing w:line="240" w:lineRule="atLeast"/>
              <w:rPr>
                <w:color w:val="0000FF"/>
                <w:lang w:val="nl-BE"/>
              </w:rPr>
            </w:pPr>
          </w:p>
        </w:tc>
        <w:tc>
          <w:tcPr>
            <w:tcW w:w="468" w:type="pct"/>
          </w:tcPr>
          <w:p w14:paraId="7342C000" w14:textId="77777777" w:rsidR="00914AC8" w:rsidRPr="00333980" w:rsidRDefault="00914AC8">
            <w:pPr>
              <w:spacing w:line="240" w:lineRule="atLeast"/>
              <w:jc w:val="both"/>
              <w:rPr>
                <w:color w:val="0000FF"/>
                <w:lang w:val="nl-BE"/>
              </w:rPr>
            </w:pPr>
          </w:p>
        </w:tc>
        <w:tc>
          <w:tcPr>
            <w:tcW w:w="468" w:type="pct"/>
          </w:tcPr>
          <w:p w14:paraId="62CCA441" w14:textId="77777777" w:rsidR="00914AC8" w:rsidRPr="00333980" w:rsidRDefault="00914AC8">
            <w:pPr>
              <w:spacing w:line="240" w:lineRule="atLeast"/>
              <w:rPr>
                <w:color w:val="0000FF"/>
                <w:lang w:val="nl-BE"/>
              </w:rPr>
            </w:pPr>
          </w:p>
        </w:tc>
        <w:tc>
          <w:tcPr>
            <w:tcW w:w="3482" w:type="pct"/>
            <w:gridSpan w:val="4"/>
          </w:tcPr>
          <w:p w14:paraId="5FC62CF3" w14:textId="77777777" w:rsidR="00914AC8" w:rsidRPr="00DC17D3" w:rsidRDefault="00DC17D3">
            <w:pPr>
              <w:spacing w:line="240" w:lineRule="atLeast"/>
              <w:jc w:val="both"/>
              <w:rPr>
                <w:color w:val="0000FF"/>
                <w:lang w:val="nl-BE"/>
              </w:rPr>
            </w:pPr>
            <w:r w:rsidRPr="00DC17D3">
              <w:rPr>
                <w:rFonts w:ascii="Arial" w:hAnsi="Arial"/>
                <w:b/>
                <w:color w:val="0000FF"/>
                <w:lang w:val="nl-BE"/>
              </w:rPr>
              <w:t>A. Advies</w:t>
            </w:r>
          </w:p>
        </w:tc>
        <w:tc>
          <w:tcPr>
            <w:tcW w:w="151" w:type="pct"/>
            <w:vAlign w:val="bottom"/>
          </w:tcPr>
          <w:p w14:paraId="50B7503A" w14:textId="77777777" w:rsidR="00914AC8" w:rsidRPr="00333980" w:rsidRDefault="00914AC8">
            <w:pPr>
              <w:spacing w:line="240" w:lineRule="atLeast"/>
              <w:jc w:val="right"/>
              <w:rPr>
                <w:color w:val="0000FF"/>
                <w:lang w:val="nl-BE"/>
              </w:rPr>
            </w:pPr>
          </w:p>
        </w:tc>
      </w:tr>
      <w:tr w:rsidR="00E520CC" w:rsidRPr="00333980" w14:paraId="31D665D3" w14:textId="77777777" w:rsidTr="008D5157">
        <w:trPr>
          <w:cantSplit/>
        </w:trPr>
        <w:tc>
          <w:tcPr>
            <w:tcW w:w="151" w:type="pct"/>
          </w:tcPr>
          <w:p w14:paraId="0990F8ED" w14:textId="77777777" w:rsidR="00914AC8" w:rsidRPr="00333980" w:rsidRDefault="00914AC8">
            <w:pPr>
              <w:spacing w:line="240" w:lineRule="atLeast"/>
              <w:rPr>
                <w:rFonts w:ascii="Arial" w:hAnsi="Arial" w:cs="Arial"/>
                <w:color w:val="0000FF"/>
                <w:lang w:val="nl-BE"/>
              </w:rPr>
            </w:pPr>
          </w:p>
        </w:tc>
        <w:tc>
          <w:tcPr>
            <w:tcW w:w="279" w:type="pct"/>
          </w:tcPr>
          <w:p w14:paraId="19AA47C9" w14:textId="77777777" w:rsidR="00914AC8" w:rsidRPr="00333980" w:rsidRDefault="00914AC8">
            <w:pPr>
              <w:spacing w:line="240" w:lineRule="atLeast"/>
              <w:rPr>
                <w:rFonts w:ascii="Arial" w:hAnsi="Arial" w:cs="Arial"/>
                <w:color w:val="0000FF"/>
                <w:lang w:val="nl-BE"/>
              </w:rPr>
            </w:pPr>
          </w:p>
        </w:tc>
        <w:tc>
          <w:tcPr>
            <w:tcW w:w="468" w:type="pct"/>
          </w:tcPr>
          <w:p w14:paraId="34909986" w14:textId="77777777" w:rsidR="00914AC8" w:rsidRPr="00333980" w:rsidRDefault="00914AC8">
            <w:pPr>
              <w:spacing w:line="240" w:lineRule="atLeast"/>
              <w:jc w:val="both"/>
              <w:rPr>
                <w:rFonts w:ascii="Arial" w:hAnsi="Arial" w:cs="Arial"/>
                <w:color w:val="0000FF"/>
                <w:lang w:val="nl-BE"/>
              </w:rPr>
            </w:pPr>
          </w:p>
        </w:tc>
        <w:tc>
          <w:tcPr>
            <w:tcW w:w="468" w:type="pct"/>
          </w:tcPr>
          <w:p w14:paraId="2A5E89AA" w14:textId="77777777" w:rsidR="00914AC8" w:rsidRPr="00333980" w:rsidRDefault="00914AC8">
            <w:pPr>
              <w:spacing w:line="240" w:lineRule="atLeast"/>
              <w:rPr>
                <w:rFonts w:ascii="Arial" w:hAnsi="Arial" w:cs="Arial"/>
                <w:color w:val="0000FF"/>
                <w:lang w:val="nl-BE"/>
              </w:rPr>
            </w:pPr>
          </w:p>
        </w:tc>
        <w:tc>
          <w:tcPr>
            <w:tcW w:w="3482" w:type="pct"/>
            <w:gridSpan w:val="4"/>
          </w:tcPr>
          <w:p w14:paraId="07D40C63" w14:textId="77777777" w:rsidR="00914AC8" w:rsidRPr="00333980" w:rsidRDefault="00914AC8">
            <w:pPr>
              <w:spacing w:line="240" w:lineRule="atLeast"/>
              <w:jc w:val="both"/>
              <w:rPr>
                <w:rFonts w:ascii="Arial" w:hAnsi="Arial" w:cs="Arial"/>
                <w:b/>
                <w:color w:val="0000FF"/>
                <w:lang w:val="nl-BE"/>
              </w:rPr>
            </w:pPr>
          </w:p>
        </w:tc>
        <w:tc>
          <w:tcPr>
            <w:tcW w:w="151" w:type="pct"/>
            <w:vAlign w:val="bottom"/>
          </w:tcPr>
          <w:p w14:paraId="6CEBEC55" w14:textId="77777777" w:rsidR="00914AC8" w:rsidRPr="00333980" w:rsidRDefault="00914AC8">
            <w:pPr>
              <w:spacing w:line="240" w:lineRule="atLeast"/>
              <w:jc w:val="right"/>
              <w:rPr>
                <w:rFonts w:ascii="Arial" w:hAnsi="Arial" w:cs="Arial"/>
                <w:color w:val="0000FF"/>
                <w:lang w:val="nl-BE"/>
              </w:rPr>
            </w:pPr>
          </w:p>
        </w:tc>
      </w:tr>
      <w:tr w:rsidR="00E520CC" w:rsidRPr="00333980" w14:paraId="759E1E41" w14:textId="77777777" w:rsidTr="008D5157">
        <w:trPr>
          <w:cantSplit/>
        </w:trPr>
        <w:tc>
          <w:tcPr>
            <w:tcW w:w="151" w:type="pct"/>
          </w:tcPr>
          <w:p w14:paraId="090D2DB1" w14:textId="77777777" w:rsidR="00591B8E" w:rsidRPr="00333980" w:rsidRDefault="00591B8E" w:rsidP="00591B8E">
            <w:pPr>
              <w:spacing w:line="240" w:lineRule="atLeast"/>
              <w:rPr>
                <w:rFonts w:ascii="Arial" w:hAnsi="Arial" w:cs="Arial"/>
                <w:color w:val="0000FF"/>
                <w:lang w:val="nl-BE"/>
              </w:rPr>
            </w:pPr>
          </w:p>
        </w:tc>
        <w:tc>
          <w:tcPr>
            <w:tcW w:w="279" w:type="pct"/>
          </w:tcPr>
          <w:p w14:paraId="599E9134" w14:textId="77777777" w:rsidR="00591B8E" w:rsidRPr="00333980" w:rsidRDefault="00591B8E" w:rsidP="00591B8E">
            <w:pPr>
              <w:spacing w:line="240" w:lineRule="atLeast"/>
              <w:rPr>
                <w:rFonts w:ascii="Arial" w:hAnsi="Arial" w:cs="Arial"/>
                <w:color w:val="0000FF"/>
                <w:lang w:val="nl-BE"/>
              </w:rPr>
            </w:pPr>
          </w:p>
        </w:tc>
        <w:tc>
          <w:tcPr>
            <w:tcW w:w="468" w:type="pct"/>
          </w:tcPr>
          <w:p w14:paraId="333550AF" w14:textId="77777777" w:rsidR="00591B8E" w:rsidRPr="00333980" w:rsidRDefault="00591B8E" w:rsidP="00591B8E">
            <w:pPr>
              <w:spacing w:line="240" w:lineRule="atLeast"/>
              <w:rPr>
                <w:rFonts w:ascii="Arial" w:hAnsi="Arial" w:cs="Arial"/>
                <w:color w:val="0000FF"/>
                <w:lang w:val="nl-BE"/>
              </w:rPr>
            </w:pPr>
            <w:r w:rsidRPr="00333980">
              <w:rPr>
                <w:rFonts w:ascii="Arial" w:hAnsi="Arial" w:cs="Arial"/>
                <w:color w:val="0000FF"/>
                <w:lang w:val="nl-BE"/>
              </w:rPr>
              <w:t>109012</w:t>
            </w:r>
          </w:p>
        </w:tc>
        <w:tc>
          <w:tcPr>
            <w:tcW w:w="468" w:type="pct"/>
          </w:tcPr>
          <w:p w14:paraId="1F65066B" w14:textId="77777777" w:rsidR="00591B8E" w:rsidRPr="00333980" w:rsidRDefault="00591B8E" w:rsidP="00591B8E">
            <w:pPr>
              <w:spacing w:line="240" w:lineRule="atLeast"/>
              <w:rPr>
                <w:rFonts w:ascii="Arial" w:hAnsi="Arial" w:cs="Arial"/>
                <w:color w:val="0000FF"/>
                <w:lang w:val="nl-BE"/>
              </w:rPr>
            </w:pPr>
          </w:p>
        </w:tc>
        <w:tc>
          <w:tcPr>
            <w:tcW w:w="2815" w:type="pct"/>
          </w:tcPr>
          <w:p w14:paraId="01B3FD3C" w14:textId="77777777" w:rsidR="00591B8E" w:rsidRPr="00333980" w:rsidRDefault="00591B8E" w:rsidP="00591B8E">
            <w:pPr>
              <w:spacing w:line="240" w:lineRule="atLeast"/>
              <w:jc w:val="both"/>
              <w:rPr>
                <w:rFonts w:ascii="Arial" w:hAnsi="Arial" w:cs="Arial"/>
                <w:color w:val="0000FF"/>
                <w:lang w:val="nl-BE"/>
              </w:rPr>
            </w:pPr>
            <w:r w:rsidRPr="00333980">
              <w:rPr>
                <w:rFonts w:ascii="Arial" w:hAnsi="Arial" w:cs="Arial"/>
                <w:color w:val="0000FF"/>
                <w:lang w:val="nl-BE"/>
              </w:rPr>
              <w:t>Advies</w:t>
            </w:r>
          </w:p>
        </w:tc>
        <w:tc>
          <w:tcPr>
            <w:tcW w:w="150" w:type="pct"/>
            <w:vAlign w:val="bottom"/>
          </w:tcPr>
          <w:p w14:paraId="71068969" w14:textId="77777777" w:rsidR="00591B8E" w:rsidRPr="00333980" w:rsidRDefault="00591B8E" w:rsidP="00591B8E">
            <w:pPr>
              <w:spacing w:line="240" w:lineRule="atLeast"/>
              <w:jc w:val="right"/>
              <w:rPr>
                <w:rFonts w:ascii="Arial" w:hAnsi="Arial" w:cs="Arial"/>
                <w:color w:val="0000FF"/>
                <w:lang w:val="nl-BE"/>
              </w:rPr>
            </w:pPr>
            <w:r w:rsidRPr="00333980">
              <w:rPr>
                <w:rFonts w:ascii="Arial" w:hAnsi="Arial" w:cs="Arial"/>
                <w:color w:val="0000FF"/>
                <w:lang w:val="nl-BE"/>
              </w:rPr>
              <w:t>N</w:t>
            </w:r>
          </w:p>
        </w:tc>
        <w:tc>
          <w:tcPr>
            <w:tcW w:w="350" w:type="pct"/>
            <w:vAlign w:val="bottom"/>
          </w:tcPr>
          <w:p w14:paraId="22D27E34" w14:textId="77777777" w:rsidR="00591B8E" w:rsidRPr="00333980" w:rsidRDefault="00591B8E" w:rsidP="00591B8E">
            <w:pPr>
              <w:spacing w:line="240" w:lineRule="atLeast"/>
              <w:jc w:val="right"/>
              <w:rPr>
                <w:rFonts w:ascii="Arial" w:hAnsi="Arial" w:cs="Arial"/>
                <w:color w:val="0000FF"/>
                <w:lang w:val="nl-BE"/>
              </w:rPr>
            </w:pPr>
            <w:r w:rsidRPr="00333980">
              <w:rPr>
                <w:rFonts w:ascii="Arial" w:hAnsi="Arial" w:cs="Arial"/>
                <w:color w:val="0000FF"/>
                <w:lang w:val="nl-BE"/>
              </w:rPr>
              <w:t>2</w:t>
            </w:r>
          </w:p>
        </w:tc>
        <w:tc>
          <w:tcPr>
            <w:tcW w:w="168" w:type="pct"/>
            <w:vAlign w:val="bottom"/>
          </w:tcPr>
          <w:p w14:paraId="00406171" w14:textId="77777777" w:rsidR="00591B8E" w:rsidRPr="00333980" w:rsidRDefault="00591B8E" w:rsidP="00591B8E">
            <w:pPr>
              <w:spacing w:line="240" w:lineRule="atLeast"/>
              <w:jc w:val="right"/>
              <w:rPr>
                <w:rFonts w:ascii="Arial" w:hAnsi="Arial" w:cs="Arial"/>
                <w:color w:val="0000FF"/>
                <w:lang w:val="nl-BE"/>
              </w:rPr>
            </w:pPr>
          </w:p>
        </w:tc>
        <w:tc>
          <w:tcPr>
            <w:tcW w:w="151" w:type="pct"/>
            <w:vAlign w:val="bottom"/>
          </w:tcPr>
          <w:p w14:paraId="40E6E9A4" w14:textId="77777777" w:rsidR="00591B8E" w:rsidRPr="00333980" w:rsidRDefault="00591B8E" w:rsidP="00591B8E">
            <w:pPr>
              <w:spacing w:line="240" w:lineRule="atLeast"/>
              <w:jc w:val="right"/>
              <w:rPr>
                <w:rFonts w:ascii="Arial" w:hAnsi="Arial" w:cs="Arial"/>
                <w:color w:val="0000FF"/>
                <w:lang w:val="nl-BE"/>
              </w:rPr>
            </w:pPr>
          </w:p>
        </w:tc>
      </w:tr>
      <w:tr w:rsidR="00E520CC" w:rsidRPr="00333980" w14:paraId="43538CB0" w14:textId="77777777" w:rsidTr="008D5157">
        <w:trPr>
          <w:cantSplit/>
        </w:trPr>
        <w:tc>
          <w:tcPr>
            <w:tcW w:w="151" w:type="pct"/>
          </w:tcPr>
          <w:p w14:paraId="4DFB9E7F" w14:textId="77777777" w:rsidR="00522946" w:rsidRPr="00333980" w:rsidRDefault="00522946" w:rsidP="00D16CAF">
            <w:pPr>
              <w:spacing w:line="240" w:lineRule="atLeast"/>
              <w:rPr>
                <w:rFonts w:ascii="Arial" w:hAnsi="Arial" w:cs="Arial"/>
                <w:color w:val="0000FF"/>
                <w:lang w:val="nl-BE"/>
              </w:rPr>
            </w:pPr>
          </w:p>
        </w:tc>
        <w:tc>
          <w:tcPr>
            <w:tcW w:w="279" w:type="pct"/>
          </w:tcPr>
          <w:p w14:paraId="48FC43C8" w14:textId="77777777" w:rsidR="00522946" w:rsidRPr="00333980" w:rsidRDefault="00522946" w:rsidP="00D16CAF">
            <w:pPr>
              <w:spacing w:line="240" w:lineRule="atLeast"/>
              <w:rPr>
                <w:rFonts w:ascii="Arial" w:hAnsi="Arial" w:cs="Arial"/>
                <w:color w:val="0000FF"/>
                <w:lang w:val="nl-BE"/>
              </w:rPr>
            </w:pPr>
          </w:p>
        </w:tc>
        <w:tc>
          <w:tcPr>
            <w:tcW w:w="468" w:type="pct"/>
          </w:tcPr>
          <w:p w14:paraId="10C11ABD" w14:textId="77777777" w:rsidR="00522946" w:rsidRPr="00333980" w:rsidRDefault="00522946" w:rsidP="00D16CAF">
            <w:pPr>
              <w:spacing w:line="240" w:lineRule="atLeast"/>
              <w:jc w:val="both"/>
              <w:rPr>
                <w:rFonts w:ascii="Arial" w:hAnsi="Arial" w:cs="Arial"/>
                <w:color w:val="0000FF"/>
                <w:lang w:val="nl-BE"/>
              </w:rPr>
            </w:pPr>
          </w:p>
        </w:tc>
        <w:tc>
          <w:tcPr>
            <w:tcW w:w="468" w:type="pct"/>
          </w:tcPr>
          <w:p w14:paraId="5B2B7849" w14:textId="77777777" w:rsidR="00522946" w:rsidRPr="00333980" w:rsidRDefault="00522946" w:rsidP="00D16CAF">
            <w:pPr>
              <w:spacing w:line="240" w:lineRule="atLeast"/>
              <w:rPr>
                <w:rFonts w:ascii="Arial" w:hAnsi="Arial" w:cs="Arial"/>
                <w:color w:val="0000FF"/>
                <w:lang w:val="nl-BE"/>
              </w:rPr>
            </w:pPr>
          </w:p>
        </w:tc>
        <w:tc>
          <w:tcPr>
            <w:tcW w:w="3482" w:type="pct"/>
            <w:gridSpan w:val="4"/>
          </w:tcPr>
          <w:p w14:paraId="2DB26821" w14:textId="77777777" w:rsidR="00522946" w:rsidRPr="00333980" w:rsidRDefault="00522946" w:rsidP="00D16CAF">
            <w:pPr>
              <w:spacing w:line="240" w:lineRule="atLeast"/>
              <w:jc w:val="both"/>
              <w:rPr>
                <w:rFonts w:ascii="Arial" w:hAnsi="Arial" w:cs="Arial"/>
                <w:b/>
                <w:color w:val="0000FF"/>
                <w:lang w:val="nl-BE"/>
              </w:rPr>
            </w:pPr>
          </w:p>
        </w:tc>
        <w:tc>
          <w:tcPr>
            <w:tcW w:w="151" w:type="pct"/>
            <w:vAlign w:val="bottom"/>
          </w:tcPr>
          <w:p w14:paraId="30518B23" w14:textId="77777777" w:rsidR="00522946" w:rsidRPr="00333980" w:rsidRDefault="00522946" w:rsidP="00D16CAF">
            <w:pPr>
              <w:spacing w:line="240" w:lineRule="atLeast"/>
              <w:jc w:val="right"/>
              <w:rPr>
                <w:rFonts w:ascii="Arial" w:hAnsi="Arial" w:cs="Arial"/>
                <w:color w:val="0000FF"/>
                <w:lang w:val="nl-BE"/>
              </w:rPr>
            </w:pPr>
          </w:p>
        </w:tc>
      </w:tr>
      <w:tr w:rsidR="00E520CC" w:rsidRPr="004F32CF" w14:paraId="2CAF87B5" w14:textId="77777777" w:rsidTr="008D5157">
        <w:trPr>
          <w:cantSplit/>
        </w:trPr>
        <w:tc>
          <w:tcPr>
            <w:tcW w:w="151" w:type="pct"/>
          </w:tcPr>
          <w:p w14:paraId="77492702" w14:textId="77777777" w:rsidR="00591B8E" w:rsidRPr="00333980" w:rsidRDefault="00591B8E">
            <w:pPr>
              <w:spacing w:line="240" w:lineRule="atLeast"/>
              <w:rPr>
                <w:rFonts w:ascii="Arial" w:hAnsi="Arial" w:cs="Arial"/>
                <w:color w:val="0000FF"/>
                <w:lang w:val="nl-BE"/>
              </w:rPr>
            </w:pPr>
          </w:p>
        </w:tc>
        <w:tc>
          <w:tcPr>
            <w:tcW w:w="279" w:type="pct"/>
          </w:tcPr>
          <w:p w14:paraId="4C6A6738" w14:textId="77777777" w:rsidR="00591B8E" w:rsidRPr="00333980" w:rsidRDefault="00591B8E">
            <w:pPr>
              <w:spacing w:line="240" w:lineRule="atLeast"/>
              <w:rPr>
                <w:rFonts w:ascii="Arial" w:hAnsi="Arial" w:cs="Arial"/>
                <w:color w:val="0000FF"/>
                <w:lang w:val="nl-BE"/>
              </w:rPr>
            </w:pPr>
          </w:p>
        </w:tc>
        <w:tc>
          <w:tcPr>
            <w:tcW w:w="468" w:type="pct"/>
          </w:tcPr>
          <w:p w14:paraId="2906B3F9" w14:textId="77777777" w:rsidR="00591B8E" w:rsidRPr="00333980" w:rsidRDefault="00591B8E">
            <w:pPr>
              <w:spacing w:line="240" w:lineRule="atLeast"/>
              <w:rPr>
                <w:rFonts w:ascii="Arial" w:hAnsi="Arial" w:cs="Arial"/>
                <w:color w:val="0000FF"/>
                <w:lang w:val="nl-BE"/>
              </w:rPr>
            </w:pPr>
          </w:p>
        </w:tc>
        <w:tc>
          <w:tcPr>
            <w:tcW w:w="468" w:type="pct"/>
          </w:tcPr>
          <w:p w14:paraId="01332F21" w14:textId="77777777" w:rsidR="00591B8E" w:rsidRPr="00333980" w:rsidRDefault="00591B8E">
            <w:pPr>
              <w:spacing w:line="240" w:lineRule="atLeast"/>
              <w:rPr>
                <w:rFonts w:ascii="Arial" w:hAnsi="Arial" w:cs="Arial"/>
                <w:color w:val="0000FF"/>
                <w:lang w:val="nl-BE"/>
              </w:rPr>
            </w:pPr>
          </w:p>
        </w:tc>
        <w:tc>
          <w:tcPr>
            <w:tcW w:w="3482" w:type="pct"/>
            <w:gridSpan w:val="4"/>
          </w:tcPr>
          <w:p w14:paraId="23A3A609" w14:textId="77777777" w:rsidR="00591B8E" w:rsidRPr="00333980" w:rsidRDefault="00DC17D3" w:rsidP="00591B8E">
            <w:pPr>
              <w:spacing w:line="240" w:lineRule="atLeast"/>
              <w:jc w:val="both"/>
              <w:rPr>
                <w:rFonts w:ascii="Arial" w:hAnsi="Arial" w:cs="Arial"/>
                <w:color w:val="0000FF"/>
                <w:lang w:val="nl-BE"/>
              </w:rPr>
            </w:pPr>
            <w:r w:rsidRPr="00DC17D3">
              <w:rPr>
                <w:rFonts w:ascii="Arial" w:hAnsi="Arial" w:cs="Arial"/>
                <w:color w:val="0000FF"/>
                <w:lang w:val="nl-BE" w:eastAsia="nl-BE"/>
              </w:rPr>
              <w:t>Onder advies wordt verstaan, het opmaken en ondertekenen, buiten welk onderzoek van de zieke ook, van getuigschriften, farmaceutische voorschriftbriefjes en allerlei bescheiden. Honorarium voor advies mag nooit gecumuleerd worden met honorarium voor raadpleging of bezoek.</w:t>
            </w:r>
          </w:p>
        </w:tc>
        <w:tc>
          <w:tcPr>
            <w:tcW w:w="151" w:type="pct"/>
            <w:vAlign w:val="bottom"/>
          </w:tcPr>
          <w:p w14:paraId="58255EB7" w14:textId="77777777" w:rsidR="00591B8E" w:rsidRPr="00333980" w:rsidRDefault="00591B8E">
            <w:pPr>
              <w:spacing w:line="240" w:lineRule="atLeast"/>
              <w:jc w:val="right"/>
              <w:rPr>
                <w:rFonts w:ascii="Arial" w:hAnsi="Arial" w:cs="Arial"/>
                <w:color w:val="0000FF"/>
                <w:lang w:val="nl-BE"/>
              </w:rPr>
            </w:pPr>
          </w:p>
        </w:tc>
      </w:tr>
      <w:tr w:rsidR="00E520CC" w:rsidRPr="004F32CF" w14:paraId="1A2D219B" w14:textId="77777777" w:rsidTr="008D5157">
        <w:trPr>
          <w:cantSplit/>
        </w:trPr>
        <w:tc>
          <w:tcPr>
            <w:tcW w:w="151" w:type="pct"/>
          </w:tcPr>
          <w:p w14:paraId="64F5F83A" w14:textId="77777777" w:rsidR="00DC17D3" w:rsidRPr="00DC17D3" w:rsidRDefault="00DC17D3" w:rsidP="00BE1FCB">
            <w:pPr>
              <w:spacing w:line="240" w:lineRule="atLeast"/>
              <w:rPr>
                <w:rFonts w:ascii="Arial" w:hAnsi="Arial"/>
                <w:color w:val="0000FF"/>
                <w:lang w:val="nl-BE"/>
              </w:rPr>
            </w:pPr>
          </w:p>
        </w:tc>
        <w:tc>
          <w:tcPr>
            <w:tcW w:w="279" w:type="pct"/>
          </w:tcPr>
          <w:p w14:paraId="4B40C23B" w14:textId="77777777" w:rsidR="00DC17D3" w:rsidRPr="00DC17D3" w:rsidRDefault="00DC17D3" w:rsidP="00BE1FCB">
            <w:pPr>
              <w:spacing w:line="240" w:lineRule="atLeast"/>
              <w:rPr>
                <w:rFonts w:ascii="Arial" w:hAnsi="Arial"/>
                <w:color w:val="0000FF"/>
                <w:lang w:val="nl-BE"/>
              </w:rPr>
            </w:pPr>
          </w:p>
        </w:tc>
        <w:tc>
          <w:tcPr>
            <w:tcW w:w="468" w:type="pct"/>
          </w:tcPr>
          <w:p w14:paraId="0E682043" w14:textId="77777777" w:rsidR="00DC17D3" w:rsidRPr="00DC17D3" w:rsidRDefault="00DC17D3" w:rsidP="00BE1FCB">
            <w:pPr>
              <w:spacing w:line="240" w:lineRule="atLeast"/>
              <w:jc w:val="both"/>
              <w:rPr>
                <w:rFonts w:ascii="Arial" w:hAnsi="Arial"/>
                <w:color w:val="0000FF"/>
                <w:lang w:val="nl-BE"/>
              </w:rPr>
            </w:pPr>
          </w:p>
        </w:tc>
        <w:tc>
          <w:tcPr>
            <w:tcW w:w="468" w:type="pct"/>
          </w:tcPr>
          <w:p w14:paraId="4BAA611D" w14:textId="77777777" w:rsidR="00DC17D3" w:rsidRPr="00DC17D3" w:rsidRDefault="00DC17D3" w:rsidP="00BE1FCB">
            <w:pPr>
              <w:spacing w:line="240" w:lineRule="atLeast"/>
              <w:rPr>
                <w:rFonts w:ascii="Arial" w:hAnsi="Arial"/>
                <w:color w:val="0000FF"/>
                <w:lang w:val="nl-BE"/>
              </w:rPr>
            </w:pPr>
          </w:p>
        </w:tc>
        <w:tc>
          <w:tcPr>
            <w:tcW w:w="3482" w:type="pct"/>
            <w:gridSpan w:val="4"/>
          </w:tcPr>
          <w:p w14:paraId="625C66E8" w14:textId="77777777" w:rsidR="00DC17D3" w:rsidRPr="00DC17D3" w:rsidRDefault="00DC17D3" w:rsidP="00BE1FCB">
            <w:pPr>
              <w:spacing w:line="240" w:lineRule="atLeast"/>
              <w:jc w:val="both"/>
              <w:rPr>
                <w:rFonts w:ascii="Arial" w:hAnsi="Arial"/>
                <w:color w:val="0000FF"/>
                <w:lang w:val="nl-BE"/>
              </w:rPr>
            </w:pPr>
          </w:p>
        </w:tc>
        <w:tc>
          <w:tcPr>
            <w:tcW w:w="151" w:type="pct"/>
            <w:vAlign w:val="bottom"/>
          </w:tcPr>
          <w:p w14:paraId="0DE4B62A" w14:textId="77777777" w:rsidR="00DC17D3" w:rsidRPr="00DC17D3" w:rsidRDefault="00DC17D3" w:rsidP="00BE1FCB">
            <w:pPr>
              <w:spacing w:line="240" w:lineRule="atLeast"/>
              <w:jc w:val="right"/>
              <w:rPr>
                <w:rFonts w:ascii="Arial" w:hAnsi="Arial"/>
                <w:color w:val="0000FF"/>
                <w:lang w:val="nl-BE"/>
              </w:rPr>
            </w:pPr>
          </w:p>
        </w:tc>
      </w:tr>
      <w:tr w:rsidR="00E520CC" w:rsidRPr="004F32CF" w14:paraId="747C74D4" w14:textId="77777777" w:rsidTr="008D5157">
        <w:trPr>
          <w:cantSplit/>
        </w:trPr>
        <w:tc>
          <w:tcPr>
            <w:tcW w:w="151" w:type="pct"/>
          </w:tcPr>
          <w:p w14:paraId="506F0190" w14:textId="77777777" w:rsidR="00DC17D3" w:rsidRPr="00DC17D3" w:rsidRDefault="00DC17D3" w:rsidP="00BE1FCB">
            <w:pPr>
              <w:spacing w:line="240" w:lineRule="atLeast"/>
              <w:rPr>
                <w:color w:val="0000FF"/>
                <w:lang w:val="nl-BE"/>
              </w:rPr>
            </w:pPr>
            <w:bookmarkStart w:id="0" w:name="_Hlk168484823"/>
          </w:p>
        </w:tc>
        <w:tc>
          <w:tcPr>
            <w:tcW w:w="279" w:type="pct"/>
          </w:tcPr>
          <w:p w14:paraId="4D9BCB60" w14:textId="77777777" w:rsidR="00DC17D3" w:rsidRPr="00DC17D3" w:rsidRDefault="00DC17D3" w:rsidP="00BE1FCB">
            <w:pPr>
              <w:spacing w:line="240" w:lineRule="atLeast"/>
              <w:rPr>
                <w:color w:val="0000FF"/>
                <w:lang w:val="nl-BE"/>
              </w:rPr>
            </w:pPr>
          </w:p>
        </w:tc>
        <w:tc>
          <w:tcPr>
            <w:tcW w:w="468" w:type="pct"/>
          </w:tcPr>
          <w:p w14:paraId="6CD60873" w14:textId="77777777" w:rsidR="00DC17D3" w:rsidRPr="00DC17D3" w:rsidRDefault="00DC17D3" w:rsidP="00BE1FCB">
            <w:pPr>
              <w:spacing w:line="240" w:lineRule="atLeast"/>
              <w:jc w:val="both"/>
              <w:rPr>
                <w:color w:val="0000FF"/>
                <w:lang w:val="nl-BE"/>
              </w:rPr>
            </w:pPr>
          </w:p>
        </w:tc>
        <w:tc>
          <w:tcPr>
            <w:tcW w:w="468" w:type="pct"/>
          </w:tcPr>
          <w:p w14:paraId="6A0F172A" w14:textId="77777777" w:rsidR="00DC17D3" w:rsidRPr="00DC17D3" w:rsidRDefault="00DC17D3" w:rsidP="00BE1FCB">
            <w:pPr>
              <w:spacing w:line="240" w:lineRule="atLeast"/>
              <w:rPr>
                <w:color w:val="0000FF"/>
                <w:lang w:val="nl-BE"/>
              </w:rPr>
            </w:pPr>
          </w:p>
        </w:tc>
        <w:tc>
          <w:tcPr>
            <w:tcW w:w="3482" w:type="pct"/>
            <w:gridSpan w:val="4"/>
          </w:tcPr>
          <w:p w14:paraId="5FF89BF8" w14:textId="77777777" w:rsidR="00DC17D3" w:rsidRPr="00DC17D3" w:rsidRDefault="00DC17D3" w:rsidP="00BE1FCB">
            <w:pPr>
              <w:spacing w:line="240" w:lineRule="atLeast"/>
              <w:jc w:val="both"/>
              <w:rPr>
                <w:color w:val="0000FF"/>
                <w:lang w:val="nl-BE"/>
              </w:rPr>
            </w:pPr>
            <w:r w:rsidRPr="00DC17D3">
              <w:rPr>
                <w:rFonts w:ascii="Arial" w:hAnsi="Arial"/>
                <w:b/>
                <w:color w:val="0000FF"/>
                <w:lang w:val="nl-BE"/>
              </w:rPr>
              <w:t>B. Raadplegingen in de spreekkamer</w:t>
            </w:r>
          </w:p>
        </w:tc>
        <w:tc>
          <w:tcPr>
            <w:tcW w:w="151" w:type="pct"/>
            <w:vAlign w:val="bottom"/>
          </w:tcPr>
          <w:p w14:paraId="5F8460A5" w14:textId="77777777" w:rsidR="00DC17D3" w:rsidRPr="00DC17D3" w:rsidRDefault="00DC17D3" w:rsidP="00BE1FCB">
            <w:pPr>
              <w:spacing w:line="240" w:lineRule="atLeast"/>
              <w:jc w:val="right"/>
              <w:rPr>
                <w:color w:val="0000FF"/>
                <w:lang w:val="nl-BE"/>
              </w:rPr>
            </w:pPr>
          </w:p>
        </w:tc>
      </w:tr>
      <w:bookmarkEnd w:id="0"/>
      <w:tr w:rsidR="00E520CC" w:rsidRPr="004F32CF" w14:paraId="5D547A24" w14:textId="77777777" w:rsidTr="008D5157">
        <w:trPr>
          <w:cantSplit/>
        </w:trPr>
        <w:tc>
          <w:tcPr>
            <w:tcW w:w="151" w:type="pct"/>
          </w:tcPr>
          <w:p w14:paraId="659ACF84" w14:textId="77777777" w:rsidR="00DC17D3" w:rsidRPr="00DC17D3" w:rsidRDefault="00DC17D3" w:rsidP="00BE1FCB">
            <w:pPr>
              <w:spacing w:line="240" w:lineRule="atLeast"/>
              <w:rPr>
                <w:color w:val="0000FF"/>
                <w:lang w:val="nl-BE"/>
              </w:rPr>
            </w:pPr>
          </w:p>
        </w:tc>
        <w:tc>
          <w:tcPr>
            <w:tcW w:w="279" w:type="pct"/>
          </w:tcPr>
          <w:p w14:paraId="7F17E75F" w14:textId="77777777" w:rsidR="00DC17D3" w:rsidRPr="00DC17D3" w:rsidRDefault="00DC17D3" w:rsidP="00BE1FCB">
            <w:pPr>
              <w:spacing w:line="240" w:lineRule="atLeast"/>
              <w:rPr>
                <w:color w:val="0000FF"/>
                <w:lang w:val="nl-BE"/>
              </w:rPr>
            </w:pPr>
          </w:p>
        </w:tc>
        <w:tc>
          <w:tcPr>
            <w:tcW w:w="468" w:type="pct"/>
          </w:tcPr>
          <w:p w14:paraId="53142158" w14:textId="77777777" w:rsidR="00DC17D3" w:rsidRPr="00DC17D3" w:rsidRDefault="00DC17D3" w:rsidP="00BE1FCB">
            <w:pPr>
              <w:spacing w:line="240" w:lineRule="atLeast"/>
              <w:jc w:val="both"/>
              <w:rPr>
                <w:color w:val="0000FF"/>
                <w:lang w:val="nl-BE"/>
              </w:rPr>
            </w:pPr>
          </w:p>
        </w:tc>
        <w:tc>
          <w:tcPr>
            <w:tcW w:w="468" w:type="pct"/>
          </w:tcPr>
          <w:p w14:paraId="4650144B" w14:textId="77777777" w:rsidR="00DC17D3" w:rsidRPr="00DC17D3" w:rsidRDefault="00DC17D3" w:rsidP="00BE1FCB">
            <w:pPr>
              <w:spacing w:line="240" w:lineRule="atLeast"/>
              <w:rPr>
                <w:color w:val="0000FF"/>
                <w:lang w:val="nl-BE"/>
              </w:rPr>
            </w:pPr>
          </w:p>
        </w:tc>
        <w:tc>
          <w:tcPr>
            <w:tcW w:w="3482" w:type="pct"/>
            <w:gridSpan w:val="4"/>
          </w:tcPr>
          <w:p w14:paraId="09276D99" w14:textId="77777777" w:rsidR="00DC17D3" w:rsidRPr="00DC17D3" w:rsidRDefault="00DC17D3" w:rsidP="00BE1FCB">
            <w:pPr>
              <w:spacing w:line="240" w:lineRule="atLeast"/>
              <w:jc w:val="both"/>
              <w:rPr>
                <w:rFonts w:ascii="Arial" w:hAnsi="Arial"/>
                <w:b/>
                <w:color w:val="0000FF"/>
                <w:lang w:val="nl-BE"/>
              </w:rPr>
            </w:pPr>
          </w:p>
        </w:tc>
        <w:tc>
          <w:tcPr>
            <w:tcW w:w="151" w:type="pct"/>
            <w:vAlign w:val="bottom"/>
          </w:tcPr>
          <w:p w14:paraId="48A42CB8" w14:textId="77777777" w:rsidR="00DC17D3" w:rsidRPr="00DC17D3" w:rsidRDefault="00DC17D3" w:rsidP="00BE1FCB">
            <w:pPr>
              <w:spacing w:line="240" w:lineRule="atLeast"/>
              <w:jc w:val="right"/>
              <w:rPr>
                <w:color w:val="0000FF"/>
                <w:lang w:val="nl-BE"/>
              </w:rPr>
            </w:pPr>
          </w:p>
        </w:tc>
      </w:tr>
      <w:tr w:rsidR="00E520CC" w:rsidRPr="00DC17D3" w14:paraId="3DEF27D8" w14:textId="77777777" w:rsidTr="008D5157">
        <w:trPr>
          <w:cantSplit/>
        </w:trPr>
        <w:tc>
          <w:tcPr>
            <w:tcW w:w="151" w:type="pct"/>
          </w:tcPr>
          <w:p w14:paraId="0CDE951E" w14:textId="77777777" w:rsidR="00DC17D3" w:rsidRPr="00DC17D3" w:rsidRDefault="00DC17D3" w:rsidP="00BE1FCB">
            <w:pPr>
              <w:spacing w:line="240" w:lineRule="atLeast"/>
              <w:rPr>
                <w:color w:val="0000FF"/>
                <w:lang w:val="nl-BE"/>
              </w:rPr>
            </w:pPr>
          </w:p>
        </w:tc>
        <w:tc>
          <w:tcPr>
            <w:tcW w:w="279" w:type="pct"/>
          </w:tcPr>
          <w:p w14:paraId="520B51CD" w14:textId="77777777" w:rsidR="00DC17D3" w:rsidRPr="00DC17D3" w:rsidRDefault="00DC17D3" w:rsidP="00BE1FCB">
            <w:pPr>
              <w:spacing w:line="240" w:lineRule="atLeast"/>
              <w:rPr>
                <w:color w:val="0000FF"/>
                <w:lang w:val="nl-BE"/>
              </w:rPr>
            </w:pPr>
          </w:p>
        </w:tc>
        <w:tc>
          <w:tcPr>
            <w:tcW w:w="468" w:type="pct"/>
          </w:tcPr>
          <w:p w14:paraId="174DFE44" w14:textId="77777777" w:rsidR="00DC17D3" w:rsidRPr="00DC17D3" w:rsidRDefault="00DC17D3" w:rsidP="00BE1FCB">
            <w:pPr>
              <w:spacing w:line="240" w:lineRule="atLeast"/>
              <w:jc w:val="both"/>
              <w:rPr>
                <w:color w:val="0000FF"/>
                <w:lang w:val="nl-BE"/>
              </w:rPr>
            </w:pPr>
          </w:p>
        </w:tc>
        <w:tc>
          <w:tcPr>
            <w:tcW w:w="468" w:type="pct"/>
          </w:tcPr>
          <w:p w14:paraId="2620338C" w14:textId="77777777" w:rsidR="00DC17D3" w:rsidRPr="00DC17D3" w:rsidRDefault="00DC17D3" w:rsidP="00BE1FCB">
            <w:pPr>
              <w:spacing w:line="240" w:lineRule="atLeast"/>
              <w:rPr>
                <w:color w:val="0000FF"/>
                <w:lang w:val="nl-BE"/>
              </w:rPr>
            </w:pPr>
          </w:p>
        </w:tc>
        <w:tc>
          <w:tcPr>
            <w:tcW w:w="3482" w:type="pct"/>
            <w:gridSpan w:val="4"/>
          </w:tcPr>
          <w:p w14:paraId="3C664838" w14:textId="77777777" w:rsidR="00DC17D3" w:rsidRPr="00DC17D3" w:rsidRDefault="00DC17D3" w:rsidP="00BE1FCB">
            <w:pPr>
              <w:spacing w:line="240" w:lineRule="atLeast"/>
              <w:jc w:val="both"/>
              <w:rPr>
                <w:rFonts w:ascii="Arial" w:hAnsi="Arial"/>
                <w:b/>
                <w:color w:val="0000FF"/>
                <w:lang w:val="nl-BE"/>
              </w:rPr>
            </w:pPr>
            <w:r w:rsidRPr="00DC17D3">
              <w:rPr>
                <w:rFonts w:ascii="Arial" w:hAnsi="Arial"/>
                <w:b/>
                <w:color w:val="0000FF"/>
                <w:lang w:val="nl-BE"/>
              </w:rPr>
              <w:t>1. Huisartsen</w:t>
            </w:r>
          </w:p>
        </w:tc>
        <w:tc>
          <w:tcPr>
            <w:tcW w:w="151" w:type="pct"/>
            <w:vAlign w:val="bottom"/>
          </w:tcPr>
          <w:p w14:paraId="3AED5553" w14:textId="77777777" w:rsidR="00DC17D3" w:rsidRPr="00DC17D3" w:rsidRDefault="00DC17D3" w:rsidP="00BE1FCB">
            <w:pPr>
              <w:spacing w:line="240" w:lineRule="atLeast"/>
              <w:jc w:val="right"/>
              <w:rPr>
                <w:color w:val="0000FF"/>
                <w:lang w:val="nl-BE"/>
              </w:rPr>
            </w:pPr>
          </w:p>
        </w:tc>
      </w:tr>
      <w:tr w:rsidR="00E520CC" w:rsidRPr="00B00FEC" w14:paraId="1FD96EE2" w14:textId="77777777" w:rsidTr="008D5157">
        <w:trPr>
          <w:cantSplit/>
        </w:trPr>
        <w:tc>
          <w:tcPr>
            <w:tcW w:w="151" w:type="pct"/>
          </w:tcPr>
          <w:p w14:paraId="1AD86961" w14:textId="77777777" w:rsidR="00DC17D3" w:rsidRPr="00B00FEC" w:rsidRDefault="00DC17D3" w:rsidP="00BE1FCB">
            <w:pPr>
              <w:spacing w:line="240" w:lineRule="atLeast"/>
              <w:rPr>
                <w:rFonts w:ascii="Arial" w:hAnsi="Arial" w:cs="Arial"/>
                <w:b/>
                <w:color w:val="0000FF"/>
                <w:lang w:val="nl-BE"/>
              </w:rPr>
            </w:pPr>
          </w:p>
        </w:tc>
        <w:tc>
          <w:tcPr>
            <w:tcW w:w="279" w:type="pct"/>
          </w:tcPr>
          <w:p w14:paraId="7B4F74E4" w14:textId="77777777" w:rsidR="00DC17D3" w:rsidRPr="00B00FEC" w:rsidRDefault="00DC17D3" w:rsidP="00BE1FCB">
            <w:pPr>
              <w:spacing w:line="240" w:lineRule="atLeast"/>
              <w:rPr>
                <w:rFonts w:ascii="Arial" w:hAnsi="Arial" w:cs="Arial"/>
                <w:b/>
                <w:color w:val="0000FF"/>
                <w:lang w:val="nl-BE"/>
              </w:rPr>
            </w:pPr>
          </w:p>
        </w:tc>
        <w:tc>
          <w:tcPr>
            <w:tcW w:w="468" w:type="pct"/>
          </w:tcPr>
          <w:p w14:paraId="32445A0C" w14:textId="77777777" w:rsidR="00DC17D3" w:rsidRPr="00B00FEC" w:rsidRDefault="00DC17D3" w:rsidP="00BE1FCB">
            <w:pPr>
              <w:spacing w:line="240" w:lineRule="atLeast"/>
              <w:jc w:val="both"/>
              <w:rPr>
                <w:rFonts w:ascii="Arial" w:hAnsi="Arial" w:cs="Arial"/>
                <w:b/>
                <w:color w:val="0000FF"/>
                <w:lang w:val="nl-BE"/>
              </w:rPr>
            </w:pPr>
          </w:p>
        </w:tc>
        <w:tc>
          <w:tcPr>
            <w:tcW w:w="468" w:type="pct"/>
          </w:tcPr>
          <w:p w14:paraId="033F44B9" w14:textId="77777777" w:rsidR="00DC17D3" w:rsidRPr="00B00FEC" w:rsidRDefault="00DC17D3" w:rsidP="00BE1FCB">
            <w:pPr>
              <w:spacing w:line="240" w:lineRule="atLeast"/>
              <w:rPr>
                <w:rFonts w:ascii="Arial" w:hAnsi="Arial" w:cs="Arial"/>
                <w:b/>
                <w:color w:val="0000FF"/>
                <w:lang w:val="nl-BE"/>
              </w:rPr>
            </w:pPr>
          </w:p>
        </w:tc>
        <w:tc>
          <w:tcPr>
            <w:tcW w:w="3482" w:type="pct"/>
            <w:gridSpan w:val="4"/>
          </w:tcPr>
          <w:p w14:paraId="2D3C0FD3" w14:textId="77777777" w:rsidR="00DC17D3" w:rsidRPr="00B00FEC" w:rsidRDefault="00DC17D3" w:rsidP="00BE1FCB">
            <w:pPr>
              <w:spacing w:line="240" w:lineRule="atLeast"/>
              <w:jc w:val="both"/>
              <w:rPr>
                <w:rFonts w:ascii="Arial" w:hAnsi="Arial" w:cs="Arial"/>
                <w:b/>
                <w:color w:val="0000FF"/>
                <w:lang w:val="nl-BE"/>
              </w:rPr>
            </w:pPr>
          </w:p>
        </w:tc>
        <w:tc>
          <w:tcPr>
            <w:tcW w:w="151" w:type="pct"/>
            <w:vAlign w:val="bottom"/>
          </w:tcPr>
          <w:p w14:paraId="7437E858" w14:textId="77777777" w:rsidR="00DC17D3" w:rsidRPr="00B00FEC" w:rsidRDefault="00DC17D3" w:rsidP="00BE1FCB">
            <w:pPr>
              <w:spacing w:line="240" w:lineRule="atLeast"/>
              <w:jc w:val="right"/>
              <w:rPr>
                <w:rFonts w:ascii="Arial" w:hAnsi="Arial" w:cs="Arial"/>
                <w:b/>
                <w:color w:val="0000FF"/>
                <w:lang w:val="nl-BE"/>
              </w:rPr>
            </w:pPr>
          </w:p>
        </w:tc>
      </w:tr>
      <w:tr w:rsidR="00E520CC" w:rsidRPr="00333980" w14:paraId="5DD6F37D" w14:textId="77777777" w:rsidTr="008D5157">
        <w:trPr>
          <w:cantSplit/>
        </w:trPr>
        <w:tc>
          <w:tcPr>
            <w:tcW w:w="151" w:type="pct"/>
          </w:tcPr>
          <w:p w14:paraId="737F91C4" w14:textId="77777777" w:rsidR="00DC17D3" w:rsidRPr="00333980" w:rsidRDefault="00DC17D3" w:rsidP="00BE1FCB">
            <w:pPr>
              <w:spacing w:line="240" w:lineRule="atLeast"/>
              <w:rPr>
                <w:rFonts w:ascii="Arial" w:hAnsi="Arial" w:cs="Arial"/>
                <w:color w:val="0000FF"/>
                <w:lang w:val="nl-BE"/>
              </w:rPr>
            </w:pPr>
          </w:p>
        </w:tc>
        <w:tc>
          <w:tcPr>
            <w:tcW w:w="279" w:type="pct"/>
          </w:tcPr>
          <w:p w14:paraId="0007F8DA" w14:textId="77777777" w:rsidR="00DC17D3" w:rsidRPr="00333980" w:rsidRDefault="00DC17D3" w:rsidP="00BE1FCB">
            <w:pPr>
              <w:spacing w:line="240" w:lineRule="atLeast"/>
              <w:rPr>
                <w:rFonts w:ascii="Arial" w:hAnsi="Arial" w:cs="Arial"/>
                <w:color w:val="0000FF"/>
                <w:lang w:val="nl-BE"/>
              </w:rPr>
            </w:pPr>
          </w:p>
        </w:tc>
        <w:tc>
          <w:tcPr>
            <w:tcW w:w="468" w:type="pct"/>
          </w:tcPr>
          <w:p w14:paraId="4CE2855B" w14:textId="77777777" w:rsidR="00DC17D3" w:rsidRPr="00333980" w:rsidRDefault="00DC17D3" w:rsidP="00BE1FCB">
            <w:pPr>
              <w:spacing w:line="240" w:lineRule="atLeast"/>
              <w:rPr>
                <w:rFonts w:ascii="Arial" w:hAnsi="Arial" w:cs="Arial"/>
                <w:color w:val="0000FF"/>
                <w:lang w:val="nl-BE"/>
              </w:rPr>
            </w:pPr>
            <w:r>
              <w:rPr>
                <w:rFonts w:ascii="Arial" w:hAnsi="Arial" w:cs="Arial"/>
                <w:color w:val="0000FF"/>
                <w:lang w:val="nl-BE"/>
              </w:rPr>
              <w:t>101010</w:t>
            </w:r>
          </w:p>
        </w:tc>
        <w:tc>
          <w:tcPr>
            <w:tcW w:w="468" w:type="pct"/>
          </w:tcPr>
          <w:p w14:paraId="2922DCD0" w14:textId="77777777" w:rsidR="00DC17D3" w:rsidRPr="00333980" w:rsidRDefault="00DC17D3" w:rsidP="00BE1FCB">
            <w:pPr>
              <w:spacing w:line="240" w:lineRule="atLeast"/>
              <w:rPr>
                <w:rFonts w:ascii="Arial" w:hAnsi="Arial" w:cs="Arial"/>
                <w:color w:val="0000FF"/>
                <w:lang w:val="nl-BE"/>
              </w:rPr>
            </w:pPr>
          </w:p>
        </w:tc>
        <w:tc>
          <w:tcPr>
            <w:tcW w:w="2815" w:type="pct"/>
          </w:tcPr>
          <w:p w14:paraId="397DD621" w14:textId="77777777" w:rsidR="00DC17D3" w:rsidRPr="00333980" w:rsidRDefault="00DC17D3" w:rsidP="00BE1FCB">
            <w:pPr>
              <w:spacing w:line="240" w:lineRule="atLeast"/>
              <w:jc w:val="both"/>
              <w:rPr>
                <w:rFonts w:ascii="Arial" w:hAnsi="Arial" w:cs="Arial"/>
                <w:color w:val="0000FF"/>
                <w:lang w:val="nl-BE"/>
              </w:rPr>
            </w:pPr>
            <w:r w:rsidRPr="00DC17D3">
              <w:rPr>
                <w:rFonts w:ascii="Arial" w:hAnsi="Arial" w:cs="Arial"/>
                <w:color w:val="0000FF"/>
                <w:lang w:val="nl-BE"/>
              </w:rPr>
              <w:t>Raadpleging in de spreekkamer door een huisarts op basis van verworven rechten</w:t>
            </w:r>
          </w:p>
        </w:tc>
        <w:tc>
          <w:tcPr>
            <w:tcW w:w="150" w:type="pct"/>
            <w:vAlign w:val="bottom"/>
          </w:tcPr>
          <w:p w14:paraId="2B8C7D2A" w14:textId="77777777" w:rsidR="00DC17D3" w:rsidRPr="00333980" w:rsidRDefault="00DC17D3" w:rsidP="00BE1FCB">
            <w:pPr>
              <w:spacing w:line="240" w:lineRule="atLeast"/>
              <w:jc w:val="right"/>
              <w:rPr>
                <w:rFonts w:ascii="Arial" w:hAnsi="Arial" w:cs="Arial"/>
                <w:color w:val="0000FF"/>
                <w:lang w:val="nl-BE"/>
              </w:rPr>
            </w:pPr>
            <w:r w:rsidRPr="00333980">
              <w:rPr>
                <w:rFonts w:ascii="Arial" w:hAnsi="Arial" w:cs="Arial"/>
                <w:color w:val="0000FF"/>
                <w:lang w:val="nl-BE"/>
              </w:rPr>
              <w:t>N</w:t>
            </w:r>
          </w:p>
        </w:tc>
        <w:tc>
          <w:tcPr>
            <w:tcW w:w="350" w:type="pct"/>
            <w:vAlign w:val="bottom"/>
          </w:tcPr>
          <w:p w14:paraId="47AA918B" w14:textId="77777777" w:rsidR="00DC17D3" w:rsidRPr="00333980" w:rsidRDefault="00DC17D3" w:rsidP="00BE1FCB">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759E60CD" w14:textId="77777777" w:rsidR="00DC17D3" w:rsidRPr="00333980" w:rsidRDefault="00DC17D3" w:rsidP="00BE1FCB">
            <w:pPr>
              <w:spacing w:line="240" w:lineRule="atLeast"/>
              <w:jc w:val="right"/>
              <w:rPr>
                <w:rFonts w:ascii="Arial" w:hAnsi="Arial" w:cs="Arial"/>
                <w:color w:val="0000FF"/>
                <w:lang w:val="nl-BE"/>
              </w:rPr>
            </w:pPr>
          </w:p>
        </w:tc>
        <w:tc>
          <w:tcPr>
            <w:tcW w:w="151" w:type="pct"/>
            <w:vAlign w:val="bottom"/>
          </w:tcPr>
          <w:p w14:paraId="57F49A79" w14:textId="77777777" w:rsidR="00DC17D3" w:rsidRPr="00333980" w:rsidRDefault="00DC17D3" w:rsidP="00BE1FCB">
            <w:pPr>
              <w:spacing w:line="240" w:lineRule="atLeast"/>
              <w:jc w:val="right"/>
              <w:rPr>
                <w:rFonts w:ascii="Arial" w:hAnsi="Arial" w:cs="Arial"/>
                <w:color w:val="0000FF"/>
                <w:lang w:val="nl-BE"/>
              </w:rPr>
            </w:pPr>
          </w:p>
        </w:tc>
      </w:tr>
      <w:tr w:rsidR="00E520CC" w:rsidRPr="00B00FEC" w14:paraId="3AA0B91D" w14:textId="77777777" w:rsidTr="008D5157">
        <w:trPr>
          <w:cantSplit/>
        </w:trPr>
        <w:tc>
          <w:tcPr>
            <w:tcW w:w="151" w:type="pct"/>
          </w:tcPr>
          <w:p w14:paraId="1A47F2F4" w14:textId="77777777" w:rsidR="00DC17D3" w:rsidRPr="00B00FEC" w:rsidRDefault="00DC17D3" w:rsidP="00BE1FCB">
            <w:pPr>
              <w:spacing w:line="240" w:lineRule="atLeast"/>
              <w:rPr>
                <w:rFonts w:ascii="Arial" w:hAnsi="Arial" w:cs="Arial"/>
                <w:color w:val="0000FF"/>
                <w:lang w:val="nl-BE"/>
              </w:rPr>
            </w:pPr>
          </w:p>
        </w:tc>
        <w:tc>
          <w:tcPr>
            <w:tcW w:w="279" w:type="pct"/>
          </w:tcPr>
          <w:p w14:paraId="55404DBC" w14:textId="77777777" w:rsidR="00DC17D3" w:rsidRPr="00B00FEC" w:rsidRDefault="00DC17D3" w:rsidP="00BE1FCB">
            <w:pPr>
              <w:spacing w:line="240" w:lineRule="atLeast"/>
              <w:rPr>
                <w:rFonts w:ascii="Arial" w:hAnsi="Arial" w:cs="Arial"/>
                <w:color w:val="0000FF"/>
                <w:lang w:val="nl-BE"/>
              </w:rPr>
            </w:pPr>
          </w:p>
        </w:tc>
        <w:tc>
          <w:tcPr>
            <w:tcW w:w="468" w:type="pct"/>
          </w:tcPr>
          <w:p w14:paraId="1EF30FFF" w14:textId="77777777" w:rsidR="00DC17D3" w:rsidRPr="00B00FEC" w:rsidRDefault="00DC17D3" w:rsidP="00BE1FCB">
            <w:pPr>
              <w:spacing w:line="240" w:lineRule="atLeast"/>
              <w:jc w:val="both"/>
              <w:rPr>
                <w:rFonts w:ascii="Arial" w:hAnsi="Arial" w:cs="Arial"/>
                <w:color w:val="0000FF"/>
                <w:lang w:val="nl-BE"/>
              </w:rPr>
            </w:pPr>
          </w:p>
        </w:tc>
        <w:tc>
          <w:tcPr>
            <w:tcW w:w="468" w:type="pct"/>
          </w:tcPr>
          <w:p w14:paraId="6DB97649" w14:textId="77777777" w:rsidR="00DC17D3" w:rsidRPr="00B00FEC" w:rsidRDefault="00DC17D3" w:rsidP="00BE1FCB">
            <w:pPr>
              <w:spacing w:line="240" w:lineRule="atLeast"/>
              <w:rPr>
                <w:rFonts w:ascii="Arial" w:hAnsi="Arial" w:cs="Arial"/>
                <w:color w:val="0000FF"/>
                <w:lang w:val="nl-BE"/>
              </w:rPr>
            </w:pPr>
          </w:p>
        </w:tc>
        <w:tc>
          <w:tcPr>
            <w:tcW w:w="3482" w:type="pct"/>
            <w:gridSpan w:val="4"/>
          </w:tcPr>
          <w:p w14:paraId="7EFBC7C0" w14:textId="77777777" w:rsidR="00DC17D3" w:rsidRPr="00B00FEC" w:rsidRDefault="00DC17D3" w:rsidP="00BE1FCB">
            <w:pPr>
              <w:spacing w:line="240" w:lineRule="atLeast"/>
              <w:jc w:val="both"/>
              <w:rPr>
                <w:rFonts w:ascii="Arial" w:hAnsi="Arial" w:cs="Arial"/>
                <w:color w:val="0000FF"/>
                <w:lang w:val="nl-BE"/>
              </w:rPr>
            </w:pPr>
          </w:p>
        </w:tc>
        <w:tc>
          <w:tcPr>
            <w:tcW w:w="151" w:type="pct"/>
            <w:vAlign w:val="bottom"/>
          </w:tcPr>
          <w:p w14:paraId="1C2B0D0F" w14:textId="77777777" w:rsidR="00DC17D3" w:rsidRPr="00B00FEC" w:rsidRDefault="00DC17D3" w:rsidP="00BE1FCB">
            <w:pPr>
              <w:spacing w:line="240" w:lineRule="atLeast"/>
              <w:jc w:val="right"/>
              <w:rPr>
                <w:rFonts w:ascii="Arial" w:hAnsi="Arial" w:cs="Arial"/>
                <w:color w:val="0000FF"/>
                <w:lang w:val="nl-BE"/>
              </w:rPr>
            </w:pPr>
          </w:p>
        </w:tc>
      </w:tr>
      <w:tr w:rsidR="00E520CC" w:rsidRPr="00333980" w14:paraId="620D4753" w14:textId="77777777" w:rsidTr="008D5157">
        <w:trPr>
          <w:cantSplit/>
        </w:trPr>
        <w:tc>
          <w:tcPr>
            <w:tcW w:w="151" w:type="pct"/>
          </w:tcPr>
          <w:p w14:paraId="42EA5E02" w14:textId="77777777" w:rsidR="00DC17D3" w:rsidRPr="00333980" w:rsidRDefault="00DC17D3" w:rsidP="00BE1FCB">
            <w:pPr>
              <w:spacing w:line="240" w:lineRule="atLeast"/>
              <w:rPr>
                <w:rFonts w:ascii="Arial" w:hAnsi="Arial" w:cs="Arial"/>
                <w:color w:val="0000FF"/>
                <w:lang w:val="nl-BE"/>
              </w:rPr>
            </w:pPr>
          </w:p>
        </w:tc>
        <w:tc>
          <w:tcPr>
            <w:tcW w:w="279" w:type="pct"/>
          </w:tcPr>
          <w:p w14:paraId="34254FB7" w14:textId="77777777" w:rsidR="00DC17D3" w:rsidRPr="00333980" w:rsidRDefault="00DC17D3" w:rsidP="00BE1FCB">
            <w:pPr>
              <w:spacing w:line="240" w:lineRule="atLeast"/>
              <w:rPr>
                <w:rFonts w:ascii="Arial" w:hAnsi="Arial" w:cs="Arial"/>
                <w:color w:val="0000FF"/>
                <w:lang w:val="nl-BE"/>
              </w:rPr>
            </w:pPr>
          </w:p>
        </w:tc>
        <w:tc>
          <w:tcPr>
            <w:tcW w:w="468" w:type="pct"/>
          </w:tcPr>
          <w:p w14:paraId="166FE2EB" w14:textId="77777777" w:rsidR="00DC17D3" w:rsidRPr="00333980" w:rsidRDefault="00DC17D3" w:rsidP="00BE1FCB">
            <w:pPr>
              <w:spacing w:line="240" w:lineRule="atLeast"/>
              <w:rPr>
                <w:rFonts w:ascii="Arial" w:hAnsi="Arial" w:cs="Arial"/>
                <w:color w:val="0000FF"/>
                <w:lang w:val="nl-BE"/>
              </w:rPr>
            </w:pPr>
            <w:r w:rsidRPr="00DC17D3">
              <w:rPr>
                <w:rFonts w:ascii="Arial" w:hAnsi="Arial" w:cs="Arial"/>
                <w:color w:val="0000FF"/>
                <w:lang w:val="nl-BE"/>
              </w:rPr>
              <w:t>102454</w:t>
            </w:r>
          </w:p>
        </w:tc>
        <w:tc>
          <w:tcPr>
            <w:tcW w:w="468" w:type="pct"/>
          </w:tcPr>
          <w:p w14:paraId="5D611721" w14:textId="77777777" w:rsidR="00DC17D3" w:rsidRPr="00333980" w:rsidRDefault="00DC17D3" w:rsidP="00BE1FCB">
            <w:pPr>
              <w:spacing w:line="240" w:lineRule="atLeast"/>
              <w:rPr>
                <w:rFonts w:ascii="Arial" w:hAnsi="Arial" w:cs="Arial"/>
                <w:color w:val="0000FF"/>
                <w:lang w:val="nl-BE"/>
              </w:rPr>
            </w:pPr>
          </w:p>
        </w:tc>
        <w:tc>
          <w:tcPr>
            <w:tcW w:w="2815" w:type="pct"/>
          </w:tcPr>
          <w:p w14:paraId="70C12AF2" w14:textId="77777777" w:rsidR="00DC17D3" w:rsidRPr="00333980" w:rsidRDefault="00DC17D3" w:rsidP="00BE1FCB">
            <w:pPr>
              <w:spacing w:line="240" w:lineRule="atLeast"/>
              <w:jc w:val="both"/>
              <w:rPr>
                <w:rFonts w:ascii="Arial" w:hAnsi="Arial" w:cs="Arial"/>
                <w:color w:val="0000FF"/>
                <w:lang w:val="nl-BE"/>
              </w:rPr>
            </w:pPr>
            <w:r w:rsidRPr="00DC17D3">
              <w:rPr>
                <w:rFonts w:ascii="Arial" w:hAnsi="Arial" w:cs="Arial"/>
                <w:color w:val="0000FF"/>
                <w:lang w:val="nl-BE"/>
              </w:rPr>
              <w:t>Toeslag voor een raadpleging in de spreekkamer door een huisarts op basis van verworven rechten (101010) als de raadpleging op een zaterdag, een zondag of een feestdag tussen 8 en 21 uur wordt gehouden</w:t>
            </w:r>
          </w:p>
        </w:tc>
        <w:tc>
          <w:tcPr>
            <w:tcW w:w="150" w:type="pct"/>
            <w:vAlign w:val="bottom"/>
          </w:tcPr>
          <w:p w14:paraId="3D997D93" w14:textId="77777777" w:rsidR="00DC17D3" w:rsidRPr="00333980" w:rsidRDefault="00DC17D3" w:rsidP="00BE1FC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4734D63" w14:textId="77777777" w:rsidR="00DC17D3" w:rsidRPr="00333980" w:rsidRDefault="00DC17D3" w:rsidP="00BE1FCB">
            <w:pPr>
              <w:spacing w:line="240" w:lineRule="atLeast"/>
              <w:jc w:val="right"/>
              <w:rPr>
                <w:rFonts w:ascii="Arial" w:hAnsi="Arial" w:cs="Arial"/>
                <w:color w:val="0000FF"/>
                <w:lang w:val="nl-BE"/>
              </w:rPr>
            </w:pPr>
            <w:r>
              <w:rPr>
                <w:rFonts w:ascii="Arial" w:hAnsi="Arial" w:cs="Arial"/>
                <w:color w:val="0000FF"/>
                <w:lang w:val="nl-BE"/>
              </w:rPr>
              <w:t>8,42</w:t>
            </w:r>
          </w:p>
        </w:tc>
        <w:tc>
          <w:tcPr>
            <w:tcW w:w="168" w:type="pct"/>
            <w:vAlign w:val="bottom"/>
          </w:tcPr>
          <w:p w14:paraId="166CB8C4" w14:textId="77777777" w:rsidR="00DC17D3" w:rsidRPr="00333980" w:rsidRDefault="00DC17D3" w:rsidP="00BE1FCB">
            <w:pPr>
              <w:spacing w:line="240" w:lineRule="atLeast"/>
              <w:jc w:val="right"/>
              <w:rPr>
                <w:rFonts w:ascii="Arial" w:hAnsi="Arial" w:cs="Arial"/>
                <w:color w:val="0000FF"/>
                <w:lang w:val="nl-BE"/>
              </w:rPr>
            </w:pPr>
          </w:p>
        </w:tc>
        <w:tc>
          <w:tcPr>
            <w:tcW w:w="151" w:type="pct"/>
            <w:vAlign w:val="bottom"/>
          </w:tcPr>
          <w:p w14:paraId="63F8FCF6" w14:textId="77777777" w:rsidR="00DC17D3" w:rsidRPr="00333980" w:rsidRDefault="00DC17D3" w:rsidP="00BE1FCB">
            <w:pPr>
              <w:spacing w:line="240" w:lineRule="atLeast"/>
              <w:jc w:val="right"/>
              <w:rPr>
                <w:rFonts w:ascii="Arial" w:hAnsi="Arial" w:cs="Arial"/>
                <w:color w:val="0000FF"/>
                <w:lang w:val="nl-BE"/>
              </w:rPr>
            </w:pPr>
          </w:p>
        </w:tc>
      </w:tr>
      <w:tr w:rsidR="00E520CC" w:rsidRPr="00B00FEC" w14:paraId="37EE82BA" w14:textId="77777777" w:rsidTr="008D5157">
        <w:trPr>
          <w:cantSplit/>
        </w:trPr>
        <w:tc>
          <w:tcPr>
            <w:tcW w:w="151" w:type="pct"/>
          </w:tcPr>
          <w:p w14:paraId="327632D0" w14:textId="77777777" w:rsidR="00DC17D3" w:rsidRPr="00B00FEC" w:rsidRDefault="00DC17D3" w:rsidP="00BE1FCB">
            <w:pPr>
              <w:spacing w:line="240" w:lineRule="atLeast"/>
              <w:rPr>
                <w:rFonts w:ascii="Arial" w:hAnsi="Arial" w:cs="Arial"/>
                <w:color w:val="0000FF"/>
                <w:lang w:val="nl-BE"/>
              </w:rPr>
            </w:pPr>
          </w:p>
        </w:tc>
        <w:tc>
          <w:tcPr>
            <w:tcW w:w="279" w:type="pct"/>
          </w:tcPr>
          <w:p w14:paraId="7B883278" w14:textId="77777777" w:rsidR="00DC17D3" w:rsidRPr="00B00FEC" w:rsidRDefault="00DC17D3" w:rsidP="00BE1FCB">
            <w:pPr>
              <w:spacing w:line="240" w:lineRule="atLeast"/>
              <w:rPr>
                <w:rFonts w:ascii="Arial" w:hAnsi="Arial" w:cs="Arial"/>
                <w:color w:val="0000FF"/>
                <w:lang w:val="nl-BE"/>
              </w:rPr>
            </w:pPr>
          </w:p>
        </w:tc>
        <w:tc>
          <w:tcPr>
            <w:tcW w:w="468" w:type="pct"/>
          </w:tcPr>
          <w:p w14:paraId="33052ECA" w14:textId="77777777" w:rsidR="00DC17D3" w:rsidRPr="00B00FEC" w:rsidRDefault="00DC17D3" w:rsidP="00BE1FCB">
            <w:pPr>
              <w:spacing w:line="240" w:lineRule="atLeast"/>
              <w:jc w:val="both"/>
              <w:rPr>
                <w:rFonts w:ascii="Arial" w:hAnsi="Arial" w:cs="Arial"/>
                <w:color w:val="0000FF"/>
                <w:lang w:val="nl-BE"/>
              </w:rPr>
            </w:pPr>
          </w:p>
        </w:tc>
        <w:tc>
          <w:tcPr>
            <w:tcW w:w="468" w:type="pct"/>
          </w:tcPr>
          <w:p w14:paraId="68E0C556" w14:textId="77777777" w:rsidR="00DC17D3" w:rsidRPr="00B00FEC" w:rsidRDefault="00DC17D3" w:rsidP="00BE1FCB">
            <w:pPr>
              <w:spacing w:line="240" w:lineRule="atLeast"/>
              <w:rPr>
                <w:rFonts w:ascii="Arial" w:hAnsi="Arial" w:cs="Arial"/>
                <w:color w:val="0000FF"/>
                <w:lang w:val="nl-BE"/>
              </w:rPr>
            </w:pPr>
          </w:p>
        </w:tc>
        <w:tc>
          <w:tcPr>
            <w:tcW w:w="3482" w:type="pct"/>
            <w:gridSpan w:val="4"/>
          </w:tcPr>
          <w:p w14:paraId="11FF58CD" w14:textId="77777777" w:rsidR="00DC17D3" w:rsidRPr="00B00FEC" w:rsidRDefault="00DC17D3" w:rsidP="00BE1FCB">
            <w:pPr>
              <w:spacing w:line="240" w:lineRule="atLeast"/>
              <w:jc w:val="both"/>
              <w:rPr>
                <w:rFonts w:ascii="Arial" w:hAnsi="Arial" w:cs="Arial"/>
                <w:color w:val="0000FF"/>
                <w:lang w:val="nl-BE"/>
              </w:rPr>
            </w:pPr>
          </w:p>
        </w:tc>
        <w:tc>
          <w:tcPr>
            <w:tcW w:w="151" w:type="pct"/>
            <w:vAlign w:val="bottom"/>
          </w:tcPr>
          <w:p w14:paraId="0BFE5AD0" w14:textId="77777777" w:rsidR="00DC17D3" w:rsidRPr="00B00FEC" w:rsidRDefault="00DC17D3" w:rsidP="00BE1FCB">
            <w:pPr>
              <w:spacing w:line="240" w:lineRule="atLeast"/>
              <w:jc w:val="right"/>
              <w:rPr>
                <w:rFonts w:ascii="Arial" w:hAnsi="Arial" w:cs="Arial"/>
                <w:color w:val="0000FF"/>
                <w:lang w:val="nl-BE"/>
              </w:rPr>
            </w:pPr>
          </w:p>
        </w:tc>
      </w:tr>
      <w:tr w:rsidR="00E520CC" w:rsidRPr="00333980" w14:paraId="0A01B403" w14:textId="77777777" w:rsidTr="008D5157">
        <w:trPr>
          <w:cantSplit/>
        </w:trPr>
        <w:tc>
          <w:tcPr>
            <w:tcW w:w="151" w:type="pct"/>
          </w:tcPr>
          <w:p w14:paraId="5419F701" w14:textId="77777777" w:rsidR="00DC17D3" w:rsidRPr="00333980" w:rsidRDefault="00DC17D3" w:rsidP="00BE1FCB">
            <w:pPr>
              <w:spacing w:line="240" w:lineRule="atLeast"/>
              <w:rPr>
                <w:rFonts w:ascii="Arial" w:hAnsi="Arial" w:cs="Arial"/>
                <w:color w:val="0000FF"/>
                <w:lang w:val="nl-BE"/>
              </w:rPr>
            </w:pPr>
          </w:p>
        </w:tc>
        <w:tc>
          <w:tcPr>
            <w:tcW w:w="279" w:type="pct"/>
          </w:tcPr>
          <w:p w14:paraId="0325CE9D" w14:textId="77777777" w:rsidR="00DC17D3" w:rsidRPr="00333980" w:rsidRDefault="00DC17D3" w:rsidP="00BE1FCB">
            <w:pPr>
              <w:spacing w:line="240" w:lineRule="atLeast"/>
              <w:rPr>
                <w:rFonts w:ascii="Arial" w:hAnsi="Arial" w:cs="Arial"/>
                <w:color w:val="0000FF"/>
                <w:lang w:val="nl-BE"/>
              </w:rPr>
            </w:pPr>
          </w:p>
        </w:tc>
        <w:tc>
          <w:tcPr>
            <w:tcW w:w="468" w:type="pct"/>
          </w:tcPr>
          <w:p w14:paraId="5C740A11" w14:textId="77777777" w:rsidR="00DC17D3" w:rsidRPr="00333980" w:rsidRDefault="00DC17D3" w:rsidP="00BE1FCB">
            <w:pPr>
              <w:spacing w:line="240" w:lineRule="atLeast"/>
              <w:rPr>
                <w:rFonts w:ascii="Arial" w:hAnsi="Arial" w:cs="Arial"/>
                <w:color w:val="0000FF"/>
                <w:lang w:val="nl-BE"/>
              </w:rPr>
            </w:pPr>
            <w:r w:rsidRPr="00DC17D3">
              <w:rPr>
                <w:rFonts w:ascii="Arial" w:hAnsi="Arial" w:cs="Arial"/>
                <w:color w:val="0000FF"/>
                <w:lang w:val="nl-BE"/>
              </w:rPr>
              <w:t>102476</w:t>
            </w:r>
          </w:p>
        </w:tc>
        <w:tc>
          <w:tcPr>
            <w:tcW w:w="468" w:type="pct"/>
          </w:tcPr>
          <w:p w14:paraId="6AB30E62" w14:textId="77777777" w:rsidR="00DC17D3" w:rsidRPr="00333980" w:rsidRDefault="00DC17D3" w:rsidP="00BE1FCB">
            <w:pPr>
              <w:spacing w:line="240" w:lineRule="atLeast"/>
              <w:rPr>
                <w:rFonts w:ascii="Arial" w:hAnsi="Arial" w:cs="Arial"/>
                <w:color w:val="0000FF"/>
                <w:lang w:val="nl-BE"/>
              </w:rPr>
            </w:pPr>
          </w:p>
        </w:tc>
        <w:tc>
          <w:tcPr>
            <w:tcW w:w="2815" w:type="pct"/>
          </w:tcPr>
          <w:p w14:paraId="723BBF22" w14:textId="77777777" w:rsidR="00DC17D3" w:rsidRPr="00333980" w:rsidRDefault="00DC17D3" w:rsidP="00BE1FCB">
            <w:pPr>
              <w:spacing w:line="240" w:lineRule="atLeast"/>
              <w:jc w:val="both"/>
              <w:rPr>
                <w:rFonts w:ascii="Arial" w:hAnsi="Arial" w:cs="Arial"/>
                <w:color w:val="0000FF"/>
                <w:lang w:val="nl-BE"/>
              </w:rPr>
            </w:pPr>
            <w:r w:rsidRPr="00DC17D3">
              <w:rPr>
                <w:rFonts w:ascii="Arial" w:hAnsi="Arial" w:cs="Arial"/>
                <w:color w:val="0000FF"/>
                <w:lang w:val="nl-BE"/>
              </w:rPr>
              <w:t>Toeslag voor een raadpleging in de spreekkamer door een huisarts op basis van verworven rechten (101010) als de raadpleging tussen 21 en 8 uur wordt gehouden</w:t>
            </w:r>
          </w:p>
        </w:tc>
        <w:tc>
          <w:tcPr>
            <w:tcW w:w="150" w:type="pct"/>
            <w:vAlign w:val="bottom"/>
          </w:tcPr>
          <w:p w14:paraId="79206D04" w14:textId="77777777" w:rsidR="00DC17D3" w:rsidRPr="00333980" w:rsidRDefault="00DC17D3" w:rsidP="00BE1FC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6C03216B" w14:textId="77777777" w:rsidR="00DC17D3" w:rsidRPr="00333980" w:rsidRDefault="00DC17D3" w:rsidP="00BE1FCB">
            <w:pPr>
              <w:spacing w:line="240" w:lineRule="atLeast"/>
              <w:jc w:val="right"/>
              <w:rPr>
                <w:rFonts w:ascii="Arial" w:hAnsi="Arial" w:cs="Arial"/>
                <w:color w:val="0000FF"/>
                <w:lang w:val="nl-BE"/>
              </w:rPr>
            </w:pPr>
            <w:r>
              <w:rPr>
                <w:rFonts w:ascii="Arial" w:hAnsi="Arial" w:cs="Arial"/>
                <w:color w:val="0000FF"/>
                <w:lang w:val="nl-BE"/>
              </w:rPr>
              <w:t>15,98</w:t>
            </w:r>
          </w:p>
        </w:tc>
        <w:tc>
          <w:tcPr>
            <w:tcW w:w="168" w:type="pct"/>
            <w:vAlign w:val="bottom"/>
          </w:tcPr>
          <w:p w14:paraId="4F260686" w14:textId="77777777" w:rsidR="00DC17D3" w:rsidRPr="00333980" w:rsidRDefault="00DC17D3" w:rsidP="00BE1FCB">
            <w:pPr>
              <w:spacing w:line="240" w:lineRule="atLeast"/>
              <w:jc w:val="right"/>
              <w:rPr>
                <w:rFonts w:ascii="Arial" w:hAnsi="Arial" w:cs="Arial"/>
                <w:color w:val="0000FF"/>
                <w:lang w:val="nl-BE"/>
              </w:rPr>
            </w:pPr>
          </w:p>
        </w:tc>
        <w:tc>
          <w:tcPr>
            <w:tcW w:w="151" w:type="pct"/>
            <w:vAlign w:val="bottom"/>
          </w:tcPr>
          <w:p w14:paraId="00D517E1" w14:textId="77777777" w:rsidR="00DC17D3" w:rsidRPr="00333980" w:rsidRDefault="00DC17D3" w:rsidP="00BE1FCB">
            <w:pPr>
              <w:spacing w:line="240" w:lineRule="atLeast"/>
              <w:jc w:val="right"/>
              <w:rPr>
                <w:rFonts w:ascii="Arial" w:hAnsi="Arial" w:cs="Arial"/>
                <w:color w:val="0000FF"/>
                <w:lang w:val="nl-BE"/>
              </w:rPr>
            </w:pPr>
          </w:p>
        </w:tc>
      </w:tr>
      <w:tr w:rsidR="00E520CC" w:rsidRPr="00DC17D3" w14:paraId="73A9F054" w14:textId="77777777" w:rsidTr="008D5157">
        <w:trPr>
          <w:cantSplit/>
        </w:trPr>
        <w:tc>
          <w:tcPr>
            <w:tcW w:w="151" w:type="pct"/>
          </w:tcPr>
          <w:p w14:paraId="7E637D14" w14:textId="77777777" w:rsidR="00591B8E" w:rsidRPr="00333980" w:rsidRDefault="00591B8E">
            <w:pPr>
              <w:spacing w:line="240" w:lineRule="atLeast"/>
              <w:rPr>
                <w:rFonts w:ascii="Arial" w:hAnsi="Arial" w:cs="Arial"/>
                <w:color w:val="0000FF"/>
                <w:lang w:val="nl-BE"/>
              </w:rPr>
            </w:pPr>
          </w:p>
        </w:tc>
        <w:tc>
          <w:tcPr>
            <w:tcW w:w="279" w:type="pct"/>
          </w:tcPr>
          <w:p w14:paraId="49C25121" w14:textId="77777777" w:rsidR="00591B8E" w:rsidRPr="00333980" w:rsidRDefault="00591B8E">
            <w:pPr>
              <w:spacing w:line="240" w:lineRule="atLeast"/>
              <w:rPr>
                <w:rFonts w:ascii="Arial" w:hAnsi="Arial" w:cs="Arial"/>
                <w:color w:val="0000FF"/>
                <w:lang w:val="nl-BE"/>
              </w:rPr>
            </w:pPr>
          </w:p>
        </w:tc>
        <w:tc>
          <w:tcPr>
            <w:tcW w:w="468" w:type="pct"/>
          </w:tcPr>
          <w:p w14:paraId="3EAF2D97" w14:textId="77777777" w:rsidR="00591B8E" w:rsidRPr="00333980" w:rsidRDefault="00591B8E">
            <w:pPr>
              <w:spacing w:line="240" w:lineRule="atLeast"/>
              <w:rPr>
                <w:rFonts w:ascii="Arial" w:hAnsi="Arial" w:cs="Arial"/>
                <w:color w:val="0000FF"/>
                <w:lang w:val="nl-BE"/>
              </w:rPr>
            </w:pPr>
          </w:p>
        </w:tc>
        <w:tc>
          <w:tcPr>
            <w:tcW w:w="468" w:type="pct"/>
          </w:tcPr>
          <w:p w14:paraId="6174C216" w14:textId="77777777" w:rsidR="00591B8E" w:rsidRPr="00333980" w:rsidRDefault="00591B8E">
            <w:pPr>
              <w:spacing w:line="240" w:lineRule="atLeast"/>
              <w:rPr>
                <w:rFonts w:ascii="Arial" w:hAnsi="Arial" w:cs="Arial"/>
                <w:color w:val="0000FF"/>
                <w:lang w:val="nl-BE"/>
              </w:rPr>
            </w:pPr>
          </w:p>
        </w:tc>
        <w:tc>
          <w:tcPr>
            <w:tcW w:w="2815" w:type="pct"/>
          </w:tcPr>
          <w:p w14:paraId="5746A3BA" w14:textId="77777777" w:rsidR="00591B8E" w:rsidRPr="00333980" w:rsidRDefault="00591B8E">
            <w:pPr>
              <w:spacing w:line="240" w:lineRule="atLeast"/>
              <w:jc w:val="both"/>
              <w:rPr>
                <w:rFonts w:ascii="Arial" w:hAnsi="Arial" w:cs="Arial"/>
                <w:color w:val="0000FF"/>
                <w:lang w:val="nl-BE"/>
              </w:rPr>
            </w:pPr>
          </w:p>
        </w:tc>
        <w:tc>
          <w:tcPr>
            <w:tcW w:w="150" w:type="pct"/>
            <w:vAlign w:val="bottom"/>
          </w:tcPr>
          <w:p w14:paraId="4C03F953" w14:textId="77777777" w:rsidR="00591B8E" w:rsidRPr="00333980" w:rsidRDefault="00591B8E">
            <w:pPr>
              <w:spacing w:line="240" w:lineRule="atLeast"/>
              <w:jc w:val="right"/>
              <w:rPr>
                <w:rFonts w:ascii="Arial" w:hAnsi="Arial" w:cs="Arial"/>
                <w:color w:val="0000FF"/>
                <w:lang w:val="nl-BE"/>
              </w:rPr>
            </w:pPr>
          </w:p>
        </w:tc>
        <w:tc>
          <w:tcPr>
            <w:tcW w:w="350" w:type="pct"/>
            <w:vAlign w:val="bottom"/>
          </w:tcPr>
          <w:p w14:paraId="4F80CE6D" w14:textId="77777777" w:rsidR="00591B8E" w:rsidRPr="00333980" w:rsidRDefault="00591B8E">
            <w:pPr>
              <w:spacing w:line="240" w:lineRule="atLeast"/>
              <w:jc w:val="right"/>
              <w:rPr>
                <w:rFonts w:ascii="Arial" w:hAnsi="Arial" w:cs="Arial"/>
                <w:color w:val="0000FF"/>
                <w:lang w:val="nl-BE"/>
              </w:rPr>
            </w:pPr>
          </w:p>
        </w:tc>
        <w:tc>
          <w:tcPr>
            <w:tcW w:w="168" w:type="pct"/>
            <w:vAlign w:val="bottom"/>
          </w:tcPr>
          <w:p w14:paraId="1B7C0D4F" w14:textId="77777777" w:rsidR="00591B8E" w:rsidRPr="00333980" w:rsidRDefault="00591B8E">
            <w:pPr>
              <w:spacing w:line="240" w:lineRule="atLeast"/>
              <w:jc w:val="right"/>
              <w:rPr>
                <w:rFonts w:ascii="Arial" w:hAnsi="Arial" w:cs="Arial"/>
                <w:color w:val="0000FF"/>
                <w:lang w:val="nl-BE"/>
              </w:rPr>
            </w:pPr>
          </w:p>
        </w:tc>
        <w:tc>
          <w:tcPr>
            <w:tcW w:w="151" w:type="pct"/>
            <w:vAlign w:val="bottom"/>
          </w:tcPr>
          <w:p w14:paraId="01173DC9" w14:textId="77777777" w:rsidR="00591B8E" w:rsidRPr="00333980" w:rsidRDefault="00591B8E">
            <w:pPr>
              <w:spacing w:line="240" w:lineRule="atLeast"/>
              <w:jc w:val="right"/>
              <w:rPr>
                <w:rFonts w:ascii="Arial" w:hAnsi="Arial" w:cs="Arial"/>
                <w:color w:val="0000FF"/>
                <w:lang w:val="nl-BE"/>
              </w:rPr>
            </w:pPr>
          </w:p>
        </w:tc>
      </w:tr>
      <w:tr w:rsidR="00E520CC" w:rsidRPr="004F32CF" w14:paraId="07C8DCC9" w14:textId="77777777" w:rsidTr="008D5157">
        <w:trPr>
          <w:cantSplit/>
        </w:trPr>
        <w:tc>
          <w:tcPr>
            <w:tcW w:w="151" w:type="pct"/>
          </w:tcPr>
          <w:p w14:paraId="5975BC14" w14:textId="77777777" w:rsidR="00DC17D3" w:rsidRPr="00333980" w:rsidRDefault="00DC17D3" w:rsidP="00BE1FCB">
            <w:pPr>
              <w:spacing w:line="240" w:lineRule="atLeast"/>
              <w:rPr>
                <w:rFonts w:ascii="Arial" w:hAnsi="Arial" w:cs="Arial"/>
                <w:color w:val="0000FF"/>
                <w:lang w:val="nl-BE"/>
              </w:rPr>
            </w:pPr>
          </w:p>
        </w:tc>
        <w:tc>
          <w:tcPr>
            <w:tcW w:w="279" w:type="pct"/>
          </w:tcPr>
          <w:p w14:paraId="14BD307F" w14:textId="77777777" w:rsidR="00DC17D3" w:rsidRPr="00333980" w:rsidRDefault="00DC17D3" w:rsidP="00BE1FCB">
            <w:pPr>
              <w:spacing w:line="240" w:lineRule="atLeast"/>
              <w:rPr>
                <w:rFonts w:ascii="Arial" w:hAnsi="Arial" w:cs="Arial"/>
                <w:color w:val="0000FF"/>
                <w:lang w:val="nl-BE"/>
              </w:rPr>
            </w:pPr>
          </w:p>
        </w:tc>
        <w:tc>
          <w:tcPr>
            <w:tcW w:w="468" w:type="pct"/>
          </w:tcPr>
          <w:p w14:paraId="38FA3AD3" w14:textId="77777777" w:rsidR="00DC17D3" w:rsidRPr="00333980" w:rsidRDefault="00DC17D3" w:rsidP="00BE1FCB">
            <w:pPr>
              <w:spacing w:line="240" w:lineRule="atLeast"/>
              <w:jc w:val="both"/>
              <w:rPr>
                <w:rFonts w:ascii="Arial" w:hAnsi="Arial" w:cs="Arial"/>
                <w:color w:val="0000FF"/>
                <w:lang w:val="nl-BE"/>
              </w:rPr>
            </w:pPr>
          </w:p>
        </w:tc>
        <w:tc>
          <w:tcPr>
            <w:tcW w:w="468" w:type="pct"/>
          </w:tcPr>
          <w:p w14:paraId="72AF7D73" w14:textId="77777777" w:rsidR="00DC17D3" w:rsidRPr="00333980" w:rsidRDefault="00DC17D3" w:rsidP="00BE1FCB">
            <w:pPr>
              <w:spacing w:line="240" w:lineRule="atLeast"/>
              <w:rPr>
                <w:rFonts w:ascii="Arial" w:hAnsi="Arial" w:cs="Arial"/>
                <w:color w:val="0000FF"/>
                <w:lang w:val="nl-BE"/>
              </w:rPr>
            </w:pPr>
          </w:p>
        </w:tc>
        <w:tc>
          <w:tcPr>
            <w:tcW w:w="3482" w:type="pct"/>
            <w:gridSpan w:val="4"/>
          </w:tcPr>
          <w:p w14:paraId="516CABF2" w14:textId="77777777" w:rsidR="00DC17D3" w:rsidRPr="00AC75C8" w:rsidRDefault="00DC17D3" w:rsidP="00BE1FCB">
            <w:pPr>
              <w:spacing w:line="240" w:lineRule="atLeast"/>
              <w:jc w:val="both"/>
              <w:rPr>
                <w:rFonts w:ascii="Arial" w:hAnsi="Arial" w:cs="Arial"/>
                <w:color w:val="0000FF"/>
                <w:lang w:val="nl-BE"/>
              </w:rPr>
            </w:pPr>
            <w:r w:rsidRPr="00AC75C8">
              <w:rPr>
                <w:rFonts w:ascii="Arial" w:hAnsi="Arial" w:cs="Arial"/>
                <w:color w:val="0000FF"/>
                <w:lang w:val="nl-BE"/>
              </w:rPr>
              <w:t>De verstrekkingen 101010, 102454 en 102476 mogen aangerekend worden door de houder van het artsendiploma.</w:t>
            </w:r>
          </w:p>
        </w:tc>
        <w:tc>
          <w:tcPr>
            <w:tcW w:w="151" w:type="pct"/>
            <w:vAlign w:val="bottom"/>
          </w:tcPr>
          <w:p w14:paraId="510D56D4" w14:textId="77777777" w:rsidR="00DC17D3" w:rsidRPr="00333980" w:rsidRDefault="00DC17D3" w:rsidP="00BE1FCB">
            <w:pPr>
              <w:spacing w:line="240" w:lineRule="atLeast"/>
              <w:jc w:val="right"/>
              <w:rPr>
                <w:rFonts w:ascii="Arial" w:hAnsi="Arial" w:cs="Arial"/>
                <w:color w:val="0000FF"/>
                <w:lang w:val="nl-BE"/>
              </w:rPr>
            </w:pPr>
          </w:p>
        </w:tc>
      </w:tr>
      <w:tr w:rsidR="00E520CC" w:rsidRPr="004F32CF" w14:paraId="2F023373" w14:textId="77777777" w:rsidTr="008D5157">
        <w:trPr>
          <w:cantSplit/>
        </w:trPr>
        <w:tc>
          <w:tcPr>
            <w:tcW w:w="151" w:type="pct"/>
          </w:tcPr>
          <w:p w14:paraId="3FCAAF5C" w14:textId="77777777" w:rsidR="00AC75C8" w:rsidRPr="00333980" w:rsidRDefault="00AC75C8" w:rsidP="00BE1FCB">
            <w:pPr>
              <w:spacing w:line="240" w:lineRule="atLeast"/>
              <w:rPr>
                <w:rFonts w:ascii="Arial" w:hAnsi="Arial" w:cs="Arial"/>
                <w:color w:val="0000FF"/>
                <w:lang w:val="nl-BE"/>
              </w:rPr>
            </w:pPr>
          </w:p>
        </w:tc>
        <w:tc>
          <w:tcPr>
            <w:tcW w:w="279" w:type="pct"/>
          </w:tcPr>
          <w:p w14:paraId="5DB639EE" w14:textId="77777777" w:rsidR="00AC75C8" w:rsidRPr="00333980" w:rsidRDefault="00AC75C8" w:rsidP="00BE1FCB">
            <w:pPr>
              <w:spacing w:line="240" w:lineRule="atLeast"/>
              <w:rPr>
                <w:rFonts w:ascii="Arial" w:hAnsi="Arial" w:cs="Arial"/>
                <w:color w:val="0000FF"/>
                <w:lang w:val="nl-BE"/>
              </w:rPr>
            </w:pPr>
          </w:p>
        </w:tc>
        <w:tc>
          <w:tcPr>
            <w:tcW w:w="468" w:type="pct"/>
          </w:tcPr>
          <w:p w14:paraId="32D953AD" w14:textId="77777777" w:rsidR="00AC75C8" w:rsidRPr="00333980" w:rsidRDefault="00AC75C8" w:rsidP="00BE1FCB">
            <w:pPr>
              <w:spacing w:line="240" w:lineRule="atLeast"/>
              <w:jc w:val="both"/>
              <w:rPr>
                <w:rFonts w:ascii="Arial" w:hAnsi="Arial" w:cs="Arial"/>
                <w:color w:val="0000FF"/>
                <w:lang w:val="nl-BE"/>
              </w:rPr>
            </w:pPr>
          </w:p>
        </w:tc>
        <w:tc>
          <w:tcPr>
            <w:tcW w:w="468" w:type="pct"/>
          </w:tcPr>
          <w:p w14:paraId="566BE31F" w14:textId="77777777" w:rsidR="00AC75C8" w:rsidRPr="00333980" w:rsidRDefault="00AC75C8" w:rsidP="00BE1FCB">
            <w:pPr>
              <w:spacing w:line="240" w:lineRule="atLeast"/>
              <w:rPr>
                <w:rFonts w:ascii="Arial" w:hAnsi="Arial" w:cs="Arial"/>
                <w:color w:val="0000FF"/>
                <w:lang w:val="nl-BE"/>
              </w:rPr>
            </w:pPr>
          </w:p>
        </w:tc>
        <w:tc>
          <w:tcPr>
            <w:tcW w:w="3482" w:type="pct"/>
            <w:gridSpan w:val="4"/>
          </w:tcPr>
          <w:p w14:paraId="03F4FCD9" w14:textId="77777777" w:rsidR="00AC75C8" w:rsidRPr="00333980" w:rsidRDefault="00AC75C8" w:rsidP="00BE1FCB">
            <w:pPr>
              <w:spacing w:line="240" w:lineRule="atLeast"/>
              <w:jc w:val="both"/>
              <w:rPr>
                <w:rFonts w:ascii="Arial" w:hAnsi="Arial" w:cs="Arial"/>
                <w:b/>
                <w:color w:val="0000FF"/>
                <w:lang w:val="nl-BE"/>
              </w:rPr>
            </w:pPr>
          </w:p>
        </w:tc>
        <w:tc>
          <w:tcPr>
            <w:tcW w:w="151" w:type="pct"/>
            <w:vAlign w:val="bottom"/>
          </w:tcPr>
          <w:p w14:paraId="6894C97A" w14:textId="77777777" w:rsidR="00AC75C8" w:rsidRPr="00333980" w:rsidRDefault="00AC75C8" w:rsidP="00BE1FCB">
            <w:pPr>
              <w:spacing w:line="240" w:lineRule="atLeast"/>
              <w:jc w:val="right"/>
              <w:rPr>
                <w:rFonts w:ascii="Arial" w:hAnsi="Arial" w:cs="Arial"/>
                <w:color w:val="0000FF"/>
                <w:lang w:val="nl-BE"/>
              </w:rPr>
            </w:pPr>
          </w:p>
        </w:tc>
      </w:tr>
      <w:tr w:rsidR="00E520CC" w:rsidRPr="00333980" w14:paraId="7E2728F8" w14:textId="77777777" w:rsidTr="008D5157">
        <w:trPr>
          <w:cantSplit/>
        </w:trPr>
        <w:tc>
          <w:tcPr>
            <w:tcW w:w="151" w:type="pct"/>
          </w:tcPr>
          <w:p w14:paraId="027C8C5C" w14:textId="77777777" w:rsidR="00AC75C8" w:rsidRPr="00333980" w:rsidRDefault="00AC75C8" w:rsidP="00BE1FCB">
            <w:pPr>
              <w:spacing w:line="240" w:lineRule="atLeast"/>
              <w:rPr>
                <w:rFonts w:ascii="Arial" w:hAnsi="Arial" w:cs="Arial"/>
                <w:color w:val="0000FF"/>
                <w:lang w:val="nl-BE"/>
              </w:rPr>
            </w:pPr>
          </w:p>
        </w:tc>
        <w:tc>
          <w:tcPr>
            <w:tcW w:w="279" w:type="pct"/>
          </w:tcPr>
          <w:p w14:paraId="7F216721" w14:textId="77777777" w:rsidR="00AC75C8" w:rsidRPr="00333980" w:rsidRDefault="00AC75C8" w:rsidP="00BE1FCB">
            <w:pPr>
              <w:spacing w:line="240" w:lineRule="atLeast"/>
              <w:rPr>
                <w:rFonts w:ascii="Arial" w:hAnsi="Arial" w:cs="Arial"/>
                <w:color w:val="0000FF"/>
                <w:lang w:val="nl-BE"/>
              </w:rPr>
            </w:pPr>
          </w:p>
        </w:tc>
        <w:tc>
          <w:tcPr>
            <w:tcW w:w="468" w:type="pct"/>
          </w:tcPr>
          <w:p w14:paraId="3F7E68A8" w14:textId="77777777" w:rsidR="00AC75C8" w:rsidRPr="00333980" w:rsidRDefault="00AC75C8" w:rsidP="00BE1FCB">
            <w:pPr>
              <w:spacing w:line="240" w:lineRule="atLeast"/>
              <w:rPr>
                <w:rFonts w:ascii="Arial" w:hAnsi="Arial" w:cs="Arial"/>
                <w:color w:val="0000FF"/>
                <w:lang w:val="nl-BE"/>
              </w:rPr>
            </w:pPr>
            <w:r w:rsidRPr="00AC75C8">
              <w:rPr>
                <w:rFonts w:ascii="Arial" w:hAnsi="Arial" w:cs="Arial"/>
                <w:color w:val="0000FF"/>
                <w:lang w:val="nl-BE"/>
              </w:rPr>
              <w:t>101032</w:t>
            </w:r>
          </w:p>
        </w:tc>
        <w:tc>
          <w:tcPr>
            <w:tcW w:w="468" w:type="pct"/>
          </w:tcPr>
          <w:p w14:paraId="6F81D5C3" w14:textId="77777777" w:rsidR="00AC75C8" w:rsidRPr="00333980" w:rsidRDefault="00AC75C8" w:rsidP="00BE1FCB">
            <w:pPr>
              <w:spacing w:line="240" w:lineRule="atLeast"/>
              <w:rPr>
                <w:rFonts w:ascii="Arial" w:hAnsi="Arial" w:cs="Arial"/>
                <w:color w:val="0000FF"/>
                <w:lang w:val="nl-BE"/>
              </w:rPr>
            </w:pPr>
          </w:p>
        </w:tc>
        <w:tc>
          <w:tcPr>
            <w:tcW w:w="2815" w:type="pct"/>
          </w:tcPr>
          <w:p w14:paraId="62F286C9" w14:textId="77777777" w:rsidR="00AC75C8" w:rsidRPr="00333980" w:rsidRDefault="00AC75C8" w:rsidP="00BE1FCB">
            <w:pPr>
              <w:spacing w:line="240" w:lineRule="atLeast"/>
              <w:jc w:val="both"/>
              <w:rPr>
                <w:rFonts w:ascii="Arial" w:hAnsi="Arial" w:cs="Arial"/>
                <w:color w:val="0000FF"/>
                <w:lang w:val="nl-BE"/>
              </w:rPr>
            </w:pPr>
            <w:r w:rsidRPr="00AC75C8">
              <w:rPr>
                <w:rFonts w:ascii="Arial" w:hAnsi="Arial" w:cs="Arial"/>
                <w:color w:val="0000FF"/>
                <w:lang w:val="nl-BE"/>
              </w:rPr>
              <w:t>Raadpleging in de spreekkamer door een huisarts</w:t>
            </w:r>
          </w:p>
        </w:tc>
        <w:tc>
          <w:tcPr>
            <w:tcW w:w="150" w:type="pct"/>
            <w:vAlign w:val="bottom"/>
          </w:tcPr>
          <w:p w14:paraId="0D29AB0F"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294105B"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5544257C" w14:textId="77777777" w:rsidR="00AC75C8" w:rsidRPr="00333980" w:rsidRDefault="00AC75C8" w:rsidP="00BE1FCB">
            <w:pPr>
              <w:spacing w:line="240" w:lineRule="atLeast"/>
              <w:jc w:val="right"/>
              <w:rPr>
                <w:rFonts w:ascii="Arial" w:hAnsi="Arial" w:cs="Arial"/>
                <w:color w:val="0000FF"/>
                <w:lang w:val="nl-BE"/>
              </w:rPr>
            </w:pPr>
          </w:p>
        </w:tc>
        <w:tc>
          <w:tcPr>
            <w:tcW w:w="151" w:type="pct"/>
            <w:vAlign w:val="bottom"/>
          </w:tcPr>
          <w:p w14:paraId="325EE941" w14:textId="77777777" w:rsidR="00AC75C8" w:rsidRPr="00333980" w:rsidRDefault="00AC75C8" w:rsidP="00BE1FCB">
            <w:pPr>
              <w:spacing w:line="240" w:lineRule="atLeast"/>
              <w:jc w:val="right"/>
              <w:rPr>
                <w:rFonts w:ascii="Arial" w:hAnsi="Arial" w:cs="Arial"/>
                <w:color w:val="0000FF"/>
                <w:lang w:val="nl-BE"/>
              </w:rPr>
            </w:pPr>
          </w:p>
        </w:tc>
      </w:tr>
      <w:tr w:rsidR="00E520CC" w:rsidRPr="00B00FEC" w14:paraId="71B0D4BA" w14:textId="77777777" w:rsidTr="008D5157">
        <w:trPr>
          <w:cantSplit/>
        </w:trPr>
        <w:tc>
          <w:tcPr>
            <w:tcW w:w="151" w:type="pct"/>
          </w:tcPr>
          <w:p w14:paraId="3F5BA170" w14:textId="77777777" w:rsidR="00AC75C8" w:rsidRPr="00B00FEC" w:rsidRDefault="00AC75C8" w:rsidP="00BE1FCB">
            <w:pPr>
              <w:spacing w:line="240" w:lineRule="atLeast"/>
              <w:rPr>
                <w:rFonts w:ascii="Arial" w:hAnsi="Arial" w:cs="Arial"/>
                <w:color w:val="0000FF"/>
                <w:lang w:val="nl-BE"/>
              </w:rPr>
            </w:pPr>
          </w:p>
        </w:tc>
        <w:tc>
          <w:tcPr>
            <w:tcW w:w="279" w:type="pct"/>
          </w:tcPr>
          <w:p w14:paraId="394D1C88" w14:textId="77777777" w:rsidR="00AC75C8" w:rsidRPr="00B00FEC" w:rsidRDefault="00AC75C8" w:rsidP="00BE1FCB">
            <w:pPr>
              <w:spacing w:line="240" w:lineRule="atLeast"/>
              <w:rPr>
                <w:rFonts w:ascii="Arial" w:hAnsi="Arial" w:cs="Arial"/>
                <w:color w:val="0000FF"/>
                <w:lang w:val="nl-BE"/>
              </w:rPr>
            </w:pPr>
          </w:p>
        </w:tc>
        <w:tc>
          <w:tcPr>
            <w:tcW w:w="468" w:type="pct"/>
          </w:tcPr>
          <w:p w14:paraId="5E4C54E3" w14:textId="77777777" w:rsidR="00AC75C8" w:rsidRPr="00B00FEC" w:rsidRDefault="00AC75C8" w:rsidP="00BE1FCB">
            <w:pPr>
              <w:spacing w:line="240" w:lineRule="atLeast"/>
              <w:jc w:val="both"/>
              <w:rPr>
                <w:rFonts w:ascii="Arial" w:hAnsi="Arial" w:cs="Arial"/>
                <w:color w:val="0000FF"/>
                <w:lang w:val="nl-BE"/>
              </w:rPr>
            </w:pPr>
          </w:p>
        </w:tc>
        <w:tc>
          <w:tcPr>
            <w:tcW w:w="468" w:type="pct"/>
          </w:tcPr>
          <w:p w14:paraId="31616D3F" w14:textId="77777777" w:rsidR="00AC75C8" w:rsidRPr="00B00FEC" w:rsidRDefault="00AC75C8" w:rsidP="00BE1FCB">
            <w:pPr>
              <w:spacing w:line="240" w:lineRule="atLeast"/>
              <w:rPr>
                <w:rFonts w:ascii="Arial" w:hAnsi="Arial" w:cs="Arial"/>
                <w:color w:val="0000FF"/>
                <w:lang w:val="nl-BE"/>
              </w:rPr>
            </w:pPr>
          </w:p>
        </w:tc>
        <w:tc>
          <w:tcPr>
            <w:tcW w:w="3482" w:type="pct"/>
            <w:gridSpan w:val="4"/>
          </w:tcPr>
          <w:p w14:paraId="01A8C921" w14:textId="77777777" w:rsidR="00AC75C8" w:rsidRPr="00B00FEC" w:rsidRDefault="00AC75C8" w:rsidP="00BE1FCB">
            <w:pPr>
              <w:spacing w:line="240" w:lineRule="atLeast"/>
              <w:jc w:val="both"/>
              <w:rPr>
                <w:rFonts w:ascii="Arial" w:hAnsi="Arial" w:cs="Arial"/>
                <w:color w:val="0000FF"/>
                <w:lang w:val="nl-BE"/>
              </w:rPr>
            </w:pPr>
          </w:p>
        </w:tc>
        <w:tc>
          <w:tcPr>
            <w:tcW w:w="151" w:type="pct"/>
            <w:vAlign w:val="bottom"/>
          </w:tcPr>
          <w:p w14:paraId="4338B627" w14:textId="77777777" w:rsidR="00AC75C8" w:rsidRPr="00B00FEC" w:rsidRDefault="00AC75C8" w:rsidP="00BE1FCB">
            <w:pPr>
              <w:spacing w:line="240" w:lineRule="atLeast"/>
              <w:jc w:val="right"/>
              <w:rPr>
                <w:rFonts w:ascii="Arial" w:hAnsi="Arial" w:cs="Arial"/>
                <w:color w:val="0000FF"/>
                <w:lang w:val="nl-BE"/>
              </w:rPr>
            </w:pPr>
          </w:p>
        </w:tc>
      </w:tr>
      <w:tr w:rsidR="00E520CC" w:rsidRPr="00333980" w14:paraId="4FEAAC49" w14:textId="77777777" w:rsidTr="008D5157">
        <w:trPr>
          <w:cantSplit/>
        </w:trPr>
        <w:tc>
          <w:tcPr>
            <w:tcW w:w="151" w:type="pct"/>
          </w:tcPr>
          <w:p w14:paraId="27DDD1B7" w14:textId="77777777" w:rsidR="00AC75C8" w:rsidRPr="00333980" w:rsidRDefault="00AC75C8" w:rsidP="00BE1FCB">
            <w:pPr>
              <w:spacing w:line="240" w:lineRule="atLeast"/>
              <w:rPr>
                <w:rFonts w:ascii="Arial" w:hAnsi="Arial" w:cs="Arial"/>
                <w:color w:val="0000FF"/>
                <w:lang w:val="nl-BE"/>
              </w:rPr>
            </w:pPr>
          </w:p>
        </w:tc>
        <w:tc>
          <w:tcPr>
            <w:tcW w:w="279" w:type="pct"/>
          </w:tcPr>
          <w:p w14:paraId="03C333EC" w14:textId="77777777" w:rsidR="00AC75C8" w:rsidRPr="00333980" w:rsidRDefault="00AC75C8" w:rsidP="00BE1FCB">
            <w:pPr>
              <w:spacing w:line="240" w:lineRule="atLeast"/>
              <w:rPr>
                <w:rFonts w:ascii="Arial" w:hAnsi="Arial" w:cs="Arial"/>
                <w:color w:val="0000FF"/>
                <w:lang w:val="nl-BE"/>
              </w:rPr>
            </w:pPr>
          </w:p>
        </w:tc>
        <w:tc>
          <w:tcPr>
            <w:tcW w:w="468" w:type="pct"/>
          </w:tcPr>
          <w:p w14:paraId="72ABA16C" w14:textId="77777777" w:rsidR="00AC75C8" w:rsidRPr="00333980" w:rsidRDefault="00AC75C8" w:rsidP="00BE1FCB">
            <w:pPr>
              <w:spacing w:line="240" w:lineRule="atLeast"/>
              <w:rPr>
                <w:rFonts w:ascii="Arial" w:hAnsi="Arial" w:cs="Arial"/>
                <w:color w:val="0000FF"/>
                <w:lang w:val="nl-BE"/>
              </w:rPr>
            </w:pPr>
            <w:r w:rsidRPr="00AC75C8">
              <w:rPr>
                <w:rFonts w:ascii="Arial" w:hAnsi="Arial" w:cs="Arial"/>
                <w:color w:val="0000FF"/>
                <w:lang w:val="nl-BE"/>
              </w:rPr>
              <w:t>101076</w:t>
            </w:r>
          </w:p>
        </w:tc>
        <w:tc>
          <w:tcPr>
            <w:tcW w:w="468" w:type="pct"/>
          </w:tcPr>
          <w:p w14:paraId="3D5CB162" w14:textId="77777777" w:rsidR="00AC75C8" w:rsidRPr="00333980" w:rsidRDefault="00AC75C8" w:rsidP="00BE1FCB">
            <w:pPr>
              <w:spacing w:line="240" w:lineRule="atLeast"/>
              <w:rPr>
                <w:rFonts w:ascii="Arial" w:hAnsi="Arial" w:cs="Arial"/>
                <w:color w:val="0000FF"/>
                <w:lang w:val="nl-BE"/>
              </w:rPr>
            </w:pPr>
          </w:p>
        </w:tc>
        <w:tc>
          <w:tcPr>
            <w:tcW w:w="2815" w:type="pct"/>
          </w:tcPr>
          <w:p w14:paraId="280DCDE7" w14:textId="77777777" w:rsidR="00AC75C8" w:rsidRPr="00333980" w:rsidRDefault="00AC75C8" w:rsidP="00BE1FCB">
            <w:pPr>
              <w:spacing w:line="240" w:lineRule="atLeast"/>
              <w:jc w:val="both"/>
              <w:rPr>
                <w:rFonts w:ascii="Arial" w:hAnsi="Arial" w:cs="Arial"/>
                <w:color w:val="0000FF"/>
                <w:lang w:val="nl-BE"/>
              </w:rPr>
            </w:pPr>
            <w:r w:rsidRPr="00AC75C8">
              <w:rPr>
                <w:rFonts w:ascii="Arial" w:hAnsi="Arial" w:cs="Arial"/>
                <w:color w:val="0000FF"/>
                <w:lang w:val="nl-BE"/>
              </w:rPr>
              <w:t xml:space="preserve">Raadpleging in de spreekkamer door een </w:t>
            </w:r>
            <w:r w:rsidR="001C5988" w:rsidRPr="001C5988">
              <w:rPr>
                <w:rFonts w:ascii="Arial" w:hAnsi="Arial" w:cs="Arial"/>
                <w:color w:val="0000FF"/>
                <w:lang w:val="nl-BE"/>
              </w:rPr>
              <w:t>geaccrediteerde</w:t>
            </w:r>
            <w:r w:rsidR="001C5988">
              <w:rPr>
                <w:rFonts w:ascii="Arial" w:hAnsi="Arial" w:cs="Arial"/>
                <w:color w:val="0000FF"/>
                <w:lang w:val="nl-BE"/>
              </w:rPr>
              <w:t xml:space="preserve"> </w:t>
            </w:r>
            <w:r w:rsidRPr="00AC75C8">
              <w:rPr>
                <w:rFonts w:ascii="Arial" w:hAnsi="Arial" w:cs="Arial"/>
                <w:color w:val="0000FF"/>
                <w:lang w:val="nl-BE"/>
              </w:rPr>
              <w:t>huisarts</w:t>
            </w:r>
          </w:p>
        </w:tc>
        <w:tc>
          <w:tcPr>
            <w:tcW w:w="150" w:type="pct"/>
            <w:vAlign w:val="bottom"/>
          </w:tcPr>
          <w:p w14:paraId="34A0CD77"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7F73110"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121FCB2"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FE7EFE4" w14:textId="77777777" w:rsidR="00AC75C8" w:rsidRPr="00333980" w:rsidRDefault="00AC75C8" w:rsidP="00BE1FCB">
            <w:pPr>
              <w:spacing w:line="240" w:lineRule="atLeast"/>
              <w:jc w:val="right"/>
              <w:rPr>
                <w:rFonts w:ascii="Arial" w:hAnsi="Arial" w:cs="Arial"/>
                <w:color w:val="0000FF"/>
                <w:lang w:val="nl-BE"/>
              </w:rPr>
            </w:pPr>
          </w:p>
        </w:tc>
      </w:tr>
      <w:tr w:rsidR="00E520CC" w:rsidRPr="00DC17D3" w14:paraId="12ABAA37" w14:textId="77777777" w:rsidTr="008D5157">
        <w:trPr>
          <w:cantSplit/>
        </w:trPr>
        <w:tc>
          <w:tcPr>
            <w:tcW w:w="151" w:type="pct"/>
          </w:tcPr>
          <w:p w14:paraId="78E0432C" w14:textId="77777777" w:rsidR="00DC17D3" w:rsidRPr="00333980" w:rsidRDefault="00DC17D3">
            <w:pPr>
              <w:spacing w:line="240" w:lineRule="atLeast"/>
              <w:rPr>
                <w:rFonts w:ascii="Arial" w:hAnsi="Arial" w:cs="Arial"/>
                <w:color w:val="0000FF"/>
                <w:lang w:val="nl-BE"/>
              </w:rPr>
            </w:pPr>
          </w:p>
        </w:tc>
        <w:tc>
          <w:tcPr>
            <w:tcW w:w="279" w:type="pct"/>
          </w:tcPr>
          <w:p w14:paraId="4E7DDEA1" w14:textId="77777777" w:rsidR="00DC17D3" w:rsidRPr="00333980" w:rsidRDefault="00DC17D3">
            <w:pPr>
              <w:spacing w:line="240" w:lineRule="atLeast"/>
              <w:rPr>
                <w:rFonts w:ascii="Arial" w:hAnsi="Arial" w:cs="Arial"/>
                <w:color w:val="0000FF"/>
                <w:lang w:val="nl-BE"/>
              </w:rPr>
            </w:pPr>
          </w:p>
        </w:tc>
        <w:tc>
          <w:tcPr>
            <w:tcW w:w="468" w:type="pct"/>
          </w:tcPr>
          <w:p w14:paraId="4DD292D7" w14:textId="77777777" w:rsidR="00DC17D3" w:rsidRPr="00333980" w:rsidRDefault="00DC17D3">
            <w:pPr>
              <w:spacing w:line="240" w:lineRule="atLeast"/>
              <w:rPr>
                <w:rFonts w:ascii="Arial" w:hAnsi="Arial" w:cs="Arial"/>
                <w:color w:val="0000FF"/>
                <w:lang w:val="nl-BE"/>
              </w:rPr>
            </w:pPr>
          </w:p>
        </w:tc>
        <w:tc>
          <w:tcPr>
            <w:tcW w:w="468" w:type="pct"/>
          </w:tcPr>
          <w:p w14:paraId="22581F78" w14:textId="77777777" w:rsidR="00DC17D3" w:rsidRPr="00333980" w:rsidRDefault="00DC17D3">
            <w:pPr>
              <w:spacing w:line="240" w:lineRule="atLeast"/>
              <w:rPr>
                <w:rFonts w:ascii="Arial" w:hAnsi="Arial" w:cs="Arial"/>
                <w:color w:val="0000FF"/>
                <w:lang w:val="nl-BE"/>
              </w:rPr>
            </w:pPr>
          </w:p>
        </w:tc>
        <w:tc>
          <w:tcPr>
            <w:tcW w:w="2815" w:type="pct"/>
          </w:tcPr>
          <w:p w14:paraId="29BBFE82" w14:textId="77777777" w:rsidR="00DC17D3" w:rsidRPr="00333980" w:rsidRDefault="00DC17D3">
            <w:pPr>
              <w:spacing w:line="240" w:lineRule="atLeast"/>
              <w:jc w:val="both"/>
              <w:rPr>
                <w:rFonts w:ascii="Arial" w:hAnsi="Arial" w:cs="Arial"/>
                <w:color w:val="0000FF"/>
                <w:lang w:val="nl-BE"/>
              </w:rPr>
            </w:pPr>
          </w:p>
        </w:tc>
        <w:tc>
          <w:tcPr>
            <w:tcW w:w="150" w:type="pct"/>
            <w:vAlign w:val="bottom"/>
          </w:tcPr>
          <w:p w14:paraId="2C1F98BF" w14:textId="77777777" w:rsidR="00DC17D3" w:rsidRPr="00333980" w:rsidRDefault="00AC75C8">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33390DB" w14:textId="77777777" w:rsidR="00DC17D3" w:rsidRPr="00333980" w:rsidRDefault="00AC75C8">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C49079C" w14:textId="77777777" w:rsidR="00DC17D3" w:rsidRPr="00333980" w:rsidRDefault="00DC17D3">
            <w:pPr>
              <w:spacing w:line="240" w:lineRule="atLeast"/>
              <w:jc w:val="right"/>
              <w:rPr>
                <w:rFonts w:ascii="Arial" w:hAnsi="Arial" w:cs="Arial"/>
                <w:color w:val="0000FF"/>
                <w:lang w:val="nl-BE"/>
              </w:rPr>
            </w:pPr>
          </w:p>
        </w:tc>
        <w:tc>
          <w:tcPr>
            <w:tcW w:w="151" w:type="pct"/>
            <w:vAlign w:val="bottom"/>
          </w:tcPr>
          <w:p w14:paraId="18B5D4A6" w14:textId="77777777" w:rsidR="00DC17D3" w:rsidRPr="00333980" w:rsidRDefault="00DC17D3">
            <w:pPr>
              <w:spacing w:line="240" w:lineRule="atLeast"/>
              <w:jc w:val="right"/>
              <w:rPr>
                <w:rFonts w:ascii="Arial" w:hAnsi="Arial" w:cs="Arial"/>
                <w:color w:val="0000FF"/>
                <w:lang w:val="nl-BE"/>
              </w:rPr>
            </w:pPr>
          </w:p>
        </w:tc>
      </w:tr>
      <w:tr w:rsidR="00E520CC" w:rsidRPr="00B00FEC" w14:paraId="62EA83E5" w14:textId="77777777" w:rsidTr="008D5157">
        <w:trPr>
          <w:cantSplit/>
        </w:trPr>
        <w:tc>
          <w:tcPr>
            <w:tcW w:w="151" w:type="pct"/>
          </w:tcPr>
          <w:p w14:paraId="5EADC583" w14:textId="77777777" w:rsidR="00AC75C8" w:rsidRPr="00B00FEC" w:rsidRDefault="00AC75C8" w:rsidP="00BE1FCB">
            <w:pPr>
              <w:spacing w:line="240" w:lineRule="atLeast"/>
              <w:rPr>
                <w:rFonts w:ascii="Arial" w:hAnsi="Arial" w:cs="Arial"/>
                <w:color w:val="0000FF"/>
                <w:lang w:val="nl-BE"/>
              </w:rPr>
            </w:pPr>
          </w:p>
        </w:tc>
        <w:tc>
          <w:tcPr>
            <w:tcW w:w="279" w:type="pct"/>
          </w:tcPr>
          <w:p w14:paraId="4B7F2202" w14:textId="77777777" w:rsidR="00AC75C8" w:rsidRPr="00B00FEC" w:rsidRDefault="00AC75C8" w:rsidP="00BE1FCB">
            <w:pPr>
              <w:spacing w:line="240" w:lineRule="atLeast"/>
              <w:rPr>
                <w:rFonts w:ascii="Arial" w:hAnsi="Arial" w:cs="Arial"/>
                <w:color w:val="0000FF"/>
                <w:lang w:val="nl-BE"/>
              </w:rPr>
            </w:pPr>
          </w:p>
        </w:tc>
        <w:tc>
          <w:tcPr>
            <w:tcW w:w="468" w:type="pct"/>
          </w:tcPr>
          <w:p w14:paraId="67488463" w14:textId="77777777" w:rsidR="00AC75C8" w:rsidRPr="00B00FEC" w:rsidRDefault="00AC75C8" w:rsidP="00BE1FCB">
            <w:pPr>
              <w:spacing w:line="240" w:lineRule="atLeast"/>
              <w:jc w:val="both"/>
              <w:rPr>
                <w:rFonts w:ascii="Arial" w:hAnsi="Arial" w:cs="Arial"/>
                <w:color w:val="0000FF"/>
                <w:lang w:val="nl-BE"/>
              </w:rPr>
            </w:pPr>
          </w:p>
        </w:tc>
        <w:tc>
          <w:tcPr>
            <w:tcW w:w="468" w:type="pct"/>
          </w:tcPr>
          <w:p w14:paraId="640BA5C0" w14:textId="77777777" w:rsidR="00AC75C8" w:rsidRPr="00B00FEC" w:rsidRDefault="00AC75C8" w:rsidP="00BE1FCB">
            <w:pPr>
              <w:spacing w:line="240" w:lineRule="atLeast"/>
              <w:rPr>
                <w:rFonts w:ascii="Arial" w:hAnsi="Arial" w:cs="Arial"/>
                <w:color w:val="0000FF"/>
                <w:lang w:val="nl-BE"/>
              </w:rPr>
            </w:pPr>
          </w:p>
        </w:tc>
        <w:tc>
          <w:tcPr>
            <w:tcW w:w="3482" w:type="pct"/>
            <w:gridSpan w:val="4"/>
          </w:tcPr>
          <w:p w14:paraId="2DE2A426" w14:textId="77777777" w:rsidR="00AC75C8" w:rsidRPr="00B00FEC" w:rsidRDefault="00AC75C8" w:rsidP="00BE1FCB">
            <w:pPr>
              <w:spacing w:line="240" w:lineRule="atLeast"/>
              <w:jc w:val="both"/>
              <w:rPr>
                <w:rFonts w:ascii="Arial" w:hAnsi="Arial" w:cs="Arial"/>
                <w:color w:val="0000FF"/>
                <w:lang w:val="nl-BE"/>
              </w:rPr>
            </w:pPr>
          </w:p>
        </w:tc>
        <w:tc>
          <w:tcPr>
            <w:tcW w:w="151" w:type="pct"/>
            <w:vAlign w:val="bottom"/>
          </w:tcPr>
          <w:p w14:paraId="6AC000C5" w14:textId="77777777" w:rsidR="00AC75C8" w:rsidRPr="00B00FEC" w:rsidRDefault="00AC75C8" w:rsidP="00BE1FCB">
            <w:pPr>
              <w:spacing w:line="240" w:lineRule="atLeast"/>
              <w:jc w:val="right"/>
              <w:rPr>
                <w:rFonts w:ascii="Arial" w:hAnsi="Arial" w:cs="Arial"/>
                <w:color w:val="0000FF"/>
                <w:lang w:val="nl-BE"/>
              </w:rPr>
            </w:pPr>
          </w:p>
        </w:tc>
      </w:tr>
      <w:tr w:rsidR="00E520CC" w:rsidRPr="00333980" w14:paraId="77C8364C" w14:textId="77777777" w:rsidTr="008D5157">
        <w:trPr>
          <w:cantSplit/>
        </w:trPr>
        <w:tc>
          <w:tcPr>
            <w:tcW w:w="151" w:type="pct"/>
          </w:tcPr>
          <w:p w14:paraId="59D2CB78" w14:textId="77777777" w:rsidR="00AC75C8" w:rsidRPr="00333980" w:rsidRDefault="00AC75C8" w:rsidP="00BE1FCB">
            <w:pPr>
              <w:spacing w:line="240" w:lineRule="atLeast"/>
              <w:rPr>
                <w:rFonts w:ascii="Arial" w:hAnsi="Arial" w:cs="Arial"/>
                <w:color w:val="0000FF"/>
                <w:lang w:val="nl-BE"/>
              </w:rPr>
            </w:pPr>
          </w:p>
        </w:tc>
        <w:tc>
          <w:tcPr>
            <w:tcW w:w="279" w:type="pct"/>
          </w:tcPr>
          <w:p w14:paraId="06D4AE49" w14:textId="77777777" w:rsidR="00AC75C8" w:rsidRPr="00333980" w:rsidRDefault="00AC75C8" w:rsidP="00BE1FCB">
            <w:pPr>
              <w:spacing w:line="240" w:lineRule="atLeast"/>
              <w:rPr>
                <w:rFonts w:ascii="Arial" w:hAnsi="Arial" w:cs="Arial"/>
                <w:color w:val="0000FF"/>
                <w:lang w:val="nl-BE"/>
              </w:rPr>
            </w:pPr>
          </w:p>
        </w:tc>
        <w:tc>
          <w:tcPr>
            <w:tcW w:w="468" w:type="pct"/>
          </w:tcPr>
          <w:p w14:paraId="282EEB61" w14:textId="77777777" w:rsidR="00AC75C8" w:rsidRPr="00333980" w:rsidRDefault="00AC75C8" w:rsidP="00BE1FCB">
            <w:pPr>
              <w:spacing w:line="240" w:lineRule="atLeast"/>
              <w:rPr>
                <w:rFonts w:ascii="Arial" w:hAnsi="Arial" w:cs="Arial"/>
                <w:color w:val="0000FF"/>
                <w:lang w:val="nl-BE"/>
              </w:rPr>
            </w:pPr>
            <w:r>
              <w:rPr>
                <w:rFonts w:ascii="Arial" w:hAnsi="Arial" w:cs="Arial"/>
                <w:color w:val="0000FF"/>
                <w:lang w:val="nl-BE"/>
              </w:rPr>
              <w:t>102432</w:t>
            </w:r>
          </w:p>
        </w:tc>
        <w:tc>
          <w:tcPr>
            <w:tcW w:w="468" w:type="pct"/>
          </w:tcPr>
          <w:p w14:paraId="2B08BF4E" w14:textId="77777777" w:rsidR="00AC75C8" w:rsidRPr="00333980" w:rsidRDefault="00AC75C8" w:rsidP="00BE1FCB">
            <w:pPr>
              <w:spacing w:line="240" w:lineRule="atLeast"/>
              <w:rPr>
                <w:rFonts w:ascii="Arial" w:hAnsi="Arial" w:cs="Arial"/>
                <w:color w:val="0000FF"/>
                <w:lang w:val="nl-BE"/>
              </w:rPr>
            </w:pPr>
          </w:p>
        </w:tc>
        <w:tc>
          <w:tcPr>
            <w:tcW w:w="2815" w:type="pct"/>
          </w:tcPr>
          <w:p w14:paraId="099FEFBA" w14:textId="77777777" w:rsidR="00AC75C8" w:rsidRPr="00333980" w:rsidRDefault="00AC75C8" w:rsidP="00BE1FCB">
            <w:pPr>
              <w:spacing w:line="240" w:lineRule="atLeast"/>
              <w:jc w:val="both"/>
              <w:rPr>
                <w:rFonts w:ascii="Arial" w:hAnsi="Arial" w:cs="Arial"/>
                <w:color w:val="0000FF"/>
                <w:lang w:val="nl-BE"/>
              </w:rPr>
            </w:pPr>
            <w:r w:rsidRPr="00AC75C8">
              <w:rPr>
                <w:rFonts w:ascii="Arial" w:hAnsi="Arial" w:cs="Arial"/>
                <w:color w:val="0000FF"/>
                <w:lang w:val="nl-BE"/>
              </w:rPr>
              <w:t>Toeslag voor een raadpleging in de spreekkamer door een huisarts (101032, 101076) als de raadpleging tussen 21 uur en 8 uur wordt gehouden</w:t>
            </w:r>
          </w:p>
        </w:tc>
        <w:tc>
          <w:tcPr>
            <w:tcW w:w="150" w:type="pct"/>
            <w:vAlign w:val="bottom"/>
          </w:tcPr>
          <w:p w14:paraId="57BC649F"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716D0E7C"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17,99</w:t>
            </w:r>
          </w:p>
        </w:tc>
        <w:tc>
          <w:tcPr>
            <w:tcW w:w="168" w:type="pct"/>
            <w:vAlign w:val="bottom"/>
          </w:tcPr>
          <w:p w14:paraId="7FD1AC5F" w14:textId="77777777" w:rsidR="00AC75C8" w:rsidRPr="00333980" w:rsidRDefault="00AC75C8" w:rsidP="00BE1FCB">
            <w:pPr>
              <w:spacing w:line="240" w:lineRule="atLeast"/>
              <w:jc w:val="right"/>
              <w:rPr>
                <w:rFonts w:ascii="Arial" w:hAnsi="Arial" w:cs="Arial"/>
                <w:color w:val="0000FF"/>
                <w:lang w:val="nl-BE"/>
              </w:rPr>
            </w:pPr>
          </w:p>
        </w:tc>
        <w:tc>
          <w:tcPr>
            <w:tcW w:w="151" w:type="pct"/>
            <w:vAlign w:val="bottom"/>
          </w:tcPr>
          <w:p w14:paraId="29CEA622" w14:textId="77777777" w:rsidR="00AC75C8" w:rsidRPr="00333980" w:rsidRDefault="00AC75C8" w:rsidP="00BE1FCB">
            <w:pPr>
              <w:spacing w:line="240" w:lineRule="atLeast"/>
              <w:jc w:val="right"/>
              <w:rPr>
                <w:rFonts w:ascii="Arial" w:hAnsi="Arial" w:cs="Arial"/>
                <w:color w:val="0000FF"/>
                <w:lang w:val="nl-BE"/>
              </w:rPr>
            </w:pPr>
          </w:p>
        </w:tc>
      </w:tr>
      <w:tr w:rsidR="00E520CC" w:rsidRPr="00B00FEC" w14:paraId="4763EC63" w14:textId="77777777" w:rsidTr="008D5157">
        <w:trPr>
          <w:cantSplit/>
        </w:trPr>
        <w:tc>
          <w:tcPr>
            <w:tcW w:w="151" w:type="pct"/>
          </w:tcPr>
          <w:p w14:paraId="56D7FA8B" w14:textId="77777777" w:rsidR="00AC75C8" w:rsidRPr="00B00FEC" w:rsidRDefault="00AC75C8" w:rsidP="00BE1FCB">
            <w:pPr>
              <w:spacing w:line="240" w:lineRule="atLeast"/>
              <w:rPr>
                <w:rFonts w:ascii="Arial" w:hAnsi="Arial" w:cs="Arial"/>
                <w:color w:val="0000FF"/>
                <w:lang w:val="nl-BE"/>
              </w:rPr>
            </w:pPr>
          </w:p>
        </w:tc>
        <w:tc>
          <w:tcPr>
            <w:tcW w:w="279" w:type="pct"/>
          </w:tcPr>
          <w:p w14:paraId="36B386EE" w14:textId="77777777" w:rsidR="00AC75C8" w:rsidRPr="00B00FEC" w:rsidRDefault="00AC75C8" w:rsidP="00BE1FCB">
            <w:pPr>
              <w:spacing w:line="240" w:lineRule="atLeast"/>
              <w:rPr>
                <w:rFonts w:ascii="Arial" w:hAnsi="Arial" w:cs="Arial"/>
                <w:color w:val="0000FF"/>
                <w:lang w:val="nl-BE"/>
              </w:rPr>
            </w:pPr>
          </w:p>
        </w:tc>
        <w:tc>
          <w:tcPr>
            <w:tcW w:w="468" w:type="pct"/>
          </w:tcPr>
          <w:p w14:paraId="204C2989" w14:textId="77777777" w:rsidR="00AC75C8" w:rsidRPr="00B00FEC" w:rsidRDefault="00AC75C8" w:rsidP="00BE1FCB">
            <w:pPr>
              <w:spacing w:line="240" w:lineRule="atLeast"/>
              <w:jc w:val="both"/>
              <w:rPr>
                <w:rFonts w:ascii="Arial" w:hAnsi="Arial" w:cs="Arial"/>
                <w:color w:val="0000FF"/>
                <w:lang w:val="nl-BE"/>
              </w:rPr>
            </w:pPr>
          </w:p>
        </w:tc>
        <w:tc>
          <w:tcPr>
            <w:tcW w:w="468" w:type="pct"/>
          </w:tcPr>
          <w:p w14:paraId="24E234C7" w14:textId="77777777" w:rsidR="00AC75C8" w:rsidRPr="00B00FEC" w:rsidRDefault="00AC75C8" w:rsidP="00BE1FCB">
            <w:pPr>
              <w:spacing w:line="240" w:lineRule="atLeast"/>
              <w:rPr>
                <w:rFonts w:ascii="Arial" w:hAnsi="Arial" w:cs="Arial"/>
                <w:color w:val="0000FF"/>
                <w:lang w:val="nl-BE"/>
              </w:rPr>
            </w:pPr>
          </w:p>
        </w:tc>
        <w:tc>
          <w:tcPr>
            <w:tcW w:w="3482" w:type="pct"/>
            <w:gridSpan w:val="4"/>
          </w:tcPr>
          <w:p w14:paraId="150F7F20" w14:textId="77777777" w:rsidR="00AC75C8" w:rsidRPr="00B00FEC" w:rsidRDefault="00AC75C8" w:rsidP="00BE1FCB">
            <w:pPr>
              <w:spacing w:line="240" w:lineRule="atLeast"/>
              <w:jc w:val="both"/>
              <w:rPr>
                <w:rFonts w:ascii="Arial" w:hAnsi="Arial" w:cs="Arial"/>
                <w:color w:val="0000FF"/>
                <w:lang w:val="nl-BE"/>
              </w:rPr>
            </w:pPr>
          </w:p>
        </w:tc>
        <w:tc>
          <w:tcPr>
            <w:tcW w:w="151" w:type="pct"/>
            <w:vAlign w:val="bottom"/>
          </w:tcPr>
          <w:p w14:paraId="0E8CB762" w14:textId="77777777" w:rsidR="00AC75C8" w:rsidRPr="00B00FEC" w:rsidRDefault="00AC75C8" w:rsidP="00BE1FCB">
            <w:pPr>
              <w:spacing w:line="240" w:lineRule="atLeast"/>
              <w:jc w:val="right"/>
              <w:rPr>
                <w:rFonts w:ascii="Arial" w:hAnsi="Arial" w:cs="Arial"/>
                <w:color w:val="0000FF"/>
                <w:lang w:val="nl-BE"/>
              </w:rPr>
            </w:pPr>
          </w:p>
        </w:tc>
      </w:tr>
      <w:tr w:rsidR="00E520CC" w:rsidRPr="00333980" w14:paraId="52AA8584" w14:textId="77777777" w:rsidTr="008D5157">
        <w:trPr>
          <w:cantSplit/>
        </w:trPr>
        <w:tc>
          <w:tcPr>
            <w:tcW w:w="151" w:type="pct"/>
          </w:tcPr>
          <w:p w14:paraId="5F707E3C" w14:textId="77777777" w:rsidR="00AC75C8" w:rsidRPr="00333980" w:rsidRDefault="00AC75C8" w:rsidP="00BE1FCB">
            <w:pPr>
              <w:spacing w:line="240" w:lineRule="atLeast"/>
              <w:rPr>
                <w:rFonts w:ascii="Arial" w:hAnsi="Arial" w:cs="Arial"/>
                <w:color w:val="0000FF"/>
                <w:lang w:val="nl-BE"/>
              </w:rPr>
            </w:pPr>
          </w:p>
        </w:tc>
        <w:tc>
          <w:tcPr>
            <w:tcW w:w="279" w:type="pct"/>
          </w:tcPr>
          <w:p w14:paraId="79A7AFB1" w14:textId="77777777" w:rsidR="00AC75C8" w:rsidRPr="00333980" w:rsidRDefault="00AC75C8" w:rsidP="00BE1FCB">
            <w:pPr>
              <w:spacing w:line="240" w:lineRule="atLeast"/>
              <w:rPr>
                <w:rFonts w:ascii="Arial" w:hAnsi="Arial" w:cs="Arial"/>
                <w:color w:val="0000FF"/>
                <w:lang w:val="nl-BE"/>
              </w:rPr>
            </w:pPr>
          </w:p>
        </w:tc>
        <w:tc>
          <w:tcPr>
            <w:tcW w:w="468" w:type="pct"/>
          </w:tcPr>
          <w:p w14:paraId="310C08B8" w14:textId="77777777" w:rsidR="00AC75C8" w:rsidRPr="00333980" w:rsidRDefault="00AC75C8" w:rsidP="00BE1FCB">
            <w:pPr>
              <w:spacing w:line="240" w:lineRule="atLeast"/>
              <w:rPr>
                <w:rFonts w:ascii="Arial" w:hAnsi="Arial" w:cs="Arial"/>
                <w:color w:val="0000FF"/>
                <w:lang w:val="nl-BE"/>
              </w:rPr>
            </w:pPr>
            <w:r>
              <w:rPr>
                <w:rFonts w:ascii="Arial" w:hAnsi="Arial" w:cs="Arial"/>
                <w:color w:val="0000FF"/>
                <w:lang w:val="nl-BE"/>
              </w:rPr>
              <w:t>102410</w:t>
            </w:r>
          </w:p>
        </w:tc>
        <w:tc>
          <w:tcPr>
            <w:tcW w:w="468" w:type="pct"/>
          </w:tcPr>
          <w:p w14:paraId="35B75894" w14:textId="77777777" w:rsidR="00AC75C8" w:rsidRPr="00333980" w:rsidRDefault="00AC75C8" w:rsidP="00BE1FCB">
            <w:pPr>
              <w:spacing w:line="240" w:lineRule="atLeast"/>
              <w:rPr>
                <w:rFonts w:ascii="Arial" w:hAnsi="Arial" w:cs="Arial"/>
                <w:color w:val="0000FF"/>
                <w:lang w:val="nl-BE"/>
              </w:rPr>
            </w:pPr>
          </w:p>
        </w:tc>
        <w:tc>
          <w:tcPr>
            <w:tcW w:w="2815" w:type="pct"/>
          </w:tcPr>
          <w:p w14:paraId="55CE0885" w14:textId="77777777" w:rsidR="00AC75C8" w:rsidRPr="00333980" w:rsidRDefault="00AC75C8" w:rsidP="00BE1FCB">
            <w:pPr>
              <w:spacing w:line="240" w:lineRule="atLeast"/>
              <w:jc w:val="both"/>
              <w:rPr>
                <w:rFonts w:ascii="Arial" w:hAnsi="Arial" w:cs="Arial"/>
                <w:color w:val="0000FF"/>
                <w:lang w:val="nl-BE"/>
              </w:rPr>
            </w:pPr>
            <w:r w:rsidRPr="00AC75C8">
              <w:rPr>
                <w:rFonts w:ascii="Arial" w:hAnsi="Arial" w:cs="Arial"/>
                <w:color w:val="0000FF"/>
                <w:lang w:val="nl-BE"/>
              </w:rPr>
              <w:t>Toeslag voor een raadpleging in de spreekkamer door een huisarts (101032, 101076) als de raadpleging op een zaterdag, een zondag of een feestdag tussen 8 en 21 uur wordt gehouden</w:t>
            </w:r>
          </w:p>
        </w:tc>
        <w:tc>
          <w:tcPr>
            <w:tcW w:w="150" w:type="pct"/>
            <w:vAlign w:val="bottom"/>
          </w:tcPr>
          <w:p w14:paraId="5C29BF97"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8A7E590" w14:textId="77777777" w:rsidR="00AC75C8" w:rsidRPr="00333980" w:rsidRDefault="00AC75C8" w:rsidP="00BE1FCB">
            <w:pPr>
              <w:spacing w:line="240" w:lineRule="atLeast"/>
              <w:jc w:val="right"/>
              <w:rPr>
                <w:rFonts w:ascii="Arial" w:hAnsi="Arial" w:cs="Arial"/>
                <w:color w:val="0000FF"/>
                <w:lang w:val="nl-BE"/>
              </w:rPr>
            </w:pPr>
            <w:r>
              <w:rPr>
                <w:rFonts w:ascii="Arial" w:hAnsi="Arial" w:cs="Arial"/>
                <w:color w:val="0000FF"/>
                <w:lang w:val="nl-BE"/>
              </w:rPr>
              <w:t>9,99</w:t>
            </w:r>
          </w:p>
        </w:tc>
        <w:tc>
          <w:tcPr>
            <w:tcW w:w="168" w:type="pct"/>
            <w:vAlign w:val="bottom"/>
          </w:tcPr>
          <w:p w14:paraId="6C1E99C1" w14:textId="77777777" w:rsidR="00AC75C8" w:rsidRPr="00333980" w:rsidRDefault="00AC75C8" w:rsidP="00BE1FCB">
            <w:pPr>
              <w:spacing w:line="240" w:lineRule="atLeast"/>
              <w:jc w:val="right"/>
              <w:rPr>
                <w:rFonts w:ascii="Arial" w:hAnsi="Arial" w:cs="Arial"/>
                <w:color w:val="0000FF"/>
                <w:lang w:val="nl-BE"/>
              </w:rPr>
            </w:pPr>
          </w:p>
        </w:tc>
        <w:tc>
          <w:tcPr>
            <w:tcW w:w="151" w:type="pct"/>
            <w:vAlign w:val="bottom"/>
          </w:tcPr>
          <w:p w14:paraId="6CFD7626" w14:textId="77777777" w:rsidR="00AC75C8" w:rsidRPr="00333980" w:rsidRDefault="00AC75C8" w:rsidP="00BE1FCB">
            <w:pPr>
              <w:spacing w:line="240" w:lineRule="atLeast"/>
              <w:jc w:val="right"/>
              <w:rPr>
                <w:rFonts w:ascii="Arial" w:hAnsi="Arial" w:cs="Arial"/>
                <w:color w:val="0000FF"/>
                <w:lang w:val="nl-BE"/>
              </w:rPr>
            </w:pPr>
          </w:p>
        </w:tc>
      </w:tr>
      <w:tr w:rsidR="00E520CC" w:rsidRPr="00B00FEC" w14:paraId="1322793B" w14:textId="77777777" w:rsidTr="008D5157">
        <w:trPr>
          <w:cantSplit/>
        </w:trPr>
        <w:tc>
          <w:tcPr>
            <w:tcW w:w="151" w:type="pct"/>
          </w:tcPr>
          <w:p w14:paraId="72D10094" w14:textId="77777777" w:rsidR="00AC75C8" w:rsidRPr="00B00FEC" w:rsidRDefault="00AC75C8" w:rsidP="00BE1FCB">
            <w:pPr>
              <w:spacing w:line="240" w:lineRule="atLeast"/>
              <w:rPr>
                <w:rFonts w:ascii="Arial" w:hAnsi="Arial" w:cs="Arial"/>
                <w:color w:val="0000FF"/>
                <w:lang w:val="nl-BE"/>
              </w:rPr>
            </w:pPr>
          </w:p>
        </w:tc>
        <w:tc>
          <w:tcPr>
            <w:tcW w:w="279" w:type="pct"/>
          </w:tcPr>
          <w:p w14:paraId="57100F9F" w14:textId="77777777" w:rsidR="00AC75C8" w:rsidRPr="00B00FEC" w:rsidRDefault="00AC75C8" w:rsidP="00BE1FCB">
            <w:pPr>
              <w:spacing w:line="240" w:lineRule="atLeast"/>
              <w:rPr>
                <w:rFonts w:ascii="Arial" w:hAnsi="Arial" w:cs="Arial"/>
                <w:color w:val="0000FF"/>
                <w:lang w:val="nl-BE"/>
              </w:rPr>
            </w:pPr>
          </w:p>
        </w:tc>
        <w:tc>
          <w:tcPr>
            <w:tcW w:w="468" w:type="pct"/>
          </w:tcPr>
          <w:p w14:paraId="1E34294B" w14:textId="77777777" w:rsidR="00AC75C8" w:rsidRPr="00B00FEC" w:rsidRDefault="00AC75C8" w:rsidP="00BE1FCB">
            <w:pPr>
              <w:spacing w:line="240" w:lineRule="atLeast"/>
              <w:jc w:val="both"/>
              <w:rPr>
                <w:rFonts w:ascii="Arial" w:hAnsi="Arial" w:cs="Arial"/>
                <w:color w:val="0000FF"/>
                <w:lang w:val="nl-BE"/>
              </w:rPr>
            </w:pPr>
          </w:p>
        </w:tc>
        <w:tc>
          <w:tcPr>
            <w:tcW w:w="468" w:type="pct"/>
          </w:tcPr>
          <w:p w14:paraId="5220F69D" w14:textId="77777777" w:rsidR="00AC75C8" w:rsidRPr="00B00FEC" w:rsidRDefault="00AC75C8" w:rsidP="00BE1FCB">
            <w:pPr>
              <w:spacing w:line="240" w:lineRule="atLeast"/>
              <w:rPr>
                <w:rFonts w:ascii="Arial" w:hAnsi="Arial" w:cs="Arial"/>
                <w:color w:val="0000FF"/>
                <w:lang w:val="nl-BE"/>
              </w:rPr>
            </w:pPr>
          </w:p>
        </w:tc>
        <w:tc>
          <w:tcPr>
            <w:tcW w:w="3482" w:type="pct"/>
            <w:gridSpan w:val="4"/>
          </w:tcPr>
          <w:p w14:paraId="55A1D31B" w14:textId="77777777" w:rsidR="00AC75C8" w:rsidRPr="00B00FEC" w:rsidRDefault="00AC75C8" w:rsidP="00BE1FCB">
            <w:pPr>
              <w:spacing w:line="240" w:lineRule="atLeast"/>
              <w:jc w:val="both"/>
              <w:rPr>
                <w:rFonts w:ascii="Arial" w:hAnsi="Arial" w:cs="Arial"/>
                <w:color w:val="0000FF"/>
                <w:lang w:val="nl-BE"/>
              </w:rPr>
            </w:pPr>
          </w:p>
        </w:tc>
        <w:tc>
          <w:tcPr>
            <w:tcW w:w="151" w:type="pct"/>
            <w:vAlign w:val="bottom"/>
          </w:tcPr>
          <w:p w14:paraId="3C2C8621" w14:textId="77777777" w:rsidR="00AC75C8" w:rsidRPr="00B00FEC" w:rsidRDefault="00AC75C8" w:rsidP="00BE1FCB">
            <w:pPr>
              <w:spacing w:line="240" w:lineRule="atLeast"/>
              <w:jc w:val="right"/>
              <w:rPr>
                <w:rFonts w:ascii="Arial" w:hAnsi="Arial" w:cs="Arial"/>
                <w:color w:val="0000FF"/>
                <w:lang w:val="nl-BE"/>
              </w:rPr>
            </w:pPr>
          </w:p>
        </w:tc>
      </w:tr>
      <w:tr w:rsidR="00E520CC" w:rsidRPr="0024727C" w14:paraId="14E4F028" w14:textId="77777777" w:rsidTr="008D5157">
        <w:trPr>
          <w:cantSplit/>
        </w:trPr>
        <w:tc>
          <w:tcPr>
            <w:tcW w:w="151" w:type="pct"/>
          </w:tcPr>
          <w:p w14:paraId="2C918CB9" w14:textId="77777777" w:rsidR="008C4D29" w:rsidRPr="00333980" w:rsidRDefault="008C4D29" w:rsidP="00A4233D">
            <w:pPr>
              <w:spacing w:line="240" w:lineRule="atLeast"/>
              <w:rPr>
                <w:color w:val="0000FF"/>
              </w:rPr>
            </w:pPr>
          </w:p>
        </w:tc>
        <w:tc>
          <w:tcPr>
            <w:tcW w:w="279" w:type="pct"/>
          </w:tcPr>
          <w:p w14:paraId="66D06933" w14:textId="77777777" w:rsidR="008C4D29" w:rsidRPr="00333980" w:rsidRDefault="008C4D29" w:rsidP="00A4233D">
            <w:pPr>
              <w:spacing w:line="240" w:lineRule="atLeast"/>
              <w:rPr>
                <w:color w:val="0000FF"/>
              </w:rPr>
            </w:pPr>
          </w:p>
        </w:tc>
        <w:tc>
          <w:tcPr>
            <w:tcW w:w="468" w:type="pct"/>
          </w:tcPr>
          <w:p w14:paraId="6460BB1E" w14:textId="77777777" w:rsidR="008C4D29" w:rsidRPr="00333980" w:rsidRDefault="008C4D29" w:rsidP="00A4233D">
            <w:pPr>
              <w:spacing w:line="240" w:lineRule="atLeast"/>
              <w:jc w:val="both"/>
              <w:rPr>
                <w:color w:val="0000FF"/>
              </w:rPr>
            </w:pPr>
          </w:p>
        </w:tc>
        <w:tc>
          <w:tcPr>
            <w:tcW w:w="468" w:type="pct"/>
          </w:tcPr>
          <w:p w14:paraId="6DF755D2" w14:textId="77777777" w:rsidR="008C4D29" w:rsidRPr="00333980" w:rsidRDefault="008C4D29" w:rsidP="00A4233D">
            <w:pPr>
              <w:spacing w:line="240" w:lineRule="atLeast"/>
              <w:rPr>
                <w:color w:val="0000FF"/>
              </w:rPr>
            </w:pPr>
          </w:p>
        </w:tc>
        <w:tc>
          <w:tcPr>
            <w:tcW w:w="3482" w:type="pct"/>
            <w:gridSpan w:val="4"/>
          </w:tcPr>
          <w:p w14:paraId="44A45705" w14:textId="77777777" w:rsidR="008C4D29" w:rsidRPr="00333980" w:rsidRDefault="008C4D29" w:rsidP="00A4233D">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23.12.2021</w:t>
            </w:r>
            <w:r w:rsidRPr="00333980">
              <w:rPr>
                <w:rFonts w:ascii="Arial" w:hAnsi="Arial"/>
                <w:i/>
                <w:color w:val="0000FF"/>
                <w:sz w:val="18"/>
                <w:lang w:val="nl-BE"/>
              </w:rPr>
              <w:t>" (in werking 1.</w:t>
            </w:r>
            <w:r>
              <w:rPr>
                <w:rFonts w:ascii="Arial" w:hAnsi="Arial"/>
                <w:i/>
                <w:color w:val="0000FF"/>
                <w:sz w:val="18"/>
                <w:lang w:val="nl-BE"/>
              </w:rPr>
              <w:t>1.2021</w:t>
            </w:r>
            <w:r w:rsidRPr="00333980">
              <w:rPr>
                <w:rFonts w:ascii="Arial" w:hAnsi="Arial"/>
                <w:i/>
                <w:color w:val="0000FF"/>
                <w:sz w:val="18"/>
                <w:lang w:val="nl-BE"/>
              </w:rPr>
              <w:t>)</w:t>
            </w:r>
          </w:p>
        </w:tc>
        <w:tc>
          <w:tcPr>
            <w:tcW w:w="151" w:type="pct"/>
            <w:vAlign w:val="bottom"/>
          </w:tcPr>
          <w:p w14:paraId="6FAB2CDC" w14:textId="77777777" w:rsidR="008C4D29" w:rsidRPr="00333980" w:rsidRDefault="008C4D29" w:rsidP="00A4233D">
            <w:pPr>
              <w:spacing w:line="240" w:lineRule="atLeast"/>
              <w:jc w:val="right"/>
              <w:rPr>
                <w:color w:val="0000FF"/>
                <w:lang w:val="nl-BE"/>
              </w:rPr>
            </w:pPr>
          </w:p>
        </w:tc>
      </w:tr>
      <w:tr w:rsidR="00E520CC" w14:paraId="7A7342D3" w14:textId="77777777" w:rsidTr="008D5157">
        <w:tblPrEx>
          <w:tblLook w:val="04A0" w:firstRow="1" w:lastRow="0" w:firstColumn="1" w:lastColumn="0" w:noHBand="0" w:noVBand="1"/>
        </w:tblPrEx>
        <w:trPr>
          <w:cantSplit/>
        </w:trPr>
        <w:tc>
          <w:tcPr>
            <w:tcW w:w="151" w:type="pct"/>
            <w:hideMark/>
          </w:tcPr>
          <w:p w14:paraId="2DDDE84D" w14:textId="77777777" w:rsidR="008C4D29" w:rsidRDefault="008C4D29" w:rsidP="00A4233D">
            <w:pPr>
              <w:spacing w:line="240" w:lineRule="atLeast"/>
              <w:rPr>
                <w:rFonts w:ascii="Arial" w:hAnsi="Arial"/>
                <w:color w:val="0000FF"/>
                <w:lang w:val="nl-BE"/>
              </w:rPr>
            </w:pPr>
            <w:r>
              <w:rPr>
                <w:rFonts w:ascii="Arial" w:hAnsi="Arial"/>
                <w:color w:val="0000FF"/>
                <w:lang w:val="nl-BE"/>
              </w:rPr>
              <w:t>"</w:t>
            </w:r>
          </w:p>
        </w:tc>
        <w:tc>
          <w:tcPr>
            <w:tcW w:w="279" w:type="pct"/>
          </w:tcPr>
          <w:p w14:paraId="3525AD89" w14:textId="77777777" w:rsidR="008C4D29" w:rsidRDefault="008C4D29" w:rsidP="00A4233D">
            <w:pPr>
              <w:spacing w:line="240" w:lineRule="atLeast"/>
              <w:rPr>
                <w:rFonts w:ascii="Arial" w:hAnsi="Arial"/>
                <w:color w:val="0000FF"/>
                <w:lang w:val="nl-BE"/>
              </w:rPr>
            </w:pPr>
          </w:p>
        </w:tc>
        <w:tc>
          <w:tcPr>
            <w:tcW w:w="468" w:type="pct"/>
            <w:hideMark/>
          </w:tcPr>
          <w:p w14:paraId="017F3944" w14:textId="77777777" w:rsidR="008C4D29" w:rsidRDefault="008C4D29" w:rsidP="00A4233D">
            <w:pPr>
              <w:spacing w:line="240" w:lineRule="atLeast"/>
              <w:jc w:val="both"/>
              <w:rPr>
                <w:rFonts w:ascii="Arial" w:hAnsi="Arial"/>
                <w:color w:val="0000FF"/>
              </w:rPr>
            </w:pPr>
            <w:r>
              <w:rPr>
                <w:rFonts w:ascii="Arial" w:hAnsi="Arial"/>
                <w:color w:val="0000FF"/>
              </w:rPr>
              <w:t>102771</w:t>
            </w:r>
          </w:p>
        </w:tc>
        <w:tc>
          <w:tcPr>
            <w:tcW w:w="468" w:type="pct"/>
          </w:tcPr>
          <w:p w14:paraId="08C486AD" w14:textId="77777777" w:rsidR="008C4D29" w:rsidRDefault="008C4D29" w:rsidP="00A4233D">
            <w:pPr>
              <w:spacing w:line="240" w:lineRule="atLeast"/>
              <w:rPr>
                <w:rFonts w:ascii="Arial" w:hAnsi="Arial"/>
                <w:color w:val="0000FF"/>
                <w:lang w:val="nl-BE"/>
              </w:rPr>
            </w:pPr>
          </w:p>
        </w:tc>
        <w:tc>
          <w:tcPr>
            <w:tcW w:w="2815" w:type="pct"/>
            <w:hideMark/>
          </w:tcPr>
          <w:p w14:paraId="766F4B53" w14:textId="77777777" w:rsidR="008C4D29" w:rsidRDefault="008C4D29" w:rsidP="00A4233D">
            <w:pPr>
              <w:spacing w:line="240" w:lineRule="atLeast"/>
              <w:jc w:val="both"/>
              <w:rPr>
                <w:rFonts w:ascii="Arial" w:hAnsi="Arial"/>
                <w:color w:val="0000FF"/>
                <w:lang w:val="nl-BE"/>
              </w:rPr>
            </w:pPr>
            <w:r>
              <w:rPr>
                <w:rFonts w:ascii="Arial" w:hAnsi="Arial" w:cs="Arial"/>
                <w:color w:val="0000FF"/>
                <w:lang w:val="nl-BE" w:eastAsia="nl-BE"/>
              </w:rPr>
              <w:t>Beheer van het globaal medisch dossier (GMD)</w:t>
            </w:r>
          </w:p>
        </w:tc>
        <w:tc>
          <w:tcPr>
            <w:tcW w:w="150" w:type="pct"/>
            <w:vAlign w:val="bottom"/>
            <w:hideMark/>
          </w:tcPr>
          <w:p w14:paraId="26A9A880" w14:textId="77777777" w:rsidR="008C4D29" w:rsidRDefault="008C4D29" w:rsidP="00A4233D">
            <w:pPr>
              <w:spacing w:line="240" w:lineRule="atLeast"/>
              <w:jc w:val="right"/>
              <w:rPr>
                <w:rFonts w:ascii="Arial" w:hAnsi="Arial"/>
                <w:color w:val="0000FF"/>
                <w:lang w:val="nl-BE"/>
              </w:rPr>
            </w:pPr>
            <w:r>
              <w:rPr>
                <w:rFonts w:ascii="Arial" w:hAnsi="Arial" w:cs="Arial"/>
                <w:color w:val="0000FF"/>
              </w:rPr>
              <w:t>N</w:t>
            </w:r>
          </w:p>
        </w:tc>
        <w:tc>
          <w:tcPr>
            <w:tcW w:w="350" w:type="pct"/>
            <w:vAlign w:val="bottom"/>
            <w:hideMark/>
          </w:tcPr>
          <w:p w14:paraId="55B2039A" w14:textId="77777777" w:rsidR="008C4D29" w:rsidRDefault="008C4D29" w:rsidP="00A4233D">
            <w:pPr>
              <w:spacing w:line="240" w:lineRule="atLeast"/>
              <w:jc w:val="right"/>
              <w:rPr>
                <w:rFonts w:ascii="Arial" w:hAnsi="Arial"/>
                <w:color w:val="0000FF"/>
                <w:lang w:val="nl-BE"/>
              </w:rPr>
            </w:pPr>
            <w:r>
              <w:rPr>
                <w:rFonts w:ascii="Arial" w:hAnsi="Arial"/>
                <w:color w:val="0000FF"/>
              </w:rPr>
              <w:t>8,415</w:t>
            </w:r>
          </w:p>
        </w:tc>
        <w:tc>
          <w:tcPr>
            <w:tcW w:w="168" w:type="pct"/>
            <w:vAlign w:val="bottom"/>
          </w:tcPr>
          <w:p w14:paraId="29410144" w14:textId="77777777" w:rsidR="008C4D29" w:rsidRDefault="008C4D29" w:rsidP="00A4233D">
            <w:pPr>
              <w:spacing w:line="240" w:lineRule="atLeast"/>
              <w:jc w:val="right"/>
              <w:rPr>
                <w:rFonts w:ascii="Arial" w:hAnsi="Arial"/>
                <w:color w:val="0000FF"/>
                <w:lang w:val="nl-BE"/>
              </w:rPr>
            </w:pPr>
          </w:p>
        </w:tc>
        <w:tc>
          <w:tcPr>
            <w:tcW w:w="151" w:type="pct"/>
            <w:vAlign w:val="bottom"/>
          </w:tcPr>
          <w:p w14:paraId="3DDA4AC5" w14:textId="77777777" w:rsidR="008C4D29" w:rsidRDefault="008C4D29" w:rsidP="00A4233D">
            <w:pPr>
              <w:spacing w:line="240" w:lineRule="atLeast"/>
              <w:jc w:val="right"/>
              <w:rPr>
                <w:rFonts w:ascii="Arial" w:hAnsi="Arial"/>
                <w:color w:val="0000FF"/>
                <w:lang w:val="nl-BE"/>
              </w:rPr>
            </w:pPr>
          </w:p>
        </w:tc>
      </w:tr>
      <w:tr w:rsidR="00E520CC" w14:paraId="2D23BB62" w14:textId="77777777" w:rsidTr="008D5157">
        <w:tblPrEx>
          <w:tblLook w:val="04A0" w:firstRow="1" w:lastRow="0" w:firstColumn="1" w:lastColumn="0" w:noHBand="0" w:noVBand="1"/>
        </w:tblPrEx>
        <w:trPr>
          <w:cantSplit/>
        </w:trPr>
        <w:tc>
          <w:tcPr>
            <w:tcW w:w="151" w:type="pct"/>
          </w:tcPr>
          <w:p w14:paraId="32D7A1FF" w14:textId="77777777" w:rsidR="008C4D29" w:rsidRDefault="008C4D29" w:rsidP="00A4233D">
            <w:pPr>
              <w:spacing w:line="240" w:lineRule="atLeast"/>
              <w:rPr>
                <w:color w:val="0000FF"/>
                <w:lang w:val="nl-BE"/>
              </w:rPr>
            </w:pPr>
          </w:p>
        </w:tc>
        <w:tc>
          <w:tcPr>
            <w:tcW w:w="279" w:type="pct"/>
          </w:tcPr>
          <w:p w14:paraId="156E8B88" w14:textId="77777777" w:rsidR="008C4D29" w:rsidRDefault="008C4D29" w:rsidP="00A4233D">
            <w:pPr>
              <w:spacing w:line="240" w:lineRule="atLeast"/>
              <w:rPr>
                <w:color w:val="0000FF"/>
                <w:lang w:val="nl-BE"/>
              </w:rPr>
            </w:pPr>
          </w:p>
        </w:tc>
        <w:tc>
          <w:tcPr>
            <w:tcW w:w="468" w:type="pct"/>
          </w:tcPr>
          <w:p w14:paraId="4CEB965B" w14:textId="77777777" w:rsidR="008C4D29" w:rsidRDefault="008C4D29" w:rsidP="00A4233D">
            <w:pPr>
              <w:spacing w:line="240" w:lineRule="atLeast"/>
              <w:jc w:val="both"/>
              <w:rPr>
                <w:color w:val="0000FF"/>
                <w:lang w:val="nl-BE"/>
              </w:rPr>
            </w:pPr>
          </w:p>
        </w:tc>
        <w:tc>
          <w:tcPr>
            <w:tcW w:w="468" w:type="pct"/>
          </w:tcPr>
          <w:p w14:paraId="04F3F282" w14:textId="77777777" w:rsidR="008C4D29" w:rsidRDefault="008C4D29" w:rsidP="00A4233D">
            <w:pPr>
              <w:jc w:val="both"/>
              <w:rPr>
                <w:rFonts w:ascii="Arial" w:hAnsi="Arial"/>
                <w:color w:val="0000FF"/>
                <w:lang w:val="nl-BE"/>
              </w:rPr>
            </w:pPr>
          </w:p>
        </w:tc>
        <w:tc>
          <w:tcPr>
            <w:tcW w:w="3482" w:type="pct"/>
            <w:gridSpan w:val="4"/>
          </w:tcPr>
          <w:p w14:paraId="1DAB29B7" w14:textId="77777777" w:rsidR="008C4D29" w:rsidRDefault="008C4D29" w:rsidP="00A4233D">
            <w:pPr>
              <w:jc w:val="both"/>
              <w:rPr>
                <w:rFonts w:ascii="Arial" w:hAnsi="Arial"/>
                <w:color w:val="0000FF"/>
                <w:lang w:val="nl-BE"/>
              </w:rPr>
            </w:pPr>
          </w:p>
        </w:tc>
        <w:tc>
          <w:tcPr>
            <w:tcW w:w="151" w:type="pct"/>
            <w:vAlign w:val="bottom"/>
          </w:tcPr>
          <w:p w14:paraId="4A6C05B5" w14:textId="77777777" w:rsidR="008C4D29" w:rsidRDefault="008C4D29" w:rsidP="00A4233D">
            <w:pPr>
              <w:spacing w:line="240" w:lineRule="atLeast"/>
              <w:jc w:val="right"/>
              <w:rPr>
                <w:color w:val="0000FF"/>
                <w:lang w:val="nl-BE"/>
              </w:rPr>
            </w:pPr>
          </w:p>
        </w:tc>
      </w:tr>
      <w:tr w:rsidR="00E520CC" w:rsidRPr="004F32CF" w14:paraId="37F9745B" w14:textId="77777777" w:rsidTr="008D5157">
        <w:tblPrEx>
          <w:tblLook w:val="04A0" w:firstRow="1" w:lastRow="0" w:firstColumn="1" w:lastColumn="0" w:noHBand="0" w:noVBand="1"/>
        </w:tblPrEx>
        <w:trPr>
          <w:cantSplit/>
        </w:trPr>
        <w:tc>
          <w:tcPr>
            <w:tcW w:w="151" w:type="pct"/>
          </w:tcPr>
          <w:p w14:paraId="4ED87525" w14:textId="77777777" w:rsidR="008C4D29" w:rsidRDefault="008C4D29" w:rsidP="00A4233D">
            <w:pPr>
              <w:spacing w:line="240" w:lineRule="atLeast"/>
              <w:rPr>
                <w:rFonts w:ascii="Arial" w:hAnsi="Arial"/>
                <w:color w:val="0000FF"/>
                <w:lang w:val="nl-BE"/>
              </w:rPr>
            </w:pPr>
          </w:p>
        </w:tc>
        <w:tc>
          <w:tcPr>
            <w:tcW w:w="279" w:type="pct"/>
          </w:tcPr>
          <w:p w14:paraId="6112DE69" w14:textId="77777777" w:rsidR="008C4D29" w:rsidRDefault="008C4D29" w:rsidP="00A4233D">
            <w:pPr>
              <w:spacing w:line="240" w:lineRule="atLeast"/>
              <w:rPr>
                <w:rFonts w:ascii="Arial" w:hAnsi="Arial"/>
                <w:color w:val="0000FF"/>
                <w:lang w:val="nl-BE"/>
              </w:rPr>
            </w:pPr>
          </w:p>
        </w:tc>
        <w:tc>
          <w:tcPr>
            <w:tcW w:w="468" w:type="pct"/>
          </w:tcPr>
          <w:p w14:paraId="2BEB5769" w14:textId="77777777" w:rsidR="008C4D29" w:rsidRDefault="008C4D29" w:rsidP="00A4233D">
            <w:pPr>
              <w:spacing w:line="240" w:lineRule="atLeast"/>
              <w:jc w:val="both"/>
              <w:rPr>
                <w:rFonts w:ascii="Arial" w:hAnsi="Arial"/>
                <w:color w:val="0000FF"/>
                <w:lang w:val="nl-BE"/>
              </w:rPr>
            </w:pPr>
          </w:p>
        </w:tc>
        <w:tc>
          <w:tcPr>
            <w:tcW w:w="468" w:type="pct"/>
          </w:tcPr>
          <w:p w14:paraId="7E8514E2" w14:textId="77777777" w:rsidR="008C4D29" w:rsidRDefault="008C4D29" w:rsidP="00A4233D">
            <w:pPr>
              <w:spacing w:line="240" w:lineRule="atLeast"/>
              <w:rPr>
                <w:rFonts w:ascii="Arial" w:hAnsi="Arial"/>
                <w:color w:val="0000FF"/>
                <w:lang w:val="nl-BE"/>
              </w:rPr>
            </w:pPr>
          </w:p>
        </w:tc>
        <w:tc>
          <w:tcPr>
            <w:tcW w:w="3482" w:type="pct"/>
            <w:gridSpan w:val="4"/>
            <w:hideMark/>
          </w:tcPr>
          <w:p w14:paraId="527F15B7" w14:textId="37F9AF42" w:rsidR="008C4D29" w:rsidRDefault="008C4D29" w:rsidP="00A4233D">
            <w:pPr>
              <w:spacing w:line="240" w:lineRule="atLeast"/>
              <w:jc w:val="both"/>
              <w:rPr>
                <w:rFonts w:ascii="Arial" w:hAnsi="Arial"/>
                <w:color w:val="0000FF"/>
                <w:lang w:val="nl-BE"/>
              </w:rPr>
            </w:pPr>
            <w:r>
              <w:rPr>
                <w:rFonts w:ascii="Arial" w:hAnsi="Arial" w:cs="Arial"/>
                <w:color w:val="0000FF"/>
                <w:lang w:val="nl-BE" w:eastAsia="nl-BE"/>
              </w:rPr>
              <w:t>Het GMD bevat de volgende gegevens die regelmatig worden bijgewerkt</w:t>
            </w:r>
            <w:r w:rsidR="00074FD8">
              <w:rPr>
                <w:rFonts w:ascii="Arial" w:hAnsi="Arial" w:cs="Arial"/>
                <w:color w:val="0000FF"/>
                <w:lang w:val="nl-BE" w:eastAsia="nl-BE"/>
              </w:rPr>
              <w:t> </w:t>
            </w:r>
            <w:r>
              <w:rPr>
                <w:rFonts w:ascii="Arial" w:hAnsi="Arial" w:cs="Arial"/>
                <w:color w:val="0000FF"/>
                <w:lang w:val="nl-BE" w:eastAsia="nl-BE"/>
              </w:rPr>
              <w:t>:</w:t>
            </w:r>
          </w:p>
        </w:tc>
        <w:tc>
          <w:tcPr>
            <w:tcW w:w="151" w:type="pct"/>
            <w:vAlign w:val="bottom"/>
          </w:tcPr>
          <w:p w14:paraId="7070F1CF" w14:textId="77777777" w:rsidR="008C4D29" w:rsidRDefault="008C4D29" w:rsidP="00A4233D">
            <w:pPr>
              <w:spacing w:line="240" w:lineRule="atLeast"/>
              <w:jc w:val="right"/>
              <w:rPr>
                <w:rFonts w:ascii="Arial" w:hAnsi="Arial"/>
                <w:color w:val="0000FF"/>
                <w:lang w:val="nl-BE"/>
              </w:rPr>
            </w:pPr>
          </w:p>
        </w:tc>
      </w:tr>
      <w:tr w:rsidR="00E520CC" w:rsidRPr="004F32CF" w14:paraId="17F449BE" w14:textId="77777777" w:rsidTr="008D5157">
        <w:tblPrEx>
          <w:tblLook w:val="04A0" w:firstRow="1" w:lastRow="0" w:firstColumn="1" w:lastColumn="0" w:noHBand="0" w:noVBand="1"/>
        </w:tblPrEx>
        <w:trPr>
          <w:cantSplit/>
        </w:trPr>
        <w:tc>
          <w:tcPr>
            <w:tcW w:w="151" w:type="pct"/>
          </w:tcPr>
          <w:p w14:paraId="77F19F19" w14:textId="77777777" w:rsidR="008C4D29" w:rsidRDefault="008C4D29" w:rsidP="00A4233D">
            <w:pPr>
              <w:spacing w:line="240" w:lineRule="atLeast"/>
              <w:rPr>
                <w:rFonts w:ascii="Arial" w:hAnsi="Arial"/>
                <w:color w:val="0000FF"/>
                <w:lang w:val="nl-BE"/>
              </w:rPr>
            </w:pPr>
          </w:p>
        </w:tc>
        <w:tc>
          <w:tcPr>
            <w:tcW w:w="279" w:type="pct"/>
          </w:tcPr>
          <w:p w14:paraId="0B716C55" w14:textId="77777777" w:rsidR="008C4D29" w:rsidRDefault="008C4D29" w:rsidP="00A4233D">
            <w:pPr>
              <w:spacing w:line="240" w:lineRule="atLeast"/>
              <w:rPr>
                <w:rFonts w:ascii="Arial" w:hAnsi="Arial"/>
                <w:color w:val="0000FF"/>
                <w:lang w:val="nl-BE"/>
              </w:rPr>
            </w:pPr>
          </w:p>
        </w:tc>
        <w:tc>
          <w:tcPr>
            <w:tcW w:w="468" w:type="pct"/>
          </w:tcPr>
          <w:p w14:paraId="1955C23D" w14:textId="77777777" w:rsidR="008C4D29" w:rsidRDefault="008C4D29" w:rsidP="00A4233D">
            <w:pPr>
              <w:spacing w:line="240" w:lineRule="atLeast"/>
              <w:jc w:val="both"/>
              <w:rPr>
                <w:rFonts w:ascii="Arial" w:hAnsi="Arial"/>
                <w:color w:val="0000FF"/>
                <w:lang w:val="nl-BE"/>
              </w:rPr>
            </w:pPr>
          </w:p>
        </w:tc>
        <w:tc>
          <w:tcPr>
            <w:tcW w:w="468" w:type="pct"/>
          </w:tcPr>
          <w:p w14:paraId="0A094AF9" w14:textId="77777777" w:rsidR="008C4D29" w:rsidRDefault="008C4D29" w:rsidP="00A4233D">
            <w:pPr>
              <w:spacing w:line="240" w:lineRule="atLeast"/>
              <w:rPr>
                <w:rFonts w:ascii="Arial" w:hAnsi="Arial"/>
                <w:color w:val="0000FF"/>
                <w:lang w:val="nl-BE"/>
              </w:rPr>
            </w:pPr>
          </w:p>
        </w:tc>
        <w:tc>
          <w:tcPr>
            <w:tcW w:w="3482" w:type="pct"/>
            <w:gridSpan w:val="4"/>
          </w:tcPr>
          <w:p w14:paraId="218DD766" w14:textId="77777777" w:rsidR="008C4D29" w:rsidRDefault="008C4D29" w:rsidP="00A4233D">
            <w:pPr>
              <w:spacing w:line="240" w:lineRule="atLeast"/>
              <w:jc w:val="both"/>
              <w:rPr>
                <w:rFonts w:ascii="Arial" w:hAnsi="Arial" w:cs="Arial"/>
                <w:color w:val="0000FF"/>
                <w:lang w:val="nl-BE" w:eastAsia="nl-BE"/>
              </w:rPr>
            </w:pPr>
          </w:p>
        </w:tc>
        <w:tc>
          <w:tcPr>
            <w:tcW w:w="151" w:type="pct"/>
            <w:vAlign w:val="bottom"/>
          </w:tcPr>
          <w:p w14:paraId="598D2C96" w14:textId="77777777" w:rsidR="008C4D29" w:rsidRDefault="008C4D29" w:rsidP="00A4233D">
            <w:pPr>
              <w:spacing w:line="240" w:lineRule="atLeast"/>
              <w:jc w:val="right"/>
              <w:rPr>
                <w:rFonts w:ascii="Arial" w:hAnsi="Arial"/>
                <w:color w:val="0000FF"/>
                <w:lang w:val="nl-BE"/>
              </w:rPr>
            </w:pPr>
          </w:p>
        </w:tc>
      </w:tr>
      <w:tr w:rsidR="00E520CC" w:rsidRPr="004F32CF" w14:paraId="2FE18E26" w14:textId="77777777" w:rsidTr="008D5157">
        <w:tblPrEx>
          <w:tblLook w:val="04A0" w:firstRow="1" w:lastRow="0" w:firstColumn="1" w:lastColumn="0" w:noHBand="0" w:noVBand="1"/>
        </w:tblPrEx>
        <w:trPr>
          <w:cantSplit/>
        </w:trPr>
        <w:tc>
          <w:tcPr>
            <w:tcW w:w="151" w:type="pct"/>
          </w:tcPr>
          <w:p w14:paraId="11BDA9EF" w14:textId="77777777" w:rsidR="008C4D29" w:rsidRDefault="008C4D29" w:rsidP="00A4233D">
            <w:pPr>
              <w:spacing w:line="240" w:lineRule="atLeast"/>
              <w:rPr>
                <w:color w:val="0000FF"/>
                <w:lang w:val="nl-BE"/>
              </w:rPr>
            </w:pPr>
          </w:p>
        </w:tc>
        <w:tc>
          <w:tcPr>
            <w:tcW w:w="279" w:type="pct"/>
          </w:tcPr>
          <w:p w14:paraId="342CFA3C" w14:textId="77777777" w:rsidR="008C4D29" w:rsidRDefault="008C4D29" w:rsidP="00A4233D">
            <w:pPr>
              <w:spacing w:line="240" w:lineRule="atLeast"/>
              <w:rPr>
                <w:color w:val="0000FF"/>
                <w:lang w:val="nl-BE"/>
              </w:rPr>
            </w:pPr>
          </w:p>
        </w:tc>
        <w:tc>
          <w:tcPr>
            <w:tcW w:w="468" w:type="pct"/>
          </w:tcPr>
          <w:p w14:paraId="3C88A36B" w14:textId="77777777" w:rsidR="008C4D29" w:rsidRDefault="008C4D29" w:rsidP="00A4233D">
            <w:pPr>
              <w:spacing w:line="240" w:lineRule="atLeast"/>
              <w:jc w:val="both"/>
              <w:rPr>
                <w:color w:val="0000FF"/>
                <w:lang w:val="nl-BE"/>
              </w:rPr>
            </w:pPr>
          </w:p>
        </w:tc>
        <w:tc>
          <w:tcPr>
            <w:tcW w:w="468" w:type="pct"/>
          </w:tcPr>
          <w:p w14:paraId="60F20E9E" w14:textId="77777777" w:rsidR="008C4D29" w:rsidRDefault="008C4D29" w:rsidP="00A4233D">
            <w:pPr>
              <w:spacing w:line="240" w:lineRule="atLeast"/>
              <w:rPr>
                <w:color w:val="0000FF"/>
                <w:lang w:val="nl-BE"/>
              </w:rPr>
            </w:pPr>
          </w:p>
        </w:tc>
        <w:tc>
          <w:tcPr>
            <w:tcW w:w="3482" w:type="pct"/>
            <w:gridSpan w:val="4"/>
            <w:hideMark/>
          </w:tcPr>
          <w:p w14:paraId="4127BFEE" w14:textId="77777777" w:rsidR="008C4D29" w:rsidRDefault="008C4D29" w:rsidP="00A4233D">
            <w:pPr>
              <w:jc w:val="both"/>
              <w:rPr>
                <w:color w:val="0000FF"/>
                <w:lang w:val="nl-BE"/>
              </w:rPr>
            </w:pPr>
            <w:r>
              <w:rPr>
                <w:rFonts w:ascii="Arial" w:hAnsi="Arial" w:cs="Arial"/>
                <w:i/>
                <w:color w:val="0000FF"/>
                <w:lang w:val="nl-BE" w:eastAsia="nl-BE"/>
              </w:rPr>
              <w:t>a)</w:t>
            </w:r>
            <w:r>
              <w:rPr>
                <w:rFonts w:ascii="Arial" w:hAnsi="Arial" w:cs="Arial"/>
                <w:color w:val="0000FF"/>
                <w:lang w:val="nl-BE" w:eastAsia="nl-BE"/>
              </w:rPr>
              <w:t xml:space="preserve"> de sociaal-administratieve gegevens;</w:t>
            </w:r>
          </w:p>
        </w:tc>
        <w:tc>
          <w:tcPr>
            <w:tcW w:w="151" w:type="pct"/>
            <w:vAlign w:val="bottom"/>
          </w:tcPr>
          <w:p w14:paraId="2CFAE2F5" w14:textId="77777777" w:rsidR="008C4D29" w:rsidRDefault="008C4D29" w:rsidP="00A4233D">
            <w:pPr>
              <w:spacing w:line="240" w:lineRule="atLeast"/>
              <w:jc w:val="right"/>
              <w:rPr>
                <w:color w:val="0000FF"/>
                <w:lang w:val="nl-BE"/>
              </w:rPr>
            </w:pPr>
          </w:p>
        </w:tc>
      </w:tr>
      <w:tr w:rsidR="00E520CC" w:rsidRPr="004F32CF" w14:paraId="2FF9D251" w14:textId="77777777" w:rsidTr="008D5157">
        <w:tblPrEx>
          <w:tblLook w:val="04A0" w:firstRow="1" w:lastRow="0" w:firstColumn="1" w:lastColumn="0" w:noHBand="0" w:noVBand="1"/>
        </w:tblPrEx>
        <w:trPr>
          <w:cantSplit/>
        </w:trPr>
        <w:tc>
          <w:tcPr>
            <w:tcW w:w="151" w:type="pct"/>
          </w:tcPr>
          <w:p w14:paraId="7B1703AB" w14:textId="77777777" w:rsidR="008C4D29" w:rsidRDefault="008C4D29" w:rsidP="00A4233D">
            <w:pPr>
              <w:spacing w:line="240" w:lineRule="atLeast"/>
              <w:rPr>
                <w:rFonts w:ascii="Arial" w:hAnsi="Arial"/>
                <w:color w:val="0000FF"/>
                <w:lang w:val="nl-BE"/>
              </w:rPr>
            </w:pPr>
          </w:p>
        </w:tc>
        <w:tc>
          <w:tcPr>
            <w:tcW w:w="279" w:type="pct"/>
          </w:tcPr>
          <w:p w14:paraId="3CF4BC58" w14:textId="77777777" w:rsidR="008C4D29" w:rsidRDefault="008C4D29" w:rsidP="00A4233D">
            <w:pPr>
              <w:spacing w:line="240" w:lineRule="atLeast"/>
              <w:rPr>
                <w:rFonts w:ascii="Arial" w:hAnsi="Arial"/>
                <w:color w:val="0000FF"/>
                <w:lang w:val="nl-BE"/>
              </w:rPr>
            </w:pPr>
          </w:p>
        </w:tc>
        <w:tc>
          <w:tcPr>
            <w:tcW w:w="468" w:type="pct"/>
          </w:tcPr>
          <w:p w14:paraId="13EA5450" w14:textId="77777777" w:rsidR="008C4D29" w:rsidRDefault="008C4D29" w:rsidP="00A4233D">
            <w:pPr>
              <w:spacing w:line="240" w:lineRule="atLeast"/>
              <w:jc w:val="both"/>
              <w:rPr>
                <w:rFonts w:ascii="Arial" w:hAnsi="Arial"/>
                <w:color w:val="0000FF"/>
                <w:lang w:val="nl-BE"/>
              </w:rPr>
            </w:pPr>
          </w:p>
        </w:tc>
        <w:tc>
          <w:tcPr>
            <w:tcW w:w="468" w:type="pct"/>
          </w:tcPr>
          <w:p w14:paraId="1FB13A76" w14:textId="77777777" w:rsidR="008C4D29" w:rsidRDefault="008C4D29" w:rsidP="00A4233D">
            <w:pPr>
              <w:spacing w:line="240" w:lineRule="atLeast"/>
              <w:rPr>
                <w:rFonts w:ascii="Arial" w:hAnsi="Arial"/>
                <w:color w:val="0000FF"/>
                <w:lang w:val="nl-BE"/>
              </w:rPr>
            </w:pPr>
          </w:p>
        </w:tc>
        <w:tc>
          <w:tcPr>
            <w:tcW w:w="3482" w:type="pct"/>
            <w:gridSpan w:val="4"/>
          </w:tcPr>
          <w:p w14:paraId="6D1C7996" w14:textId="77777777" w:rsidR="008C4D29" w:rsidRDefault="008C4D29" w:rsidP="00A4233D">
            <w:pPr>
              <w:jc w:val="both"/>
              <w:rPr>
                <w:rFonts w:ascii="Arial" w:hAnsi="Arial"/>
                <w:color w:val="0000FF"/>
                <w:lang w:val="nl-BE"/>
              </w:rPr>
            </w:pPr>
          </w:p>
        </w:tc>
        <w:tc>
          <w:tcPr>
            <w:tcW w:w="151" w:type="pct"/>
            <w:vAlign w:val="bottom"/>
          </w:tcPr>
          <w:p w14:paraId="78715C96" w14:textId="77777777" w:rsidR="008C4D29" w:rsidRDefault="008C4D29" w:rsidP="00A4233D">
            <w:pPr>
              <w:spacing w:line="240" w:lineRule="atLeast"/>
              <w:jc w:val="right"/>
              <w:rPr>
                <w:rFonts w:ascii="Arial" w:hAnsi="Arial"/>
                <w:color w:val="0000FF"/>
                <w:lang w:val="nl-BE"/>
              </w:rPr>
            </w:pPr>
          </w:p>
        </w:tc>
      </w:tr>
      <w:tr w:rsidR="00E520CC" w14:paraId="6EA0C72B" w14:textId="77777777" w:rsidTr="008D5157">
        <w:tblPrEx>
          <w:tblLook w:val="04A0" w:firstRow="1" w:lastRow="0" w:firstColumn="1" w:lastColumn="0" w:noHBand="0" w:noVBand="1"/>
        </w:tblPrEx>
        <w:trPr>
          <w:cantSplit/>
        </w:trPr>
        <w:tc>
          <w:tcPr>
            <w:tcW w:w="151" w:type="pct"/>
          </w:tcPr>
          <w:p w14:paraId="1E062F97" w14:textId="77777777" w:rsidR="008C4D29" w:rsidRDefault="008C4D29" w:rsidP="00A4233D">
            <w:pPr>
              <w:spacing w:line="240" w:lineRule="atLeast"/>
              <w:rPr>
                <w:color w:val="0000FF"/>
                <w:lang w:val="nl-BE"/>
              </w:rPr>
            </w:pPr>
          </w:p>
        </w:tc>
        <w:tc>
          <w:tcPr>
            <w:tcW w:w="279" w:type="pct"/>
          </w:tcPr>
          <w:p w14:paraId="6E5C763D" w14:textId="77777777" w:rsidR="008C4D29" w:rsidRDefault="008C4D29" w:rsidP="00A4233D">
            <w:pPr>
              <w:spacing w:line="240" w:lineRule="atLeast"/>
              <w:rPr>
                <w:color w:val="0000FF"/>
                <w:lang w:val="nl-BE"/>
              </w:rPr>
            </w:pPr>
          </w:p>
        </w:tc>
        <w:tc>
          <w:tcPr>
            <w:tcW w:w="468" w:type="pct"/>
          </w:tcPr>
          <w:p w14:paraId="6C30FFD0" w14:textId="77777777" w:rsidR="008C4D29" w:rsidRDefault="008C4D29" w:rsidP="00A4233D">
            <w:pPr>
              <w:spacing w:line="240" w:lineRule="atLeast"/>
              <w:jc w:val="both"/>
              <w:rPr>
                <w:color w:val="0000FF"/>
                <w:lang w:val="nl-BE"/>
              </w:rPr>
            </w:pPr>
          </w:p>
        </w:tc>
        <w:tc>
          <w:tcPr>
            <w:tcW w:w="468" w:type="pct"/>
          </w:tcPr>
          <w:p w14:paraId="2ED2BFEE" w14:textId="77777777" w:rsidR="008C4D29" w:rsidRDefault="008C4D29" w:rsidP="00A4233D">
            <w:pPr>
              <w:jc w:val="both"/>
              <w:rPr>
                <w:rFonts w:ascii="Arial" w:hAnsi="Arial"/>
                <w:color w:val="0000FF"/>
                <w:lang w:val="nl-BE"/>
              </w:rPr>
            </w:pPr>
          </w:p>
        </w:tc>
        <w:tc>
          <w:tcPr>
            <w:tcW w:w="3482" w:type="pct"/>
            <w:gridSpan w:val="4"/>
            <w:hideMark/>
          </w:tcPr>
          <w:p w14:paraId="6619E08E" w14:textId="77777777" w:rsidR="008C4D29" w:rsidRDefault="008C4D29" w:rsidP="00A4233D">
            <w:pPr>
              <w:spacing w:line="240" w:lineRule="atLeast"/>
              <w:jc w:val="both"/>
              <w:rPr>
                <w:rFonts w:ascii="Arial" w:hAnsi="Arial"/>
                <w:color w:val="0000FF"/>
                <w:lang w:val="nl-BE"/>
              </w:rPr>
            </w:pPr>
            <w:r>
              <w:rPr>
                <w:rFonts w:ascii="Arial" w:hAnsi="Arial" w:cs="Arial"/>
                <w:i/>
                <w:color w:val="0000FF"/>
                <w:lang w:val="nl-BE" w:eastAsia="nl-BE"/>
              </w:rPr>
              <w:t xml:space="preserve">b) </w:t>
            </w:r>
            <w:r>
              <w:rPr>
                <w:rFonts w:ascii="Arial" w:hAnsi="Arial" w:cs="Arial"/>
                <w:color w:val="0000FF"/>
                <w:lang w:val="nl-BE" w:eastAsia="nl-BE"/>
              </w:rPr>
              <w:t>de antecedenten;</w:t>
            </w:r>
          </w:p>
        </w:tc>
        <w:tc>
          <w:tcPr>
            <w:tcW w:w="151" w:type="pct"/>
            <w:vAlign w:val="bottom"/>
          </w:tcPr>
          <w:p w14:paraId="09C8924A" w14:textId="77777777" w:rsidR="008C4D29" w:rsidRDefault="008C4D29" w:rsidP="00A4233D">
            <w:pPr>
              <w:spacing w:line="240" w:lineRule="atLeast"/>
              <w:jc w:val="right"/>
              <w:rPr>
                <w:color w:val="0000FF"/>
                <w:lang w:val="nl-BE"/>
              </w:rPr>
            </w:pPr>
          </w:p>
        </w:tc>
      </w:tr>
      <w:tr w:rsidR="00E520CC" w14:paraId="6EAFA04C" w14:textId="77777777" w:rsidTr="008D5157">
        <w:tblPrEx>
          <w:tblLook w:val="04A0" w:firstRow="1" w:lastRow="0" w:firstColumn="1" w:lastColumn="0" w:noHBand="0" w:noVBand="1"/>
        </w:tblPrEx>
        <w:trPr>
          <w:cantSplit/>
        </w:trPr>
        <w:tc>
          <w:tcPr>
            <w:tcW w:w="151" w:type="pct"/>
          </w:tcPr>
          <w:p w14:paraId="2905B5DB" w14:textId="77777777" w:rsidR="008C4D29" w:rsidRDefault="008C4D29" w:rsidP="00A4233D">
            <w:pPr>
              <w:spacing w:line="240" w:lineRule="atLeast"/>
              <w:rPr>
                <w:rFonts w:ascii="Arial" w:hAnsi="Arial"/>
                <w:color w:val="0000FF"/>
                <w:lang w:val="nl-BE"/>
              </w:rPr>
            </w:pPr>
          </w:p>
        </w:tc>
        <w:tc>
          <w:tcPr>
            <w:tcW w:w="279" w:type="pct"/>
          </w:tcPr>
          <w:p w14:paraId="5B1E6880" w14:textId="77777777" w:rsidR="008C4D29" w:rsidRDefault="008C4D29" w:rsidP="00A4233D">
            <w:pPr>
              <w:spacing w:line="240" w:lineRule="atLeast"/>
              <w:rPr>
                <w:rFonts w:ascii="Arial" w:hAnsi="Arial"/>
                <w:color w:val="0000FF"/>
                <w:lang w:val="nl-BE"/>
              </w:rPr>
            </w:pPr>
          </w:p>
        </w:tc>
        <w:tc>
          <w:tcPr>
            <w:tcW w:w="468" w:type="pct"/>
          </w:tcPr>
          <w:p w14:paraId="389BDD74" w14:textId="77777777" w:rsidR="008C4D29" w:rsidRDefault="008C4D29" w:rsidP="00A4233D">
            <w:pPr>
              <w:spacing w:line="240" w:lineRule="atLeast"/>
              <w:jc w:val="both"/>
              <w:rPr>
                <w:rFonts w:ascii="Arial" w:hAnsi="Arial"/>
                <w:color w:val="0000FF"/>
                <w:lang w:val="nl-BE"/>
              </w:rPr>
            </w:pPr>
          </w:p>
        </w:tc>
        <w:tc>
          <w:tcPr>
            <w:tcW w:w="468" w:type="pct"/>
          </w:tcPr>
          <w:p w14:paraId="4E8B74A5" w14:textId="77777777" w:rsidR="008C4D29" w:rsidRDefault="008C4D29" w:rsidP="00A4233D">
            <w:pPr>
              <w:spacing w:line="240" w:lineRule="atLeast"/>
              <w:rPr>
                <w:rFonts w:ascii="Arial" w:hAnsi="Arial"/>
                <w:color w:val="0000FF"/>
                <w:lang w:val="nl-BE"/>
              </w:rPr>
            </w:pPr>
          </w:p>
        </w:tc>
        <w:tc>
          <w:tcPr>
            <w:tcW w:w="3482" w:type="pct"/>
            <w:gridSpan w:val="4"/>
          </w:tcPr>
          <w:p w14:paraId="5706BF0C" w14:textId="77777777" w:rsidR="008C4D29" w:rsidRDefault="008C4D29" w:rsidP="00A4233D">
            <w:pPr>
              <w:jc w:val="both"/>
              <w:rPr>
                <w:color w:val="0000FF"/>
                <w:lang w:val="nl-BE"/>
              </w:rPr>
            </w:pPr>
          </w:p>
        </w:tc>
        <w:tc>
          <w:tcPr>
            <w:tcW w:w="151" w:type="pct"/>
            <w:vAlign w:val="bottom"/>
          </w:tcPr>
          <w:p w14:paraId="38DC18C9" w14:textId="77777777" w:rsidR="008C4D29" w:rsidRDefault="008C4D29" w:rsidP="00A4233D">
            <w:pPr>
              <w:spacing w:line="240" w:lineRule="atLeast"/>
              <w:jc w:val="right"/>
              <w:rPr>
                <w:rFonts w:ascii="Arial" w:hAnsi="Arial"/>
                <w:color w:val="0000FF"/>
                <w:lang w:val="nl-BE"/>
              </w:rPr>
            </w:pPr>
          </w:p>
        </w:tc>
      </w:tr>
      <w:tr w:rsidR="00E520CC" w14:paraId="106DAB69" w14:textId="77777777" w:rsidTr="008D5157">
        <w:tblPrEx>
          <w:tblLook w:val="04A0" w:firstRow="1" w:lastRow="0" w:firstColumn="1" w:lastColumn="0" w:noHBand="0" w:noVBand="1"/>
        </w:tblPrEx>
        <w:trPr>
          <w:cantSplit/>
        </w:trPr>
        <w:tc>
          <w:tcPr>
            <w:tcW w:w="151" w:type="pct"/>
          </w:tcPr>
          <w:p w14:paraId="62A5762C" w14:textId="77777777" w:rsidR="008C4D29" w:rsidRDefault="008C4D29" w:rsidP="00A4233D">
            <w:pPr>
              <w:spacing w:line="240" w:lineRule="atLeast"/>
              <w:rPr>
                <w:rFonts w:ascii="Arial" w:hAnsi="Arial"/>
                <w:color w:val="0000FF"/>
                <w:lang w:val="nl-BE"/>
              </w:rPr>
            </w:pPr>
          </w:p>
        </w:tc>
        <w:tc>
          <w:tcPr>
            <w:tcW w:w="279" w:type="pct"/>
          </w:tcPr>
          <w:p w14:paraId="00B36BDA" w14:textId="77777777" w:rsidR="008C4D29" w:rsidRDefault="008C4D29" w:rsidP="00A4233D">
            <w:pPr>
              <w:spacing w:line="240" w:lineRule="atLeast"/>
              <w:rPr>
                <w:rFonts w:ascii="Arial" w:hAnsi="Arial"/>
                <w:color w:val="0000FF"/>
                <w:lang w:val="nl-BE"/>
              </w:rPr>
            </w:pPr>
          </w:p>
        </w:tc>
        <w:tc>
          <w:tcPr>
            <w:tcW w:w="468" w:type="pct"/>
          </w:tcPr>
          <w:p w14:paraId="7E3D32F4" w14:textId="77777777" w:rsidR="008C4D29" w:rsidRDefault="008C4D29" w:rsidP="00A4233D">
            <w:pPr>
              <w:spacing w:line="240" w:lineRule="atLeast"/>
              <w:jc w:val="both"/>
              <w:rPr>
                <w:rFonts w:ascii="Arial" w:hAnsi="Arial"/>
                <w:color w:val="0000FF"/>
                <w:lang w:val="nl-BE"/>
              </w:rPr>
            </w:pPr>
          </w:p>
        </w:tc>
        <w:tc>
          <w:tcPr>
            <w:tcW w:w="468" w:type="pct"/>
          </w:tcPr>
          <w:p w14:paraId="0CD8B3A8" w14:textId="77777777" w:rsidR="008C4D29" w:rsidRDefault="008C4D29" w:rsidP="00A4233D">
            <w:pPr>
              <w:spacing w:line="240" w:lineRule="atLeast"/>
              <w:rPr>
                <w:rFonts w:ascii="Arial" w:hAnsi="Arial"/>
                <w:color w:val="0000FF"/>
                <w:lang w:val="nl-BE"/>
              </w:rPr>
            </w:pPr>
          </w:p>
        </w:tc>
        <w:tc>
          <w:tcPr>
            <w:tcW w:w="3482" w:type="pct"/>
            <w:gridSpan w:val="4"/>
            <w:hideMark/>
          </w:tcPr>
          <w:p w14:paraId="7070DA2B" w14:textId="77777777" w:rsidR="008C4D29" w:rsidRDefault="008C4D29" w:rsidP="00A4233D">
            <w:pPr>
              <w:jc w:val="both"/>
              <w:rPr>
                <w:rFonts w:ascii="Arial" w:hAnsi="Arial"/>
                <w:color w:val="0000FF"/>
                <w:lang w:val="nl-BE"/>
              </w:rPr>
            </w:pPr>
            <w:r>
              <w:rPr>
                <w:rFonts w:ascii="Arial" w:hAnsi="Arial" w:cs="Arial"/>
                <w:i/>
                <w:color w:val="0000FF"/>
                <w:lang w:val="nl-BE" w:eastAsia="nl-BE"/>
              </w:rPr>
              <w:t>c)</w:t>
            </w:r>
            <w:r>
              <w:rPr>
                <w:rFonts w:ascii="Arial" w:hAnsi="Arial" w:cs="Arial"/>
                <w:color w:val="0000FF"/>
                <w:lang w:val="nl-BE" w:eastAsia="nl-BE"/>
              </w:rPr>
              <w:t xml:space="preserve"> de problemen;</w:t>
            </w:r>
          </w:p>
        </w:tc>
        <w:tc>
          <w:tcPr>
            <w:tcW w:w="151" w:type="pct"/>
            <w:vAlign w:val="bottom"/>
          </w:tcPr>
          <w:p w14:paraId="346E8EEB" w14:textId="77777777" w:rsidR="008C4D29" w:rsidRDefault="008C4D29" w:rsidP="00A4233D">
            <w:pPr>
              <w:spacing w:line="240" w:lineRule="atLeast"/>
              <w:jc w:val="right"/>
              <w:rPr>
                <w:rFonts w:ascii="Arial" w:hAnsi="Arial"/>
                <w:color w:val="0000FF"/>
                <w:lang w:val="nl-BE"/>
              </w:rPr>
            </w:pPr>
          </w:p>
        </w:tc>
      </w:tr>
      <w:tr w:rsidR="00E520CC" w14:paraId="35F66288" w14:textId="77777777" w:rsidTr="008D5157">
        <w:tblPrEx>
          <w:tblLook w:val="04A0" w:firstRow="1" w:lastRow="0" w:firstColumn="1" w:lastColumn="0" w:noHBand="0" w:noVBand="1"/>
        </w:tblPrEx>
        <w:trPr>
          <w:cantSplit/>
        </w:trPr>
        <w:tc>
          <w:tcPr>
            <w:tcW w:w="151" w:type="pct"/>
          </w:tcPr>
          <w:p w14:paraId="5A558D0C" w14:textId="77777777" w:rsidR="008C4D29" w:rsidRDefault="008C4D29" w:rsidP="00A4233D">
            <w:pPr>
              <w:spacing w:line="240" w:lineRule="atLeast"/>
              <w:rPr>
                <w:rFonts w:ascii="Arial" w:hAnsi="Arial"/>
                <w:color w:val="0000FF"/>
                <w:lang w:val="nl-BE"/>
              </w:rPr>
            </w:pPr>
          </w:p>
        </w:tc>
        <w:tc>
          <w:tcPr>
            <w:tcW w:w="279" w:type="pct"/>
          </w:tcPr>
          <w:p w14:paraId="1F10DE27" w14:textId="77777777" w:rsidR="008C4D29" w:rsidRDefault="008C4D29" w:rsidP="00A4233D">
            <w:pPr>
              <w:spacing w:line="240" w:lineRule="atLeast"/>
              <w:rPr>
                <w:rFonts w:ascii="Arial" w:hAnsi="Arial"/>
                <w:color w:val="0000FF"/>
                <w:lang w:val="nl-BE"/>
              </w:rPr>
            </w:pPr>
          </w:p>
        </w:tc>
        <w:tc>
          <w:tcPr>
            <w:tcW w:w="468" w:type="pct"/>
          </w:tcPr>
          <w:p w14:paraId="65273B02" w14:textId="77777777" w:rsidR="008C4D29" w:rsidRDefault="008C4D29" w:rsidP="00A4233D">
            <w:pPr>
              <w:spacing w:line="240" w:lineRule="atLeast"/>
              <w:jc w:val="both"/>
              <w:rPr>
                <w:rFonts w:ascii="Arial" w:hAnsi="Arial"/>
                <w:color w:val="0000FF"/>
                <w:lang w:val="nl-BE"/>
              </w:rPr>
            </w:pPr>
          </w:p>
        </w:tc>
        <w:tc>
          <w:tcPr>
            <w:tcW w:w="468" w:type="pct"/>
          </w:tcPr>
          <w:p w14:paraId="2D0FA873" w14:textId="77777777" w:rsidR="008C4D29" w:rsidRDefault="008C4D29" w:rsidP="00A4233D">
            <w:pPr>
              <w:spacing w:line="240" w:lineRule="atLeast"/>
              <w:rPr>
                <w:rFonts w:ascii="Arial" w:hAnsi="Arial"/>
                <w:color w:val="0000FF"/>
                <w:lang w:val="nl-BE"/>
              </w:rPr>
            </w:pPr>
          </w:p>
        </w:tc>
        <w:tc>
          <w:tcPr>
            <w:tcW w:w="3482" w:type="pct"/>
            <w:gridSpan w:val="4"/>
          </w:tcPr>
          <w:p w14:paraId="4CBE0CC2" w14:textId="77777777" w:rsidR="008C4D29" w:rsidRDefault="008C4D29" w:rsidP="00A4233D">
            <w:pPr>
              <w:jc w:val="both"/>
              <w:rPr>
                <w:rFonts w:ascii="Arial" w:hAnsi="Arial"/>
                <w:color w:val="0000FF"/>
                <w:lang w:val="nl-BE"/>
              </w:rPr>
            </w:pPr>
          </w:p>
        </w:tc>
        <w:tc>
          <w:tcPr>
            <w:tcW w:w="151" w:type="pct"/>
            <w:vAlign w:val="bottom"/>
          </w:tcPr>
          <w:p w14:paraId="31FC452B" w14:textId="77777777" w:rsidR="008C4D29" w:rsidRDefault="008C4D29" w:rsidP="00A4233D">
            <w:pPr>
              <w:spacing w:line="240" w:lineRule="atLeast"/>
              <w:jc w:val="right"/>
              <w:rPr>
                <w:rFonts w:ascii="Arial" w:hAnsi="Arial"/>
                <w:color w:val="0000FF"/>
                <w:lang w:val="nl-BE"/>
              </w:rPr>
            </w:pPr>
          </w:p>
        </w:tc>
      </w:tr>
      <w:tr w:rsidR="00E520CC" w:rsidRPr="004F32CF" w14:paraId="2EA3E402" w14:textId="77777777" w:rsidTr="008D5157">
        <w:tblPrEx>
          <w:tblLook w:val="04A0" w:firstRow="1" w:lastRow="0" w:firstColumn="1" w:lastColumn="0" w:noHBand="0" w:noVBand="1"/>
        </w:tblPrEx>
        <w:trPr>
          <w:cantSplit/>
        </w:trPr>
        <w:tc>
          <w:tcPr>
            <w:tcW w:w="151" w:type="pct"/>
          </w:tcPr>
          <w:p w14:paraId="482EC210" w14:textId="77777777" w:rsidR="008C4D29" w:rsidRDefault="008C4D29" w:rsidP="00A4233D">
            <w:pPr>
              <w:spacing w:line="240" w:lineRule="atLeast"/>
              <w:rPr>
                <w:rFonts w:ascii="Arial" w:hAnsi="Arial"/>
                <w:color w:val="0000FF"/>
                <w:lang w:val="nl-BE"/>
              </w:rPr>
            </w:pPr>
          </w:p>
        </w:tc>
        <w:tc>
          <w:tcPr>
            <w:tcW w:w="279" w:type="pct"/>
          </w:tcPr>
          <w:p w14:paraId="44D7C4AA" w14:textId="77777777" w:rsidR="008C4D29" w:rsidRDefault="008C4D29" w:rsidP="00A4233D">
            <w:pPr>
              <w:spacing w:line="240" w:lineRule="atLeast"/>
              <w:rPr>
                <w:rFonts w:ascii="Arial" w:hAnsi="Arial"/>
                <w:color w:val="0000FF"/>
                <w:lang w:val="nl-BE"/>
              </w:rPr>
            </w:pPr>
          </w:p>
        </w:tc>
        <w:tc>
          <w:tcPr>
            <w:tcW w:w="468" w:type="pct"/>
          </w:tcPr>
          <w:p w14:paraId="24A09A55" w14:textId="77777777" w:rsidR="008C4D29" w:rsidRDefault="008C4D29" w:rsidP="00A4233D">
            <w:pPr>
              <w:spacing w:line="240" w:lineRule="atLeast"/>
              <w:jc w:val="both"/>
              <w:rPr>
                <w:rFonts w:ascii="Arial" w:hAnsi="Arial"/>
                <w:color w:val="0000FF"/>
                <w:lang w:val="nl-BE"/>
              </w:rPr>
            </w:pPr>
          </w:p>
        </w:tc>
        <w:tc>
          <w:tcPr>
            <w:tcW w:w="468" w:type="pct"/>
          </w:tcPr>
          <w:p w14:paraId="404D69EC" w14:textId="77777777" w:rsidR="008C4D29" w:rsidRDefault="008C4D29" w:rsidP="00A4233D">
            <w:pPr>
              <w:spacing w:line="240" w:lineRule="atLeast"/>
              <w:rPr>
                <w:rFonts w:ascii="Arial" w:hAnsi="Arial"/>
                <w:color w:val="0000FF"/>
                <w:lang w:val="nl-BE"/>
              </w:rPr>
            </w:pPr>
          </w:p>
        </w:tc>
        <w:tc>
          <w:tcPr>
            <w:tcW w:w="3482" w:type="pct"/>
            <w:gridSpan w:val="4"/>
            <w:hideMark/>
          </w:tcPr>
          <w:p w14:paraId="74E561AA" w14:textId="77777777" w:rsidR="008C4D29" w:rsidRDefault="008C4D29" w:rsidP="00A4233D">
            <w:pPr>
              <w:spacing w:line="240" w:lineRule="atLeast"/>
              <w:jc w:val="both"/>
              <w:rPr>
                <w:rFonts w:ascii="Arial" w:hAnsi="Arial"/>
                <w:color w:val="0000FF"/>
                <w:lang w:val="nl-BE"/>
              </w:rPr>
            </w:pPr>
            <w:r>
              <w:rPr>
                <w:rFonts w:ascii="Arial" w:hAnsi="Arial" w:cs="Arial"/>
                <w:i/>
                <w:color w:val="0000FF"/>
                <w:lang w:val="nl-BE" w:eastAsia="nl-BE"/>
              </w:rPr>
              <w:t>d)</w:t>
            </w:r>
            <w:r>
              <w:rPr>
                <w:rFonts w:ascii="Arial" w:hAnsi="Arial" w:cs="Arial"/>
                <w:color w:val="0000FF"/>
                <w:lang w:val="nl-BE" w:eastAsia="nl-BE"/>
              </w:rPr>
              <w:t xml:space="preserve"> de verslagen van de andere zorgverleners;</w:t>
            </w:r>
          </w:p>
        </w:tc>
        <w:tc>
          <w:tcPr>
            <w:tcW w:w="151" w:type="pct"/>
            <w:vAlign w:val="bottom"/>
          </w:tcPr>
          <w:p w14:paraId="1EE0BC48" w14:textId="77777777" w:rsidR="008C4D29" w:rsidRDefault="008C4D29" w:rsidP="00A4233D">
            <w:pPr>
              <w:spacing w:line="240" w:lineRule="atLeast"/>
              <w:jc w:val="right"/>
              <w:rPr>
                <w:rFonts w:ascii="Arial" w:hAnsi="Arial"/>
                <w:color w:val="0000FF"/>
                <w:lang w:val="nl-BE"/>
              </w:rPr>
            </w:pPr>
          </w:p>
        </w:tc>
      </w:tr>
      <w:tr w:rsidR="00E520CC" w:rsidRPr="004F32CF" w14:paraId="312C3A5F" w14:textId="77777777" w:rsidTr="008D5157">
        <w:tblPrEx>
          <w:tblLook w:val="04A0" w:firstRow="1" w:lastRow="0" w:firstColumn="1" w:lastColumn="0" w:noHBand="0" w:noVBand="1"/>
        </w:tblPrEx>
        <w:trPr>
          <w:cantSplit/>
        </w:trPr>
        <w:tc>
          <w:tcPr>
            <w:tcW w:w="151" w:type="pct"/>
          </w:tcPr>
          <w:p w14:paraId="606EF000" w14:textId="77777777" w:rsidR="008C4D29" w:rsidRDefault="008C4D29" w:rsidP="00A4233D">
            <w:pPr>
              <w:spacing w:line="240" w:lineRule="atLeast"/>
              <w:rPr>
                <w:rFonts w:ascii="Arial" w:hAnsi="Arial"/>
                <w:color w:val="0000FF"/>
                <w:lang w:val="nl-BE"/>
              </w:rPr>
            </w:pPr>
          </w:p>
        </w:tc>
        <w:tc>
          <w:tcPr>
            <w:tcW w:w="279" w:type="pct"/>
          </w:tcPr>
          <w:p w14:paraId="1AFA1096" w14:textId="77777777" w:rsidR="008C4D29" w:rsidRDefault="008C4D29" w:rsidP="00A4233D">
            <w:pPr>
              <w:spacing w:line="240" w:lineRule="atLeast"/>
              <w:rPr>
                <w:rFonts w:ascii="Arial" w:hAnsi="Arial"/>
                <w:color w:val="0000FF"/>
                <w:lang w:val="nl-BE"/>
              </w:rPr>
            </w:pPr>
          </w:p>
        </w:tc>
        <w:tc>
          <w:tcPr>
            <w:tcW w:w="468" w:type="pct"/>
          </w:tcPr>
          <w:p w14:paraId="065B0324" w14:textId="77777777" w:rsidR="008C4D29" w:rsidRDefault="008C4D29" w:rsidP="00A4233D">
            <w:pPr>
              <w:spacing w:line="240" w:lineRule="atLeast"/>
              <w:jc w:val="both"/>
              <w:rPr>
                <w:rFonts w:ascii="Arial" w:hAnsi="Arial"/>
                <w:color w:val="0000FF"/>
                <w:lang w:val="nl-BE"/>
              </w:rPr>
            </w:pPr>
          </w:p>
        </w:tc>
        <w:tc>
          <w:tcPr>
            <w:tcW w:w="468" w:type="pct"/>
          </w:tcPr>
          <w:p w14:paraId="6C943BD7" w14:textId="77777777" w:rsidR="008C4D29" w:rsidRDefault="008C4D29" w:rsidP="00A4233D">
            <w:pPr>
              <w:spacing w:line="240" w:lineRule="atLeast"/>
              <w:rPr>
                <w:rFonts w:ascii="Arial" w:hAnsi="Arial"/>
                <w:color w:val="0000FF"/>
                <w:lang w:val="nl-BE"/>
              </w:rPr>
            </w:pPr>
          </w:p>
        </w:tc>
        <w:tc>
          <w:tcPr>
            <w:tcW w:w="3482" w:type="pct"/>
            <w:gridSpan w:val="4"/>
          </w:tcPr>
          <w:p w14:paraId="0DC8970D" w14:textId="77777777" w:rsidR="008C4D29" w:rsidRDefault="008C4D29" w:rsidP="00A4233D">
            <w:pPr>
              <w:jc w:val="both"/>
              <w:rPr>
                <w:rFonts w:ascii="Arial" w:hAnsi="Arial"/>
                <w:color w:val="0000FF"/>
                <w:lang w:val="nl-BE"/>
              </w:rPr>
            </w:pPr>
          </w:p>
        </w:tc>
        <w:tc>
          <w:tcPr>
            <w:tcW w:w="151" w:type="pct"/>
            <w:vAlign w:val="bottom"/>
          </w:tcPr>
          <w:p w14:paraId="63578F95" w14:textId="77777777" w:rsidR="008C4D29" w:rsidRDefault="008C4D29" w:rsidP="00A4233D">
            <w:pPr>
              <w:spacing w:line="240" w:lineRule="atLeast"/>
              <w:jc w:val="right"/>
              <w:rPr>
                <w:rFonts w:ascii="Arial" w:hAnsi="Arial"/>
                <w:color w:val="0000FF"/>
                <w:lang w:val="nl-BE"/>
              </w:rPr>
            </w:pPr>
          </w:p>
        </w:tc>
      </w:tr>
      <w:tr w:rsidR="00E520CC" w14:paraId="0C1020C7" w14:textId="77777777" w:rsidTr="008D5157">
        <w:tblPrEx>
          <w:tblLook w:val="04A0" w:firstRow="1" w:lastRow="0" w:firstColumn="1" w:lastColumn="0" w:noHBand="0" w:noVBand="1"/>
        </w:tblPrEx>
        <w:trPr>
          <w:cantSplit/>
        </w:trPr>
        <w:tc>
          <w:tcPr>
            <w:tcW w:w="151" w:type="pct"/>
          </w:tcPr>
          <w:p w14:paraId="08C80FEE" w14:textId="77777777" w:rsidR="008C4D29" w:rsidRDefault="008C4D29" w:rsidP="00A4233D">
            <w:pPr>
              <w:spacing w:line="240" w:lineRule="atLeast"/>
              <w:rPr>
                <w:rFonts w:ascii="Arial" w:hAnsi="Arial"/>
                <w:color w:val="0000FF"/>
                <w:lang w:val="nl-BE"/>
              </w:rPr>
            </w:pPr>
          </w:p>
        </w:tc>
        <w:tc>
          <w:tcPr>
            <w:tcW w:w="279" w:type="pct"/>
          </w:tcPr>
          <w:p w14:paraId="7E17C086" w14:textId="77777777" w:rsidR="008C4D29" w:rsidRDefault="008C4D29" w:rsidP="00A4233D">
            <w:pPr>
              <w:spacing w:line="240" w:lineRule="atLeast"/>
              <w:rPr>
                <w:rFonts w:ascii="Arial" w:hAnsi="Arial"/>
                <w:color w:val="0000FF"/>
                <w:lang w:val="nl-BE"/>
              </w:rPr>
            </w:pPr>
          </w:p>
        </w:tc>
        <w:tc>
          <w:tcPr>
            <w:tcW w:w="468" w:type="pct"/>
          </w:tcPr>
          <w:p w14:paraId="7041D52E" w14:textId="77777777" w:rsidR="008C4D29" w:rsidRDefault="008C4D29" w:rsidP="00A4233D">
            <w:pPr>
              <w:spacing w:line="240" w:lineRule="atLeast"/>
              <w:jc w:val="both"/>
              <w:rPr>
                <w:rFonts w:ascii="Arial" w:hAnsi="Arial"/>
                <w:color w:val="0000FF"/>
                <w:lang w:val="nl-BE"/>
              </w:rPr>
            </w:pPr>
          </w:p>
        </w:tc>
        <w:tc>
          <w:tcPr>
            <w:tcW w:w="468" w:type="pct"/>
          </w:tcPr>
          <w:p w14:paraId="289C3355" w14:textId="77777777" w:rsidR="008C4D29" w:rsidRDefault="008C4D29" w:rsidP="00A4233D">
            <w:pPr>
              <w:spacing w:line="240" w:lineRule="atLeast"/>
              <w:rPr>
                <w:rFonts w:ascii="Arial" w:hAnsi="Arial"/>
                <w:color w:val="0000FF"/>
                <w:lang w:val="nl-BE"/>
              </w:rPr>
            </w:pPr>
          </w:p>
        </w:tc>
        <w:tc>
          <w:tcPr>
            <w:tcW w:w="3482" w:type="pct"/>
            <w:gridSpan w:val="4"/>
            <w:hideMark/>
          </w:tcPr>
          <w:p w14:paraId="0B6A13D5" w14:textId="77777777" w:rsidR="008C4D29" w:rsidRDefault="008C4D29" w:rsidP="00A4233D">
            <w:pPr>
              <w:jc w:val="both"/>
              <w:rPr>
                <w:rFonts w:ascii="Arial" w:hAnsi="Arial"/>
                <w:color w:val="0000FF"/>
                <w:lang w:val="nl-BE"/>
              </w:rPr>
            </w:pPr>
            <w:r>
              <w:rPr>
                <w:rFonts w:ascii="Arial" w:hAnsi="Arial" w:cs="Arial"/>
                <w:i/>
                <w:color w:val="0000FF"/>
                <w:lang w:val="nl-BE" w:eastAsia="nl-BE"/>
              </w:rPr>
              <w:t>e)</w:t>
            </w:r>
            <w:r>
              <w:rPr>
                <w:rFonts w:ascii="Arial" w:hAnsi="Arial" w:cs="Arial"/>
                <w:color w:val="0000FF"/>
                <w:lang w:val="nl-BE" w:eastAsia="nl-BE"/>
              </w:rPr>
              <w:t xml:space="preserve"> de chronische behandelingen;</w:t>
            </w:r>
          </w:p>
        </w:tc>
        <w:tc>
          <w:tcPr>
            <w:tcW w:w="151" w:type="pct"/>
            <w:vAlign w:val="bottom"/>
          </w:tcPr>
          <w:p w14:paraId="7F877E95" w14:textId="77777777" w:rsidR="008C4D29" w:rsidRDefault="008C4D29" w:rsidP="00A4233D">
            <w:pPr>
              <w:spacing w:line="240" w:lineRule="atLeast"/>
              <w:jc w:val="right"/>
              <w:rPr>
                <w:rFonts w:ascii="Arial" w:hAnsi="Arial"/>
                <w:color w:val="0000FF"/>
                <w:lang w:val="nl-BE"/>
              </w:rPr>
            </w:pPr>
          </w:p>
        </w:tc>
      </w:tr>
      <w:tr w:rsidR="00E520CC" w14:paraId="493B68EB" w14:textId="77777777" w:rsidTr="008D5157">
        <w:tblPrEx>
          <w:tblLook w:val="04A0" w:firstRow="1" w:lastRow="0" w:firstColumn="1" w:lastColumn="0" w:noHBand="0" w:noVBand="1"/>
        </w:tblPrEx>
        <w:trPr>
          <w:cantSplit/>
        </w:trPr>
        <w:tc>
          <w:tcPr>
            <w:tcW w:w="151" w:type="pct"/>
          </w:tcPr>
          <w:p w14:paraId="61C63580" w14:textId="77777777" w:rsidR="008C4D29" w:rsidRDefault="008C4D29" w:rsidP="00A4233D">
            <w:pPr>
              <w:spacing w:line="240" w:lineRule="atLeast"/>
              <w:rPr>
                <w:rFonts w:ascii="Arial" w:hAnsi="Arial"/>
                <w:color w:val="0000FF"/>
                <w:lang w:val="nl-BE"/>
              </w:rPr>
            </w:pPr>
          </w:p>
        </w:tc>
        <w:tc>
          <w:tcPr>
            <w:tcW w:w="279" w:type="pct"/>
          </w:tcPr>
          <w:p w14:paraId="0BFF6D15" w14:textId="77777777" w:rsidR="008C4D29" w:rsidRDefault="008C4D29" w:rsidP="00A4233D">
            <w:pPr>
              <w:spacing w:line="240" w:lineRule="atLeast"/>
              <w:rPr>
                <w:rFonts w:ascii="Arial" w:hAnsi="Arial"/>
                <w:color w:val="0000FF"/>
                <w:lang w:val="nl-BE"/>
              </w:rPr>
            </w:pPr>
          </w:p>
        </w:tc>
        <w:tc>
          <w:tcPr>
            <w:tcW w:w="468" w:type="pct"/>
          </w:tcPr>
          <w:p w14:paraId="61088296" w14:textId="77777777" w:rsidR="008C4D29" w:rsidRDefault="008C4D29" w:rsidP="00A4233D">
            <w:pPr>
              <w:spacing w:line="240" w:lineRule="atLeast"/>
              <w:jc w:val="both"/>
              <w:rPr>
                <w:rFonts w:ascii="Arial" w:hAnsi="Arial"/>
                <w:color w:val="0000FF"/>
                <w:lang w:val="nl-BE"/>
              </w:rPr>
            </w:pPr>
          </w:p>
        </w:tc>
        <w:tc>
          <w:tcPr>
            <w:tcW w:w="468" w:type="pct"/>
          </w:tcPr>
          <w:p w14:paraId="1E86AB08" w14:textId="77777777" w:rsidR="008C4D29" w:rsidRDefault="008C4D29" w:rsidP="00A4233D">
            <w:pPr>
              <w:spacing w:line="240" w:lineRule="atLeast"/>
              <w:rPr>
                <w:rFonts w:ascii="Arial" w:hAnsi="Arial"/>
                <w:color w:val="0000FF"/>
                <w:lang w:val="nl-BE"/>
              </w:rPr>
            </w:pPr>
          </w:p>
        </w:tc>
        <w:tc>
          <w:tcPr>
            <w:tcW w:w="3482" w:type="pct"/>
            <w:gridSpan w:val="4"/>
          </w:tcPr>
          <w:p w14:paraId="2F5C1305" w14:textId="77777777" w:rsidR="008C4D29" w:rsidRDefault="008C4D29" w:rsidP="00A4233D">
            <w:pPr>
              <w:jc w:val="both"/>
              <w:rPr>
                <w:rFonts w:ascii="Arial" w:hAnsi="Arial"/>
                <w:color w:val="0000FF"/>
                <w:lang w:val="nl-BE"/>
              </w:rPr>
            </w:pPr>
          </w:p>
        </w:tc>
        <w:tc>
          <w:tcPr>
            <w:tcW w:w="151" w:type="pct"/>
            <w:vAlign w:val="bottom"/>
          </w:tcPr>
          <w:p w14:paraId="7A527ABC" w14:textId="77777777" w:rsidR="008C4D29" w:rsidRDefault="008C4D29" w:rsidP="00A4233D">
            <w:pPr>
              <w:spacing w:line="240" w:lineRule="atLeast"/>
              <w:jc w:val="right"/>
              <w:rPr>
                <w:rFonts w:ascii="Arial" w:hAnsi="Arial"/>
                <w:color w:val="0000FF"/>
                <w:lang w:val="nl-BE"/>
              </w:rPr>
            </w:pPr>
          </w:p>
        </w:tc>
      </w:tr>
      <w:tr w:rsidR="00E520CC" w:rsidRPr="004F32CF" w14:paraId="01502415" w14:textId="77777777" w:rsidTr="008D5157">
        <w:tblPrEx>
          <w:tblLook w:val="04A0" w:firstRow="1" w:lastRow="0" w:firstColumn="1" w:lastColumn="0" w:noHBand="0" w:noVBand="1"/>
        </w:tblPrEx>
        <w:trPr>
          <w:cantSplit/>
        </w:trPr>
        <w:tc>
          <w:tcPr>
            <w:tcW w:w="151" w:type="pct"/>
          </w:tcPr>
          <w:p w14:paraId="0734EB7F" w14:textId="77777777" w:rsidR="008C4D29" w:rsidRDefault="008C4D29" w:rsidP="00A4233D">
            <w:pPr>
              <w:spacing w:line="240" w:lineRule="atLeast"/>
              <w:rPr>
                <w:rFonts w:ascii="Arial" w:hAnsi="Arial"/>
                <w:color w:val="0000FF"/>
                <w:lang w:val="nl-BE"/>
              </w:rPr>
            </w:pPr>
          </w:p>
        </w:tc>
        <w:tc>
          <w:tcPr>
            <w:tcW w:w="279" w:type="pct"/>
          </w:tcPr>
          <w:p w14:paraId="143B1EBD" w14:textId="77777777" w:rsidR="008C4D29" w:rsidRDefault="008C4D29" w:rsidP="00A4233D">
            <w:pPr>
              <w:spacing w:line="240" w:lineRule="atLeast"/>
              <w:rPr>
                <w:rFonts w:ascii="Arial" w:hAnsi="Arial"/>
                <w:color w:val="0000FF"/>
                <w:lang w:val="nl-BE"/>
              </w:rPr>
            </w:pPr>
          </w:p>
        </w:tc>
        <w:tc>
          <w:tcPr>
            <w:tcW w:w="468" w:type="pct"/>
          </w:tcPr>
          <w:p w14:paraId="3B16E398" w14:textId="77777777" w:rsidR="008C4D29" w:rsidRDefault="008C4D29" w:rsidP="00A4233D">
            <w:pPr>
              <w:spacing w:line="240" w:lineRule="atLeast"/>
              <w:jc w:val="both"/>
              <w:rPr>
                <w:rFonts w:ascii="Arial" w:hAnsi="Arial"/>
                <w:color w:val="0000FF"/>
                <w:lang w:val="nl-BE"/>
              </w:rPr>
            </w:pPr>
          </w:p>
        </w:tc>
        <w:tc>
          <w:tcPr>
            <w:tcW w:w="468" w:type="pct"/>
          </w:tcPr>
          <w:p w14:paraId="78261B20" w14:textId="77777777" w:rsidR="008C4D29" w:rsidRDefault="008C4D29" w:rsidP="00A4233D">
            <w:pPr>
              <w:spacing w:line="240" w:lineRule="atLeast"/>
              <w:rPr>
                <w:rFonts w:ascii="Arial" w:hAnsi="Arial"/>
                <w:color w:val="0000FF"/>
                <w:lang w:val="nl-BE"/>
              </w:rPr>
            </w:pPr>
          </w:p>
        </w:tc>
        <w:tc>
          <w:tcPr>
            <w:tcW w:w="3482" w:type="pct"/>
            <w:gridSpan w:val="4"/>
            <w:hideMark/>
          </w:tcPr>
          <w:p w14:paraId="68EBA3D1" w14:textId="77777777" w:rsidR="008C4D29" w:rsidRDefault="008C4D29" w:rsidP="00A4233D">
            <w:pPr>
              <w:jc w:val="both"/>
              <w:rPr>
                <w:rFonts w:ascii="Arial" w:hAnsi="Arial"/>
                <w:color w:val="0000FF"/>
                <w:lang w:val="nl-BE"/>
              </w:rPr>
            </w:pPr>
            <w:r>
              <w:rPr>
                <w:rFonts w:ascii="Arial" w:hAnsi="Arial" w:cs="Arial"/>
                <w:i/>
                <w:color w:val="0000FF"/>
                <w:lang w:val="nl-BE" w:eastAsia="nl-BE"/>
              </w:rPr>
              <w:t>f)</w:t>
            </w:r>
            <w:r>
              <w:rPr>
                <w:rFonts w:ascii="Arial" w:hAnsi="Arial" w:cs="Arial"/>
                <w:color w:val="0000FF"/>
                <w:lang w:val="nl-BE" w:eastAsia="nl-BE"/>
              </w:rPr>
              <w:t xml:space="preserve"> de preventieve maatregelen die worden genomen, rekening houdende met de leeftijd en het geslacht van de patiënt, en die minstens betrekking hebben op :</w:t>
            </w:r>
          </w:p>
        </w:tc>
        <w:tc>
          <w:tcPr>
            <w:tcW w:w="151" w:type="pct"/>
            <w:vAlign w:val="bottom"/>
          </w:tcPr>
          <w:p w14:paraId="32F8793F" w14:textId="77777777" w:rsidR="008C4D29" w:rsidRDefault="008C4D29" w:rsidP="00A4233D">
            <w:pPr>
              <w:spacing w:line="240" w:lineRule="atLeast"/>
              <w:jc w:val="right"/>
              <w:rPr>
                <w:rFonts w:ascii="Arial" w:hAnsi="Arial"/>
                <w:color w:val="0000FF"/>
                <w:lang w:val="nl-BE"/>
              </w:rPr>
            </w:pPr>
          </w:p>
        </w:tc>
      </w:tr>
      <w:tr w:rsidR="00E520CC" w:rsidRPr="004F32CF" w14:paraId="2B591BDE" w14:textId="77777777" w:rsidTr="008D5157">
        <w:tblPrEx>
          <w:tblLook w:val="04A0" w:firstRow="1" w:lastRow="0" w:firstColumn="1" w:lastColumn="0" w:noHBand="0" w:noVBand="1"/>
        </w:tblPrEx>
        <w:trPr>
          <w:cantSplit/>
        </w:trPr>
        <w:tc>
          <w:tcPr>
            <w:tcW w:w="151" w:type="pct"/>
          </w:tcPr>
          <w:p w14:paraId="7A84E3F6" w14:textId="77777777" w:rsidR="008C4D29" w:rsidRDefault="008C4D29" w:rsidP="00A4233D">
            <w:pPr>
              <w:spacing w:line="240" w:lineRule="atLeast"/>
              <w:rPr>
                <w:rFonts w:ascii="Arial" w:hAnsi="Arial"/>
                <w:color w:val="0000FF"/>
                <w:lang w:val="nl-BE"/>
              </w:rPr>
            </w:pPr>
          </w:p>
        </w:tc>
        <w:tc>
          <w:tcPr>
            <w:tcW w:w="279" w:type="pct"/>
          </w:tcPr>
          <w:p w14:paraId="572A4642" w14:textId="77777777" w:rsidR="008C4D29" w:rsidRDefault="008C4D29" w:rsidP="00A4233D">
            <w:pPr>
              <w:spacing w:line="240" w:lineRule="atLeast"/>
              <w:rPr>
                <w:rFonts w:ascii="Arial" w:hAnsi="Arial"/>
                <w:color w:val="0000FF"/>
                <w:lang w:val="nl-BE"/>
              </w:rPr>
            </w:pPr>
          </w:p>
        </w:tc>
        <w:tc>
          <w:tcPr>
            <w:tcW w:w="468" w:type="pct"/>
          </w:tcPr>
          <w:p w14:paraId="0BD63AF4" w14:textId="77777777" w:rsidR="008C4D29" w:rsidRDefault="008C4D29" w:rsidP="00A4233D">
            <w:pPr>
              <w:spacing w:line="240" w:lineRule="atLeast"/>
              <w:jc w:val="both"/>
              <w:rPr>
                <w:rFonts w:ascii="Arial" w:hAnsi="Arial"/>
                <w:color w:val="0000FF"/>
                <w:lang w:val="nl-BE"/>
              </w:rPr>
            </w:pPr>
          </w:p>
        </w:tc>
        <w:tc>
          <w:tcPr>
            <w:tcW w:w="468" w:type="pct"/>
          </w:tcPr>
          <w:p w14:paraId="34A0687A" w14:textId="77777777" w:rsidR="008C4D29" w:rsidRDefault="008C4D29" w:rsidP="00A4233D">
            <w:pPr>
              <w:spacing w:line="240" w:lineRule="atLeast"/>
              <w:rPr>
                <w:rFonts w:ascii="Arial" w:hAnsi="Arial"/>
                <w:color w:val="0000FF"/>
                <w:lang w:val="nl-BE"/>
              </w:rPr>
            </w:pPr>
          </w:p>
        </w:tc>
        <w:tc>
          <w:tcPr>
            <w:tcW w:w="3482" w:type="pct"/>
            <w:gridSpan w:val="4"/>
            <w:hideMark/>
          </w:tcPr>
          <w:p w14:paraId="08D4CEE4" w14:textId="77777777" w:rsidR="008C4D29" w:rsidRDefault="008C4D29" w:rsidP="00A4233D">
            <w:pPr>
              <w:ind w:firstLine="5"/>
              <w:jc w:val="both"/>
              <w:rPr>
                <w:rFonts w:ascii="Arial" w:hAnsi="Arial"/>
                <w:color w:val="0000FF"/>
                <w:lang w:val="nl-BE"/>
              </w:rPr>
            </w:pPr>
            <w:r>
              <w:rPr>
                <w:rFonts w:ascii="Arial" w:hAnsi="Arial" w:cs="Arial"/>
                <w:color w:val="0000FF"/>
                <w:lang w:val="nl-BE" w:eastAsia="nl-BE"/>
              </w:rPr>
              <w:t>1. de levensstijl (voeding, lichaamsbeweging, tabak- en alcoholgebruik);</w:t>
            </w:r>
          </w:p>
        </w:tc>
        <w:tc>
          <w:tcPr>
            <w:tcW w:w="151" w:type="pct"/>
            <w:vAlign w:val="bottom"/>
          </w:tcPr>
          <w:p w14:paraId="6711A7A4" w14:textId="77777777" w:rsidR="008C4D29" w:rsidRDefault="008C4D29" w:rsidP="00A4233D">
            <w:pPr>
              <w:spacing w:line="240" w:lineRule="atLeast"/>
              <w:jc w:val="right"/>
              <w:rPr>
                <w:rFonts w:ascii="Arial" w:hAnsi="Arial"/>
                <w:color w:val="0000FF"/>
                <w:lang w:val="nl-BE"/>
              </w:rPr>
            </w:pPr>
          </w:p>
        </w:tc>
      </w:tr>
      <w:tr w:rsidR="00E520CC" w:rsidRPr="004F32CF" w14:paraId="3C1945A6" w14:textId="77777777" w:rsidTr="008D5157">
        <w:tblPrEx>
          <w:tblLook w:val="04A0" w:firstRow="1" w:lastRow="0" w:firstColumn="1" w:lastColumn="0" w:noHBand="0" w:noVBand="1"/>
        </w:tblPrEx>
        <w:trPr>
          <w:cantSplit/>
        </w:trPr>
        <w:tc>
          <w:tcPr>
            <w:tcW w:w="151" w:type="pct"/>
          </w:tcPr>
          <w:p w14:paraId="148ECC99" w14:textId="77777777" w:rsidR="008C4D29" w:rsidRDefault="008C4D29" w:rsidP="00A4233D">
            <w:pPr>
              <w:spacing w:line="240" w:lineRule="atLeast"/>
              <w:rPr>
                <w:rFonts w:ascii="Arial" w:hAnsi="Arial"/>
                <w:color w:val="0000FF"/>
                <w:lang w:val="nl-BE"/>
              </w:rPr>
            </w:pPr>
          </w:p>
        </w:tc>
        <w:tc>
          <w:tcPr>
            <w:tcW w:w="279" w:type="pct"/>
          </w:tcPr>
          <w:p w14:paraId="454BBEDB" w14:textId="77777777" w:rsidR="008C4D29" w:rsidRDefault="008C4D29" w:rsidP="00A4233D">
            <w:pPr>
              <w:spacing w:line="240" w:lineRule="atLeast"/>
              <w:rPr>
                <w:rFonts w:ascii="Arial" w:hAnsi="Arial"/>
                <w:color w:val="0000FF"/>
                <w:lang w:val="nl-BE"/>
              </w:rPr>
            </w:pPr>
          </w:p>
        </w:tc>
        <w:tc>
          <w:tcPr>
            <w:tcW w:w="468" w:type="pct"/>
          </w:tcPr>
          <w:p w14:paraId="05E5B705" w14:textId="77777777" w:rsidR="008C4D29" w:rsidRDefault="008C4D29" w:rsidP="00A4233D">
            <w:pPr>
              <w:spacing w:line="240" w:lineRule="atLeast"/>
              <w:jc w:val="both"/>
              <w:rPr>
                <w:rFonts w:ascii="Arial" w:hAnsi="Arial"/>
                <w:color w:val="0000FF"/>
                <w:lang w:val="nl-BE"/>
              </w:rPr>
            </w:pPr>
          </w:p>
        </w:tc>
        <w:tc>
          <w:tcPr>
            <w:tcW w:w="468" w:type="pct"/>
          </w:tcPr>
          <w:p w14:paraId="58AAFE07" w14:textId="77777777" w:rsidR="008C4D29" w:rsidRDefault="008C4D29" w:rsidP="00A4233D">
            <w:pPr>
              <w:spacing w:line="240" w:lineRule="atLeast"/>
              <w:rPr>
                <w:rFonts w:ascii="Arial" w:hAnsi="Arial"/>
                <w:color w:val="0000FF"/>
                <w:lang w:val="nl-BE"/>
              </w:rPr>
            </w:pPr>
          </w:p>
        </w:tc>
        <w:tc>
          <w:tcPr>
            <w:tcW w:w="3482" w:type="pct"/>
            <w:gridSpan w:val="4"/>
            <w:hideMark/>
          </w:tcPr>
          <w:p w14:paraId="32E029C3" w14:textId="77777777" w:rsidR="008C4D29" w:rsidRDefault="008C4D29" w:rsidP="00A4233D">
            <w:pPr>
              <w:ind w:firstLine="5"/>
              <w:jc w:val="both"/>
              <w:rPr>
                <w:rFonts w:ascii="Arial" w:hAnsi="Arial"/>
                <w:color w:val="0000FF"/>
                <w:lang w:val="nl-BE"/>
              </w:rPr>
            </w:pPr>
            <w:r>
              <w:rPr>
                <w:rFonts w:ascii="Arial" w:hAnsi="Arial" w:cs="Arial"/>
                <w:color w:val="0000FF"/>
                <w:lang w:val="nl-BE" w:eastAsia="nl-BE"/>
              </w:rPr>
              <w:t>2. de cardiovasculaire ziekten (anamnese, klinisch onderzoek, acetylsalicylzuur voor de risicogroepen);</w:t>
            </w:r>
          </w:p>
        </w:tc>
        <w:tc>
          <w:tcPr>
            <w:tcW w:w="151" w:type="pct"/>
            <w:vAlign w:val="bottom"/>
          </w:tcPr>
          <w:p w14:paraId="5CAEE1CC" w14:textId="77777777" w:rsidR="008C4D29" w:rsidRDefault="008C4D29" w:rsidP="00A4233D">
            <w:pPr>
              <w:spacing w:line="240" w:lineRule="atLeast"/>
              <w:jc w:val="right"/>
              <w:rPr>
                <w:rFonts w:ascii="Arial" w:hAnsi="Arial"/>
                <w:color w:val="0000FF"/>
                <w:lang w:val="nl-BE"/>
              </w:rPr>
            </w:pPr>
          </w:p>
        </w:tc>
      </w:tr>
      <w:tr w:rsidR="00E520CC" w:rsidRPr="004F32CF" w14:paraId="3C973BE3" w14:textId="77777777" w:rsidTr="008D5157">
        <w:tblPrEx>
          <w:tblLook w:val="04A0" w:firstRow="1" w:lastRow="0" w:firstColumn="1" w:lastColumn="0" w:noHBand="0" w:noVBand="1"/>
        </w:tblPrEx>
        <w:trPr>
          <w:cantSplit/>
        </w:trPr>
        <w:tc>
          <w:tcPr>
            <w:tcW w:w="151" w:type="pct"/>
          </w:tcPr>
          <w:p w14:paraId="3091B26B" w14:textId="77777777" w:rsidR="008C4D29" w:rsidRDefault="008C4D29" w:rsidP="00A4233D">
            <w:pPr>
              <w:spacing w:line="240" w:lineRule="atLeast"/>
              <w:rPr>
                <w:rFonts w:ascii="Arial" w:hAnsi="Arial"/>
                <w:color w:val="0000FF"/>
                <w:lang w:val="nl-BE"/>
              </w:rPr>
            </w:pPr>
          </w:p>
        </w:tc>
        <w:tc>
          <w:tcPr>
            <w:tcW w:w="279" w:type="pct"/>
          </w:tcPr>
          <w:p w14:paraId="607686CA" w14:textId="77777777" w:rsidR="008C4D29" w:rsidRDefault="008C4D29" w:rsidP="00A4233D">
            <w:pPr>
              <w:spacing w:line="240" w:lineRule="atLeast"/>
              <w:rPr>
                <w:rFonts w:ascii="Arial" w:hAnsi="Arial"/>
                <w:color w:val="0000FF"/>
                <w:lang w:val="nl-BE"/>
              </w:rPr>
            </w:pPr>
          </w:p>
        </w:tc>
        <w:tc>
          <w:tcPr>
            <w:tcW w:w="468" w:type="pct"/>
          </w:tcPr>
          <w:p w14:paraId="3E1DDE02" w14:textId="77777777" w:rsidR="008C4D29" w:rsidRDefault="008C4D29" w:rsidP="00A4233D">
            <w:pPr>
              <w:spacing w:line="240" w:lineRule="atLeast"/>
              <w:jc w:val="both"/>
              <w:rPr>
                <w:rFonts w:ascii="Arial" w:hAnsi="Arial"/>
                <w:color w:val="0000FF"/>
                <w:lang w:val="nl-BE"/>
              </w:rPr>
            </w:pPr>
          </w:p>
        </w:tc>
        <w:tc>
          <w:tcPr>
            <w:tcW w:w="468" w:type="pct"/>
          </w:tcPr>
          <w:p w14:paraId="1ADAB86A" w14:textId="77777777" w:rsidR="008C4D29" w:rsidRDefault="008C4D29" w:rsidP="00A4233D">
            <w:pPr>
              <w:spacing w:line="240" w:lineRule="atLeast"/>
              <w:rPr>
                <w:rFonts w:ascii="Arial" w:hAnsi="Arial"/>
                <w:color w:val="0000FF"/>
                <w:lang w:val="nl-BE"/>
              </w:rPr>
            </w:pPr>
          </w:p>
        </w:tc>
        <w:tc>
          <w:tcPr>
            <w:tcW w:w="3482" w:type="pct"/>
            <w:gridSpan w:val="4"/>
            <w:hideMark/>
          </w:tcPr>
          <w:p w14:paraId="53E16B23" w14:textId="77777777" w:rsidR="008C4D29" w:rsidRDefault="008C4D29" w:rsidP="00A4233D">
            <w:pPr>
              <w:tabs>
                <w:tab w:val="num" w:pos="660"/>
              </w:tabs>
              <w:ind w:firstLine="5"/>
              <w:jc w:val="both"/>
              <w:rPr>
                <w:rFonts w:ascii="Arial" w:hAnsi="Arial"/>
                <w:color w:val="0000FF"/>
                <w:lang w:val="nl-BE"/>
              </w:rPr>
            </w:pPr>
            <w:r>
              <w:rPr>
                <w:rFonts w:ascii="Arial" w:hAnsi="Arial" w:cs="Arial"/>
                <w:color w:val="0000FF"/>
                <w:lang w:val="nl-BE" w:eastAsia="nl-BE"/>
              </w:rPr>
              <w:t>3. de opsporing van colorectale kanker, borstkanker en baarmoederhalskanker</w:t>
            </w:r>
          </w:p>
        </w:tc>
        <w:tc>
          <w:tcPr>
            <w:tcW w:w="151" w:type="pct"/>
            <w:vAlign w:val="bottom"/>
          </w:tcPr>
          <w:p w14:paraId="09D7F323" w14:textId="77777777" w:rsidR="008C4D29" w:rsidRDefault="008C4D29" w:rsidP="00A4233D">
            <w:pPr>
              <w:spacing w:line="240" w:lineRule="atLeast"/>
              <w:jc w:val="right"/>
              <w:rPr>
                <w:rFonts w:ascii="Arial" w:hAnsi="Arial"/>
                <w:color w:val="0000FF"/>
                <w:lang w:val="nl-BE"/>
              </w:rPr>
            </w:pPr>
          </w:p>
        </w:tc>
      </w:tr>
      <w:tr w:rsidR="00E520CC" w:rsidRPr="004F32CF" w14:paraId="7CB24EA8" w14:textId="77777777" w:rsidTr="008D5157">
        <w:tblPrEx>
          <w:tblLook w:val="04A0" w:firstRow="1" w:lastRow="0" w:firstColumn="1" w:lastColumn="0" w:noHBand="0" w:noVBand="1"/>
        </w:tblPrEx>
        <w:trPr>
          <w:cantSplit/>
        </w:trPr>
        <w:tc>
          <w:tcPr>
            <w:tcW w:w="151" w:type="pct"/>
          </w:tcPr>
          <w:p w14:paraId="10E159D2" w14:textId="77777777" w:rsidR="008C4D29" w:rsidRDefault="008C4D29" w:rsidP="00A4233D">
            <w:pPr>
              <w:spacing w:line="240" w:lineRule="atLeast"/>
              <w:rPr>
                <w:rFonts w:ascii="Arial" w:hAnsi="Arial"/>
                <w:color w:val="0000FF"/>
                <w:lang w:val="nl-BE"/>
              </w:rPr>
            </w:pPr>
          </w:p>
        </w:tc>
        <w:tc>
          <w:tcPr>
            <w:tcW w:w="279" w:type="pct"/>
          </w:tcPr>
          <w:p w14:paraId="303F8569" w14:textId="77777777" w:rsidR="008C4D29" w:rsidRDefault="008C4D29" w:rsidP="00A4233D">
            <w:pPr>
              <w:spacing w:line="240" w:lineRule="atLeast"/>
              <w:rPr>
                <w:rFonts w:ascii="Arial" w:hAnsi="Arial"/>
                <w:color w:val="0000FF"/>
                <w:lang w:val="nl-BE"/>
              </w:rPr>
            </w:pPr>
          </w:p>
        </w:tc>
        <w:tc>
          <w:tcPr>
            <w:tcW w:w="468" w:type="pct"/>
          </w:tcPr>
          <w:p w14:paraId="0FEDE8DC" w14:textId="77777777" w:rsidR="008C4D29" w:rsidRDefault="008C4D29" w:rsidP="00A4233D">
            <w:pPr>
              <w:spacing w:line="240" w:lineRule="atLeast"/>
              <w:jc w:val="both"/>
              <w:rPr>
                <w:rFonts w:ascii="Arial" w:hAnsi="Arial"/>
                <w:color w:val="0000FF"/>
                <w:lang w:val="nl-BE"/>
              </w:rPr>
            </w:pPr>
          </w:p>
        </w:tc>
        <w:tc>
          <w:tcPr>
            <w:tcW w:w="468" w:type="pct"/>
          </w:tcPr>
          <w:p w14:paraId="350AFFFD" w14:textId="77777777" w:rsidR="008C4D29" w:rsidRDefault="008C4D29" w:rsidP="00A4233D">
            <w:pPr>
              <w:spacing w:line="240" w:lineRule="atLeast"/>
              <w:rPr>
                <w:rFonts w:ascii="Arial" w:hAnsi="Arial"/>
                <w:color w:val="0000FF"/>
                <w:lang w:val="nl-BE"/>
              </w:rPr>
            </w:pPr>
          </w:p>
        </w:tc>
        <w:tc>
          <w:tcPr>
            <w:tcW w:w="3482" w:type="pct"/>
            <w:gridSpan w:val="4"/>
            <w:hideMark/>
          </w:tcPr>
          <w:p w14:paraId="020B4C01" w14:textId="77777777" w:rsidR="008C4D29" w:rsidRDefault="008C4D29" w:rsidP="00A4233D">
            <w:pPr>
              <w:tabs>
                <w:tab w:val="num" w:pos="660"/>
              </w:tabs>
              <w:ind w:firstLine="5"/>
              <w:jc w:val="both"/>
              <w:rPr>
                <w:rFonts w:ascii="Arial" w:hAnsi="Arial"/>
                <w:color w:val="0000FF"/>
                <w:lang w:val="nl-BE"/>
              </w:rPr>
            </w:pPr>
            <w:r>
              <w:rPr>
                <w:rFonts w:ascii="Arial" w:hAnsi="Arial" w:cs="Arial"/>
                <w:color w:val="0000FF"/>
                <w:lang w:val="nl-BE" w:eastAsia="nl-BE"/>
              </w:rPr>
              <w:t>4. de vaccinatie (difterie, tetanus, griep en pneumokokken);</w:t>
            </w:r>
          </w:p>
        </w:tc>
        <w:tc>
          <w:tcPr>
            <w:tcW w:w="151" w:type="pct"/>
            <w:vAlign w:val="bottom"/>
          </w:tcPr>
          <w:p w14:paraId="066F7398" w14:textId="77777777" w:rsidR="008C4D29" w:rsidRDefault="008C4D29" w:rsidP="00A4233D">
            <w:pPr>
              <w:spacing w:line="240" w:lineRule="atLeast"/>
              <w:jc w:val="right"/>
              <w:rPr>
                <w:rFonts w:ascii="Arial" w:hAnsi="Arial"/>
                <w:color w:val="0000FF"/>
                <w:lang w:val="nl-BE"/>
              </w:rPr>
            </w:pPr>
          </w:p>
        </w:tc>
      </w:tr>
      <w:tr w:rsidR="00E520CC" w:rsidRPr="004F32CF" w14:paraId="79D9C8B7" w14:textId="77777777" w:rsidTr="008D5157">
        <w:tblPrEx>
          <w:tblLook w:val="04A0" w:firstRow="1" w:lastRow="0" w:firstColumn="1" w:lastColumn="0" w:noHBand="0" w:noVBand="1"/>
        </w:tblPrEx>
        <w:trPr>
          <w:cantSplit/>
        </w:trPr>
        <w:tc>
          <w:tcPr>
            <w:tcW w:w="151" w:type="pct"/>
          </w:tcPr>
          <w:p w14:paraId="5F807BF4" w14:textId="77777777" w:rsidR="008C4D29" w:rsidRDefault="008C4D29" w:rsidP="00A4233D">
            <w:pPr>
              <w:spacing w:line="240" w:lineRule="atLeast"/>
              <w:rPr>
                <w:rFonts w:ascii="Arial" w:hAnsi="Arial"/>
                <w:color w:val="0000FF"/>
                <w:lang w:val="nl-BE"/>
              </w:rPr>
            </w:pPr>
          </w:p>
        </w:tc>
        <w:tc>
          <w:tcPr>
            <w:tcW w:w="279" w:type="pct"/>
          </w:tcPr>
          <w:p w14:paraId="5F203726" w14:textId="77777777" w:rsidR="008C4D29" w:rsidRDefault="008C4D29" w:rsidP="00A4233D">
            <w:pPr>
              <w:spacing w:line="240" w:lineRule="atLeast"/>
              <w:rPr>
                <w:rFonts w:ascii="Arial" w:hAnsi="Arial"/>
                <w:color w:val="0000FF"/>
                <w:lang w:val="nl-BE"/>
              </w:rPr>
            </w:pPr>
          </w:p>
        </w:tc>
        <w:tc>
          <w:tcPr>
            <w:tcW w:w="468" w:type="pct"/>
          </w:tcPr>
          <w:p w14:paraId="71F0A224" w14:textId="77777777" w:rsidR="008C4D29" w:rsidRDefault="008C4D29" w:rsidP="00A4233D">
            <w:pPr>
              <w:spacing w:line="240" w:lineRule="atLeast"/>
              <w:jc w:val="both"/>
              <w:rPr>
                <w:rFonts w:ascii="Arial" w:hAnsi="Arial"/>
                <w:color w:val="0000FF"/>
                <w:lang w:val="nl-BE"/>
              </w:rPr>
            </w:pPr>
          </w:p>
        </w:tc>
        <w:tc>
          <w:tcPr>
            <w:tcW w:w="468" w:type="pct"/>
          </w:tcPr>
          <w:p w14:paraId="37892A27" w14:textId="77777777" w:rsidR="008C4D29" w:rsidRDefault="008C4D29" w:rsidP="00A4233D">
            <w:pPr>
              <w:spacing w:line="240" w:lineRule="atLeast"/>
              <w:rPr>
                <w:rFonts w:ascii="Arial" w:hAnsi="Arial"/>
                <w:color w:val="0000FF"/>
                <w:lang w:val="nl-BE"/>
              </w:rPr>
            </w:pPr>
          </w:p>
        </w:tc>
        <w:tc>
          <w:tcPr>
            <w:tcW w:w="3482" w:type="pct"/>
            <w:gridSpan w:val="4"/>
            <w:hideMark/>
          </w:tcPr>
          <w:p w14:paraId="2422E360" w14:textId="77777777" w:rsidR="008C4D29" w:rsidRDefault="008C4D29" w:rsidP="00A4233D">
            <w:pPr>
              <w:jc w:val="both"/>
              <w:rPr>
                <w:rFonts w:ascii="Arial" w:hAnsi="Arial"/>
                <w:color w:val="0000FF"/>
                <w:lang w:val="nl-BE"/>
              </w:rPr>
            </w:pPr>
            <w:r>
              <w:rPr>
                <w:rFonts w:ascii="Arial" w:hAnsi="Arial" w:cs="Arial"/>
                <w:color w:val="0000FF"/>
                <w:lang w:val="nl-BE" w:eastAsia="nl-BE"/>
              </w:rPr>
              <w:t>5. de biologische metingen : lipiden (&gt; 50 jaar), glycemie (&gt; 65 jaar), creatinine en proteïnurie (voor de risicogroepen);</w:t>
            </w:r>
          </w:p>
        </w:tc>
        <w:tc>
          <w:tcPr>
            <w:tcW w:w="151" w:type="pct"/>
            <w:vAlign w:val="bottom"/>
          </w:tcPr>
          <w:p w14:paraId="69799F1B" w14:textId="77777777" w:rsidR="008C4D29" w:rsidRDefault="008C4D29" w:rsidP="00A4233D">
            <w:pPr>
              <w:spacing w:line="240" w:lineRule="atLeast"/>
              <w:jc w:val="right"/>
              <w:rPr>
                <w:rFonts w:ascii="Arial" w:hAnsi="Arial"/>
                <w:color w:val="0000FF"/>
                <w:lang w:val="nl-BE"/>
              </w:rPr>
            </w:pPr>
          </w:p>
        </w:tc>
      </w:tr>
      <w:tr w:rsidR="00E520CC" w14:paraId="7BD7DDEC" w14:textId="77777777" w:rsidTr="008D5157">
        <w:tblPrEx>
          <w:tblLook w:val="04A0" w:firstRow="1" w:lastRow="0" w:firstColumn="1" w:lastColumn="0" w:noHBand="0" w:noVBand="1"/>
        </w:tblPrEx>
        <w:trPr>
          <w:cantSplit/>
        </w:trPr>
        <w:tc>
          <w:tcPr>
            <w:tcW w:w="151" w:type="pct"/>
          </w:tcPr>
          <w:p w14:paraId="32F602A0" w14:textId="77777777" w:rsidR="008C4D29" w:rsidRDefault="008C4D29" w:rsidP="00A4233D">
            <w:pPr>
              <w:spacing w:line="240" w:lineRule="atLeast"/>
              <w:rPr>
                <w:rFonts w:ascii="Arial" w:hAnsi="Arial"/>
                <w:color w:val="0000FF"/>
                <w:lang w:val="nl-BE"/>
              </w:rPr>
            </w:pPr>
          </w:p>
        </w:tc>
        <w:tc>
          <w:tcPr>
            <w:tcW w:w="279" w:type="pct"/>
          </w:tcPr>
          <w:p w14:paraId="22CF8E91" w14:textId="77777777" w:rsidR="008C4D29" w:rsidRDefault="008C4D29" w:rsidP="00A4233D">
            <w:pPr>
              <w:spacing w:line="240" w:lineRule="atLeast"/>
              <w:rPr>
                <w:rFonts w:ascii="Arial" w:hAnsi="Arial"/>
                <w:color w:val="0000FF"/>
                <w:lang w:val="nl-BE"/>
              </w:rPr>
            </w:pPr>
          </w:p>
        </w:tc>
        <w:tc>
          <w:tcPr>
            <w:tcW w:w="468" w:type="pct"/>
          </w:tcPr>
          <w:p w14:paraId="0F9D0D5F" w14:textId="77777777" w:rsidR="008C4D29" w:rsidRDefault="008C4D29" w:rsidP="00A4233D">
            <w:pPr>
              <w:spacing w:line="240" w:lineRule="atLeast"/>
              <w:jc w:val="both"/>
              <w:rPr>
                <w:rFonts w:ascii="Arial" w:hAnsi="Arial"/>
                <w:color w:val="0000FF"/>
                <w:lang w:val="nl-BE"/>
              </w:rPr>
            </w:pPr>
          </w:p>
        </w:tc>
        <w:tc>
          <w:tcPr>
            <w:tcW w:w="468" w:type="pct"/>
          </w:tcPr>
          <w:p w14:paraId="1716ADF0" w14:textId="77777777" w:rsidR="008C4D29" w:rsidRDefault="008C4D29" w:rsidP="00A4233D">
            <w:pPr>
              <w:spacing w:line="240" w:lineRule="atLeast"/>
              <w:rPr>
                <w:rFonts w:ascii="Arial" w:hAnsi="Arial"/>
                <w:color w:val="0000FF"/>
                <w:lang w:val="nl-BE"/>
              </w:rPr>
            </w:pPr>
          </w:p>
        </w:tc>
        <w:tc>
          <w:tcPr>
            <w:tcW w:w="3482" w:type="pct"/>
            <w:gridSpan w:val="4"/>
            <w:hideMark/>
          </w:tcPr>
          <w:p w14:paraId="5C1B7B0C" w14:textId="77777777" w:rsidR="008C4D29" w:rsidRDefault="008C4D29" w:rsidP="00A4233D">
            <w:pPr>
              <w:jc w:val="both"/>
              <w:rPr>
                <w:rFonts w:ascii="Arial" w:hAnsi="Arial"/>
                <w:color w:val="0000FF"/>
                <w:lang w:val="nl-BE"/>
              </w:rPr>
            </w:pPr>
            <w:r>
              <w:rPr>
                <w:rFonts w:ascii="Arial" w:hAnsi="Arial" w:cs="Arial"/>
                <w:color w:val="0000FF"/>
                <w:lang w:val="nl-BE" w:eastAsia="nl-BE"/>
              </w:rPr>
              <w:t>6. de opsporing van depressie;</w:t>
            </w:r>
          </w:p>
        </w:tc>
        <w:tc>
          <w:tcPr>
            <w:tcW w:w="151" w:type="pct"/>
            <w:vAlign w:val="bottom"/>
          </w:tcPr>
          <w:p w14:paraId="254C514E" w14:textId="77777777" w:rsidR="008C4D29" w:rsidRDefault="008C4D29" w:rsidP="00A4233D">
            <w:pPr>
              <w:spacing w:line="240" w:lineRule="atLeast"/>
              <w:jc w:val="right"/>
              <w:rPr>
                <w:rFonts w:ascii="Arial" w:hAnsi="Arial"/>
                <w:color w:val="0000FF"/>
                <w:lang w:val="nl-BE"/>
              </w:rPr>
            </w:pPr>
          </w:p>
        </w:tc>
      </w:tr>
      <w:tr w:rsidR="00E520CC" w14:paraId="5A7860CF" w14:textId="77777777" w:rsidTr="008D5157">
        <w:tblPrEx>
          <w:tblLook w:val="04A0" w:firstRow="1" w:lastRow="0" w:firstColumn="1" w:lastColumn="0" w:noHBand="0" w:noVBand="1"/>
        </w:tblPrEx>
        <w:trPr>
          <w:cantSplit/>
        </w:trPr>
        <w:tc>
          <w:tcPr>
            <w:tcW w:w="151" w:type="pct"/>
          </w:tcPr>
          <w:p w14:paraId="2369969B" w14:textId="77777777" w:rsidR="008C4D29" w:rsidRDefault="008C4D29" w:rsidP="00A4233D">
            <w:pPr>
              <w:spacing w:line="240" w:lineRule="atLeast"/>
              <w:rPr>
                <w:rFonts w:ascii="Arial" w:hAnsi="Arial"/>
                <w:color w:val="0000FF"/>
                <w:lang w:val="nl-BE"/>
              </w:rPr>
            </w:pPr>
          </w:p>
        </w:tc>
        <w:tc>
          <w:tcPr>
            <w:tcW w:w="279" w:type="pct"/>
          </w:tcPr>
          <w:p w14:paraId="24C37321" w14:textId="77777777" w:rsidR="008C4D29" w:rsidRDefault="008C4D29" w:rsidP="00A4233D">
            <w:pPr>
              <w:spacing w:line="240" w:lineRule="atLeast"/>
              <w:rPr>
                <w:rFonts w:ascii="Arial" w:hAnsi="Arial"/>
                <w:color w:val="0000FF"/>
                <w:lang w:val="nl-BE"/>
              </w:rPr>
            </w:pPr>
          </w:p>
        </w:tc>
        <w:tc>
          <w:tcPr>
            <w:tcW w:w="468" w:type="pct"/>
          </w:tcPr>
          <w:p w14:paraId="79248304" w14:textId="77777777" w:rsidR="008C4D29" w:rsidRDefault="008C4D29" w:rsidP="00A4233D">
            <w:pPr>
              <w:spacing w:line="240" w:lineRule="atLeast"/>
              <w:jc w:val="both"/>
              <w:rPr>
                <w:rFonts w:ascii="Arial" w:hAnsi="Arial"/>
                <w:color w:val="0000FF"/>
                <w:lang w:val="nl-BE"/>
              </w:rPr>
            </w:pPr>
          </w:p>
        </w:tc>
        <w:tc>
          <w:tcPr>
            <w:tcW w:w="468" w:type="pct"/>
          </w:tcPr>
          <w:p w14:paraId="08C31BFB" w14:textId="77777777" w:rsidR="008C4D29" w:rsidRDefault="008C4D29" w:rsidP="00A4233D">
            <w:pPr>
              <w:spacing w:line="240" w:lineRule="atLeast"/>
              <w:rPr>
                <w:rFonts w:ascii="Arial" w:hAnsi="Arial"/>
                <w:color w:val="0000FF"/>
                <w:lang w:val="nl-BE"/>
              </w:rPr>
            </w:pPr>
          </w:p>
        </w:tc>
        <w:tc>
          <w:tcPr>
            <w:tcW w:w="3482" w:type="pct"/>
            <w:gridSpan w:val="4"/>
            <w:hideMark/>
          </w:tcPr>
          <w:p w14:paraId="40151279" w14:textId="77777777" w:rsidR="008C4D29" w:rsidRDefault="008C4D29" w:rsidP="00A4233D">
            <w:pPr>
              <w:jc w:val="both"/>
              <w:rPr>
                <w:rFonts w:ascii="Arial" w:hAnsi="Arial"/>
                <w:color w:val="0000FF"/>
                <w:lang w:val="nl-BE"/>
              </w:rPr>
            </w:pPr>
            <w:r>
              <w:rPr>
                <w:rFonts w:ascii="Arial" w:hAnsi="Arial" w:cs="Arial"/>
                <w:color w:val="0000FF"/>
                <w:lang w:val="nl-BE" w:eastAsia="nl-BE"/>
              </w:rPr>
              <w:t>7. de mondzorg;</w:t>
            </w:r>
          </w:p>
        </w:tc>
        <w:tc>
          <w:tcPr>
            <w:tcW w:w="151" w:type="pct"/>
            <w:vAlign w:val="bottom"/>
          </w:tcPr>
          <w:p w14:paraId="03727ED5" w14:textId="17BFC798" w:rsidR="008C4D29" w:rsidRDefault="00E520CC" w:rsidP="00A4233D">
            <w:pPr>
              <w:spacing w:line="240" w:lineRule="atLeast"/>
              <w:jc w:val="right"/>
              <w:rPr>
                <w:rFonts w:ascii="Arial" w:hAnsi="Arial"/>
                <w:color w:val="0000FF"/>
                <w:lang w:val="nl-BE"/>
              </w:rPr>
            </w:pPr>
            <w:r w:rsidRPr="00E520CC">
              <w:rPr>
                <w:rFonts w:ascii="Arial" w:hAnsi="Arial"/>
                <w:color w:val="0000FF"/>
                <w:lang w:val="nl-BE"/>
              </w:rPr>
              <w:t>"</w:t>
            </w:r>
          </w:p>
        </w:tc>
      </w:tr>
      <w:tr w:rsidR="00E520CC" w14:paraId="18218E9A" w14:textId="77777777" w:rsidTr="008D5157">
        <w:tblPrEx>
          <w:tblLook w:val="04A0" w:firstRow="1" w:lastRow="0" w:firstColumn="1" w:lastColumn="0" w:noHBand="0" w:noVBand="1"/>
        </w:tblPrEx>
        <w:trPr>
          <w:cantSplit/>
        </w:trPr>
        <w:tc>
          <w:tcPr>
            <w:tcW w:w="151" w:type="pct"/>
          </w:tcPr>
          <w:p w14:paraId="5726BE37" w14:textId="77777777" w:rsidR="008C4D29" w:rsidRDefault="008C4D29" w:rsidP="00A4233D">
            <w:pPr>
              <w:spacing w:line="240" w:lineRule="atLeast"/>
              <w:rPr>
                <w:rFonts w:ascii="Arial" w:hAnsi="Arial"/>
                <w:color w:val="0000FF"/>
                <w:lang w:val="nl-BE"/>
              </w:rPr>
            </w:pPr>
          </w:p>
        </w:tc>
        <w:tc>
          <w:tcPr>
            <w:tcW w:w="279" w:type="pct"/>
          </w:tcPr>
          <w:p w14:paraId="045C15BB" w14:textId="77777777" w:rsidR="008C4D29" w:rsidRDefault="008C4D29" w:rsidP="00A4233D">
            <w:pPr>
              <w:spacing w:line="240" w:lineRule="atLeast"/>
              <w:rPr>
                <w:rFonts w:ascii="Arial" w:hAnsi="Arial"/>
                <w:color w:val="0000FF"/>
                <w:lang w:val="nl-BE"/>
              </w:rPr>
            </w:pPr>
          </w:p>
        </w:tc>
        <w:tc>
          <w:tcPr>
            <w:tcW w:w="468" w:type="pct"/>
          </w:tcPr>
          <w:p w14:paraId="5BBA60ED" w14:textId="77777777" w:rsidR="008C4D29" w:rsidRDefault="008C4D29" w:rsidP="00A4233D">
            <w:pPr>
              <w:spacing w:line="240" w:lineRule="atLeast"/>
              <w:jc w:val="both"/>
              <w:rPr>
                <w:rFonts w:ascii="Arial" w:hAnsi="Arial"/>
                <w:color w:val="0000FF"/>
                <w:lang w:val="nl-BE"/>
              </w:rPr>
            </w:pPr>
          </w:p>
        </w:tc>
        <w:tc>
          <w:tcPr>
            <w:tcW w:w="468" w:type="pct"/>
          </w:tcPr>
          <w:p w14:paraId="18255491" w14:textId="77777777" w:rsidR="008C4D29" w:rsidRDefault="008C4D29" w:rsidP="00A4233D">
            <w:pPr>
              <w:spacing w:line="240" w:lineRule="atLeast"/>
              <w:rPr>
                <w:rFonts w:ascii="Arial" w:hAnsi="Arial"/>
                <w:color w:val="0000FF"/>
                <w:lang w:val="nl-BE"/>
              </w:rPr>
            </w:pPr>
          </w:p>
        </w:tc>
        <w:tc>
          <w:tcPr>
            <w:tcW w:w="3482" w:type="pct"/>
            <w:gridSpan w:val="4"/>
          </w:tcPr>
          <w:p w14:paraId="6B2A0ACD" w14:textId="77777777" w:rsidR="008C4D29" w:rsidRDefault="008C4D29" w:rsidP="00A4233D">
            <w:pPr>
              <w:jc w:val="both"/>
              <w:rPr>
                <w:rFonts w:ascii="Arial" w:hAnsi="Arial"/>
                <w:color w:val="0000FF"/>
                <w:lang w:val="nl-BE"/>
              </w:rPr>
            </w:pPr>
          </w:p>
        </w:tc>
        <w:tc>
          <w:tcPr>
            <w:tcW w:w="151" w:type="pct"/>
            <w:vAlign w:val="bottom"/>
          </w:tcPr>
          <w:p w14:paraId="46ED494B" w14:textId="77777777" w:rsidR="008C4D29" w:rsidRDefault="008C4D29" w:rsidP="00A4233D">
            <w:pPr>
              <w:spacing w:line="240" w:lineRule="atLeast"/>
              <w:jc w:val="right"/>
              <w:rPr>
                <w:rFonts w:ascii="Arial" w:hAnsi="Arial"/>
                <w:color w:val="0000FF"/>
                <w:lang w:val="nl-BE"/>
              </w:rPr>
            </w:pPr>
          </w:p>
        </w:tc>
      </w:tr>
      <w:tr w:rsidR="00890C7C" w:rsidRPr="004F32CF" w14:paraId="136C3C1A" w14:textId="77777777" w:rsidTr="008D5157">
        <w:trPr>
          <w:cantSplit/>
        </w:trPr>
        <w:tc>
          <w:tcPr>
            <w:tcW w:w="151" w:type="pct"/>
          </w:tcPr>
          <w:p w14:paraId="42910392" w14:textId="77777777" w:rsidR="00890C7C" w:rsidRPr="00333980" w:rsidRDefault="00890C7C" w:rsidP="00890C7C">
            <w:pPr>
              <w:spacing w:line="240" w:lineRule="atLeast"/>
              <w:rPr>
                <w:color w:val="0000FF"/>
              </w:rPr>
            </w:pPr>
          </w:p>
        </w:tc>
        <w:tc>
          <w:tcPr>
            <w:tcW w:w="279" w:type="pct"/>
          </w:tcPr>
          <w:p w14:paraId="5042BE05" w14:textId="77777777" w:rsidR="00890C7C" w:rsidRPr="00333980" w:rsidRDefault="00890C7C" w:rsidP="00890C7C">
            <w:pPr>
              <w:spacing w:line="240" w:lineRule="atLeast"/>
              <w:rPr>
                <w:color w:val="0000FF"/>
              </w:rPr>
            </w:pPr>
          </w:p>
        </w:tc>
        <w:tc>
          <w:tcPr>
            <w:tcW w:w="468" w:type="pct"/>
          </w:tcPr>
          <w:p w14:paraId="2B80B8AF" w14:textId="77777777" w:rsidR="00890C7C" w:rsidRPr="00333980" w:rsidRDefault="00890C7C" w:rsidP="00890C7C">
            <w:pPr>
              <w:spacing w:line="240" w:lineRule="atLeast"/>
              <w:jc w:val="both"/>
              <w:rPr>
                <w:color w:val="0000FF"/>
              </w:rPr>
            </w:pPr>
          </w:p>
        </w:tc>
        <w:tc>
          <w:tcPr>
            <w:tcW w:w="468" w:type="pct"/>
          </w:tcPr>
          <w:p w14:paraId="0439D683" w14:textId="77777777" w:rsidR="00890C7C" w:rsidRPr="00333980" w:rsidRDefault="00890C7C" w:rsidP="00890C7C">
            <w:pPr>
              <w:spacing w:line="240" w:lineRule="atLeast"/>
              <w:rPr>
                <w:color w:val="0000FF"/>
              </w:rPr>
            </w:pPr>
          </w:p>
        </w:tc>
        <w:tc>
          <w:tcPr>
            <w:tcW w:w="3482" w:type="pct"/>
            <w:gridSpan w:val="4"/>
          </w:tcPr>
          <w:p w14:paraId="39E71743" w14:textId="74726893" w:rsidR="00890C7C" w:rsidRPr="00333980" w:rsidRDefault="00890C7C" w:rsidP="00890C7C">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23.12.2021</w:t>
            </w:r>
            <w:r w:rsidRPr="00333980">
              <w:rPr>
                <w:rFonts w:ascii="Arial" w:hAnsi="Arial"/>
                <w:i/>
                <w:color w:val="0000FF"/>
                <w:sz w:val="18"/>
                <w:lang w:val="nl-BE"/>
              </w:rPr>
              <w:t>" (in werking 1.</w:t>
            </w:r>
            <w:r>
              <w:rPr>
                <w:rFonts w:ascii="Arial" w:hAnsi="Arial"/>
                <w:i/>
                <w:color w:val="0000FF"/>
                <w:sz w:val="18"/>
                <w:lang w:val="nl-BE"/>
              </w:rPr>
              <w:t>1.2021</w:t>
            </w:r>
            <w:r w:rsidRPr="00333980">
              <w:rPr>
                <w:rFonts w:ascii="Arial" w:hAnsi="Arial"/>
                <w:i/>
                <w:color w:val="0000FF"/>
                <w:sz w:val="18"/>
                <w:lang w:val="nl-BE"/>
              </w:rPr>
              <w:t>)</w:t>
            </w:r>
            <w:r>
              <w:rPr>
                <w:rFonts w:ascii="Arial" w:hAnsi="Arial"/>
                <w:i/>
                <w:color w:val="0000FF"/>
                <w:sz w:val="18"/>
                <w:lang w:val="nl-BE"/>
              </w:rPr>
              <w:t xml:space="preserve"> + </w:t>
            </w:r>
            <w:r w:rsidRPr="008955EB">
              <w:rPr>
                <w:rFonts w:ascii="Arial" w:hAnsi="Arial"/>
                <w:i/>
                <w:color w:val="0000FF"/>
                <w:sz w:val="18"/>
                <w:lang w:val="nl-BE"/>
              </w:rPr>
              <w:t xml:space="preserve">"K.B. </w:t>
            </w:r>
            <w:r>
              <w:rPr>
                <w:rFonts w:ascii="Arial" w:hAnsi="Arial"/>
                <w:i/>
                <w:color w:val="0000FF"/>
                <w:sz w:val="18"/>
                <w:lang w:val="nl-BE"/>
              </w:rPr>
              <w:t>14.3.2023</w:t>
            </w:r>
            <w:r w:rsidRPr="008955EB">
              <w:rPr>
                <w:rFonts w:ascii="Arial" w:hAnsi="Arial"/>
                <w:i/>
                <w:color w:val="0000FF"/>
                <w:sz w:val="18"/>
                <w:lang w:val="nl-BE"/>
              </w:rPr>
              <w:t>" (in werking 1.1.</w:t>
            </w:r>
            <w:r>
              <w:rPr>
                <w:rFonts w:ascii="Arial" w:hAnsi="Arial"/>
                <w:i/>
                <w:color w:val="0000FF"/>
                <w:sz w:val="18"/>
                <w:lang w:val="nl-BE"/>
              </w:rPr>
              <w:t>2022</w:t>
            </w:r>
            <w:r w:rsidRPr="008955EB">
              <w:rPr>
                <w:rFonts w:ascii="Arial" w:hAnsi="Arial"/>
                <w:i/>
                <w:color w:val="0000FF"/>
                <w:sz w:val="18"/>
                <w:lang w:val="nl-BE"/>
              </w:rPr>
              <w:t>)</w:t>
            </w:r>
            <w:r w:rsidR="00FF6522">
              <w:rPr>
                <w:rFonts w:ascii="Arial" w:hAnsi="Arial"/>
                <w:i/>
                <w:color w:val="0000FF"/>
                <w:sz w:val="18"/>
                <w:lang w:val="nl-BE"/>
              </w:rPr>
              <w:t xml:space="preserve"> + </w:t>
            </w:r>
            <w:r w:rsidR="00FF6522" w:rsidRPr="008955EB">
              <w:rPr>
                <w:rFonts w:ascii="Arial" w:hAnsi="Arial"/>
                <w:i/>
                <w:color w:val="0000FF"/>
                <w:sz w:val="18"/>
                <w:lang w:val="nl-BE"/>
              </w:rPr>
              <w:t xml:space="preserve">"K.B. </w:t>
            </w:r>
            <w:r w:rsidR="00FF6522">
              <w:rPr>
                <w:rFonts w:ascii="Arial" w:hAnsi="Arial"/>
                <w:i/>
                <w:color w:val="0000FF"/>
                <w:sz w:val="18"/>
                <w:lang w:val="nl-BE"/>
              </w:rPr>
              <w:t>25.5.2024</w:t>
            </w:r>
            <w:r w:rsidR="00FF6522" w:rsidRPr="008955EB">
              <w:rPr>
                <w:rFonts w:ascii="Arial" w:hAnsi="Arial"/>
                <w:i/>
                <w:color w:val="0000FF"/>
                <w:sz w:val="18"/>
                <w:lang w:val="nl-BE"/>
              </w:rPr>
              <w:t>" (in werking 1.1.</w:t>
            </w:r>
            <w:r w:rsidR="00FF6522">
              <w:rPr>
                <w:rFonts w:ascii="Arial" w:hAnsi="Arial"/>
                <w:i/>
                <w:color w:val="0000FF"/>
                <w:sz w:val="18"/>
                <w:lang w:val="nl-BE"/>
              </w:rPr>
              <w:t>2024</w:t>
            </w:r>
            <w:r w:rsidR="00FF6522" w:rsidRPr="008955EB">
              <w:rPr>
                <w:rFonts w:ascii="Arial" w:hAnsi="Arial"/>
                <w:i/>
                <w:color w:val="0000FF"/>
                <w:sz w:val="18"/>
                <w:lang w:val="nl-BE"/>
              </w:rPr>
              <w:t>)</w:t>
            </w:r>
          </w:p>
        </w:tc>
        <w:tc>
          <w:tcPr>
            <w:tcW w:w="151" w:type="pct"/>
            <w:vAlign w:val="bottom"/>
          </w:tcPr>
          <w:p w14:paraId="71743D9A" w14:textId="77777777" w:rsidR="00890C7C" w:rsidRPr="00333980" w:rsidRDefault="00890C7C" w:rsidP="00890C7C">
            <w:pPr>
              <w:spacing w:line="240" w:lineRule="atLeast"/>
              <w:jc w:val="right"/>
              <w:rPr>
                <w:color w:val="0000FF"/>
                <w:lang w:val="nl-BE"/>
              </w:rPr>
            </w:pPr>
          </w:p>
        </w:tc>
      </w:tr>
      <w:tr w:rsidR="00890C7C" w:rsidRPr="004F32CF" w14:paraId="6C1D98F1" w14:textId="77777777" w:rsidTr="008D5157">
        <w:tblPrEx>
          <w:tblLook w:val="04A0" w:firstRow="1" w:lastRow="0" w:firstColumn="1" w:lastColumn="0" w:noHBand="0" w:noVBand="1"/>
        </w:tblPrEx>
        <w:trPr>
          <w:cantSplit/>
        </w:trPr>
        <w:tc>
          <w:tcPr>
            <w:tcW w:w="151" w:type="pct"/>
          </w:tcPr>
          <w:p w14:paraId="5A6860F1" w14:textId="77777777" w:rsidR="00890C7C" w:rsidRDefault="00890C7C" w:rsidP="00890C7C">
            <w:pPr>
              <w:spacing w:line="240" w:lineRule="atLeast"/>
              <w:rPr>
                <w:rFonts w:ascii="Arial" w:hAnsi="Arial"/>
                <w:color w:val="0000FF"/>
                <w:lang w:val="nl-BE"/>
              </w:rPr>
            </w:pPr>
          </w:p>
        </w:tc>
        <w:tc>
          <w:tcPr>
            <w:tcW w:w="279" w:type="pct"/>
          </w:tcPr>
          <w:p w14:paraId="715BE3D3" w14:textId="77777777" w:rsidR="00890C7C" w:rsidRDefault="00890C7C" w:rsidP="00890C7C">
            <w:pPr>
              <w:spacing w:line="240" w:lineRule="atLeast"/>
              <w:rPr>
                <w:rFonts w:ascii="Arial" w:hAnsi="Arial"/>
                <w:color w:val="0000FF"/>
                <w:lang w:val="nl-BE"/>
              </w:rPr>
            </w:pPr>
          </w:p>
        </w:tc>
        <w:tc>
          <w:tcPr>
            <w:tcW w:w="468" w:type="pct"/>
          </w:tcPr>
          <w:p w14:paraId="6D401388" w14:textId="77777777" w:rsidR="00890C7C" w:rsidRDefault="00890C7C" w:rsidP="00890C7C">
            <w:pPr>
              <w:spacing w:line="240" w:lineRule="atLeast"/>
              <w:jc w:val="both"/>
              <w:rPr>
                <w:rFonts w:ascii="Arial" w:hAnsi="Arial"/>
                <w:color w:val="0000FF"/>
                <w:lang w:val="nl-BE"/>
              </w:rPr>
            </w:pPr>
          </w:p>
        </w:tc>
        <w:tc>
          <w:tcPr>
            <w:tcW w:w="468" w:type="pct"/>
          </w:tcPr>
          <w:p w14:paraId="4E3A283D" w14:textId="77777777" w:rsidR="00890C7C" w:rsidRDefault="00890C7C" w:rsidP="00890C7C">
            <w:pPr>
              <w:spacing w:line="240" w:lineRule="atLeast"/>
              <w:rPr>
                <w:rFonts w:ascii="Arial" w:hAnsi="Arial"/>
                <w:color w:val="0000FF"/>
                <w:lang w:val="nl-BE"/>
              </w:rPr>
            </w:pPr>
          </w:p>
        </w:tc>
        <w:tc>
          <w:tcPr>
            <w:tcW w:w="3482" w:type="pct"/>
            <w:gridSpan w:val="4"/>
            <w:hideMark/>
          </w:tcPr>
          <w:p w14:paraId="2826924A" w14:textId="1B2A4825" w:rsidR="00890C7C" w:rsidRDefault="00890C7C" w:rsidP="00890C7C">
            <w:pPr>
              <w:jc w:val="both"/>
              <w:rPr>
                <w:rFonts w:ascii="Arial" w:hAnsi="Arial"/>
                <w:color w:val="0000FF"/>
                <w:lang w:val="nl-BE"/>
              </w:rPr>
            </w:pPr>
            <w:r w:rsidRPr="008955EB">
              <w:rPr>
                <w:rFonts w:ascii="Arial" w:hAnsi="Arial" w:cs="Arial"/>
                <w:i/>
                <w:color w:val="0000FF"/>
                <w:lang w:val="nl-BE" w:eastAsia="nl-BE"/>
              </w:rPr>
              <w:t>"</w:t>
            </w:r>
            <w:r>
              <w:rPr>
                <w:rFonts w:ascii="Arial" w:hAnsi="Arial" w:cs="Arial"/>
                <w:i/>
                <w:color w:val="0000FF"/>
                <w:lang w:val="nl-BE" w:eastAsia="nl-BE"/>
              </w:rPr>
              <w:t>g)</w:t>
            </w:r>
            <w:r>
              <w:rPr>
                <w:rFonts w:ascii="Arial" w:hAnsi="Arial" w:cs="Arial"/>
                <w:color w:val="0000FF"/>
                <w:lang w:val="nl-BE" w:eastAsia="nl-BE"/>
              </w:rPr>
              <w:t xml:space="preserve"> </w:t>
            </w:r>
            <w:r w:rsidRPr="00672349">
              <w:rPr>
                <w:rFonts w:ascii="Arial" w:hAnsi="Arial" w:cs="Arial"/>
                <w:color w:val="0000FF"/>
                <w:lang w:val="nl-BE" w:eastAsia="nl-BE"/>
              </w:rPr>
              <w:t>voor een patiënt die het statuut</w:t>
            </w:r>
            <w:r>
              <w:rPr>
                <w:rFonts w:ascii="Arial" w:hAnsi="Arial" w:cs="Arial"/>
                <w:color w:val="0000FF"/>
                <w:lang w:val="nl-BE" w:eastAsia="nl-BE"/>
              </w:rPr>
              <w:t xml:space="preserve"> </w:t>
            </w:r>
            <w:r w:rsidR="00FF6522" w:rsidRPr="00FF6522">
              <w:rPr>
                <w:rFonts w:ascii="Arial" w:hAnsi="Arial" w:cs="Arial"/>
                <w:color w:val="0000FF"/>
                <w:lang w:val="nl-BE" w:eastAsia="nl-BE"/>
              </w:rPr>
              <w:t>van</w:t>
            </w:r>
            <w:r w:rsidR="00FF6522">
              <w:rPr>
                <w:rFonts w:ascii="Arial" w:hAnsi="Arial" w:cs="Arial"/>
                <w:color w:val="0000FF"/>
                <w:lang w:val="nl-BE" w:eastAsia="nl-BE"/>
              </w:rPr>
              <w:t xml:space="preserve"> </w:t>
            </w:r>
            <w:r w:rsidR="00FF6522" w:rsidRPr="00FF6522">
              <w:rPr>
                <w:rFonts w:ascii="Arial" w:hAnsi="Arial" w:cs="Arial"/>
                <w:color w:val="0000FF"/>
                <w:lang w:val="nl-BE" w:eastAsia="nl-BE"/>
              </w:rPr>
              <w:t xml:space="preserve">persoon met een </w:t>
            </w:r>
            <w:r w:rsidRPr="00672349">
              <w:rPr>
                <w:rFonts w:ascii="Arial" w:hAnsi="Arial" w:cs="Arial"/>
                <w:color w:val="0000FF"/>
                <w:lang w:val="nl-BE" w:eastAsia="nl-BE"/>
              </w:rPr>
              <w:t>chronische aandoening geniet, diverse klinische en biologische gegevens die nuttig zijn voor de evaluatie van de gezondheidstoestand van</w:t>
            </w:r>
            <w:r>
              <w:rPr>
                <w:rFonts w:ascii="Arial" w:hAnsi="Arial" w:cs="Arial"/>
                <w:color w:val="0000FF"/>
                <w:lang w:val="nl-BE" w:eastAsia="nl-BE"/>
              </w:rPr>
              <w:t xml:space="preserve"> </w:t>
            </w:r>
            <w:r w:rsidRPr="00672349">
              <w:rPr>
                <w:rFonts w:ascii="Arial" w:hAnsi="Arial" w:cs="Arial"/>
                <w:color w:val="0000FF"/>
                <w:lang w:val="nl-BE" w:eastAsia="nl-BE"/>
              </w:rPr>
              <w:t>de patiënt en voor de verbetering van de kwaliteit van de zorg.</w:t>
            </w:r>
            <w:r w:rsidRPr="008955EB">
              <w:rPr>
                <w:rFonts w:ascii="Arial" w:hAnsi="Arial" w:cs="Arial"/>
                <w:color w:val="0000FF"/>
                <w:lang w:val="nl-BE" w:eastAsia="nl-BE"/>
              </w:rPr>
              <w:t>"</w:t>
            </w:r>
          </w:p>
        </w:tc>
        <w:tc>
          <w:tcPr>
            <w:tcW w:w="151" w:type="pct"/>
            <w:vAlign w:val="bottom"/>
          </w:tcPr>
          <w:p w14:paraId="6AC6EA76" w14:textId="77777777" w:rsidR="00890C7C" w:rsidRDefault="00890C7C" w:rsidP="00890C7C">
            <w:pPr>
              <w:spacing w:line="240" w:lineRule="atLeast"/>
              <w:jc w:val="right"/>
              <w:rPr>
                <w:rFonts w:ascii="Arial" w:hAnsi="Arial"/>
                <w:color w:val="0000FF"/>
                <w:lang w:val="nl-BE"/>
              </w:rPr>
            </w:pPr>
          </w:p>
        </w:tc>
      </w:tr>
      <w:tr w:rsidR="00E520CC" w:rsidRPr="004F32CF" w14:paraId="26C7C3B5" w14:textId="77777777" w:rsidTr="008D5157">
        <w:tblPrEx>
          <w:tblLook w:val="04A0" w:firstRow="1" w:lastRow="0" w:firstColumn="1" w:lastColumn="0" w:noHBand="0" w:noVBand="1"/>
        </w:tblPrEx>
        <w:trPr>
          <w:cantSplit/>
        </w:trPr>
        <w:tc>
          <w:tcPr>
            <w:tcW w:w="151" w:type="pct"/>
          </w:tcPr>
          <w:p w14:paraId="46813AEE" w14:textId="77777777" w:rsidR="008C4D29" w:rsidRDefault="008C4D29" w:rsidP="00A4233D">
            <w:pPr>
              <w:spacing w:line="240" w:lineRule="atLeast"/>
              <w:rPr>
                <w:rFonts w:ascii="Arial" w:hAnsi="Arial"/>
                <w:color w:val="0000FF"/>
                <w:lang w:val="nl-BE"/>
              </w:rPr>
            </w:pPr>
          </w:p>
        </w:tc>
        <w:tc>
          <w:tcPr>
            <w:tcW w:w="279" w:type="pct"/>
          </w:tcPr>
          <w:p w14:paraId="66BE8D28" w14:textId="77777777" w:rsidR="008C4D29" w:rsidRDefault="008C4D29" w:rsidP="00A4233D">
            <w:pPr>
              <w:spacing w:line="240" w:lineRule="atLeast"/>
              <w:rPr>
                <w:rFonts w:ascii="Arial" w:hAnsi="Arial"/>
                <w:color w:val="0000FF"/>
                <w:lang w:val="nl-BE"/>
              </w:rPr>
            </w:pPr>
          </w:p>
        </w:tc>
        <w:tc>
          <w:tcPr>
            <w:tcW w:w="468" w:type="pct"/>
          </w:tcPr>
          <w:p w14:paraId="373A296C" w14:textId="77777777" w:rsidR="008C4D29" w:rsidRDefault="008C4D29" w:rsidP="00A4233D">
            <w:pPr>
              <w:spacing w:line="240" w:lineRule="atLeast"/>
              <w:jc w:val="both"/>
              <w:rPr>
                <w:rFonts w:ascii="Arial" w:hAnsi="Arial"/>
                <w:color w:val="0000FF"/>
                <w:lang w:val="nl-BE"/>
              </w:rPr>
            </w:pPr>
          </w:p>
        </w:tc>
        <w:tc>
          <w:tcPr>
            <w:tcW w:w="468" w:type="pct"/>
          </w:tcPr>
          <w:p w14:paraId="4D53F1AB" w14:textId="77777777" w:rsidR="008C4D29" w:rsidRDefault="008C4D29" w:rsidP="00A4233D">
            <w:pPr>
              <w:spacing w:line="240" w:lineRule="atLeast"/>
              <w:rPr>
                <w:rFonts w:ascii="Arial" w:hAnsi="Arial"/>
                <w:color w:val="0000FF"/>
                <w:lang w:val="nl-BE"/>
              </w:rPr>
            </w:pPr>
          </w:p>
        </w:tc>
        <w:tc>
          <w:tcPr>
            <w:tcW w:w="3482" w:type="pct"/>
            <w:gridSpan w:val="4"/>
          </w:tcPr>
          <w:p w14:paraId="286B1A5E" w14:textId="77777777" w:rsidR="008C4D29" w:rsidRDefault="008C4D29" w:rsidP="00A4233D">
            <w:pPr>
              <w:jc w:val="both"/>
              <w:rPr>
                <w:rFonts w:ascii="Arial" w:hAnsi="Arial" w:cs="Arial"/>
                <w:color w:val="0000FF"/>
                <w:lang w:val="nl-BE" w:eastAsia="nl-BE"/>
              </w:rPr>
            </w:pPr>
          </w:p>
        </w:tc>
        <w:tc>
          <w:tcPr>
            <w:tcW w:w="151" w:type="pct"/>
            <w:vAlign w:val="bottom"/>
          </w:tcPr>
          <w:p w14:paraId="2FDF5B8C" w14:textId="77777777" w:rsidR="008C4D29" w:rsidRDefault="008C4D29" w:rsidP="00A4233D">
            <w:pPr>
              <w:spacing w:line="240" w:lineRule="atLeast"/>
              <w:jc w:val="right"/>
              <w:rPr>
                <w:rFonts w:ascii="Arial" w:hAnsi="Arial"/>
                <w:color w:val="0000FF"/>
                <w:lang w:val="nl-BE"/>
              </w:rPr>
            </w:pPr>
          </w:p>
        </w:tc>
      </w:tr>
      <w:tr w:rsidR="00E520CC" w:rsidRPr="0024727C" w14:paraId="61EC169F" w14:textId="77777777" w:rsidTr="008D5157">
        <w:trPr>
          <w:cantSplit/>
        </w:trPr>
        <w:tc>
          <w:tcPr>
            <w:tcW w:w="151" w:type="pct"/>
          </w:tcPr>
          <w:p w14:paraId="3A4A6E5D" w14:textId="77777777" w:rsidR="00E520CC" w:rsidRPr="008F5EDF" w:rsidRDefault="00E520CC" w:rsidP="00B71646">
            <w:pPr>
              <w:spacing w:line="240" w:lineRule="atLeast"/>
              <w:rPr>
                <w:color w:val="0000FF"/>
                <w:lang w:val="nl-BE"/>
              </w:rPr>
            </w:pPr>
          </w:p>
        </w:tc>
        <w:tc>
          <w:tcPr>
            <w:tcW w:w="279" w:type="pct"/>
          </w:tcPr>
          <w:p w14:paraId="5478B31C" w14:textId="77777777" w:rsidR="00E520CC" w:rsidRPr="008F5EDF" w:rsidRDefault="00E520CC" w:rsidP="00B71646">
            <w:pPr>
              <w:spacing w:line="240" w:lineRule="atLeast"/>
              <w:rPr>
                <w:color w:val="0000FF"/>
                <w:lang w:val="nl-BE"/>
              </w:rPr>
            </w:pPr>
          </w:p>
        </w:tc>
        <w:tc>
          <w:tcPr>
            <w:tcW w:w="468" w:type="pct"/>
          </w:tcPr>
          <w:p w14:paraId="357C2465" w14:textId="77777777" w:rsidR="00E520CC" w:rsidRPr="008F5EDF" w:rsidRDefault="00E520CC" w:rsidP="00B71646">
            <w:pPr>
              <w:spacing w:line="240" w:lineRule="atLeast"/>
              <w:jc w:val="both"/>
              <w:rPr>
                <w:color w:val="0000FF"/>
                <w:lang w:val="nl-BE"/>
              </w:rPr>
            </w:pPr>
          </w:p>
        </w:tc>
        <w:tc>
          <w:tcPr>
            <w:tcW w:w="468" w:type="pct"/>
          </w:tcPr>
          <w:p w14:paraId="768D0DC1" w14:textId="77777777" w:rsidR="00E520CC" w:rsidRPr="008F5EDF" w:rsidRDefault="00E520CC" w:rsidP="00B71646">
            <w:pPr>
              <w:spacing w:line="240" w:lineRule="atLeast"/>
              <w:rPr>
                <w:color w:val="0000FF"/>
                <w:lang w:val="nl-BE"/>
              </w:rPr>
            </w:pPr>
          </w:p>
        </w:tc>
        <w:tc>
          <w:tcPr>
            <w:tcW w:w="3482" w:type="pct"/>
            <w:gridSpan w:val="4"/>
          </w:tcPr>
          <w:p w14:paraId="1C55A7DE" w14:textId="77777777" w:rsidR="00E520CC" w:rsidRPr="00333980" w:rsidRDefault="00E520CC" w:rsidP="00B71646">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23.12.2021</w:t>
            </w:r>
            <w:r w:rsidRPr="00333980">
              <w:rPr>
                <w:rFonts w:ascii="Arial" w:hAnsi="Arial"/>
                <w:i/>
                <w:color w:val="0000FF"/>
                <w:sz w:val="18"/>
                <w:lang w:val="nl-BE"/>
              </w:rPr>
              <w:t>" (in werking 1.</w:t>
            </w:r>
            <w:r>
              <w:rPr>
                <w:rFonts w:ascii="Arial" w:hAnsi="Arial"/>
                <w:i/>
                <w:color w:val="0000FF"/>
                <w:sz w:val="18"/>
                <w:lang w:val="nl-BE"/>
              </w:rPr>
              <w:t>1.2021</w:t>
            </w:r>
            <w:r w:rsidRPr="00333980">
              <w:rPr>
                <w:rFonts w:ascii="Arial" w:hAnsi="Arial"/>
                <w:i/>
                <w:color w:val="0000FF"/>
                <w:sz w:val="18"/>
                <w:lang w:val="nl-BE"/>
              </w:rPr>
              <w:t>)</w:t>
            </w:r>
          </w:p>
        </w:tc>
        <w:tc>
          <w:tcPr>
            <w:tcW w:w="151" w:type="pct"/>
            <w:vAlign w:val="bottom"/>
          </w:tcPr>
          <w:p w14:paraId="1D15A1C7" w14:textId="77777777" w:rsidR="00E520CC" w:rsidRPr="00333980" w:rsidRDefault="00E520CC" w:rsidP="00B71646">
            <w:pPr>
              <w:spacing w:line="240" w:lineRule="atLeast"/>
              <w:jc w:val="right"/>
              <w:rPr>
                <w:color w:val="0000FF"/>
                <w:lang w:val="nl-BE"/>
              </w:rPr>
            </w:pPr>
          </w:p>
        </w:tc>
      </w:tr>
      <w:tr w:rsidR="00E520CC" w:rsidRPr="004F32CF" w14:paraId="08F4A9EE" w14:textId="77777777" w:rsidTr="008D5157">
        <w:tblPrEx>
          <w:tblLook w:val="04A0" w:firstRow="1" w:lastRow="0" w:firstColumn="1" w:lastColumn="0" w:noHBand="0" w:noVBand="1"/>
        </w:tblPrEx>
        <w:trPr>
          <w:cantSplit/>
        </w:trPr>
        <w:tc>
          <w:tcPr>
            <w:tcW w:w="151" w:type="pct"/>
          </w:tcPr>
          <w:p w14:paraId="58ABB2EC" w14:textId="77777777" w:rsidR="008C4D29" w:rsidRDefault="008C4D29" w:rsidP="00A4233D">
            <w:pPr>
              <w:spacing w:line="240" w:lineRule="atLeast"/>
              <w:rPr>
                <w:rFonts w:ascii="Arial" w:hAnsi="Arial"/>
                <w:color w:val="0000FF"/>
                <w:lang w:val="nl-BE"/>
              </w:rPr>
            </w:pPr>
          </w:p>
        </w:tc>
        <w:tc>
          <w:tcPr>
            <w:tcW w:w="279" w:type="pct"/>
          </w:tcPr>
          <w:p w14:paraId="4DFBDC1A" w14:textId="77777777" w:rsidR="008C4D29" w:rsidRDefault="008C4D29" w:rsidP="00A4233D">
            <w:pPr>
              <w:spacing w:line="240" w:lineRule="atLeast"/>
              <w:rPr>
                <w:rFonts w:ascii="Arial" w:hAnsi="Arial"/>
                <w:color w:val="0000FF"/>
                <w:lang w:val="nl-BE"/>
              </w:rPr>
            </w:pPr>
          </w:p>
        </w:tc>
        <w:tc>
          <w:tcPr>
            <w:tcW w:w="468" w:type="pct"/>
          </w:tcPr>
          <w:p w14:paraId="5237BF84" w14:textId="77777777" w:rsidR="008C4D29" w:rsidRDefault="008C4D29" w:rsidP="00A4233D">
            <w:pPr>
              <w:spacing w:line="240" w:lineRule="atLeast"/>
              <w:jc w:val="both"/>
              <w:rPr>
                <w:rFonts w:ascii="Arial" w:hAnsi="Arial"/>
                <w:color w:val="0000FF"/>
                <w:lang w:val="nl-BE"/>
              </w:rPr>
            </w:pPr>
          </w:p>
        </w:tc>
        <w:tc>
          <w:tcPr>
            <w:tcW w:w="468" w:type="pct"/>
          </w:tcPr>
          <w:p w14:paraId="3FBAFE46" w14:textId="77777777" w:rsidR="008C4D29" w:rsidRDefault="008C4D29" w:rsidP="00A4233D">
            <w:pPr>
              <w:spacing w:line="240" w:lineRule="atLeast"/>
              <w:rPr>
                <w:rFonts w:ascii="Arial" w:hAnsi="Arial"/>
                <w:color w:val="0000FF"/>
                <w:lang w:val="nl-BE"/>
              </w:rPr>
            </w:pPr>
          </w:p>
        </w:tc>
        <w:tc>
          <w:tcPr>
            <w:tcW w:w="3482" w:type="pct"/>
            <w:gridSpan w:val="4"/>
            <w:hideMark/>
          </w:tcPr>
          <w:p w14:paraId="03B99CAC" w14:textId="37F253DE" w:rsidR="008C4D29" w:rsidRDefault="00E520CC" w:rsidP="00A4233D">
            <w:pPr>
              <w:jc w:val="both"/>
              <w:rPr>
                <w:rFonts w:ascii="Arial" w:hAnsi="Arial" w:cs="Arial"/>
                <w:color w:val="0000FF"/>
                <w:lang w:val="nl-BE" w:eastAsia="nl-BE"/>
              </w:rPr>
            </w:pPr>
            <w:r w:rsidRPr="00E520CC">
              <w:rPr>
                <w:rFonts w:ascii="Arial" w:hAnsi="Arial" w:cs="Arial"/>
                <w:color w:val="0000FF"/>
                <w:lang w:val="nl-BE" w:eastAsia="nl-BE"/>
              </w:rPr>
              <w:t>"</w:t>
            </w:r>
            <w:r w:rsidR="008C4D29">
              <w:rPr>
                <w:rFonts w:ascii="Arial" w:hAnsi="Arial" w:cs="Arial"/>
                <w:color w:val="0000FF"/>
                <w:lang w:val="nl-BE" w:eastAsia="nl-BE"/>
              </w:rPr>
              <w:t>Het GMD wordt door de huisarts beheerd; een huisarts in opleiding kan het GMD niet beheren.</w:t>
            </w:r>
          </w:p>
        </w:tc>
        <w:tc>
          <w:tcPr>
            <w:tcW w:w="151" w:type="pct"/>
            <w:vAlign w:val="bottom"/>
          </w:tcPr>
          <w:p w14:paraId="02BC32C7" w14:textId="77777777" w:rsidR="008C4D29" w:rsidRDefault="008C4D29" w:rsidP="00A4233D">
            <w:pPr>
              <w:spacing w:line="240" w:lineRule="atLeast"/>
              <w:jc w:val="right"/>
              <w:rPr>
                <w:rFonts w:ascii="Arial" w:hAnsi="Arial"/>
                <w:color w:val="0000FF"/>
                <w:lang w:val="nl-BE"/>
              </w:rPr>
            </w:pPr>
          </w:p>
        </w:tc>
      </w:tr>
      <w:tr w:rsidR="00E520CC" w:rsidRPr="004F32CF" w14:paraId="71BD1A4C" w14:textId="77777777" w:rsidTr="008D5157">
        <w:tblPrEx>
          <w:tblLook w:val="04A0" w:firstRow="1" w:lastRow="0" w:firstColumn="1" w:lastColumn="0" w:noHBand="0" w:noVBand="1"/>
        </w:tblPrEx>
        <w:trPr>
          <w:cantSplit/>
        </w:trPr>
        <w:tc>
          <w:tcPr>
            <w:tcW w:w="151" w:type="pct"/>
          </w:tcPr>
          <w:p w14:paraId="2D27B454" w14:textId="77777777" w:rsidR="008C4D29" w:rsidRDefault="008C4D29" w:rsidP="00A4233D">
            <w:pPr>
              <w:spacing w:line="240" w:lineRule="atLeast"/>
              <w:rPr>
                <w:rFonts w:ascii="Arial" w:hAnsi="Arial"/>
                <w:color w:val="0000FF"/>
                <w:lang w:val="nl-BE"/>
              </w:rPr>
            </w:pPr>
          </w:p>
        </w:tc>
        <w:tc>
          <w:tcPr>
            <w:tcW w:w="279" w:type="pct"/>
          </w:tcPr>
          <w:p w14:paraId="673DD312" w14:textId="77777777" w:rsidR="008C4D29" w:rsidRDefault="008C4D29" w:rsidP="00A4233D">
            <w:pPr>
              <w:spacing w:line="240" w:lineRule="atLeast"/>
              <w:rPr>
                <w:rFonts w:ascii="Arial" w:hAnsi="Arial"/>
                <w:color w:val="0000FF"/>
                <w:lang w:val="nl-BE"/>
              </w:rPr>
            </w:pPr>
          </w:p>
        </w:tc>
        <w:tc>
          <w:tcPr>
            <w:tcW w:w="468" w:type="pct"/>
          </w:tcPr>
          <w:p w14:paraId="49D73EF4" w14:textId="77777777" w:rsidR="008C4D29" w:rsidRDefault="008C4D29" w:rsidP="00A4233D">
            <w:pPr>
              <w:spacing w:line="240" w:lineRule="atLeast"/>
              <w:jc w:val="both"/>
              <w:rPr>
                <w:rFonts w:ascii="Arial" w:hAnsi="Arial"/>
                <w:color w:val="0000FF"/>
                <w:lang w:val="nl-BE"/>
              </w:rPr>
            </w:pPr>
          </w:p>
        </w:tc>
        <w:tc>
          <w:tcPr>
            <w:tcW w:w="468" w:type="pct"/>
          </w:tcPr>
          <w:p w14:paraId="6196FDE4" w14:textId="77777777" w:rsidR="008C4D29" w:rsidRDefault="008C4D29" w:rsidP="00A4233D">
            <w:pPr>
              <w:spacing w:line="240" w:lineRule="atLeast"/>
              <w:rPr>
                <w:rFonts w:ascii="Arial" w:hAnsi="Arial"/>
                <w:color w:val="0000FF"/>
                <w:lang w:val="nl-BE"/>
              </w:rPr>
            </w:pPr>
          </w:p>
        </w:tc>
        <w:tc>
          <w:tcPr>
            <w:tcW w:w="3482" w:type="pct"/>
            <w:gridSpan w:val="4"/>
          </w:tcPr>
          <w:p w14:paraId="7896F934" w14:textId="77777777" w:rsidR="008C4D29" w:rsidRDefault="008C4D29" w:rsidP="00A4233D">
            <w:pPr>
              <w:jc w:val="both"/>
              <w:rPr>
                <w:rFonts w:ascii="Arial" w:hAnsi="Arial" w:cs="Arial"/>
                <w:color w:val="0000FF"/>
                <w:lang w:val="nl-BE" w:eastAsia="nl-BE"/>
              </w:rPr>
            </w:pPr>
          </w:p>
        </w:tc>
        <w:tc>
          <w:tcPr>
            <w:tcW w:w="151" w:type="pct"/>
            <w:vAlign w:val="bottom"/>
          </w:tcPr>
          <w:p w14:paraId="52E336E0" w14:textId="77777777" w:rsidR="008C4D29" w:rsidRDefault="008C4D29" w:rsidP="00A4233D">
            <w:pPr>
              <w:spacing w:line="240" w:lineRule="atLeast"/>
              <w:jc w:val="right"/>
              <w:rPr>
                <w:rFonts w:ascii="Arial" w:hAnsi="Arial"/>
                <w:color w:val="0000FF"/>
                <w:lang w:val="nl-BE"/>
              </w:rPr>
            </w:pPr>
          </w:p>
        </w:tc>
      </w:tr>
      <w:tr w:rsidR="00E520CC" w:rsidRPr="004F32CF" w14:paraId="602D4791" w14:textId="77777777" w:rsidTr="008D5157">
        <w:tblPrEx>
          <w:tblLook w:val="04A0" w:firstRow="1" w:lastRow="0" w:firstColumn="1" w:lastColumn="0" w:noHBand="0" w:noVBand="1"/>
        </w:tblPrEx>
        <w:trPr>
          <w:cantSplit/>
        </w:trPr>
        <w:tc>
          <w:tcPr>
            <w:tcW w:w="151" w:type="pct"/>
          </w:tcPr>
          <w:p w14:paraId="7EA6B72A" w14:textId="77777777" w:rsidR="008C4D29" w:rsidRDefault="008C4D29" w:rsidP="00A4233D">
            <w:pPr>
              <w:spacing w:line="240" w:lineRule="atLeast"/>
              <w:rPr>
                <w:rFonts w:ascii="Arial" w:hAnsi="Arial"/>
                <w:color w:val="0000FF"/>
                <w:lang w:val="nl-BE"/>
              </w:rPr>
            </w:pPr>
          </w:p>
        </w:tc>
        <w:tc>
          <w:tcPr>
            <w:tcW w:w="279" w:type="pct"/>
          </w:tcPr>
          <w:p w14:paraId="5CCDB347" w14:textId="77777777" w:rsidR="008C4D29" w:rsidRDefault="008C4D29" w:rsidP="00A4233D">
            <w:pPr>
              <w:spacing w:line="240" w:lineRule="atLeast"/>
              <w:rPr>
                <w:rFonts w:ascii="Arial" w:hAnsi="Arial"/>
                <w:color w:val="0000FF"/>
                <w:lang w:val="nl-BE"/>
              </w:rPr>
            </w:pPr>
          </w:p>
        </w:tc>
        <w:tc>
          <w:tcPr>
            <w:tcW w:w="468" w:type="pct"/>
          </w:tcPr>
          <w:p w14:paraId="5A638FB8" w14:textId="77777777" w:rsidR="008C4D29" w:rsidRDefault="008C4D29" w:rsidP="00A4233D">
            <w:pPr>
              <w:spacing w:line="240" w:lineRule="atLeast"/>
              <w:jc w:val="both"/>
              <w:rPr>
                <w:rFonts w:ascii="Arial" w:hAnsi="Arial"/>
                <w:color w:val="0000FF"/>
                <w:lang w:val="nl-BE"/>
              </w:rPr>
            </w:pPr>
          </w:p>
        </w:tc>
        <w:tc>
          <w:tcPr>
            <w:tcW w:w="468" w:type="pct"/>
          </w:tcPr>
          <w:p w14:paraId="388D7962" w14:textId="77777777" w:rsidR="008C4D29" w:rsidRDefault="008C4D29" w:rsidP="00A4233D">
            <w:pPr>
              <w:spacing w:line="240" w:lineRule="atLeast"/>
              <w:rPr>
                <w:rFonts w:ascii="Arial" w:hAnsi="Arial"/>
                <w:color w:val="0000FF"/>
                <w:lang w:val="nl-BE"/>
              </w:rPr>
            </w:pPr>
          </w:p>
        </w:tc>
        <w:tc>
          <w:tcPr>
            <w:tcW w:w="3482" w:type="pct"/>
            <w:gridSpan w:val="4"/>
            <w:hideMark/>
          </w:tcPr>
          <w:p w14:paraId="267681E4" w14:textId="66884316" w:rsidR="008C4D29" w:rsidRDefault="008C4D29" w:rsidP="00A4233D">
            <w:pPr>
              <w:jc w:val="both"/>
              <w:rPr>
                <w:rFonts w:ascii="Arial" w:hAnsi="Arial" w:cs="Arial"/>
                <w:color w:val="0000FF"/>
                <w:lang w:val="nl-BE" w:eastAsia="nl-BE"/>
              </w:rPr>
            </w:pPr>
            <w:r>
              <w:rPr>
                <w:rFonts w:ascii="Arial" w:hAnsi="Arial" w:cs="Arial"/>
                <w:color w:val="0000FF"/>
                <w:lang w:val="nl-BE" w:eastAsia="nl-BE"/>
              </w:rPr>
              <w:t>De huisarts maakt enkel gebruik van een elektronisch medisch dossier voor het beheer van het GMD.</w:t>
            </w:r>
          </w:p>
        </w:tc>
        <w:tc>
          <w:tcPr>
            <w:tcW w:w="151" w:type="pct"/>
            <w:vAlign w:val="bottom"/>
          </w:tcPr>
          <w:p w14:paraId="2B61C0C6" w14:textId="77777777" w:rsidR="008C4D29" w:rsidRDefault="008C4D29" w:rsidP="00A4233D">
            <w:pPr>
              <w:spacing w:line="240" w:lineRule="atLeast"/>
              <w:jc w:val="right"/>
              <w:rPr>
                <w:rFonts w:ascii="Arial" w:hAnsi="Arial"/>
                <w:color w:val="0000FF"/>
                <w:lang w:val="nl-BE"/>
              </w:rPr>
            </w:pPr>
          </w:p>
        </w:tc>
      </w:tr>
      <w:tr w:rsidR="00E520CC" w:rsidRPr="004F32CF" w14:paraId="2F26E7B9" w14:textId="77777777" w:rsidTr="008D5157">
        <w:tblPrEx>
          <w:tblLook w:val="04A0" w:firstRow="1" w:lastRow="0" w:firstColumn="1" w:lastColumn="0" w:noHBand="0" w:noVBand="1"/>
        </w:tblPrEx>
        <w:trPr>
          <w:cantSplit/>
        </w:trPr>
        <w:tc>
          <w:tcPr>
            <w:tcW w:w="151" w:type="pct"/>
          </w:tcPr>
          <w:p w14:paraId="441F6522" w14:textId="77777777" w:rsidR="008C4D29" w:rsidRDefault="008C4D29" w:rsidP="00A4233D">
            <w:pPr>
              <w:spacing w:line="240" w:lineRule="atLeast"/>
              <w:rPr>
                <w:rFonts w:ascii="Arial" w:hAnsi="Arial"/>
                <w:color w:val="0000FF"/>
                <w:lang w:val="nl-BE"/>
              </w:rPr>
            </w:pPr>
          </w:p>
        </w:tc>
        <w:tc>
          <w:tcPr>
            <w:tcW w:w="279" w:type="pct"/>
          </w:tcPr>
          <w:p w14:paraId="0377B2EE" w14:textId="77777777" w:rsidR="008C4D29" w:rsidRDefault="008C4D29" w:rsidP="00A4233D">
            <w:pPr>
              <w:spacing w:line="240" w:lineRule="atLeast"/>
              <w:rPr>
                <w:rFonts w:ascii="Arial" w:hAnsi="Arial"/>
                <w:color w:val="0000FF"/>
                <w:lang w:val="nl-BE"/>
              </w:rPr>
            </w:pPr>
          </w:p>
        </w:tc>
        <w:tc>
          <w:tcPr>
            <w:tcW w:w="468" w:type="pct"/>
          </w:tcPr>
          <w:p w14:paraId="22180551" w14:textId="77777777" w:rsidR="008C4D29" w:rsidRDefault="008C4D29" w:rsidP="00A4233D">
            <w:pPr>
              <w:spacing w:line="240" w:lineRule="atLeast"/>
              <w:jc w:val="both"/>
              <w:rPr>
                <w:rFonts w:ascii="Arial" w:hAnsi="Arial"/>
                <w:color w:val="0000FF"/>
                <w:lang w:val="nl-BE"/>
              </w:rPr>
            </w:pPr>
          </w:p>
        </w:tc>
        <w:tc>
          <w:tcPr>
            <w:tcW w:w="468" w:type="pct"/>
          </w:tcPr>
          <w:p w14:paraId="0E90B864" w14:textId="77777777" w:rsidR="008C4D29" w:rsidRDefault="008C4D29" w:rsidP="00A4233D">
            <w:pPr>
              <w:spacing w:line="240" w:lineRule="atLeast"/>
              <w:rPr>
                <w:rFonts w:ascii="Arial" w:hAnsi="Arial"/>
                <w:color w:val="0000FF"/>
                <w:lang w:val="nl-BE"/>
              </w:rPr>
            </w:pPr>
          </w:p>
        </w:tc>
        <w:tc>
          <w:tcPr>
            <w:tcW w:w="3482" w:type="pct"/>
            <w:gridSpan w:val="4"/>
          </w:tcPr>
          <w:p w14:paraId="60FE7E23" w14:textId="77777777" w:rsidR="008C4D29" w:rsidRDefault="008C4D29" w:rsidP="00A4233D">
            <w:pPr>
              <w:jc w:val="both"/>
              <w:rPr>
                <w:rFonts w:ascii="Arial" w:hAnsi="Arial" w:cs="Arial"/>
                <w:color w:val="0000FF"/>
                <w:lang w:val="nl-BE" w:eastAsia="nl-BE"/>
              </w:rPr>
            </w:pPr>
          </w:p>
        </w:tc>
        <w:tc>
          <w:tcPr>
            <w:tcW w:w="151" w:type="pct"/>
            <w:vAlign w:val="bottom"/>
          </w:tcPr>
          <w:p w14:paraId="1E39EC31" w14:textId="77777777" w:rsidR="008C4D29" w:rsidRDefault="008C4D29" w:rsidP="00A4233D">
            <w:pPr>
              <w:spacing w:line="240" w:lineRule="atLeast"/>
              <w:jc w:val="right"/>
              <w:rPr>
                <w:rFonts w:ascii="Arial" w:hAnsi="Arial"/>
                <w:color w:val="0000FF"/>
                <w:lang w:val="nl-BE"/>
              </w:rPr>
            </w:pPr>
          </w:p>
        </w:tc>
      </w:tr>
      <w:tr w:rsidR="00E520CC" w:rsidRPr="004F32CF" w14:paraId="1C251943" w14:textId="77777777" w:rsidTr="008D5157">
        <w:tblPrEx>
          <w:tblLook w:val="04A0" w:firstRow="1" w:lastRow="0" w:firstColumn="1" w:lastColumn="0" w:noHBand="0" w:noVBand="1"/>
        </w:tblPrEx>
        <w:trPr>
          <w:cantSplit/>
        </w:trPr>
        <w:tc>
          <w:tcPr>
            <w:tcW w:w="151" w:type="pct"/>
          </w:tcPr>
          <w:p w14:paraId="02946879" w14:textId="77777777" w:rsidR="008C4D29" w:rsidRDefault="008C4D29" w:rsidP="00A4233D">
            <w:pPr>
              <w:spacing w:line="240" w:lineRule="atLeast"/>
              <w:rPr>
                <w:rFonts w:ascii="Arial" w:hAnsi="Arial"/>
                <w:color w:val="0000FF"/>
                <w:lang w:val="nl-BE"/>
              </w:rPr>
            </w:pPr>
          </w:p>
        </w:tc>
        <w:tc>
          <w:tcPr>
            <w:tcW w:w="279" w:type="pct"/>
          </w:tcPr>
          <w:p w14:paraId="12788948" w14:textId="77777777" w:rsidR="008C4D29" w:rsidRDefault="008C4D29" w:rsidP="00A4233D">
            <w:pPr>
              <w:spacing w:line="240" w:lineRule="atLeast"/>
              <w:rPr>
                <w:rFonts w:ascii="Arial" w:hAnsi="Arial"/>
                <w:color w:val="0000FF"/>
                <w:lang w:val="nl-BE"/>
              </w:rPr>
            </w:pPr>
          </w:p>
        </w:tc>
        <w:tc>
          <w:tcPr>
            <w:tcW w:w="468" w:type="pct"/>
          </w:tcPr>
          <w:p w14:paraId="35373FCA" w14:textId="77777777" w:rsidR="008C4D29" w:rsidRDefault="008C4D29" w:rsidP="00A4233D">
            <w:pPr>
              <w:spacing w:line="240" w:lineRule="atLeast"/>
              <w:jc w:val="both"/>
              <w:rPr>
                <w:rFonts w:ascii="Arial" w:hAnsi="Arial"/>
                <w:color w:val="0000FF"/>
                <w:lang w:val="nl-BE"/>
              </w:rPr>
            </w:pPr>
          </w:p>
        </w:tc>
        <w:tc>
          <w:tcPr>
            <w:tcW w:w="468" w:type="pct"/>
          </w:tcPr>
          <w:p w14:paraId="2396EE71" w14:textId="77777777" w:rsidR="008C4D29" w:rsidRDefault="008C4D29" w:rsidP="00A4233D">
            <w:pPr>
              <w:spacing w:line="240" w:lineRule="atLeast"/>
              <w:rPr>
                <w:rFonts w:ascii="Arial" w:hAnsi="Arial"/>
                <w:color w:val="0000FF"/>
                <w:lang w:val="nl-BE"/>
              </w:rPr>
            </w:pPr>
          </w:p>
        </w:tc>
        <w:tc>
          <w:tcPr>
            <w:tcW w:w="3482" w:type="pct"/>
            <w:gridSpan w:val="4"/>
            <w:hideMark/>
          </w:tcPr>
          <w:p w14:paraId="70463885" w14:textId="77777777" w:rsidR="008C4D29" w:rsidRDefault="008C4D29" w:rsidP="00A4233D">
            <w:pPr>
              <w:jc w:val="both"/>
              <w:rPr>
                <w:rFonts w:ascii="Arial" w:hAnsi="Arial" w:cs="Arial"/>
                <w:color w:val="0000FF"/>
                <w:lang w:val="nl-BE" w:eastAsia="nl-BE"/>
              </w:rPr>
            </w:pPr>
            <w:r>
              <w:rPr>
                <w:rFonts w:ascii="Arial" w:hAnsi="Arial" w:cs="Arial"/>
                <w:color w:val="0000FF"/>
                <w:lang w:val="nl-BE" w:eastAsia="nl-BE"/>
              </w:rPr>
              <w:t>Het beheer van het GMD wordt uitgevoerd op verzoek van de patiënt of van zijn behoorlijk geïdentificeerde gemachtigde; dat verzoek wordt vermeld in het dossier van de patiënt.</w:t>
            </w:r>
          </w:p>
        </w:tc>
        <w:tc>
          <w:tcPr>
            <w:tcW w:w="151" w:type="pct"/>
            <w:vAlign w:val="bottom"/>
          </w:tcPr>
          <w:p w14:paraId="50F32D7E" w14:textId="77777777" w:rsidR="008C4D29" w:rsidRDefault="008C4D29" w:rsidP="00A4233D">
            <w:pPr>
              <w:spacing w:line="240" w:lineRule="atLeast"/>
              <w:jc w:val="right"/>
              <w:rPr>
                <w:rFonts w:ascii="Arial" w:hAnsi="Arial"/>
                <w:color w:val="0000FF"/>
                <w:lang w:val="nl-BE"/>
              </w:rPr>
            </w:pPr>
          </w:p>
        </w:tc>
      </w:tr>
      <w:tr w:rsidR="00E520CC" w:rsidRPr="004F32CF" w14:paraId="43F39F23" w14:textId="77777777" w:rsidTr="008D5157">
        <w:tblPrEx>
          <w:tblLook w:val="04A0" w:firstRow="1" w:lastRow="0" w:firstColumn="1" w:lastColumn="0" w:noHBand="0" w:noVBand="1"/>
        </w:tblPrEx>
        <w:trPr>
          <w:cantSplit/>
        </w:trPr>
        <w:tc>
          <w:tcPr>
            <w:tcW w:w="151" w:type="pct"/>
          </w:tcPr>
          <w:p w14:paraId="5646D4B0" w14:textId="77777777" w:rsidR="008C4D29" w:rsidRDefault="008C4D29" w:rsidP="00A4233D">
            <w:pPr>
              <w:spacing w:line="240" w:lineRule="atLeast"/>
              <w:rPr>
                <w:rFonts w:ascii="Arial" w:hAnsi="Arial"/>
                <w:color w:val="0000FF"/>
                <w:lang w:val="nl-BE"/>
              </w:rPr>
            </w:pPr>
          </w:p>
        </w:tc>
        <w:tc>
          <w:tcPr>
            <w:tcW w:w="279" w:type="pct"/>
          </w:tcPr>
          <w:p w14:paraId="765A4A5D" w14:textId="77777777" w:rsidR="008C4D29" w:rsidRDefault="008C4D29" w:rsidP="00A4233D">
            <w:pPr>
              <w:spacing w:line="240" w:lineRule="atLeast"/>
              <w:rPr>
                <w:rFonts w:ascii="Arial" w:hAnsi="Arial"/>
                <w:color w:val="0000FF"/>
                <w:lang w:val="nl-BE"/>
              </w:rPr>
            </w:pPr>
          </w:p>
        </w:tc>
        <w:tc>
          <w:tcPr>
            <w:tcW w:w="468" w:type="pct"/>
          </w:tcPr>
          <w:p w14:paraId="00E3B73E" w14:textId="77777777" w:rsidR="008C4D29" w:rsidRDefault="008C4D29" w:rsidP="00A4233D">
            <w:pPr>
              <w:spacing w:line="240" w:lineRule="atLeast"/>
              <w:jc w:val="both"/>
              <w:rPr>
                <w:rFonts w:ascii="Arial" w:hAnsi="Arial"/>
                <w:color w:val="0000FF"/>
                <w:lang w:val="nl-BE"/>
              </w:rPr>
            </w:pPr>
          </w:p>
        </w:tc>
        <w:tc>
          <w:tcPr>
            <w:tcW w:w="468" w:type="pct"/>
          </w:tcPr>
          <w:p w14:paraId="3AF976E7" w14:textId="77777777" w:rsidR="008C4D29" w:rsidRDefault="008C4D29" w:rsidP="00A4233D">
            <w:pPr>
              <w:spacing w:line="240" w:lineRule="atLeast"/>
              <w:rPr>
                <w:rFonts w:ascii="Arial" w:hAnsi="Arial"/>
                <w:color w:val="0000FF"/>
                <w:lang w:val="nl-BE"/>
              </w:rPr>
            </w:pPr>
          </w:p>
        </w:tc>
        <w:tc>
          <w:tcPr>
            <w:tcW w:w="3482" w:type="pct"/>
            <w:gridSpan w:val="4"/>
          </w:tcPr>
          <w:p w14:paraId="0F534A4C" w14:textId="77777777" w:rsidR="008C4D29" w:rsidRDefault="008C4D29" w:rsidP="00A4233D">
            <w:pPr>
              <w:jc w:val="both"/>
              <w:rPr>
                <w:rFonts w:ascii="Arial" w:hAnsi="Arial" w:cs="Arial"/>
                <w:color w:val="0000FF"/>
                <w:lang w:val="nl-BE" w:eastAsia="nl-BE"/>
              </w:rPr>
            </w:pPr>
          </w:p>
        </w:tc>
        <w:tc>
          <w:tcPr>
            <w:tcW w:w="151" w:type="pct"/>
            <w:vAlign w:val="bottom"/>
          </w:tcPr>
          <w:p w14:paraId="09560467" w14:textId="77777777" w:rsidR="008C4D29" w:rsidRDefault="008C4D29" w:rsidP="00A4233D">
            <w:pPr>
              <w:spacing w:line="240" w:lineRule="atLeast"/>
              <w:jc w:val="right"/>
              <w:rPr>
                <w:rFonts w:ascii="Arial" w:hAnsi="Arial"/>
                <w:color w:val="0000FF"/>
                <w:lang w:val="nl-BE"/>
              </w:rPr>
            </w:pPr>
          </w:p>
        </w:tc>
      </w:tr>
      <w:tr w:rsidR="00E520CC" w:rsidRPr="004F32CF" w14:paraId="70EC1831" w14:textId="77777777" w:rsidTr="008D5157">
        <w:tblPrEx>
          <w:tblLook w:val="04A0" w:firstRow="1" w:lastRow="0" w:firstColumn="1" w:lastColumn="0" w:noHBand="0" w:noVBand="1"/>
        </w:tblPrEx>
        <w:trPr>
          <w:cantSplit/>
        </w:trPr>
        <w:tc>
          <w:tcPr>
            <w:tcW w:w="151" w:type="pct"/>
          </w:tcPr>
          <w:p w14:paraId="742CD2A2" w14:textId="77777777" w:rsidR="008C4D29" w:rsidRDefault="008C4D29" w:rsidP="00A4233D">
            <w:pPr>
              <w:spacing w:line="240" w:lineRule="atLeast"/>
              <w:rPr>
                <w:rFonts w:ascii="Arial" w:hAnsi="Arial"/>
                <w:color w:val="0000FF"/>
                <w:lang w:val="nl-BE"/>
              </w:rPr>
            </w:pPr>
          </w:p>
        </w:tc>
        <w:tc>
          <w:tcPr>
            <w:tcW w:w="279" w:type="pct"/>
          </w:tcPr>
          <w:p w14:paraId="769997A5" w14:textId="77777777" w:rsidR="008C4D29" w:rsidRDefault="008C4D29" w:rsidP="00A4233D">
            <w:pPr>
              <w:spacing w:line="240" w:lineRule="atLeast"/>
              <w:rPr>
                <w:rFonts w:ascii="Arial" w:hAnsi="Arial"/>
                <w:color w:val="0000FF"/>
                <w:lang w:val="nl-BE"/>
              </w:rPr>
            </w:pPr>
          </w:p>
        </w:tc>
        <w:tc>
          <w:tcPr>
            <w:tcW w:w="468" w:type="pct"/>
          </w:tcPr>
          <w:p w14:paraId="7D5B8C73" w14:textId="77777777" w:rsidR="008C4D29" w:rsidRDefault="008C4D29" w:rsidP="00A4233D">
            <w:pPr>
              <w:spacing w:line="240" w:lineRule="atLeast"/>
              <w:jc w:val="both"/>
              <w:rPr>
                <w:rFonts w:ascii="Arial" w:hAnsi="Arial"/>
                <w:color w:val="0000FF"/>
                <w:lang w:val="nl-BE"/>
              </w:rPr>
            </w:pPr>
          </w:p>
        </w:tc>
        <w:tc>
          <w:tcPr>
            <w:tcW w:w="468" w:type="pct"/>
          </w:tcPr>
          <w:p w14:paraId="3C280D31" w14:textId="77777777" w:rsidR="008C4D29" w:rsidRDefault="008C4D29" w:rsidP="00A4233D">
            <w:pPr>
              <w:spacing w:line="240" w:lineRule="atLeast"/>
              <w:rPr>
                <w:rFonts w:ascii="Arial" w:hAnsi="Arial"/>
                <w:color w:val="0000FF"/>
                <w:lang w:val="nl-BE"/>
              </w:rPr>
            </w:pPr>
          </w:p>
        </w:tc>
        <w:tc>
          <w:tcPr>
            <w:tcW w:w="3482" w:type="pct"/>
            <w:gridSpan w:val="4"/>
            <w:hideMark/>
          </w:tcPr>
          <w:p w14:paraId="678EDC8D" w14:textId="77777777" w:rsidR="008C4D29" w:rsidRDefault="008C4D29" w:rsidP="00A4233D">
            <w:pPr>
              <w:jc w:val="both"/>
              <w:rPr>
                <w:rFonts w:ascii="Arial" w:hAnsi="Arial" w:cs="Arial"/>
                <w:color w:val="0000FF"/>
                <w:lang w:val="nl-BE" w:eastAsia="nl-BE"/>
              </w:rPr>
            </w:pPr>
            <w:r>
              <w:rPr>
                <w:rFonts w:ascii="Arial" w:hAnsi="Arial" w:cs="Arial"/>
                <w:color w:val="0000FF"/>
                <w:lang w:val="nl-BE" w:eastAsia="nl-BE"/>
              </w:rPr>
              <w:t>De verstrekking voor het beheer van het GMD wordt eenmaal per kalenderjaar toegekend.</w:t>
            </w:r>
          </w:p>
        </w:tc>
        <w:tc>
          <w:tcPr>
            <w:tcW w:w="151" w:type="pct"/>
            <w:vAlign w:val="bottom"/>
          </w:tcPr>
          <w:p w14:paraId="6EAFFF90" w14:textId="77777777" w:rsidR="008C4D29" w:rsidRDefault="008C4D29" w:rsidP="00A4233D">
            <w:pPr>
              <w:spacing w:line="240" w:lineRule="atLeast"/>
              <w:jc w:val="right"/>
              <w:rPr>
                <w:rFonts w:ascii="Arial" w:hAnsi="Arial"/>
                <w:color w:val="0000FF"/>
                <w:lang w:val="nl-BE"/>
              </w:rPr>
            </w:pPr>
          </w:p>
        </w:tc>
      </w:tr>
      <w:tr w:rsidR="00E520CC" w:rsidRPr="004F32CF" w14:paraId="1C552084" w14:textId="77777777" w:rsidTr="008D5157">
        <w:tblPrEx>
          <w:tblLook w:val="04A0" w:firstRow="1" w:lastRow="0" w:firstColumn="1" w:lastColumn="0" w:noHBand="0" w:noVBand="1"/>
        </w:tblPrEx>
        <w:trPr>
          <w:cantSplit/>
        </w:trPr>
        <w:tc>
          <w:tcPr>
            <w:tcW w:w="151" w:type="pct"/>
          </w:tcPr>
          <w:p w14:paraId="2C690AC2" w14:textId="77777777" w:rsidR="008C4D29" w:rsidRDefault="008C4D29" w:rsidP="00A4233D">
            <w:pPr>
              <w:spacing w:line="240" w:lineRule="atLeast"/>
              <w:rPr>
                <w:rFonts w:ascii="Arial" w:hAnsi="Arial"/>
                <w:color w:val="0000FF"/>
                <w:lang w:val="nl-BE"/>
              </w:rPr>
            </w:pPr>
          </w:p>
        </w:tc>
        <w:tc>
          <w:tcPr>
            <w:tcW w:w="279" w:type="pct"/>
          </w:tcPr>
          <w:p w14:paraId="54CE9129" w14:textId="77777777" w:rsidR="008C4D29" w:rsidRDefault="008C4D29" w:rsidP="00A4233D">
            <w:pPr>
              <w:spacing w:line="240" w:lineRule="atLeast"/>
              <w:rPr>
                <w:rFonts w:ascii="Arial" w:hAnsi="Arial"/>
                <w:color w:val="0000FF"/>
                <w:lang w:val="nl-BE"/>
              </w:rPr>
            </w:pPr>
          </w:p>
        </w:tc>
        <w:tc>
          <w:tcPr>
            <w:tcW w:w="468" w:type="pct"/>
          </w:tcPr>
          <w:p w14:paraId="13A3C630" w14:textId="77777777" w:rsidR="008C4D29" w:rsidRDefault="008C4D29" w:rsidP="00A4233D">
            <w:pPr>
              <w:spacing w:line="240" w:lineRule="atLeast"/>
              <w:jc w:val="both"/>
              <w:rPr>
                <w:rFonts w:ascii="Arial" w:hAnsi="Arial"/>
                <w:color w:val="0000FF"/>
                <w:lang w:val="nl-BE"/>
              </w:rPr>
            </w:pPr>
          </w:p>
        </w:tc>
        <w:tc>
          <w:tcPr>
            <w:tcW w:w="468" w:type="pct"/>
          </w:tcPr>
          <w:p w14:paraId="0CF6CF52" w14:textId="77777777" w:rsidR="008C4D29" w:rsidRDefault="008C4D29" w:rsidP="00A4233D">
            <w:pPr>
              <w:spacing w:line="240" w:lineRule="atLeast"/>
              <w:rPr>
                <w:rFonts w:ascii="Arial" w:hAnsi="Arial"/>
                <w:color w:val="0000FF"/>
                <w:lang w:val="nl-BE"/>
              </w:rPr>
            </w:pPr>
          </w:p>
        </w:tc>
        <w:tc>
          <w:tcPr>
            <w:tcW w:w="3482" w:type="pct"/>
            <w:gridSpan w:val="4"/>
          </w:tcPr>
          <w:p w14:paraId="737C32E2" w14:textId="77777777" w:rsidR="008C4D29" w:rsidRDefault="008C4D29" w:rsidP="00A4233D">
            <w:pPr>
              <w:jc w:val="both"/>
              <w:rPr>
                <w:rFonts w:ascii="Arial" w:hAnsi="Arial" w:cs="Arial"/>
                <w:color w:val="0000FF"/>
                <w:lang w:val="nl-BE" w:eastAsia="nl-BE"/>
              </w:rPr>
            </w:pPr>
          </w:p>
        </w:tc>
        <w:tc>
          <w:tcPr>
            <w:tcW w:w="151" w:type="pct"/>
            <w:vAlign w:val="bottom"/>
          </w:tcPr>
          <w:p w14:paraId="7EB90DD8" w14:textId="77777777" w:rsidR="008C4D29" w:rsidRDefault="008C4D29" w:rsidP="00A4233D">
            <w:pPr>
              <w:spacing w:line="240" w:lineRule="atLeast"/>
              <w:jc w:val="right"/>
              <w:rPr>
                <w:rFonts w:ascii="Arial" w:hAnsi="Arial"/>
                <w:color w:val="0000FF"/>
                <w:lang w:val="nl-BE"/>
              </w:rPr>
            </w:pPr>
          </w:p>
        </w:tc>
      </w:tr>
      <w:tr w:rsidR="00E520CC" w:rsidRPr="00E520CC" w14:paraId="658A8777" w14:textId="77777777" w:rsidTr="008D5157">
        <w:tblPrEx>
          <w:tblLook w:val="04A0" w:firstRow="1" w:lastRow="0" w:firstColumn="1" w:lastColumn="0" w:noHBand="0" w:noVBand="1"/>
        </w:tblPrEx>
        <w:trPr>
          <w:cantSplit/>
        </w:trPr>
        <w:tc>
          <w:tcPr>
            <w:tcW w:w="151" w:type="pct"/>
          </w:tcPr>
          <w:p w14:paraId="08CD23F9" w14:textId="77777777" w:rsidR="008C4D29" w:rsidRDefault="008C4D29" w:rsidP="00A4233D">
            <w:pPr>
              <w:spacing w:line="240" w:lineRule="atLeast"/>
              <w:rPr>
                <w:rFonts w:ascii="Arial" w:hAnsi="Arial"/>
                <w:color w:val="0000FF"/>
                <w:lang w:val="nl-BE"/>
              </w:rPr>
            </w:pPr>
          </w:p>
        </w:tc>
        <w:tc>
          <w:tcPr>
            <w:tcW w:w="279" w:type="pct"/>
          </w:tcPr>
          <w:p w14:paraId="40E9CDE4" w14:textId="77777777" w:rsidR="008C4D29" w:rsidRDefault="008C4D29" w:rsidP="00A4233D">
            <w:pPr>
              <w:spacing w:line="240" w:lineRule="atLeast"/>
              <w:rPr>
                <w:rFonts w:ascii="Arial" w:hAnsi="Arial"/>
                <w:color w:val="0000FF"/>
                <w:lang w:val="nl-BE"/>
              </w:rPr>
            </w:pPr>
          </w:p>
        </w:tc>
        <w:tc>
          <w:tcPr>
            <w:tcW w:w="468" w:type="pct"/>
          </w:tcPr>
          <w:p w14:paraId="648C73C6" w14:textId="77777777" w:rsidR="008C4D29" w:rsidRDefault="008C4D29" w:rsidP="00A4233D">
            <w:pPr>
              <w:spacing w:line="240" w:lineRule="atLeast"/>
              <w:jc w:val="both"/>
              <w:rPr>
                <w:rFonts w:ascii="Arial" w:hAnsi="Arial"/>
                <w:color w:val="0000FF"/>
                <w:lang w:val="nl-BE"/>
              </w:rPr>
            </w:pPr>
          </w:p>
        </w:tc>
        <w:tc>
          <w:tcPr>
            <w:tcW w:w="468" w:type="pct"/>
          </w:tcPr>
          <w:p w14:paraId="7B426BDC" w14:textId="77777777" w:rsidR="008C4D29" w:rsidRDefault="008C4D29" w:rsidP="00A4233D">
            <w:pPr>
              <w:spacing w:line="240" w:lineRule="atLeast"/>
              <w:rPr>
                <w:rFonts w:ascii="Arial" w:hAnsi="Arial"/>
                <w:color w:val="0000FF"/>
                <w:lang w:val="nl-BE"/>
              </w:rPr>
            </w:pPr>
          </w:p>
        </w:tc>
        <w:tc>
          <w:tcPr>
            <w:tcW w:w="3482" w:type="pct"/>
            <w:gridSpan w:val="4"/>
            <w:hideMark/>
          </w:tcPr>
          <w:p w14:paraId="3E30DD92" w14:textId="7B6B7EB5" w:rsidR="008C4D29" w:rsidRDefault="008C4D29" w:rsidP="00A4233D">
            <w:pPr>
              <w:jc w:val="both"/>
              <w:rPr>
                <w:rFonts w:ascii="Arial" w:hAnsi="Arial" w:cs="Arial"/>
                <w:color w:val="0000FF"/>
                <w:lang w:val="nl-BE" w:eastAsia="nl-BE"/>
              </w:rPr>
            </w:pPr>
            <w:r>
              <w:rPr>
                <w:rFonts w:ascii="Arial" w:hAnsi="Arial" w:cs="Arial"/>
                <w:color w:val="0000FF"/>
                <w:lang w:val="nl-BE" w:eastAsia="nl-BE"/>
              </w:rPr>
              <w:t>De verstrekking wordt gecumuleerd met een verstrekking voor een raadpleging (101032, 101076) of een bezoek (103132, 103412, 103434) minstens één keer om de twee jaar.</w:t>
            </w:r>
            <w:r w:rsidR="00E520CC" w:rsidRPr="00E520CC">
              <w:rPr>
                <w:lang w:val="nl-BE"/>
              </w:rPr>
              <w:t xml:space="preserve"> </w:t>
            </w:r>
            <w:r w:rsidR="00E520CC" w:rsidRPr="00E520CC">
              <w:rPr>
                <w:rFonts w:ascii="Arial" w:hAnsi="Arial" w:cs="Arial"/>
                <w:color w:val="0000FF"/>
                <w:lang w:val="nl-BE" w:eastAsia="nl-BE"/>
              </w:rPr>
              <w:t>"</w:t>
            </w:r>
          </w:p>
        </w:tc>
        <w:tc>
          <w:tcPr>
            <w:tcW w:w="151" w:type="pct"/>
            <w:vAlign w:val="bottom"/>
          </w:tcPr>
          <w:p w14:paraId="73B0ED3F" w14:textId="77777777" w:rsidR="008C4D29" w:rsidRDefault="008C4D29" w:rsidP="00A4233D">
            <w:pPr>
              <w:spacing w:line="240" w:lineRule="atLeast"/>
              <w:jc w:val="right"/>
              <w:rPr>
                <w:rFonts w:ascii="Arial" w:hAnsi="Arial"/>
                <w:color w:val="0000FF"/>
                <w:lang w:val="nl-BE"/>
              </w:rPr>
            </w:pPr>
          </w:p>
        </w:tc>
      </w:tr>
      <w:tr w:rsidR="00E520CC" w:rsidRPr="00E520CC" w14:paraId="6645F5FB" w14:textId="77777777" w:rsidTr="008D5157">
        <w:tblPrEx>
          <w:tblLook w:val="04A0" w:firstRow="1" w:lastRow="0" w:firstColumn="1" w:lastColumn="0" w:noHBand="0" w:noVBand="1"/>
        </w:tblPrEx>
        <w:trPr>
          <w:cantSplit/>
        </w:trPr>
        <w:tc>
          <w:tcPr>
            <w:tcW w:w="151" w:type="pct"/>
          </w:tcPr>
          <w:p w14:paraId="0E7BCA8F" w14:textId="77777777" w:rsidR="008C4D29" w:rsidRDefault="008C4D29" w:rsidP="00A4233D">
            <w:pPr>
              <w:spacing w:line="240" w:lineRule="atLeast"/>
              <w:rPr>
                <w:rFonts w:ascii="Arial" w:hAnsi="Arial"/>
                <w:color w:val="0000FF"/>
                <w:lang w:val="nl-BE"/>
              </w:rPr>
            </w:pPr>
          </w:p>
        </w:tc>
        <w:tc>
          <w:tcPr>
            <w:tcW w:w="279" w:type="pct"/>
          </w:tcPr>
          <w:p w14:paraId="3E1679C2" w14:textId="77777777" w:rsidR="008C4D29" w:rsidRDefault="008C4D29" w:rsidP="00A4233D">
            <w:pPr>
              <w:spacing w:line="240" w:lineRule="atLeast"/>
              <w:rPr>
                <w:rFonts w:ascii="Arial" w:hAnsi="Arial"/>
                <w:color w:val="0000FF"/>
                <w:lang w:val="nl-BE"/>
              </w:rPr>
            </w:pPr>
          </w:p>
        </w:tc>
        <w:tc>
          <w:tcPr>
            <w:tcW w:w="468" w:type="pct"/>
          </w:tcPr>
          <w:p w14:paraId="7F49EEF3" w14:textId="77777777" w:rsidR="008C4D29" w:rsidRDefault="008C4D29" w:rsidP="00A4233D">
            <w:pPr>
              <w:spacing w:line="240" w:lineRule="atLeast"/>
              <w:jc w:val="both"/>
              <w:rPr>
                <w:rFonts w:ascii="Arial" w:hAnsi="Arial"/>
                <w:color w:val="0000FF"/>
                <w:lang w:val="nl-BE"/>
              </w:rPr>
            </w:pPr>
          </w:p>
        </w:tc>
        <w:tc>
          <w:tcPr>
            <w:tcW w:w="468" w:type="pct"/>
          </w:tcPr>
          <w:p w14:paraId="5260DA8F" w14:textId="77777777" w:rsidR="008C4D29" w:rsidRDefault="008C4D29" w:rsidP="00A4233D">
            <w:pPr>
              <w:spacing w:line="240" w:lineRule="atLeast"/>
              <w:rPr>
                <w:rFonts w:ascii="Arial" w:hAnsi="Arial"/>
                <w:color w:val="0000FF"/>
                <w:lang w:val="nl-BE"/>
              </w:rPr>
            </w:pPr>
          </w:p>
        </w:tc>
        <w:tc>
          <w:tcPr>
            <w:tcW w:w="3482" w:type="pct"/>
            <w:gridSpan w:val="4"/>
          </w:tcPr>
          <w:p w14:paraId="68AD8A92" w14:textId="77777777" w:rsidR="008C4D29" w:rsidRDefault="008C4D29" w:rsidP="00A4233D">
            <w:pPr>
              <w:jc w:val="both"/>
              <w:rPr>
                <w:rFonts w:ascii="Arial" w:hAnsi="Arial" w:cs="Arial"/>
                <w:color w:val="0000FF"/>
                <w:lang w:val="nl-BE" w:eastAsia="nl-BE"/>
              </w:rPr>
            </w:pPr>
          </w:p>
        </w:tc>
        <w:tc>
          <w:tcPr>
            <w:tcW w:w="151" w:type="pct"/>
            <w:vAlign w:val="bottom"/>
          </w:tcPr>
          <w:p w14:paraId="64A9EF15" w14:textId="77777777" w:rsidR="008C4D29" w:rsidRDefault="008C4D29" w:rsidP="00A4233D">
            <w:pPr>
              <w:spacing w:line="240" w:lineRule="atLeast"/>
              <w:jc w:val="right"/>
              <w:rPr>
                <w:rFonts w:ascii="Arial" w:hAnsi="Arial"/>
                <w:color w:val="0000FF"/>
                <w:lang w:val="nl-BE"/>
              </w:rPr>
            </w:pPr>
          </w:p>
        </w:tc>
      </w:tr>
      <w:tr w:rsidR="00890C7C" w:rsidRPr="004F32CF" w14:paraId="59E13330" w14:textId="77777777" w:rsidTr="008D5157">
        <w:trPr>
          <w:cantSplit/>
        </w:trPr>
        <w:tc>
          <w:tcPr>
            <w:tcW w:w="151" w:type="pct"/>
          </w:tcPr>
          <w:p w14:paraId="392CCEF8" w14:textId="77777777" w:rsidR="00890C7C" w:rsidRPr="00333980" w:rsidRDefault="00890C7C" w:rsidP="00890C7C">
            <w:pPr>
              <w:spacing w:line="240" w:lineRule="atLeast"/>
              <w:rPr>
                <w:color w:val="0000FF"/>
              </w:rPr>
            </w:pPr>
          </w:p>
        </w:tc>
        <w:tc>
          <w:tcPr>
            <w:tcW w:w="279" w:type="pct"/>
          </w:tcPr>
          <w:p w14:paraId="070CC794" w14:textId="77777777" w:rsidR="00890C7C" w:rsidRPr="00333980" w:rsidRDefault="00890C7C" w:rsidP="00890C7C">
            <w:pPr>
              <w:spacing w:line="240" w:lineRule="atLeast"/>
              <w:rPr>
                <w:color w:val="0000FF"/>
              </w:rPr>
            </w:pPr>
          </w:p>
        </w:tc>
        <w:tc>
          <w:tcPr>
            <w:tcW w:w="468" w:type="pct"/>
          </w:tcPr>
          <w:p w14:paraId="1051372F" w14:textId="77777777" w:rsidR="00890C7C" w:rsidRPr="00333980" w:rsidRDefault="00890C7C" w:rsidP="00890C7C">
            <w:pPr>
              <w:spacing w:line="240" w:lineRule="atLeast"/>
              <w:jc w:val="both"/>
              <w:rPr>
                <w:color w:val="0000FF"/>
              </w:rPr>
            </w:pPr>
          </w:p>
        </w:tc>
        <w:tc>
          <w:tcPr>
            <w:tcW w:w="468" w:type="pct"/>
          </w:tcPr>
          <w:p w14:paraId="16BEC551" w14:textId="77777777" w:rsidR="00890C7C" w:rsidRPr="00333980" w:rsidRDefault="00890C7C" w:rsidP="00890C7C">
            <w:pPr>
              <w:spacing w:line="240" w:lineRule="atLeast"/>
              <w:rPr>
                <w:color w:val="0000FF"/>
              </w:rPr>
            </w:pPr>
          </w:p>
        </w:tc>
        <w:tc>
          <w:tcPr>
            <w:tcW w:w="3482" w:type="pct"/>
            <w:gridSpan w:val="4"/>
          </w:tcPr>
          <w:p w14:paraId="2FA47397" w14:textId="72813D4C" w:rsidR="00890C7C" w:rsidRPr="00333980" w:rsidRDefault="00890C7C" w:rsidP="00890C7C">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23.12.2021</w:t>
            </w:r>
            <w:r w:rsidRPr="00333980">
              <w:rPr>
                <w:rFonts w:ascii="Arial" w:hAnsi="Arial"/>
                <w:i/>
                <w:color w:val="0000FF"/>
                <w:sz w:val="18"/>
                <w:lang w:val="nl-BE"/>
              </w:rPr>
              <w:t>" (in werking 1.</w:t>
            </w:r>
            <w:r>
              <w:rPr>
                <w:rFonts w:ascii="Arial" w:hAnsi="Arial"/>
                <w:i/>
                <w:color w:val="0000FF"/>
                <w:sz w:val="18"/>
                <w:lang w:val="nl-BE"/>
              </w:rPr>
              <w:t>1.2021</w:t>
            </w:r>
            <w:r w:rsidRPr="00333980">
              <w:rPr>
                <w:rFonts w:ascii="Arial" w:hAnsi="Arial"/>
                <w:i/>
                <w:color w:val="0000FF"/>
                <w:sz w:val="18"/>
                <w:lang w:val="nl-BE"/>
              </w:rPr>
              <w:t>)</w:t>
            </w:r>
            <w:r>
              <w:rPr>
                <w:rFonts w:ascii="Arial" w:hAnsi="Arial"/>
                <w:i/>
                <w:color w:val="0000FF"/>
                <w:sz w:val="18"/>
                <w:lang w:val="nl-BE"/>
              </w:rPr>
              <w:t xml:space="preserve"> + </w:t>
            </w:r>
            <w:r w:rsidRPr="008955EB">
              <w:rPr>
                <w:rFonts w:ascii="Arial" w:hAnsi="Arial"/>
                <w:i/>
                <w:color w:val="0000FF"/>
                <w:sz w:val="18"/>
                <w:lang w:val="nl-BE"/>
              </w:rPr>
              <w:t xml:space="preserve">"K.B. </w:t>
            </w:r>
            <w:r>
              <w:rPr>
                <w:rFonts w:ascii="Arial" w:hAnsi="Arial"/>
                <w:i/>
                <w:color w:val="0000FF"/>
                <w:sz w:val="18"/>
                <w:lang w:val="nl-BE"/>
              </w:rPr>
              <w:t>14.3.2023</w:t>
            </w:r>
            <w:r w:rsidRPr="008955EB">
              <w:rPr>
                <w:rFonts w:ascii="Arial" w:hAnsi="Arial"/>
                <w:i/>
                <w:color w:val="0000FF"/>
                <w:sz w:val="18"/>
                <w:lang w:val="nl-BE"/>
              </w:rPr>
              <w:t>" (in werking 1.1.</w:t>
            </w:r>
            <w:r>
              <w:rPr>
                <w:rFonts w:ascii="Arial" w:hAnsi="Arial"/>
                <w:i/>
                <w:color w:val="0000FF"/>
                <w:sz w:val="18"/>
                <w:lang w:val="nl-BE"/>
              </w:rPr>
              <w:t>2022</w:t>
            </w:r>
            <w:r w:rsidRPr="008955EB">
              <w:rPr>
                <w:rFonts w:ascii="Arial" w:hAnsi="Arial"/>
                <w:i/>
                <w:color w:val="0000FF"/>
                <w:sz w:val="18"/>
                <w:lang w:val="nl-BE"/>
              </w:rPr>
              <w:t>)</w:t>
            </w:r>
            <w:r w:rsidR="00FF6522">
              <w:rPr>
                <w:rFonts w:ascii="Arial" w:hAnsi="Arial"/>
                <w:i/>
                <w:color w:val="0000FF"/>
                <w:sz w:val="18"/>
                <w:lang w:val="nl-BE"/>
              </w:rPr>
              <w:t xml:space="preserve"> + </w:t>
            </w:r>
            <w:r w:rsidR="00FF6522" w:rsidRPr="008955EB">
              <w:rPr>
                <w:rFonts w:ascii="Arial" w:hAnsi="Arial"/>
                <w:i/>
                <w:color w:val="0000FF"/>
                <w:sz w:val="18"/>
                <w:lang w:val="nl-BE"/>
              </w:rPr>
              <w:t xml:space="preserve">"K.B. </w:t>
            </w:r>
            <w:r w:rsidR="00FF6522">
              <w:rPr>
                <w:rFonts w:ascii="Arial" w:hAnsi="Arial"/>
                <w:i/>
                <w:color w:val="0000FF"/>
                <w:sz w:val="18"/>
                <w:lang w:val="nl-BE"/>
              </w:rPr>
              <w:t>25.5.2024</w:t>
            </w:r>
            <w:r w:rsidR="00FF6522" w:rsidRPr="008955EB">
              <w:rPr>
                <w:rFonts w:ascii="Arial" w:hAnsi="Arial"/>
                <w:i/>
                <w:color w:val="0000FF"/>
                <w:sz w:val="18"/>
                <w:lang w:val="nl-BE"/>
              </w:rPr>
              <w:t>" (in werking 1.1.</w:t>
            </w:r>
            <w:r w:rsidR="00FF6522">
              <w:rPr>
                <w:rFonts w:ascii="Arial" w:hAnsi="Arial"/>
                <w:i/>
                <w:color w:val="0000FF"/>
                <w:sz w:val="18"/>
                <w:lang w:val="nl-BE"/>
              </w:rPr>
              <w:t>2024</w:t>
            </w:r>
            <w:r w:rsidR="00FF6522" w:rsidRPr="008955EB">
              <w:rPr>
                <w:rFonts w:ascii="Arial" w:hAnsi="Arial"/>
                <w:i/>
                <w:color w:val="0000FF"/>
                <w:sz w:val="18"/>
                <w:lang w:val="nl-BE"/>
              </w:rPr>
              <w:t>)</w:t>
            </w:r>
          </w:p>
        </w:tc>
        <w:tc>
          <w:tcPr>
            <w:tcW w:w="151" w:type="pct"/>
            <w:vAlign w:val="bottom"/>
          </w:tcPr>
          <w:p w14:paraId="52F3466A" w14:textId="77777777" w:rsidR="00890C7C" w:rsidRPr="00333980" w:rsidRDefault="00890C7C" w:rsidP="00890C7C">
            <w:pPr>
              <w:spacing w:line="240" w:lineRule="atLeast"/>
              <w:jc w:val="right"/>
              <w:rPr>
                <w:color w:val="0000FF"/>
                <w:lang w:val="nl-BE"/>
              </w:rPr>
            </w:pPr>
          </w:p>
        </w:tc>
      </w:tr>
      <w:tr w:rsidR="00890C7C" w:rsidRPr="00FF6522" w14:paraId="38A3A6CD" w14:textId="77777777" w:rsidTr="008D5157">
        <w:tblPrEx>
          <w:tblLook w:val="04A0" w:firstRow="1" w:lastRow="0" w:firstColumn="1" w:lastColumn="0" w:noHBand="0" w:noVBand="1"/>
        </w:tblPrEx>
        <w:trPr>
          <w:cantSplit/>
        </w:trPr>
        <w:tc>
          <w:tcPr>
            <w:tcW w:w="151" w:type="pct"/>
          </w:tcPr>
          <w:p w14:paraId="24FA99F8" w14:textId="77777777" w:rsidR="00890C7C" w:rsidRDefault="00890C7C" w:rsidP="00890C7C">
            <w:pPr>
              <w:spacing w:line="240" w:lineRule="atLeast"/>
              <w:rPr>
                <w:rFonts w:ascii="Arial" w:hAnsi="Arial"/>
                <w:color w:val="0000FF"/>
                <w:lang w:val="nl-BE"/>
              </w:rPr>
            </w:pPr>
          </w:p>
        </w:tc>
        <w:tc>
          <w:tcPr>
            <w:tcW w:w="279" w:type="pct"/>
          </w:tcPr>
          <w:p w14:paraId="3CF17544" w14:textId="77777777" w:rsidR="00890C7C" w:rsidRDefault="00890C7C" w:rsidP="00890C7C">
            <w:pPr>
              <w:spacing w:line="240" w:lineRule="atLeast"/>
              <w:rPr>
                <w:rFonts w:ascii="Arial" w:hAnsi="Arial"/>
                <w:color w:val="0000FF"/>
                <w:lang w:val="nl-BE"/>
              </w:rPr>
            </w:pPr>
          </w:p>
        </w:tc>
        <w:tc>
          <w:tcPr>
            <w:tcW w:w="468" w:type="pct"/>
          </w:tcPr>
          <w:p w14:paraId="162C980F" w14:textId="77777777" w:rsidR="00890C7C" w:rsidRDefault="00890C7C" w:rsidP="00890C7C">
            <w:pPr>
              <w:spacing w:line="240" w:lineRule="atLeast"/>
              <w:jc w:val="both"/>
              <w:rPr>
                <w:rFonts w:ascii="Arial" w:hAnsi="Arial"/>
                <w:color w:val="0000FF"/>
                <w:lang w:val="nl-BE"/>
              </w:rPr>
            </w:pPr>
          </w:p>
        </w:tc>
        <w:tc>
          <w:tcPr>
            <w:tcW w:w="468" w:type="pct"/>
          </w:tcPr>
          <w:p w14:paraId="47D22F92" w14:textId="77777777" w:rsidR="00890C7C" w:rsidRDefault="00890C7C" w:rsidP="00890C7C">
            <w:pPr>
              <w:spacing w:line="240" w:lineRule="atLeast"/>
              <w:rPr>
                <w:rFonts w:ascii="Arial" w:hAnsi="Arial"/>
                <w:color w:val="0000FF"/>
                <w:lang w:val="nl-BE"/>
              </w:rPr>
            </w:pPr>
          </w:p>
        </w:tc>
        <w:tc>
          <w:tcPr>
            <w:tcW w:w="3482" w:type="pct"/>
            <w:gridSpan w:val="4"/>
            <w:hideMark/>
          </w:tcPr>
          <w:p w14:paraId="6577CFC0" w14:textId="2BBD3EFB" w:rsidR="00890C7C" w:rsidRDefault="00890C7C" w:rsidP="00890C7C">
            <w:pPr>
              <w:jc w:val="both"/>
              <w:rPr>
                <w:rFonts w:ascii="Arial" w:hAnsi="Arial" w:cs="Arial"/>
                <w:color w:val="0000FF"/>
                <w:lang w:val="nl-BE" w:eastAsia="nl-BE"/>
              </w:rPr>
            </w:pPr>
            <w:r w:rsidRPr="008955EB">
              <w:rPr>
                <w:rFonts w:ascii="Arial" w:hAnsi="Arial" w:cs="Arial"/>
                <w:color w:val="0000FF"/>
                <w:lang w:val="nl-BE" w:eastAsia="nl-BE"/>
              </w:rPr>
              <w:t>"</w:t>
            </w:r>
            <w:r>
              <w:rPr>
                <w:rFonts w:ascii="Arial" w:hAnsi="Arial" w:cs="Arial"/>
                <w:color w:val="0000FF"/>
                <w:lang w:val="nl-BE" w:eastAsia="nl-BE"/>
              </w:rPr>
              <w:t xml:space="preserve">De verstrekking wordt met 83,33 % verhoogd </w:t>
            </w:r>
            <w:r w:rsidRPr="00672349">
              <w:rPr>
                <w:rFonts w:ascii="Arial" w:hAnsi="Arial" w:cs="Arial"/>
                <w:color w:val="0000FF"/>
                <w:lang w:val="nl-BE" w:eastAsia="nl-BE"/>
              </w:rPr>
              <w:t>vanaf het jaar van de 30</w:t>
            </w:r>
            <w:r w:rsidRPr="003B7D9D">
              <w:rPr>
                <w:rFonts w:ascii="Arial" w:hAnsi="Arial" w:cs="Arial"/>
                <w:color w:val="0000FF"/>
                <w:vertAlign w:val="superscript"/>
                <w:lang w:val="nl-BE" w:eastAsia="nl-BE"/>
              </w:rPr>
              <w:t>ste</w:t>
            </w:r>
            <w:r w:rsidRPr="00672349">
              <w:rPr>
                <w:rFonts w:ascii="Arial" w:hAnsi="Arial" w:cs="Arial"/>
                <w:color w:val="0000FF"/>
                <w:lang w:val="nl-BE" w:eastAsia="nl-BE"/>
              </w:rPr>
              <w:t xml:space="preserve"> verjaardag tot het jaar van</w:t>
            </w:r>
            <w:r>
              <w:rPr>
                <w:rFonts w:ascii="Arial" w:hAnsi="Arial" w:cs="Arial"/>
                <w:color w:val="0000FF"/>
                <w:lang w:val="nl-BE" w:eastAsia="nl-BE"/>
              </w:rPr>
              <w:t xml:space="preserve"> </w:t>
            </w:r>
            <w:r w:rsidRPr="00672349">
              <w:rPr>
                <w:rFonts w:ascii="Arial" w:hAnsi="Arial" w:cs="Arial"/>
                <w:color w:val="0000FF"/>
                <w:lang w:val="nl-BE" w:eastAsia="nl-BE"/>
              </w:rPr>
              <w:t>de 85</w:t>
            </w:r>
            <w:r w:rsidRPr="003B7D9D">
              <w:rPr>
                <w:rFonts w:ascii="Arial" w:hAnsi="Arial" w:cs="Arial"/>
                <w:color w:val="0000FF"/>
                <w:vertAlign w:val="superscript"/>
                <w:lang w:val="nl-BE" w:eastAsia="nl-BE"/>
              </w:rPr>
              <w:t>ste</w:t>
            </w:r>
            <w:r w:rsidRPr="00672349">
              <w:rPr>
                <w:rFonts w:ascii="Arial" w:hAnsi="Arial" w:cs="Arial"/>
                <w:color w:val="0000FF"/>
                <w:lang w:val="nl-BE" w:eastAsia="nl-BE"/>
              </w:rPr>
              <w:t xml:space="preserve"> verjaardag</w:t>
            </w:r>
            <w:r>
              <w:rPr>
                <w:rFonts w:ascii="Arial" w:hAnsi="Arial" w:cs="Arial"/>
                <w:color w:val="0000FF"/>
                <w:lang w:val="nl-BE" w:eastAsia="nl-BE"/>
              </w:rPr>
              <w:t xml:space="preserve"> voor een patiënt die het vorige jaar het statuut </w:t>
            </w:r>
            <w:r w:rsidR="00FF6522" w:rsidRPr="00FF6522">
              <w:rPr>
                <w:rFonts w:ascii="Arial" w:hAnsi="Arial" w:cs="Arial"/>
                <w:color w:val="0000FF"/>
                <w:lang w:val="nl-BE" w:eastAsia="nl-BE"/>
              </w:rPr>
              <w:t>van</w:t>
            </w:r>
            <w:r w:rsidR="00FF6522">
              <w:rPr>
                <w:rFonts w:ascii="Arial" w:hAnsi="Arial" w:cs="Arial"/>
                <w:color w:val="0000FF"/>
                <w:lang w:val="nl-BE" w:eastAsia="nl-BE"/>
              </w:rPr>
              <w:t xml:space="preserve"> </w:t>
            </w:r>
            <w:r w:rsidR="00FF6522" w:rsidRPr="00FF6522">
              <w:rPr>
                <w:rFonts w:ascii="Arial" w:hAnsi="Arial" w:cs="Arial"/>
                <w:color w:val="0000FF"/>
                <w:lang w:val="nl-BE" w:eastAsia="nl-BE"/>
              </w:rPr>
              <w:t>persoon met een</w:t>
            </w:r>
            <w:r w:rsidR="00FF6522">
              <w:rPr>
                <w:rFonts w:ascii="Arial" w:hAnsi="Arial" w:cs="Arial"/>
                <w:color w:val="0000FF"/>
                <w:lang w:val="nl-BE" w:eastAsia="nl-BE"/>
              </w:rPr>
              <w:t xml:space="preserve"> </w:t>
            </w:r>
            <w:r>
              <w:rPr>
                <w:rFonts w:ascii="Arial" w:hAnsi="Arial" w:cs="Arial"/>
                <w:color w:val="0000FF"/>
                <w:lang w:val="nl-BE" w:eastAsia="nl-BE"/>
              </w:rPr>
              <w:t>chronische aandoening had.</w:t>
            </w:r>
            <w:r w:rsidR="00074FD8">
              <w:rPr>
                <w:rFonts w:ascii="Arial" w:hAnsi="Arial" w:cs="Arial"/>
                <w:color w:val="0000FF"/>
                <w:lang w:val="nl-BE" w:eastAsia="nl-BE"/>
              </w:rPr>
              <w:t> </w:t>
            </w:r>
            <w:r>
              <w:rPr>
                <w:rFonts w:ascii="Arial" w:hAnsi="Arial" w:cs="Arial"/>
                <w:color w:val="0000FF"/>
                <w:lang w:val="nl-BE" w:eastAsia="nl-BE"/>
              </w:rPr>
              <w:t>"</w:t>
            </w:r>
          </w:p>
        </w:tc>
        <w:tc>
          <w:tcPr>
            <w:tcW w:w="151" w:type="pct"/>
            <w:vAlign w:val="bottom"/>
          </w:tcPr>
          <w:p w14:paraId="4069DF2D" w14:textId="77777777" w:rsidR="00890C7C" w:rsidRDefault="00890C7C" w:rsidP="00890C7C">
            <w:pPr>
              <w:spacing w:line="240" w:lineRule="atLeast"/>
              <w:jc w:val="right"/>
              <w:rPr>
                <w:rFonts w:ascii="Arial" w:hAnsi="Arial"/>
                <w:color w:val="0000FF"/>
                <w:lang w:val="nl-BE"/>
              </w:rPr>
            </w:pPr>
          </w:p>
        </w:tc>
      </w:tr>
      <w:tr w:rsidR="00D90768" w:rsidRPr="00FF6522" w14:paraId="18EE4FE0" w14:textId="77777777" w:rsidTr="008D5157">
        <w:tblPrEx>
          <w:tblLook w:val="04A0" w:firstRow="1" w:lastRow="0" w:firstColumn="1" w:lastColumn="0" w:noHBand="0" w:noVBand="1"/>
        </w:tblPrEx>
        <w:trPr>
          <w:cantSplit/>
        </w:trPr>
        <w:tc>
          <w:tcPr>
            <w:tcW w:w="151" w:type="pct"/>
          </w:tcPr>
          <w:p w14:paraId="20F1AE4A" w14:textId="77777777" w:rsidR="00D90768" w:rsidRDefault="00D90768" w:rsidP="00890C7C">
            <w:pPr>
              <w:spacing w:line="240" w:lineRule="atLeast"/>
              <w:rPr>
                <w:rFonts w:ascii="Arial" w:hAnsi="Arial"/>
                <w:color w:val="0000FF"/>
                <w:lang w:val="nl-BE"/>
              </w:rPr>
            </w:pPr>
          </w:p>
        </w:tc>
        <w:tc>
          <w:tcPr>
            <w:tcW w:w="279" w:type="pct"/>
          </w:tcPr>
          <w:p w14:paraId="72B80992" w14:textId="77777777" w:rsidR="00D90768" w:rsidRDefault="00D90768" w:rsidP="00890C7C">
            <w:pPr>
              <w:spacing w:line="240" w:lineRule="atLeast"/>
              <w:rPr>
                <w:rFonts w:ascii="Arial" w:hAnsi="Arial"/>
                <w:color w:val="0000FF"/>
                <w:lang w:val="nl-BE"/>
              </w:rPr>
            </w:pPr>
          </w:p>
        </w:tc>
        <w:tc>
          <w:tcPr>
            <w:tcW w:w="468" w:type="pct"/>
          </w:tcPr>
          <w:p w14:paraId="19542B30" w14:textId="77777777" w:rsidR="00D90768" w:rsidRDefault="00D90768" w:rsidP="00890C7C">
            <w:pPr>
              <w:spacing w:line="240" w:lineRule="atLeast"/>
              <w:jc w:val="both"/>
              <w:rPr>
                <w:rFonts w:ascii="Arial" w:hAnsi="Arial"/>
                <w:color w:val="0000FF"/>
                <w:lang w:val="nl-BE"/>
              </w:rPr>
            </w:pPr>
          </w:p>
        </w:tc>
        <w:tc>
          <w:tcPr>
            <w:tcW w:w="468" w:type="pct"/>
          </w:tcPr>
          <w:p w14:paraId="4D09A1BC" w14:textId="77777777" w:rsidR="00D90768" w:rsidRDefault="00D90768" w:rsidP="00890C7C">
            <w:pPr>
              <w:spacing w:line="240" w:lineRule="atLeast"/>
              <w:rPr>
                <w:rFonts w:ascii="Arial" w:hAnsi="Arial"/>
                <w:color w:val="0000FF"/>
                <w:lang w:val="nl-BE"/>
              </w:rPr>
            </w:pPr>
          </w:p>
        </w:tc>
        <w:tc>
          <w:tcPr>
            <w:tcW w:w="3482" w:type="pct"/>
            <w:gridSpan w:val="4"/>
          </w:tcPr>
          <w:p w14:paraId="058E8636" w14:textId="77777777" w:rsidR="00D90768" w:rsidRPr="008955EB" w:rsidRDefault="00D90768" w:rsidP="00890C7C">
            <w:pPr>
              <w:jc w:val="both"/>
              <w:rPr>
                <w:rFonts w:ascii="Arial" w:hAnsi="Arial" w:cs="Arial"/>
                <w:color w:val="0000FF"/>
                <w:lang w:val="nl-BE" w:eastAsia="nl-BE"/>
              </w:rPr>
            </w:pPr>
          </w:p>
        </w:tc>
        <w:tc>
          <w:tcPr>
            <w:tcW w:w="151" w:type="pct"/>
            <w:vAlign w:val="bottom"/>
          </w:tcPr>
          <w:p w14:paraId="47BF8216" w14:textId="77777777" w:rsidR="00D90768" w:rsidRDefault="00D90768" w:rsidP="00890C7C">
            <w:pPr>
              <w:spacing w:line="240" w:lineRule="atLeast"/>
              <w:jc w:val="right"/>
              <w:rPr>
                <w:rFonts w:ascii="Arial" w:hAnsi="Arial"/>
                <w:color w:val="0000FF"/>
                <w:lang w:val="nl-BE"/>
              </w:rPr>
            </w:pPr>
          </w:p>
        </w:tc>
      </w:tr>
      <w:tr w:rsidR="00FF6522" w:rsidRPr="00FF6522" w14:paraId="67486994" w14:textId="77777777" w:rsidTr="008D5157">
        <w:trPr>
          <w:cantSplit/>
        </w:trPr>
        <w:tc>
          <w:tcPr>
            <w:tcW w:w="151" w:type="pct"/>
          </w:tcPr>
          <w:p w14:paraId="165F6673" w14:textId="77777777" w:rsidR="00FF6522" w:rsidRPr="00333980" w:rsidRDefault="00FF6522" w:rsidP="00512A6D">
            <w:pPr>
              <w:spacing w:line="240" w:lineRule="atLeast"/>
              <w:rPr>
                <w:color w:val="0000FF"/>
              </w:rPr>
            </w:pPr>
          </w:p>
        </w:tc>
        <w:tc>
          <w:tcPr>
            <w:tcW w:w="279" w:type="pct"/>
          </w:tcPr>
          <w:p w14:paraId="64EA0C63" w14:textId="77777777" w:rsidR="00FF6522" w:rsidRPr="00333980" w:rsidRDefault="00FF6522" w:rsidP="00512A6D">
            <w:pPr>
              <w:spacing w:line="240" w:lineRule="atLeast"/>
              <w:rPr>
                <w:color w:val="0000FF"/>
              </w:rPr>
            </w:pPr>
          </w:p>
        </w:tc>
        <w:tc>
          <w:tcPr>
            <w:tcW w:w="468" w:type="pct"/>
          </w:tcPr>
          <w:p w14:paraId="01EA1E2A" w14:textId="77777777" w:rsidR="00FF6522" w:rsidRPr="00333980" w:rsidRDefault="00FF6522" w:rsidP="00512A6D">
            <w:pPr>
              <w:spacing w:line="240" w:lineRule="atLeast"/>
              <w:jc w:val="both"/>
              <w:rPr>
                <w:color w:val="0000FF"/>
              </w:rPr>
            </w:pPr>
          </w:p>
        </w:tc>
        <w:tc>
          <w:tcPr>
            <w:tcW w:w="468" w:type="pct"/>
          </w:tcPr>
          <w:p w14:paraId="0D93EFD4" w14:textId="77777777" w:rsidR="00FF6522" w:rsidRPr="00333980" w:rsidRDefault="00FF6522" w:rsidP="00512A6D">
            <w:pPr>
              <w:spacing w:line="240" w:lineRule="atLeast"/>
              <w:rPr>
                <w:color w:val="0000FF"/>
              </w:rPr>
            </w:pPr>
          </w:p>
        </w:tc>
        <w:tc>
          <w:tcPr>
            <w:tcW w:w="3482" w:type="pct"/>
            <w:gridSpan w:val="4"/>
          </w:tcPr>
          <w:p w14:paraId="7F643ED4" w14:textId="73426351" w:rsidR="00FF6522" w:rsidRPr="00333980" w:rsidRDefault="00FF6522" w:rsidP="00512A6D">
            <w:pPr>
              <w:spacing w:line="240" w:lineRule="atLeast"/>
              <w:jc w:val="both"/>
              <w:rPr>
                <w:i/>
                <w:color w:val="0000FF"/>
                <w:sz w:val="18"/>
                <w:lang w:val="nl-BE"/>
              </w:rPr>
            </w:pPr>
            <w:r w:rsidRPr="008955EB">
              <w:rPr>
                <w:rFonts w:ascii="Arial" w:hAnsi="Arial"/>
                <w:i/>
                <w:color w:val="0000FF"/>
                <w:sz w:val="18"/>
                <w:lang w:val="nl-BE"/>
              </w:rPr>
              <w:t xml:space="preserve">"K.B. </w:t>
            </w:r>
            <w:r>
              <w:rPr>
                <w:rFonts w:ascii="Arial" w:hAnsi="Arial"/>
                <w:i/>
                <w:color w:val="0000FF"/>
                <w:sz w:val="18"/>
                <w:lang w:val="nl-BE"/>
              </w:rPr>
              <w:t>25.5.2024</w:t>
            </w:r>
            <w:r w:rsidRPr="008955EB">
              <w:rPr>
                <w:rFonts w:ascii="Arial" w:hAnsi="Arial"/>
                <w:i/>
                <w:color w:val="0000FF"/>
                <w:sz w:val="18"/>
                <w:lang w:val="nl-BE"/>
              </w:rPr>
              <w:t>" (in werking 1.1.</w:t>
            </w:r>
            <w:r>
              <w:rPr>
                <w:rFonts w:ascii="Arial" w:hAnsi="Arial"/>
                <w:i/>
                <w:color w:val="0000FF"/>
                <w:sz w:val="18"/>
                <w:lang w:val="nl-BE"/>
              </w:rPr>
              <w:t>2024</w:t>
            </w:r>
            <w:r w:rsidRPr="008955EB">
              <w:rPr>
                <w:rFonts w:ascii="Arial" w:hAnsi="Arial"/>
                <w:i/>
                <w:color w:val="0000FF"/>
                <w:sz w:val="18"/>
                <w:lang w:val="nl-BE"/>
              </w:rPr>
              <w:t>)</w:t>
            </w:r>
          </w:p>
        </w:tc>
        <w:tc>
          <w:tcPr>
            <w:tcW w:w="151" w:type="pct"/>
            <w:vAlign w:val="bottom"/>
          </w:tcPr>
          <w:p w14:paraId="43CB3F4E" w14:textId="77777777" w:rsidR="00FF6522" w:rsidRPr="00333980" w:rsidRDefault="00FF6522" w:rsidP="00512A6D">
            <w:pPr>
              <w:spacing w:line="240" w:lineRule="atLeast"/>
              <w:jc w:val="right"/>
              <w:rPr>
                <w:color w:val="0000FF"/>
                <w:lang w:val="nl-BE"/>
              </w:rPr>
            </w:pPr>
          </w:p>
        </w:tc>
      </w:tr>
      <w:tr w:rsidR="00FF6522" w:rsidRPr="00FF6522" w14:paraId="652198C9" w14:textId="77777777" w:rsidTr="008D5157">
        <w:tblPrEx>
          <w:tblLook w:val="04A0" w:firstRow="1" w:lastRow="0" w:firstColumn="1" w:lastColumn="0" w:noHBand="0" w:noVBand="1"/>
        </w:tblPrEx>
        <w:trPr>
          <w:cantSplit/>
        </w:trPr>
        <w:tc>
          <w:tcPr>
            <w:tcW w:w="151" w:type="pct"/>
          </w:tcPr>
          <w:p w14:paraId="60072F3A" w14:textId="77777777" w:rsidR="00FF6522" w:rsidRDefault="00FF6522" w:rsidP="00512A6D">
            <w:pPr>
              <w:spacing w:line="240" w:lineRule="atLeast"/>
              <w:rPr>
                <w:rFonts w:ascii="Arial" w:hAnsi="Arial"/>
                <w:color w:val="0000FF"/>
                <w:lang w:val="nl-BE"/>
              </w:rPr>
            </w:pPr>
          </w:p>
        </w:tc>
        <w:tc>
          <w:tcPr>
            <w:tcW w:w="279" w:type="pct"/>
          </w:tcPr>
          <w:p w14:paraId="0EABA375" w14:textId="77777777" w:rsidR="00FF6522" w:rsidRDefault="00FF6522" w:rsidP="00512A6D">
            <w:pPr>
              <w:spacing w:line="240" w:lineRule="atLeast"/>
              <w:rPr>
                <w:rFonts w:ascii="Arial" w:hAnsi="Arial"/>
                <w:color w:val="0000FF"/>
                <w:lang w:val="nl-BE"/>
              </w:rPr>
            </w:pPr>
          </w:p>
        </w:tc>
        <w:tc>
          <w:tcPr>
            <w:tcW w:w="468" w:type="pct"/>
          </w:tcPr>
          <w:p w14:paraId="69AA7BBE" w14:textId="77777777" w:rsidR="00FF6522" w:rsidRDefault="00FF6522" w:rsidP="00512A6D">
            <w:pPr>
              <w:spacing w:line="240" w:lineRule="atLeast"/>
              <w:jc w:val="both"/>
              <w:rPr>
                <w:rFonts w:ascii="Arial" w:hAnsi="Arial"/>
                <w:color w:val="0000FF"/>
                <w:lang w:val="nl-BE"/>
              </w:rPr>
            </w:pPr>
          </w:p>
        </w:tc>
        <w:tc>
          <w:tcPr>
            <w:tcW w:w="468" w:type="pct"/>
          </w:tcPr>
          <w:p w14:paraId="4C5A29B9" w14:textId="77777777" w:rsidR="00FF6522" w:rsidRDefault="00FF6522" w:rsidP="00512A6D">
            <w:pPr>
              <w:spacing w:line="240" w:lineRule="atLeast"/>
              <w:rPr>
                <w:rFonts w:ascii="Arial" w:hAnsi="Arial"/>
                <w:color w:val="0000FF"/>
                <w:lang w:val="nl-BE"/>
              </w:rPr>
            </w:pPr>
          </w:p>
        </w:tc>
        <w:tc>
          <w:tcPr>
            <w:tcW w:w="3482" w:type="pct"/>
            <w:gridSpan w:val="4"/>
            <w:hideMark/>
          </w:tcPr>
          <w:p w14:paraId="39FF8828" w14:textId="42885911" w:rsidR="00FF6522" w:rsidRDefault="00FF6522" w:rsidP="00512A6D">
            <w:pPr>
              <w:jc w:val="both"/>
              <w:rPr>
                <w:rFonts w:ascii="Arial" w:hAnsi="Arial" w:cs="Arial"/>
                <w:color w:val="0000FF"/>
                <w:lang w:val="nl-BE" w:eastAsia="nl-BE"/>
              </w:rPr>
            </w:pPr>
            <w:r w:rsidRPr="008955EB">
              <w:rPr>
                <w:rFonts w:ascii="Arial" w:hAnsi="Arial" w:cs="Arial"/>
                <w:color w:val="0000FF"/>
                <w:lang w:val="nl-BE" w:eastAsia="nl-BE"/>
              </w:rPr>
              <w:t>"</w:t>
            </w:r>
            <w:r w:rsidRPr="00FF6522">
              <w:rPr>
                <w:rFonts w:ascii="Arial" w:hAnsi="Arial" w:cs="Arial"/>
                <w:color w:val="0000FF"/>
                <w:lang w:val="nl-BE" w:eastAsia="nl-BE"/>
              </w:rPr>
              <w:t>De verstrekking wordt met 20,83 % verhoogd tot het jaar van de</w:t>
            </w:r>
            <w:r>
              <w:rPr>
                <w:rFonts w:ascii="Arial" w:hAnsi="Arial" w:cs="Arial"/>
                <w:color w:val="0000FF"/>
                <w:lang w:val="nl-BE" w:eastAsia="nl-BE"/>
              </w:rPr>
              <w:t xml:space="preserve"> </w:t>
            </w:r>
            <w:r w:rsidRPr="00FF6522">
              <w:rPr>
                <w:rFonts w:ascii="Arial" w:hAnsi="Arial" w:cs="Arial"/>
                <w:color w:val="0000FF"/>
                <w:lang w:val="nl-BE" w:eastAsia="nl-BE"/>
              </w:rPr>
              <w:t>30ste verjaardag en vanaf het jaar van de 85ste verjaardag voor een</w:t>
            </w:r>
            <w:r>
              <w:rPr>
                <w:rFonts w:ascii="Arial" w:hAnsi="Arial" w:cs="Arial"/>
                <w:color w:val="0000FF"/>
                <w:lang w:val="nl-BE" w:eastAsia="nl-BE"/>
              </w:rPr>
              <w:t xml:space="preserve"> </w:t>
            </w:r>
            <w:r w:rsidRPr="00FF6522">
              <w:rPr>
                <w:rFonts w:ascii="Arial" w:hAnsi="Arial" w:cs="Arial"/>
                <w:color w:val="0000FF"/>
                <w:lang w:val="nl-BE" w:eastAsia="nl-BE"/>
              </w:rPr>
              <w:t>patiënt die het vorige jaar het statuut van persoon met een chronische</w:t>
            </w:r>
            <w:r>
              <w:rPr>
                <w:rFonts w:ascii="Arial" w:hAnsi="Arial" w:cs="Arial"/>
                <w:color w:val="0000FF"/>
                <w:lang w:val="nl-BE" w:eastAsia="nl-BE"/>
              </w:rPr>
              <w:t xml:space="preserve"> </w:t>
            </w:r>
            <w:r w:rsidRPr="00FF6522">
              <w:rPr>
                <w:rFonts w:ascii="Arial" w:hAnsi="Arial" w:cs="Arial"/>
                <w:color w:val="0000FF"/>
                <w:lang w:val="nl-BE" w:eastAsia="nl-BE"/>
              </w:rPr>
              <w:t xml:space="preserve">aandoening had. </w:t>
            </w:r>
            <w:r>
              <w:rPr>
                <w:rFonts w:ascii="Arial" w:hAnsi="Arial" w:cs="Arial"/>
                <w:color w:val="0000FF"/>
                <w:lang w:val="nl-BE" w:eastAsia="nl-BE"/>
              </w:rPr>
              <w:t>"</w:t>
            </w:r>
          </w:p>
        </w:tc>
        <w:tc>
          <w:tcPr>
            <w:tcW w:w="151" w:type="pct"/>
            <w:vAlign w:val="bottom"/>
          </w:tcPr>
          <w:p w14:paraId="1B173A3B" w14:textId="77777777" w:rsidR="00FF6522" w:rsidRDefault="00FF6522" w:rsidP="00512A6D">
            <w:pPr>
              <w:spacing w:line="240" w:lineRule="atLeast"/>
              <w:jc w:val="right"/>
              <w:rPr>
                <w:rFonts w:ascii="Arial" w:hAnsi="Arial"/>
                <w:color w:val="0000FF"/>
                <w:lang w:val="nl-BE"/>
              </w:rPr>
            </w:pPr>
          </w:p>
        </w:tc>
      </w:tr>
      <w:tr w:rsidR="00FF6522" w:rsidRPr="00FF6522" w14:paraId="2D8C1D07" w14:textId="77777777" w:rsidTr="008D5157">
        <w:tblPrEx>
          <w:tblLook w:val="04A0" w:firstRow="1" w:lastRow="0" w:firstColumn="1" w:lastColumn="0" w:noHBand="0" w:noVBand="1"/>
        </w:tblPrEx>
        <w:trPr>
          <w:cantSplit/>
        </w:trPr>
        <w:tc>
          <w:tcPr>
            <w:tcW w:w="151" w:type="pct"/>
          </w:tcPr>
          <w:p w14:paraId="54EF4F6E" w14:textId="77777777" w:rsidR="00FF6522" w:rsidRDefault="00FF6522" w:rsidP="00512A6D">
            <w:pPr>
              <w:spacing w:line="240" w:lineRule="atLeast"/>
              <w:rPr>
                <w:rFonts w:ascii="Arial" w:hAnsi="Arial"/>
                <w:color w:val="0000FF"/>
                <w:lang w:val="nl-BE"/>
              </w:rPr>
            </w:pPr>
          </w:p>
        </w:tc>
        <w:tc>
          <w:tcPr>
            <w:tcW w:w="279" w:type="pct"/>
          </w:tcPr>
          <w:p w14:paraId="7BC704D3" w14:textId="77777777" w:rsidR="00FF6522" w:rsidRDefault="00FF6522" w:rsidP="00512A6D">
            <w:pPr>
              <w:spacing w:line="240" w:lineRule="atLeast"/>
              <w:rPr>
                <w:rFonts w:ascii="Arial" w:hAnsi="Arial"/>
                <w:color w:val="0000FF"/>
                <w:lang w:val="nl-BE"/>
              </w:rPr>
            </w:pPr>
          </w:p>
        </w:tc>
        <w:tc>
          <w:tcPr>
            <w:tcW w:w="468" w:type="pct"/>
          </w:tcPr>
          <w:p w14:paraId="1D111900" w14:textId="77777777" w:rsidR="00FF6522" w:rsidRDefault="00FF6522" w:rsidP="00512A6D">
            <w:pPr>
              <w:spacing w:line="240" w:lineRule="atLeast"/>
              <w:jc w:val="both"/>
              <w:rPr>
                <w:rFonts w:ascii="Arial" w:hAnsi="Arial"/>
                <w:color w:val="0000FF"/>
                <w:lang w:val="nl-BE"/>
              </w:rPr>
            </w:pPr>
          </w:p>
        </w:tc>
        <w:tc>
          <w:tcPr>
            <w:tcW w:w="468" w:type="pct"/>
          </w:tcPr>
          <w:p w14:paraId="33F8E2B4" w14:textId="77777777" w:rsidR="00FF6522" w:rsidRDefault="00FF6522" w:rsidP="00512A6D">
            <w:pPr>
              <w:spacing w:line="240" w:lineRule="atLeast"/>
              <w:rPr>
                <w:rFonts w:ascii="Arial" w:hAnsi="Arial"/>
                <w:color w:val="0000FF"/>
                <w:lang w:val="nl-BE"/>
              </w:rPr>
            </w:pPr>
          </w:p>
        </w:tc>
        <w:tc>
          <w:tcPr>
            <w:tcW w:w="3482" w:type="pct"/>
            <w:gridSpan w:val="4"/>
          </w:tcPr>
          <w:p w14:paraId="6E1DD4BA" w14:textId="77777777" w:rsidR="00FF6522" w:rsidRPr="008955EB" w:rsidRDefault="00FF6522" w:rsidP="00512A6D">
            <w:pPr>
              <w:jc w:val="both"/>
              <w:rPr>
                <w:rFonts w:ascii="Arial" w:hAnsi="Arial" w:cs="Arial"/>
                <w:color w:val="0000FF"/>
                <w:lang w:val="nl-BE" w:eastAsia="nl-BE"/>
              </w:rPr>
            </w:pPr>
          </w:p>
        </w:tc>
        <w:tc>
          <w:tcPr>
            <w:tcW w:w="151" w:type="pct"/>
            <w:vAlign w:val="bottom"/>
          </w:tcPr>
          <w:p w14:paraId="0976CC66" w14:textId="77777777" w:rsidR="00FF6522" w:rsidRDefault="00FF6522" w:rsidP="00512A6D">
            <w:pPr>
              <w:spacing w:line="240" w:lineRule="atLeast"/>
              <w:jc w:val="right"/>
              <w:rPr>
                <w:rFonts w:ascii="Arial" w:hAnsi="Arial"/>
                <w:color w:val="0000FF"/>
                <w:lang w:val="nl-BE"/>
              </w:rPr>
            </w:pPr>
          </w:p>
        </w:tc>
      </w:tr>
      <w:tr w:rsidR="00D90768" w:rsidRPr="004F32CF" w14:paraId="11499BF7" w14:textId="77777777" w:rsidTr="008D5157">
        <w:tblPrEx>
          <w:tblLook w:val="04A0" w:firstRow="1" w:lastRow="0" w:firstColumn="1" w:lastColumn="0" w:noHBand="0" w:noVBand="1"/>
        </w:tblPrEx>
        <w:trPr>
          <w:cantSplit/>
        </w:trPr>
        <w:tc>
          <w:tcPr>
            <w:tcW w:w="151" w:type="pct"/>
          </w:tcPr>
          <w:p w14:paraId="0FC1095E" w14:textId="77777777" w:rsidR="00D90768" w:rsidRDefault="00D90768" w:rsidP="00D90768">
            <w:pPr>
              <w:spacing w:line="240" w:lineRule="atLeast"/>
              <w:rPr>
                <w:rFonts w:ascii="Arial" w:hAnsi="Arial"/>
                <w:color w:val="0000FF"/>
                <w:lang w:val="nl-BE"/>
              </w:rPr>
            </w:pPr>
          </w:p>
        </w:tc>
        <w:tc>
          <w:tcPr>
            <w:tcW w:w="279" w:type="pct"/>
          </w:tcPr>
          <w:p w14:paraId="7B9115F7" w14:textId="77777777" w:rsidR="00D90768" w:rsidRDefault="00D90768" w:rsidP="00D90768">
            <w:pPr>
              <w:spacing w:line="240" w:lineRule="atLeast"/>
              <w:rPr>
                <w:rFonts w:ascii="Arial" w:hAnsi="Arial"/>
                <w:color w:val="0000FF"/>
                <w:lang w:val="nl-BE"/>
              </w:rPr>
            </w:pPr>
          </w:p>
        </w:tc>
        <w:tc>
          <w:tcPr>
            <w:tcW w:w="468" w:type="pct"/>
          </w:tcPr>
          <w:p w14:paraId="08049520" w14:textId="3CCC0CFF" w:rsidR="00D90768" w:rsidRPr="00D90768" w:rsidRDefault="00D90768" w:rsidP="00D90768">
            <w:pPr>
              <w:spacing w:line="240" w:lineRule="atLeast"/>
              <w:jc w:val="both"/>
              <w:rPr>
                <w:rFonts w:ascii="Arial" w:hAnsi="Arial"/>
                <w:strike/>
                <w:color w:val="0000FF"/>
                <w:lang w:val="nl-BE"/>
              </w:rPr>
            </w:pPr>
            <w:r w:rsidRPr="00D90768">
              <w:rPr>
                <w:rFonts w:ascii="Arial" w:hAnsi="Arial" w:cs="Arial"/>
                <w:strike/>
                <w:color w:val="0000FF"/>
                <w:lang w:val="nl-BE"/>
              </w:rPr>
              <w:t>102852</w:t>
            </w:r>
          </w:p>
        </w:tc>
        <w:tc>
          <w:tcPr>
            <w:tcW w:w="468" w:type="pct"/>
          </w:tcPr>
          <w:p w14:paraId="32D9B1C9" w14:textId="77777777" w:rsidR="00D90768" w:rsidRDefault="00D90768" w:rsidP="00D90768">
            <w:pPr>
              <w:spacing w:line="240" w:lineRule="atLeast"/>
              <w:rPr>
                <w:rFonts w:ascii="Arial" w:hAnsi="Arial"/>
                <w:color w:val="0000FF"/>
                <w:lang w:val="nl-BE"/>
              </w:rPr>
            </w:pPr>
          </w:p>
        </w:tc>
        <w:tc>
          <w:tcPr>
            <w:tcW w:w="3482" w:type="pct"/>
            <w:gridSpan w:val="4"/>
          </w:tcPr>
          <w:p w14:paraId="64863898" w14:textId="5D71969A" w:rsidR="00D90768" w:rsidRPr="00D90768" w:rsidRDefault="00D90768" w:rsidP="00D90768">
            <w:pPr>
              <w:spacing w:line="240" w:lineRule="atLeast"/>
              <w:jc w:val="both"/>
              <w:rPr>
                <w:rFonts w:ascii="Arial" w:hAnsi="Arial"/>
                <w:i/>
                <w:color w:val="0000FF"/>
                <w:sz w:val="18"/>
                <w:lang w:val="nl-BE"/>
              </w:rPr>
            </w:pPr>
            <w:r w:rsidRPr="00DE7AC9">
              <w:rPr>
                <w:rFonts w:ascii="Arial" w:hAnsi="Arial"/>
                <w:i/>
                <w:color w:val="0000FF"/>
                <w:sz w:val="18"/>
                <w:lang w:val="nl-BE"/>
              </w:rPr>
              <w:t xml:space="preserve">Geschrapt door </w:t>
            </w:r>
            <w:r w:rsidRPr="00333980">
              <w:rPr>
                <w:rFonts w:ascii="Arial" w:hAnsi="Arial"/>
                <w:i/>
                <w:color w:val="0000FF"/>
                <w:sz w:val="18"/>
                <w:lang w:val="nl-BE"/>
              </w:rPr>
              <w:t xml:space="preserve">K.B. </w:t>
            </w:r>
            <w:r>
              <w:rPr>
                <w:rFonts w:ascii="Arial" w:hAnsi="Arial"/>
                <w:i/>
                <w:color w:val="0000FF"/>
                <w:sz w:val="18"/>
                <w:lang w:val="nl-BE"/>
              </w:rPr>
              <w:t>17.12.2023</w:t>
            </w:r>
            <w:r w:rsidRPr="00333980">
              <w:rPr>
                <w:rFonts w:ascii="Arial" w:hAnsi="Arial"/>
                <w:i/>
                <w:color w:val="0000FF"/>
                <w:sz w:val="18"/>
                <w:lang w:val="nl-BE"/>
              </w:rPr>
              <w:t xml:space="preserve"> (in werking 1.</w:t>
            </w:r>
            <w:r>
              <w:rPr>
                <w:rFonts w:ascii="Arial" w:hAnsi="Arial"/>
                <w:i/>
                <w:color w:val="0000FF"/>
                <w:sz w:val="18"/>
                <w:lang w:val="nl-BE"/>
              </w:rPr>
              <w:t>1.2024</w:t>
            </w:r>
            <w:r w:rsidRPr="00DE7AC9">
              <w:rPr>
                <w:rFonts w:ascii="Arial" w:hAnsi="Arial"/>
                <w:i/>
                <w:color w:val="0000FF"/>
                <w:sz w:val="18"/>
                <w:lang w:val="nl-BE"/>
              </w:rPr>
              <w:t>)</w:t>
            </w:r>
          </w:p>
        </w:tc>
        <w:tc>
          <w:tcPr>
            <w:tcW w:w="151" w:type="pct"/>
            <w:vAlign w:val="bottom"/>
          </w:tcPr>
          <w:p w14:paraId="0C36117D" w14:textId="77777777" w:rsidR="00D90768" w:rsidRDefault="00D90768" w:rsidP="00D90768">
            <w:pPr>
              <w:spacing w:line="240" w:lineRule="atLeast"/>
              <w:jc w:val="right"/>
              <w:rPr>
                <w:rFonts w:ascii="Arial" w:hAnsi="Arial"/>
                <w:color w:val="0000FF"/>
                <w:lang w:val="nl-BE"/>
              </w:rPr>
            </w:pPr>
          </w:p>
        </w:tc>
      </w:tr>
      <w:tr w:rsidR="00D90768" w:rsidRPr="004F32CF" w14:paraId="36BD6B6D" w14:textId="77777777" w:rsidTr="008D5157">
        <w:trPr>
          <w:cantSplit/>
        </w:trPr>
        <w:tc>
          <w:tcPr>
            <w:tcW w:w="151" w:type="pct"/>
          </w:tcPr>
          <w:p w14:paraId="7942DE10" w14:textId="77777777" w:rsidR="00D90768" w:rsidRPr="00332E23" w:rsidRDefault="00D90768" w:rsidP="00D90768">
            <w:pPr>
              <w:spacing w:line="240" w:lineRule="atLeast"/>
              <w:rPr>
                <w:rFonts w:ascii="Arial" w:hAnsi="Arial" w:cs="Arial"/>
                <w:color w:val="0000FF"/>
                <w:lang w:val="nl-BE"/>
              </w:rPr>
            </w:pPr>
          </w:p>
        </w:tc>
        <w:tc>
          <w:tcPr>
            <w:tcW w:w="279" w:type="pct"/>
          </w:tcPr>
          <w:p w14:paraId="154DF29E" w14:textId="77777777" w:rsidR="00D90768" w:rsidRPr="00332E23" w:rsidRDefault="00D90768" w:rsidP="00D90768">
            <w:pPr>
              <w:spacing w:line="240" w:lineRule="atLeast"/>
              <w:rPr>
                <w:rFonts w:ascii="Arial" w:hAnsi="Arial" w:cs="Arial"/>
                <w:color w:val="0000FF"/>
                <w:lang w:val="nl-BE"/>
              </w:rPr>
            </w:pPr>
          </w:p>
        </w:tc>
        <w:tc>
          <w:tcPr>
            <w:tcW w:w="468" w:type="pct"/>
          </w:tcPr>
          <w:p w14:paraId="6A6152F7"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32B8B715" w14:textId="77777777" w:rsidR="00D90768" w:rsidRPr="00332E23" w:rsidRDefault="00D90768" w:rsidP="00D90768">
            <w:pPr>
              <w:spacing w:line="240" w:lineRule="atLeast"/>
              <w:rPr>
                <w:rFonts w:ascii="Arial" w:hAnsi="Arial" w:cs="Arial"/>
                <w:color w:val="0000FF"/>
                <w:lang w:val="nl-BE"/>
              </w:rPr>
            </w:pPr>
          </w:p>
        </w:tc>
        <w:tc>
          <w:tcPr>
            <w:tcW w:w="3482" w:type="pct"/>
            <w:gridSpan w:val="4"/>
          </w:tcPr>
          <w:p w14:paraId="735462F0" w14:textId="77777777" w:rsidR="00D90768" w:rsidRPr="008F2E38" w:rsidRDefault="00D90768" w:rsidP="00D90768">
            <w:pPr>
              <w:spacing w:line="240" w:lineRule="atLeast"/>
              <w:jc w:val="both"/>
              <w:rPr>
                <w:rFonts w:ascii="Arial" w:hAnsi="Arial" w:cs="Arial"/>
                <w:color w:val="0000FF"/>
                <w:lang w:val="nl-BE"/>
              </w:rPr>
            </w:pPr>
          </w:p>
        </w:tc>
        <w:tc>
          <w:tcPr>
            <w:tcW w:w="151" w:type="pct"/>
            <w:vAlign w:val="bottom"/>
          </w:tcPr>
          <w:p w14:paraId="076487E1" w14:textId="77777777" w:rsidR="00D90768" w:rsidRPr="00332E23" w:rsidRDefault="00D90768" w:rsidP="00D90768">
            <w:pPr>
              <w:spacing w:line="240" w:lineRule="atLeast"/>
              <w:jc w:val="right"/>
              <w:rPr>
                <w:rFonts w:ascii="Arial" w:hAnsi="Arial" w:cs="Arial"/>
                <w:color w:val="0000FF"/>
                <w:lang w:val="nl-BE"/>
              </w:rPr>
            </w:pPr>
          </w:p>
        </w:tc>
      </w:tr>
      <w:tr w:rsidR="00D90768" w:rsidRPr="0024727C" w14:paraId="00A493FF" w14:textId="77777777" w:rsidTr="008D5157">
        <w:trPr>
          <w:cantSplit/>
        </w:trPr>
        <w:tc>
          <w:tcPr>
            <w:tcW w:w="151" w:type="pct"/>
          </w:tcPr>
          <w:p w14:paraId="1BCF0047" w14:textId="77777777" w:rsidR="00D90768" w:rsidRPr="0024727C" w:rsidRDefault="00D90768" w:rsidP="00D90768">
            <w:pPr>
              <w:spacing w:line="240" w:lineRule="atLeast"/>
              <w:rPr>
                <w:color w:val="0000FF"/>
                <w:lang w:val="nl-BE"/>
              </w:rPr>
            </w:pPr>
          </w:p>
        </w:tc>
        <w:tc>
          <w:tcPr>
            <w:tcW w:w="279" w:type="pct"/>
          </w:tcPr>
          <w:p w14:paraId="6F4A68CD" w14:textId="77777777" w:rsidR="00D90768" w:rsidRPr="0024727C" w:rsidRDefault="00D90768" w:rsidP="00D90768">
            <w:pPr>
              <w:spacing w:line="240" w:lineRule="atLeast"/>
              <w:rPr>
                <w:color w:val="0000FF"/>
                <w:lang w:val="nl-BE"/>
              </w:rPr>
            </w:pPr>
          </w:p>
        </w:tc>
        <w:tc>
          <w:tcPr>
            <w:tcW w:w="468" w:type="pct"/>
          </w:tcPr>
          <w:p w14:paraId="14A3657B" w14:textId="77777777" w:rsidR="00D90768" w:rsidRPr="0024727C" w:rsidRDefault="00D90768" w:rsidP="00D90768">
            <w:pPr>
              <w:spacing w:line="240" w:lineRule="atLeast"/>
              <w:jc w:val="both"/>
              <w:rPr>
                <w:color w:val="0000FF"/>
                <w:lang w:val="nl-BE"/>
              </w:rPr>
            </w:pPr>
          </w:p>
        </w:tc>
        <w:tc>
          <w:tcPr>
            <w:tcW w:w="468" w:type="pct"/>
          </w:tcPr>
          <w:p w14:paraId="5B78CD77" w14:textId="77777777" w:rsidR="00D90768" w:rsidRPr="0024727C" w:rsidRDefault="00D90768" w:rsidP="00D90768">
            <w:pPr>
              <w:spacing w:line="240" w:lineRule="atLeast"/>
              <w:rPr>
                <w:color w:val="0000FF"/>
                <w:lang w:val="nl-BE"/>
              </w:rPr>
            </w:pPr>
          </w:p>
        </w:tc>
        <w:tc>
          <w:tcPr>
            <w:tcW w:w="3482" w:type="pct"/>
            <w:gridSpan w:val="4"/>
          </w:tcPr>
          <w:p w14:paraId="446F2765" w14:textId="502EF80D" w:rsidR="00D90768" w:rsidRPr="00333980" w:rsidRDefault="00D90768" w:rsidP="00D90768">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17.12.2023</w:t>
            </w:r>
            <w:r w:rsidRPr="00333980">
              <w:rPr>
                <w:rFonts w:ascii="Arial" w:hAnsi="Arial"/>
                <w:i/>
                <w:color w:val="0000FF"/>
                <w:sz w:val="18"/>
                <w:lang w:val="nl-BE"/>
              </w:rPr>
              <w:t>" (in werking 1.</w:t>
            </w:r>
            <w:r>
              <w:rPr>
                <w:rFonts w:ascii="Arial" w:hAnsi="Arial"/>
                <w:i/>
                <w:color w:val="0000FF"/>
                <w:sz w:val="18"/>
                <w:lang w:val="nl-BE"/>
              </w:rPr>
              <w:t>1.2024</w:t>
            </w:r>
            <w:r w:rsidRPr="00333980">
              <w:rPr>
                <w:rFonts w:ascii="Arial" w:hAnsi="Arial"/>
                <w:i/>
                <w:color w:val="0000FF"/>
                <w:sz w:val="18"/>
                <w:lang w:val="nl-BE"/>
              </w:rPr>
              <w:t>)</w:t>
            </w:r>
          </w:p>
        </w:tc>
        <w:tc>
          <w:tcPr>
            <w:tcW w:w="151" w:type="pct"/>
            <w:vAlign w:val="bottom"/>
          </w:tcPr>
          <w:p w14:paraId="77472D5F" w14:textId="77777777" w:rsidR="00D90768" w:rsidRPr="00333980" w:rsidRDefault="00D90768" w:rsidP="00D90768">
            <w:pPr>
              <w:spacing w:line="240" w:lineRule="atLeast"/>
              <w:jc w:val="right"/>
              <w:rPr>
                <w:color w:val="0000FF"/>
                <w:lang w:val="nl-BE"/>
              </w:rPr>
            </w:pPr>
          </w:p>
        </w:tc>
      </w:tr>
      <w:tr w:rsidR="00D90768" w:rsidRPr="00DC17D3" w14:paraId="49755A21" w14:textId="77777777" w:rsidTr="008D5157">
        <w:trPr>
          <w:cantSplit/>
        </w:trPr>
        <w:tc>
          <w:tcPr>
            <w:tcW w:w="151" w:type="pct"/>
          </w:tcPr>
          <w:p w14:paraId="44CE4220" w14:textId="77777777" w:rsidR="00D90768" w:rsidRPr="00333980" w:rsidRDefault="00D90768" w:rsidP="00D90768">
            <w:pPr>
              <w:spacing w:line="240" w:lineRule="atLeast"/>
              <w:rPr>
                <w:rFonts w:ascii="Arial" w:hAnsi="Arial" w:cs="Arial"/>
                <w:color w:val="0000FF"/>
                <w:lang w:val="nl-BE"/>
              </w:rPr>
            </w:pPr>
            <w:r w:rsidRPr="008C4D29">
              <w:rPr>
                <w:rFonts w:ascii="Arial" w:hAnsi="Arial" w:cs="Arial"/>
                <w:color w:val="0000FF"/>
                <w:lang w:val="nl-BE"/>
              </w:rPr>
              <w:t>"</w:t>
            </w:r>
          </w:p>
        </w:tc>
        <w:tc>
          <w:tcPr>
            <w:tcW w:w="279" w:type="pct"/>
          </w:tcPr>
          <w:p w14:paraId="37CBB113" w14:textId="77777777" w:rsidR="00D90768" w:rsidRPr="00333980" w:rsidRDefault="00D90768" w:rsidP="00D90768">
            <w:pPr>
              <w:spacing w:line="240" w:lineRule="atLeast"/>
              <w:rPr>
                <w:rFonts w:ascii="Arial" w:hAnsi="Arial" w:cs="Arial"/>
                <w:color w:val="0000FF"/>
                <w:lang w:val="nl-BE"/>
              </w:rPr>
            </w:pPr>
          </w:p>
        </w:tc>
        <w:tc>
          <w:tcPr>
            <w:tcW w:w="468" w:type="pct"/>
          </w:tcPr>
          <w:p w14:paraId="1C54F6FA" w14:textId="3A279B0E" w:rsidR="00D90768" w:rsidRPr="00332E23" w:rsidRDefault="00D90768" w:rsidP="00D90768">
            <w:pPr>
              <w:spacing w:line="240" w:lineRule="atLeast"/>
              <w:rPr>
                <w:rFonts w:ascii="Arial" w:hAnsi="Arial" w:cs="Arial"/>
                <w:color w:val="0000FF"/>
                <w:lang w:val="nl-BE"/>
              </w:rPr>
            </w:pPr>
            <w:r>
              <w:rPr>
                <w:rFonts w:ascii="Arial" w:hAnsi="Arial" w:cs="Arial"/>
                <w:color w:val="0000FF"/>
                <w:lang w:val="nl-BE"/>
              </w:rPr>
              <w:t>400374</w:t>
            </w:r>
          </w:p>
        </w:tc>
        <w:tc>
          <w:tcPr>
            <w:tcW w:w="468" w:type="pct"/>
          </w:tcPr>
          <w:p w14:paraId="02939CD5" w14:textId="77777777" w:rsidR="00D90768" w:rsidRPr="00333980" w:rsidRDefault="00D90768" w:rsidP="00D90768">
            <w:pPr>
              <w:spacing w:line="240" w:lineRule="atLeast"/>
              <w:rPr>
                <w:rFonts w:ascii="Arial" w:hAnsi="Arial" w:cs="Arial"/>
                <w:color w:val="0000FF"/>
                <w:lang w:val="nl-BE"/>
              </w:rPr>
            </w:pPr>
          </w:p>
        </w:tc>
        <w:tc>
          <w:tcPr>
            <w:tcW w:w="2815" w:type="pct"/>
          </w:tcPr>
          <w:p w14:paraId="73F439D8" w14:textId="1270BA0A"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Opstarttraject voor een patiënt met diabetes mellitus type 2 volgens het zorgprotocol opgemaakt door het Verzekeringscomité</w:t>
            </w:r>
          </w:p>
        </w:tc>
        <w:tc>
          <w:tcPr>
            <w:tcW w:w="150" w:type="pct"/>
            <w:vAlign w:val="bottom"/>
          </w:tcPr>
          <w:p w14:paraId="7B5C0296" w14:textId="77777777" w:rsidR="00D90768" w:rsidRDefault="00D90768" w:rsidP="00D90768">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3DC33A6" w14:textId="77777777" w:rsidR="00D90768" w:rsidRDefault="00D90768" w:rsidP="00D90768">
            <w:pPr>
              <w:spacing w:line="240" w:lineRule="atLeast"/>
              <w:jc w:val="right"/>
              <w:rPr>
                <w:rFonts w:ascii="Arial" w:hAnsi="Arial" w:cs="Arial"/>
                <w:color w:val="0000FF"/>
                <w:lang w:val="nl-BE"/>
              </w:rPr>
            </w:pPr>
            <w:r>
              <w:rPr>
                <w:rFonts w:ascii="Arial" w:hAnsi="Arial" w:cs="Arial"/>
                <w:color w:val="0000FF"/>
                <w:lang w:val="nl-BE"/>
              </w:rPr>
              <w:t>7</w:t>
            </w:r>
          </w:p>
        </w:tc>
        <w:tc>
          <w:tcPr>
            <w:tcW w:w="168" w:type="pct"/>
            <w:vAlign w:val="bottom"/>
          </w:tcPr>
          <w:p w14:paraId="01B6243A" w14:textId="77777777" w:rsidR="00D90768" w:rsidRPr="00333980" w:rsidRDefault="00D90768" w:rsidP="00D90768">
            <w:pPr>
              <w:spacing w:line="240" w:lineRule="atLeast"/>
              <w:jc w:val="right"/>
              <w:rPr>
                <w:rFonts w:ascii="Arial" w:hAnsi="Arial" w:cs="Arial"/>
                <w:color w:val="0000FF"/>
                <w:lang w:val="nl-BE"/>
              </w:rPr>
            </w:pPr>
          </w:p>
        </w:tc>
        <w:tc>
          <w:tcPr>
            <w:tcW w:w="151" w:type="pct"/>
            <w:vAlign w:val="bottom"/>
          </w:tcPr>
          <w:p w14:paraId="43986C08" w14:textId="77777777" w:rsidR="00D90768" w:rsidRPr="00333980" w:rsidRDefault="00D90768" w:rsidP="00D90768">
            <w:pPr>
              <w:spacing w:line="240" w:lineRule="atLeast"/>
              <w:jc w:val="right"/>
              <w:rPr>
                <w:rFonts w:ascii="Arial" w:hAnsi="Arial" w:cs="Arial"/>
                <w:color w:val="0000FF"/>
                <w:lang w:val="nl-BE"/>
              </w:rPr>
            </w:pPr>
          </w:p>
        </w:tc>
      </w:tr>
      <w:tr w:rsidR="00D90768" w:rsidRPr="00332E23" w14:paraId="28993BA8" w14:textId="77777777" w:rsidTr="008D5157">
        <w:trPr>
          <w:cantSplit/>
        </w:trPr>
        <w:tc>
          <w:tcPr>
            <w:tcW w:w="151" w:type="pct"/>
          </w:tcPr>
          <w:p w14:paraId="360F920F" w14:textId="77777777" w:rsidR="00D90768" w:rsidRPr="00332E23" w:rsidRDefault="00D90768" w:rsidP="00D90768">
            <w:pPr>
              <w:spacing w:line="240" w:lineRule="atLeast"/>
              <w:rPr>
                <w:rFonts w:ascii="Arial" w:hAnsi="Arial" w:cs="Arial"/>
                <w:color w:val="0000FF"/>
                <w:lang w:val="nl-BE"/>
              </w:rPr>
            </w:pPr>
          </w:p>
        </w:tc>
        <w:tc>
          <w:tcPr>
            <w:tcW w:w="279" w:type="pct"/>
          </w:tcPr>
          <w:p w14:paraId="0E631CC6" w14:textId="77777777" w:rsidR="00D90768" w:rsidRPr="00332E23" w:rsidRDefault="00D90768" w:rsidP="00D90768">
            <w:pPr>
              <w:spacing w:line="240" w:lineRule="atLeast"/>
              <w:rPr>
                <w:rFonts w:ascii="Arial" w:hAnsi="Arial" w:cs="Arial"/>
                <w:color w:val="0000FF"/>
                <w:lang w:val="nl-BE"/>
              </w:rPr>
            </w:pPr>
          </w:p>
        </w:tc>
        <w:tc>
          <w:tcPr>
            <w:tcW w:w="468" w:type="pct"/>
          </w:tcPr>
          <w:p w14:paraId="0B538ACF"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1F00E77D" w14:textId="77777777" w:rsidR="00D90768" w:rsidRPr="00332E23" w:rsidRDefault="00D90768" w:rsidP="00D90768">
            <w:pPr>
              <w:spacing w:line="240" w:lineRule="atLeast"/>
              <w:rPr>
                <w:rFonts w:ascii="Arial" w:hAnsi="Arial" w:cs="Arial"/>
                <w:color w:val="0000FF"/>
                <w:lang w:val="nl-BE"/>
              </w:rPr>
            </w:pPr>
          </w:p>
        </w:tc>
        <w:tc>
          <w:tcPr>
            <w:tcW w:w="3482" w:type="pct"/>
            <w:gridSpan w:val="4"/>
          </w:tcPr>
          <w:p w14:paraId="00BD7A69" w14:textId="77777777" w:rsidR="00D90768" w:rsidRPr="00332E23" w:rsidRDefault="00D90768" w:rsidP="00D90768">
            <w:pPr>
              <w:spacing w:line="240" w:lineRule="atLeast"/>
              <w:jc w:val="both"/>
              <w:rPr>
                <w:rFonts w:ascii="Arial" w:hAnsi="Arial" w:cs="Arial"/>
                <w:color w:val="0000FF"/>
                <w:lang w:val="nl-BE"/>
              </w:rPr>
            </w:pPr>
          </w:p>
        </w:tc>
        <w:tc>
          <w:tcPr>
            <w:tcW w:w="151" w:type="pct"/>
            <w:vAlign w:val="bottom"/>
          </w:tcPr>
          <w:p w14:paraId="000DB303"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4276C6A1" w14:textId="77777777" w:rsidTr="008D5157">
        <w:trPr>
          <w:cantSplit/>
        </w:trPr>
        <w:tc>
          <w:tcPr>
            <w:tcW w:w="151" w:type="pct"/>
          </w:tcPr>
          <w:p w14:paraId="19925889" w14:textId="77777777" w:rsidR="00D90768" w:rsidRPr="00332E23" w:rsidRDefault="00D90768" w:rsidP="00D90768">
            <w:pPr>
              <w:spacing w:line="240" w:lineRule="atLeast"/>
              <w:rPr>
                <w:rFonts w:ascii="Arial" w:hAnsi="Arial" w:cs="Arial"/>
                <w:color w:val="0000FF"/>
                <w:lang w:val="nl-BE"/>
              </w:rPr>
            </w:pPr>
          </w:p>
        </w:tc>
        <w:tc>
          <w:tcPr>
            <w:tcW w:w="279" w:type="pct"/>
          </w:tcPr>
          <w:p w14:paraId="1E5B4B7D" w14:textId="77777777" w:rsidR="00D90768" w:rsidRPr="00332E23" w:rsidRDefault="00D90768" w:rsidP="00D90768">
            <w:pPr>
              <w:spacing w:line="240" w:lineRule="atLeast"/>
              <w:rPr>
                <w:rFonts w:ascii="Arial" w:hAnsi="Arial" w:cs="Arial"/>
                <w:color w:val="0000FF"/>
                <w:lang w:val="nl-BE"/>
              </w:rPr>
            </w:pPr>
          </w:p>
        </w:tc>
        <w:tc>
          <w:tcPr>
            <w:tcW w:w="468" w:type="pct"/>
          </w:tcPr>
          <w:p w14:paraId="2F6BAFB9"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51411BF8"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49DACD6D" w14:textId="51CEBCD9"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De opvolging wordt gedaan door:</w:t>
            </w:r>
          </w:p>
        </w:tc>
        <w:tc>
          <w:tcPr>
            <w:tcW w:w="151" w:type="pct"/>
            <w:vAlign w:val="bottom"/>
          </w:tcPr>
          <w:p w14:paraId="6A07A5F6"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0DF09389" w14:textId="77777777" w:rsidTr="008D5157">
        <w:trPr>
          <w:cantSplit/>
        </w:trPr>
        <w:tc>
          <w:tcPr>
            <w:tcW w:w="151" w:type="pct"/>
          </w:tcPr>
          <w:p w14:paraId="61AED66B" w14:textId="77777777" w:rsidR="00D90768" w:rsidRPr="00332E23" w:rsidRDefault="00D90768" w:rsidP="00D90768">
            <w:pPr>
              <w:spacing w:line="240" w:lineRule="atLeast"/>
              <w:rPr>
                <w:rFonts w:ascii="Arial" w:hAnsi="Arial" w:cs="Arial"/>
                <w:color w:val="0000FF"/>
                <w:lang w:val="nl-BE"/>
              </w:rPr>
            </w:pPr>
          </w:p>
        </w:tc>
        <w:tc>
          <w:tcPr>
            <w:tcW w:w="279" w:type="pct"/>
          </w:tcPr>
          <w:p w14:paraId="0B64AF1A" w14:textId="77777777" w:rsidR="00D90768" w:rsidRPr="00332E23" w:rsidRDefault="00D90768" w:rsidP="00D90768">
            <w:pPr>
              <w:spacing w:line="240" w:lineRule="atLeast"/>
              <w:rPr>
                <w:rFonts w:ascii="Arial" w:hAnsi="Arial" w:cs="Arial"/>
                <w:color w:val="0000FF"/>
                <w:lang w:val="nl-BE"/>
              </w:rPr>
            </w:pPr>
          </w:p>
        </w:tc>
        <w:tc>
          <w:tcPr>
            <w:tcW w:w="468" w:type="pct"/>
          </w:tcPr>
          <w:p w14:paraId="309E1EF6"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3D1684C8"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23F0B617" w14:textId="56547E6C"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a) ofwel de huisarts die het GMD beheert;</w:t>
            </w:r>
          </w:p>
        </w:tc>
        <w:tc>
          <w:tcPr>
            <w:tcW w:w="151" w:type="pct"/>
            <w:vAlign w:val="bottom"/>
          </w:tcPr>
          <w:p w14:paraId="64864421"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3137BC93" w14:textId="77777777" w:rsidTr="008D5157">
        <w:trPr>
          <w:cantSplit/>
        </w:trPr>
        <w:tc>
          <w:tcPr>
            <w:tcW w:w="151" w:type="pct"/>
          </w:tcPr>
          <w:p w14:paraId="6158B7AC" w14:textId="77777777" w:rsidR="00D90768" w:rsidRPr="00332E23" w:rsidRDefault="00D90768" w:rsidP="00D90768">
            <w:pPr>
              <w:spacing w:line="240" w:lineRule="atLeast"/>
              <w:rPr>
                <w:rFonts w:ascii="Arial" w:hAnsi="Arial" w:cs="Arial"/>
                <w:color w:val="0000FF"/>
                <w:lang w:val="nl-BE"/>
              </w:rPr>
            </w:pPr>
          </w:p>
        </w:tc>
        <w:tc>
          <w:tcPr>
            <w:tcW w:w="279" w:type="pct"/>
          </w:tcPr>
          <w:p w14:paraId="238B3793" w14:textId="77777777" w:rsidR="00D90768" w:rsidRPr="00332E23" w:rsidRDefault="00D90768" w:rsidP="00D90768">
            <w:pPr>
              <w:spacing w:line="240" w:lineRule="atLeast"/>
              <w:rPr>
                <w:rFonts w:ascii="Arial" w:hAnsi="Arial" w:cs="Arial"/>
                <w:color w:val="0000FF"/>
                <w:lang w:val="nl-BE"/>
              </w:rPr>
            </w:pPr>
          </w:p>
        </w:tc>
        <w:tc>
          <w:tcPr>
            <w:tcW w:w="468" w:type="pct"/>
          </w:tcPr>
          <w:p w14:paraId="2EDFC012"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58D838D2"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7A08B8A9" w14:textId="725FB145" w:rsidR="00D90768" w:rsidRPr="008F2E38"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b) ofwel de huisarts die deel uitmaakt van een geregistreerde groepering van huisartsen waarvan een lid het GMD beheert.</w:t>
            </w:r>
          </w:p>
        </w:tc>
        <w:tc>
          <w:tcPr>
            <w:tcW w:w="151" w:type="pct"/>
            <w:vAlign w:val="bottom"/>
          </w:tcPr>
          <w:p w14:paraId="3BA12C92"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5718F305" w14:textId="77777777" w:rsidTr="008D5157">
        <w:trPr>
          <w:cantSplit/>
        </w:trPr>
        <w:tc>
          <w:tcPr>
            <w:tcW w:w="151" w:type="pct"/>
          </w:tcPr>
          <w:p w14:paraId="424A1D95" w14:textId="77777777" w:rsidR="00D90768" w:rsidRPr="00332E23" w:rsidRDefault="00D90768" w:rsidP="00D90768">
            <w:pPr>
              <w:spacing w:line="240" w:lineRule="atLeast"/>
              <w:rPr>
                <w:rFonts w:ascii="Arial" w:hAnsi="Arial" w:cs="Arial"/>
                <w:color w:val="0000FF"/>
                <w:lang w:val="nl-BE"/>
              </w:rPr>
            </w:pPr>
          </w:p>
        </w:tc>
        <w:tc>
          <w:tcPr>
            <w:tcW w:w="279" w:type="pct"/>
          </w:tcPr>
          <w:p w14:paraId="305DB03A" w14:textId="77777777" w:rsidR="00D90768" w:rsidRPr="00332E23" w:rsidRDefault="00D90768" w:rsidP="00D90768">
            <w:pPr>
              <w:spacing w:line="240" w:lineRule="atLeast"/>
              <w:rPr>
                <w:rFonts w:ascii="Arial" w:hAnsi="Arial" w:cs="Arial"/>
                <w:color w:val="0000FF"/>
                <w:lang w:val="nl-BE"/>
              </w:rPr>
            </w:pPr>
          </w:p>
        </w:tc>
        <w:tc>
          <w:tcPr>
            <w:tcW w:w="468" w:type="pct"/>
          </w:tcPr>
          <w:p w14:paraId="153E6568"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15C51370"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44875C32" w14:textId="77777777" w:rsidR="00D90768" w:rsidRPr="00332E23" w:rsidRDefault="00D90768" w:rsidP="00D90768">
            <w:pPr>
              <w:spacing w:line="240" w:lineRule="atLeast"/>
              <w:jc w:val="both"/>
              <w:rPr>
                <w:rFonts w:ascii="Arial" w:hAnsi="Arial" w:cs="Arial"/>
                <w:color w:val="0000FF"/>
                <w:lang w:val="nl-BE"/>
              </w:rPr>
            </w:pPr>
          </w:p>
        </w:tc>
        <w:tc>
          <w:tcPr>
            <w:tcW w:w="151" w:type="pct"/>
            <w:vAlign w:val="bottom"/>
          </w:tcPr>
          <w:p w14:paraId="17E8BFF6" w14:textId="77777777" w:rsidR="00D90768" w:rsidRPr="00332E23" w:rsidRDefault="00D90768" w:rsidP="00D90768">
            <w:pPr>
              <w:spacing w:line="240" w:lineRule="atLeast"/>
              <w:jc w:val="right"/>
              <w:rPr>
                <w:rFonts w:ascii="Arial" w:hAnsi="Arial" w:cs="Arial"/>
                <w:color w:val="0000FF"/>
                <w:lang w:val="nl-BE"/>
              </w:rPr>
            </w:pPr>
          </w:p>
        </w:tc>
      </w:tr>
      <w:tr w:rsidR="00D90768" w:rsidRPr="00332E23" w14:paraId="665DEA7D" w14:textId="77777777" w:rsidTr="008D5157">
        <w:trPr>
          <w:cantSplit/>
        </w:trPr>
        <w:tc>
          <w:tcPr>
            <w:tcW w:w="151" w:type="pct"/>
          </w:tcPr>
          <w:p w14:paraId="732FD88F" w14:textId="77777777" w:rsidR="00D90768" w:rsidRPr="00332E23" w:rsidRDefault="00D90768" w:rsidP="00D90768">
            <w:pPr>
              <w:spacing w:line="240" w:lineRule="atLeast"/>
              <w:rPr>
                <w:rFonts w:ascii="Arial" w:hAnsi="Arial" w:cs="Arial"/>
                <w:color w:val="0000FF"/>
                <w:lang w:val="nl-BE"/>
              </w:rPr>
            </w:pPr>
          </w:p>
        </w:tc>
        <w:tc>
          <w:tcPr>
            <w:tcW w:w="279" w:type="pct"/>
          </w:tcPr>
          <w:p w14:paraId="0D93ECAC" w14:textId="77777777" w:rsidR="00D90768" w:rsidRPr="00332E23" w:rsidRDefault="00D90768" w:rsidP="00D90768">
            <w:pPr>
              <w:spacing w:line="240" w:lineRule="atLeast"/>
              <w:rPr>
                <w:rFonts w:ascii="Arial" w:hAnsi="Arial" w:cs="Arial"/>
                <w:color w:val="0000FF"/>
                <w:lang w:val="nl-BE"/>
              </w:rPr>
            </w:pPr>
          </w:p>
        </w:tc>
        <w:tc>
          <w:tcPr>
            <w:tcW w:w="468" w:type="pct"/>
          </w:tcPr>
          <w:p w14:paraId="7EEB4CBC"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23EBC8BA"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278047EF" w14:textId="67FDB9C3" w:rsidR="00D90768" w:rsidRPr="00332E23" w:rsidRDefault="00D90768" w:rsidP="00D90768">
            <w:pPr>
              <w:spacing w:line="240" w:lineRule="atLeast"/>
              <w:jc w:val="both"/>
              <w:rPr>
                <w:rFonts w:ascii="Arial" w:hAnsi="Arial" w:cs="Arial"/>
                <w:color w:val="0000FF"/>
                <w:lang w:val="nl-BE"/>
              </w:rPr>
            </w:pPr>
            <w:r w:rsidRPr="009E124E">
              <w:rPr>
                <w:rFonts w:ascii="Arial" w:hAnsi="Arial" w:cs="Arial"/>
                <w:color w:val="0000FF"/>
              </w:rPr>
              <w:t xml:space="preserve">De </w:t>
            </w:r>
            <w:proofErr w:type="spellStart"/>
            <w:r w:rsidRPr="009E124E">
              <w:rPr>
                <w:rFonts w:ascii="Arial" w:hAnsi="Arial" w:cs="Arial"/>
                <w:color w:val="0000FF"/>
              </w:rPr>
              <w:t>verstrekking</w:t>
            </w:r>
            <w:proofErr w:type="spellEnd"/>
            <w:r w:rsidRPr="009E124E">
              <w:rPr>
                <w:rFonts w:ascii="Arial" w:hAnsi="Arial" w:cs="Arial"/>
                <w:color w:val="0000FF"/>
              </w:rPr>
              <w:t xml:space="preserve"> </w:t>
            </w:r>
            <w:proofErr w:type="spellStart"/>
            <w:r w:rsidRPr="009E124E">
              <w:rPr>
                <w:rFonts w:ascii="Arial" w:hAnsi="Arial" w:cs="Arial"/>
                <w:color w:val="0000FF"/>
              </w:rPr>
              <w:t>dekt</w:t>
            </w:r>
            <w:proofErr w:type="spellEnd"/>
            <w:r w:rsidRPr="009E124E">
              <w:rPr>
                <w:rFonts w:ascii="Arial" w:hAnsi="Arial" w:cs="Arial"/>
                <w:color w:val="0000FF"/>
              </w:rPr>
              <w:t>:</w:t>
            </w:r>
          </w:p>
        </w:tc>
        <w:tc>
          <w:tcPr>
            <w:tcW w:w="151" w:type="pct"/>
            <w:vAlign w:val="bottom"/>
          </w:tcPr>
          <w:p w14:paraId="7F5476C9"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2F5CBBAA" w14:textId="77777777" w:rsidTr="008D5157">
        <w:trPr>
          <w:cantSplit/>
        </w:trPr>
        <w:tc>
          <w:tcPr>
            <w:tcW w:w="151" w:type="pct"/>
          </w:tcPr>
          <w:p w14:paraId="3BF9A5C9" w14:textId="77777777" w:rsidR="00D90768" w:rsidRPr="00332E23" w:rsidRDefault="00D90768" w:rsidP="00D90768">
            <w:pPr>
              <w:spacing w:line="240" w:lineRule="atLeast"/>
              <w:rPr>
                <w:rFonts w:ascii="Arial" w:hAnsi="Arial" w:cs="Arial"/>
                <w:color w:val="0000FF"/>
                <w:lang w:val="nl-BE"/>
              </w:rPr>
            </w:pPr>
          </w:p>
        </w:tc>
        <w:tc>
          <w:tcPr>
            <w:tcW w:w="279" w:type="pct"/>
          </w:tcPr>
          <w:p w14:paraId="7359EAD4" w14:textId="77777777" w:rsidR="00D90768" w:rsidRPr="00332E23" w:rsidRDefault="00D90768" w:rsidP="00D90768">
            <w:pPr>
              <w:spacing w:line="240" w:lineRule="atLeast"/>
              <w:rPr>
                <w:rFonts w:ascii="Arial" w:hAnsi="Arial" w:cs="Arial"/>
                <w:color w:val="0000FF"/>
                <w:lang w:val="nl-BE"/>
              </w:rPr>
            </w:pPr>
          </w:p>
        </w:tc>
        <w:tc>
          <w:tcPr>
            <w:tcW w:w="468" w:type="pct"/>
          </w:tcPr>
          <w:p w14:paraId="5B92CCE9"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29CBF743"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10D99F68" w14:textId="38D239C5"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a) de successieve besprekingen met de patiënt van de doelstellingen van het zorgprotocol;</w:t>
            </w:r>
          </w:p>
        </w:tc>
        <w:tc>
          <w:tcPr>
            <w:tcW w:w="151" w:type="pct"/>
            <w:vAlign w:val="bottom"/>
          </w:tcPr>
          <w:p w14:paraId="07C51900"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041C8A9B" w14:textId="77777777" w:rsidTr="008D5157">
        <w:trPr>
          <w:cantSplit/>
        </w:trPr>
        <w:tc>
          <w:tcPr>
            <w:tcW w:w="151" w:type="pct"/>
          </w:tcPr>
          <w:p w14:paraId="1398381C" w14:textId="77777777" w:rsidR="00D90768" w:rsidRPr="00332E23" w:rsidRDefault="00D90768" w:rsidP="00D90768">
            <w:pPr>
              <w:spacing w:line="240" w:lineRule="atLeast"/>
              <w:rPr>
                <w:rFonts w:ascii="Arial" w:hAnsi="Arial" w:cs="Arial"/>
                <w:color w:val="0000FF"/>
                <w:lang w:val="nl-BE"/>
              </w:rPr>
            </w:pPr>
          </w:p>
        </w:tc>
        <w:tc>
          <w:tcPr>
            <w:tcW w:w="279" w:type="pct"/>
          </w:tcPr>
          <w:p w14:paraId="51AD4B5C" w14:textId="77777777" w:rsidR="00D90768" w:rsidRPr="00332E23" w:rsidRDefault="00D90768" w:rsidP="00D90768">
            <w:pPr>
              <w:spacing w:line="240" w:lineRule="atLeast"/>
              <w:rPr>
                <w:rFonts w:ascii="Arial" w:hAnsi="Arial" w:cs="Arial"/>
                <w:color w:val="0000FF"/>
                <w:lang w:val="nl-BE"/>
              </w:rPr>
            </w:pPr>
          </w:p>
        </w:tc>
        <w:tc>
          <w:tcPr>
            <w:tcW w:w="468" w:type="pct"/>
          </w:tcPr>
          <w:p w14:paraId="0030E350"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6E8D3433"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3A1874F3" w14:textId="198E24AD" w:rsidR="00D90768" w:rsidRPr="008F2E38"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b) het registreren van de doelstellingen en de nodige klinische en biologische gegevens in het GMD;</w:t>
            </w:r>
          </w:p>
        </w:tc>
        <w:tc>
          <w:tcPr>
            <w:tcW w:w="151" w:type="pct"/>
            <w:vAlign w:val="bottom"/>
          </w:tcPr>
          <w:p w14:paraId="574B7035"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0FF26155" w14:textId="77777777" w:rsidTr="008D5157">
        <w:trPr>
          <w:cantSplit/>
        </w:trPr>
        <w:tc>
          <w:tcPr>
            <w:tcW w:w="151" w:type="pct"/>
          </w:tcPr>
          <w:p w14:paraId="55FE1E9E" w14:textId="77777777" w:rsidR="00D90768" w:rsidRPr="00332E23" w:rsidRDefault="00D90768" w:rsidP="00D90768">
            <w:pPr>
              <w:spacing w:line="240" w:lineRule="atLeast"/>
              <w:rPr>
                <w:rFonts w:ascii="Arial" w:hAnsi="Arial" w:cs="Arial"/>
                <w:color w:val="0000FF"/>
                <w:lang w:val="nl-BE"/>
              </w:rPr>
            </w:pPr>
          </w:p>
        </w:tc>
        <w:tc>
          <w:tcPr>
            <w:tcW w:w="279" w:type="pct"/>
          </w:tcPr>
          <w:p w14:paraId="10E98A17" w14:textId="77777777" w:rsidR="00D90768" w:rsidRPr="00332E23" w:rsidRDefault="00D90768" w:rsidP="00D90768">
            <w:pPr>
              <w:spacing w:line="240" w:lineRule="atLeast"/>
              <w:rPr>
                <w:rFonts w:ascii="Arial" w:hAnsi="Arial" w:cs="Arial"/>
                <w:color w:val="0000FF"/>
                <w:lang w:val="nl-BE"/>
              </w:rPr>
            </w:pPr>
          </w:p>
        </w:tc>
        <w:tc>
          <w:tcPr>
            <w:tcW w:w="468" w:type="pct"/>
          </w:tcPr>
          <w:p w14:paraId="6A633D0A"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7C299AAC"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631FA3DB" w14:textId="7D21B1EC"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c) het aanduiden, in samenspraak met de patiënt en in functie van de noden van de patiënt, van de andere zorgverleners die kunnen geraadpleegd worden voor het verlenen van diabeteseducatie;</w:t>
            </w:r>
          </w:p>
        </w:tc>
        <w:tc>
          <w:tcPr>
            <w:tcW w:w="151" w:type="pct"/>
            <w:vAlign w:val="bottom"/>
          </w:tcPr>
          <w:p w14:paraId="4FDDEDA3"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3583BC1E" w14:textId="77777777" w:rsidTr="008D5157">
        <w:trPr>
          <w:cantSplit/>
        </w:trPr>
        <w:tc>
          <w:tcPr>
            <w:tcW w:w="151" w:type="pct"/>
          </w:tcPr>
          <w:p w14:paraId="608CA88F" w14:textId="77777777" w:rsidR="00D90768" w:rsidRPr="00332E23" w:rsidRDefault="00D90768" w:rsidP="00D90768">
            <w:pPr>
              <w:spacing w:line="240" w:lineRule="atLeast"/>
              <w:rPr>
                <w:rFonts w:ascii="Arial" w:hAnsi="Arial" w:cs="Arial"/>
                <w:color w:val="0000FF"/>
                <w:lang w:val="nl-BE"/>
              </w:rPr>
            </w:pPr>
          </w:p>
        </w:tc>
        <w:tc>
          <w:tcPr>
            <w:tcW w:w="279" w:type="pct"/>
          </w:tcPr>
          <w:p w14:paraId="0F2B5603" w14:textId="77777777" w:rsidR="00D90768" w:rsidRPr="00332E23" w:rsidRDefault="00D90768" w:rsidP="00D90768">
            <w:pPr>
              <w:spacing w:line="240" w:lineRule="atLeast"/>
              <w:rPr>
                <w:rFonts w:ascii="Arial" w:hAnsi="Arial" w:cs="Arial"/>
                <w:color w:val="0000FF"/>
                <w:lang w:val="nl-BE"/>
              </w:rPr>
            </w:pPr>
          </w:p>
        </w:tc>
        <w:tc>
          <w:tcPr>
            <w:tcW w:w="468" w:type="pct"/>
          </w:tcPr>
          <w:p w14:paraId="0C8F5F53"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7348A966"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45979B60" w14:textId="578C2CB0" w:rsidR="00D90768" w:rsidRPr="00332E23"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d) het voorschrijven en het registreren van de datum van de voorschriften en de verslagen van de geraadpleegde andere zorgverleners in het elektronisch medisch dossier.</w:t>
            </w:r>
          </w:p>
        </w:tc>
        <w:tc>
          <w:tcPr>
            <w:tcW w:w="151" w:type="pct"/>
            <w:vAlign w:val="bottom"/>
          </w:tcPr>
          <w:p w14:paraId="64308C50"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2293945C" w14:textId="77777777" w:rsidTr="008D5157">
        <w:trPr>
          <w:cantSplit/>
        </w:trPr>
        <w:tc>
          <w:tcPr>
            <w:tcW w:w="151" w:type="pct"/>
          </w:tcPr>
          <w:p w14:paraId="022A7923" w14:textId="77777777" w:rsidR="00D90768" w:rsidRPr="00332E23" w:rsidRDefault="00D90768" w:rsidP="00D90768">
            <w:pPr>
              <w:spacing w:line="240" w:lineRule="atLeast"/>
              <w:rPr>
                <w:rFonts w:ascii="Arial" w:hAnsi="Arial" w:cs="Arial"/>
                <w:color w:val="0000FF"/>
                <w:lang w:val="nl-BE"/>
              </w:rPr>
            </w:pPr>
          </w:p>
        </w:tc>
        <w:tc>
          <w:tcPr>
            <w:tcW w:w="279" w:type="pct"/>
          </w:tcPr>
          <w:p w14:paraId="3275E8EA" w14:textId="77777777" w:rsidR="00D90768" w:rsidRPr="00332E23" w:rsidRDefault="00D90768" w:rsidP="00D90768">
            <w:pPr>
              <w:spacing w:line="240" w:lineRule="atLeast"/>
              <w:rPr>
                <w:rFonts w:ascii="Arial" w:hAnsi="Arial" w:cs="Arial"/>
                <w:color w:val="0000FF"/>
                <w:lang w:val="nl-BE"/>
              </w:rPr>
            </w:pPr>
          </w:p>
        </w:tc>
        <w:tc>
          <w:tcPr>
            <w:tcW w:w="468" w:type="pct"/>
          </w:tcPr>
          <w:p w14:paraId="7075317F"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5AF8D9D5"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17C9B498" w14:textId="77777777" w:rsidR="00D90768" w:rsidRPr="008F2E38" w:rsidRDefault="00D90768" w:rsidP="00D90768">
            <w:pPr>
              <w:spacing w:line="240" w:lineRule="atLeast"/>
              <w:jc w:val="both"/>
              <w:rPr>
                <w:rFonts w:ascii="Arial" w:hAnsi="Arial" w:cs="Arial"/>
                <w:color w:val="0000FF"/>
                <w:lang w:val="nl-BE"/>
              </w:rPr>
            </w:pPr>
          </w:p>
        </w:tc>
        <w:tc>
          <w:tcPr>
            <w:tcW w:w="151" w:type="pct"/>
            <w:vAlign w:val="bottom"/>
          </w:tcPr>
          <w:p w14:paraId="3021FA7F"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7A2811E0" w14:textId="77777777" w:rsidTr="008D5157">
        <w:trPr>
          <w:cantSplit/>
        </w:trPr>
        <w:tc>
          <w:tcPr>
            <w:tcW w:w="151" w:type="pct"/>
          </w:tcPr>
          <w:p w14:paraId="12DB592F" w14:textId="77777777" w:rsidR="00D90768" w:rsidRPr="00332E23" w:rsidRDefault="00D90768" w:rsidP="00D90768">
            <w:pPr>
              <w:spacing w:line="240" w:lineRule="atLeast"/>
              <w:rPr>
                <w:rFonts w:ascii="Arial" w:hAnsi="Arial" w:cs="Arial"/>
                <w:color w:val="0000FF"/>
                <w:lang w:val="nl-BE"/>
              </w:rPr>
            </w:pPr>
          </w:p>
        </w:tc>
        <w:tc>
          <w:tcPr>
            <w:tcW w:w="279" w:type="pct"/>
          </w:tcPr>
          <w:p w14:paraId="03F911AE" w14:textId="77777777" w:rsidR="00D90768" w:rsidRPr="00332E23" w:rsidRDefault="00D90768" w:rsidP="00D90768">
            <w:pPr>
              <w:spacing w:line="240" w:lineRule="atLeast"/>
              <w:rPr>
                <w:rFonts w:ascii="Arial" w:hAnsi="Arial" w:cs="Arial"/>
                <w:color w:val="0000FF"/>
                <w:lang w:val="nl-BE"/>
              </w:rPr>
            </w:pPr>
          </w:p>
        </w:tc>
        <w:tc>
          <w:tcPr>
            <w:tcW w:w="468" w:type="pct"/>
          </w:tcPr>
          <w:p w14:paraId="0527FD22"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6A26A850"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6813F048" w14:textId="379B527A" w:rsidR="00D90768" w:rsidRPr="008F2E38"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De verstrekking 400374 mag slechts één keer per kalenderjaar aangerekend worden.</w:t>
            </w:r>
          </w:p>
        </w:tc>
        <w:tc>
          <w:tcPr>
            <w:tcW w:w="151" w:type="pct"/>
            <w:vAlign w:val="bottom"/>
          </w:tcPr>
          <w:p w14:paraId="5FF5F796"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189D97F8" w14:textId="77777777" w:rsidTr="008D5157">
        <w:trPr>
          <w:cantSplit/>
        </w:trPr>
        <w:tc>
          <w:tcPr>
            <w:tcW w:w="151" w:type="pct"/>
          </w:tcPr>
          <w:p w14:paraId="5A6E221F" w14:textId="77777777" w:rsidR="00D90768" w:rsidRPr="00332E23" w:rsidRDefault="00D90768" w:rsidP="00D90768">
            <w:pPr>
              <w:spacing w:line="240" w:lineRule="atLeast"/>
              <w:rPr>
                <w:rFonts w:ascii="Arial" w:hAnsi="Arial" w:cs="Arial"/>
                <w:color w:val="0000FF"/>
                <w:lang w:val="nl-BE"/>
              </w:rPr>
            </w:pPr>
          </w:p>
        </w:tc>
        <w:tc>
          <w:tcPr>
            <w:tcW w:w="279" w:type="pct"/>
          </w:tcPr>
          <w:p w14:paraId="4E1FEB9C" w14:textId="77777777" w:rsidR="00D90768" w:rsidRPr="00332E23" w:rsidRDefault="00D90768" w:rsidP="00D90768">
            <w:pPr>
              <w:spacing w:line="240" w:lineRule="atLeast"/>
              <w:rPr>
                <w:rFonts w:ascii="Arial" w:hAnsi="Arial" w:cs="Arial"/>
                <w:color w:val="0000FF"/>
                <w:lang w:val="nl-BE"/>
              </w:rPr>
            </w:pPr>
          </w:p>
        </w:tc>
        <w:tc>
          <w:tcPr>
            <w:tcW w:w="468" w:type="pct"/>
          </w:tcPr>
          <w:p w14:paraId="399E8C2D"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12745F49"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15782B32" w14:textId="77777777" w:rsidR="00D90768" w:rsidRPr="008F2E38" w:rsidRDefault="00D90768" w:rsidP="00D90768">
            <w:pPr>
              <w:spacing w:line="240" w:lineRule="atLeast"/>
              <w:jc w:val="both"/>
              <w:rPr>
                <w:rFonts w:ascii="Arial" w:hAnsi="Arial" w:cs="Arial"/>
                <w:color w:val="0000FF"/>
                <w:lang w:val="nl-BE"/>
              </w:rPr>
            </w:pPr>
          </w:p>
        </w:tc>
        <w:tc>
          <w:tcPr>
            <w:tcW w:w="151" w:type="pct"/>
            <w:vAlign w:val="bottom"/>
          </w:tcPr>
          <w:p w14:paraId="3E1DCF11"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1D18673C" w14:textId="77777777" w:rsidTr="008D5157">
        <w:trPr>
          <w:cantSplit/>
        </w:trPr>
        <w:tc>
          <w:tcPr>
            <w:tcW w:w="151" w:type="pct"/>
          </w:tcPr>
          <w:p w14:paraId="03466BD0" w14:textId="77777777" w:rsidR="00D90768" w:rsidRPr="00332E23" w:rsidRDefault="00D90768" w:rsidP="00D90768">
            <w:pPr>
              <w:spacing w:line="240" w:lineRule="atLeast"/>
              <w:rPr>
                <w:rFonts w:ascii="Arial" w:hAnsi="Arial" w:cs="Arial"/>
                <w:color w:val="0000FF"/>
                <w:lang w:val="nl-BE"/>
              </w:rPr>
            </w:pPr>
          </w:p>
        </w:tc>
        <w:tc>
          <w:tcPr>
            <w:tcW w:w="279" w:type="pct"/>
          </w:tcPr>
          <w:p w14:paraId="3FA2C143" w14:textId="77777777" w:rsidR="00D90768" w:rsidRPr="00332E23" w:rsidRDefault="00D90768" w:rsidP="00D90768">
            <w:pPr>
              <w:spacing w:line="240" w:lineRule="atLeast"/>
              <w:rPr>
                <w:rFonts w:ascii="Arial" w:hAnsi="Arial" w:cs="Arial"/>
                <w:color w:val="0000FF"/>
                <w:lang w:val="nl-BE"/>
              </w:rPr>
            </w:pPr>
          </w:p>
        </w:tc>
        <w:tc>
          <w:tcPr>
            <w:tcW w:w="468" w:type="pct"/>
          </w:tcPr>
          <w:p w14:paraId="61DCF1BF"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74330506" w14:textId="77777777" w:rsidR="00D90768" w:rsidRPr="00332E23" w:rsidRDefault="00D90768" w:rsidP="00D90768">
            <w:pPr>
              <w:spacing w:line="240" w:lineRule="atLeast"/>
              <w:rPr>
                <w:rFonts w:ascii="Arial" w:hAnsi="Arial" w:cs="Arial"/>
                <w:color w:val="0000FF"/>
                <w:lang w:val="nl-BE"/>
              </w:rPr>
            </w:pPr>
          </w:p>
        </w:tc>
        <w:tc>
          <w:tcPr>
            <w:tcW w:w="3482" w:type="pct"/>
            <w:gridSpan w:val="4"/>
            <w:vAlign w:val="bottom"/>
          </w:tcPr>
          <w:p w14:paraId="6454B2CF" w14:textId="7F82910B" w:rsidR="00D90768" w:rsidRPr="008F2E38" w:rsidRDefault="00D90768" w:rsidP="00D90768">
            <w:pPr>
              <w:spacing w:line="240" w:lineRule="atLeast"/>
              <w:jc w:val="both"/>
              <w:rPr>
                <w:rFonts w:ascii="Arial" w:hAnsi="Arial" w:cs="Arial"/>
                <w:color w:val="0000FF"/>
                <w:lang w:val="nl-BE"/>
              </w:rPr>
            </w:pPr>
            <w:r w:rsidRPr="00702783">
              <w:rPr>
                <w:rFonts w:ascii="Arial" w:hAnsi="Arial" w:cs="Arial"/>
                <w:color w:val="0000FF"/>
                <w:lang w:val="nl-BE"/>
              </w:rPr>
              <w:t>De verstrekking 400374 mag niet aangerekend worden voor een patiënt die ingeschreven is in een “zorgtraject bij diabetes 2” of de “Overeenkomst inzake zelfregulatie van diabetes-mellitus-</w:t>
            </w:r>
            <w:proofErr w:type="spellStart"/>
            <w:r w:rsidRPr="00702783">
              <w:rPr>
                <w:rFonts w:ascii="Arial" w:hAnsi="Arial" w:cs="Arial"/>
                <w:color w:val="0000FF"/>
                <w:lang w:val="nl-BE"/>
              </w:rPr>
              <w:t>patienten</w:t>
            </w:r>
            <w:proofErr w:type="spellEnd"/>
            <w:r w:rsidRPr="00702783">
              <w:rPr>
                <w:rFonts w:ascii="Arial" w:hAnsi="Arial" w:cs="Arial"/>
                <w:color w:val="0000FF"/>
                <w:lang w:val="nl-BE"/>
              </w:rPr>
              <w:t>”."</w:t>
            </w:r>
          </w:p>
        </w:tc>
        <w:tc>
          <w:tcPr>
            <w:tcW w:w="151" w:type="pct"/>
            <w:vAlign w:val="bottom"/>
          </w:tcPr>
          <w:p w14:paraId="205CA450" w14:textId="77777777" w:rsidR="00D90768" w:rsidRPr="00332E23" w:rsidRDefault="00D90768" w:rsidP="00D90768">
            <w:pPr>
              <w:spacing w:line="240" w:lineRule="atLeast"/>
              <w:jc w:val="right"/>
              <w:rPr>
                <w:rFonts w:ascii="Arial" w:hAnsi="Arial" w:cs="Arial"/>
                <w:color w:val="0000FF"/>
                <w:lang w:val="nl-BE"/>
              </w:rPr>
            </w:pPr>
          </w:p>
        </w:tc>
      </w:tr>
      <w:tr w:rsidR="00D90768" w:rsidRPr="004F32CF" w14:paraId="64FE18C4" w14:textId="77777777" w:rsidTr="008D5157">
        <w:trPr>
          <w:cantSplit/>
        </w:trPr>
        <w:tc>
          <w:tcPr>
            <w:tcW w:w="151" w:type="pct"/>
          </w:tcPr>
          <w:p w14:paraId="19D4A9AF" w14:textId="77777777" w:rsidR="00D90768" w:rsidRPr="00332E23" w:rsidRDefault="00D90768" w:rsidP="00D90768">
            <w:pPr>
              <w:spacing w:line="240" w:lineRule="atLeast"/>
              <w:rPr>
                <w:rFonts w:ascii="Arial" w:hAnsi="Arial" w:cs="Arial"/>
                <w:color w:val="0000FF"/>
                <w:lang w:val="nl-BE"/>
              </w:rPr>
            </w:pPr>
          </w:p>
        </w:tc>
        <w:tc>
          <w:tcPr>
            <w:tcW w:w="279" w:type="pct"/>
          </w:tcPr>
          <w:p w14:paraId="0E7E6FCD" w14:textId="77777777" w:rsidR="00D90768" w:rsidRPr="00332E23" w:rsidRDefault="00D90768" w:rsidP="00D90768">
            <w:pPr>
              <w:spacing w:line="240" w:lineRule="atLeast"/>
              <w:rPr>
                <w:rFonts w:ascii="Arial" w:hAnsi="Arial" w:cs="Arial"/>
                <w:color w:val="0000FF"/>
                <w:lang w:val="nl-BE"/>
              </w:rPr>
            </w:pPr>
          </w:p>
        </w:tc>
        <w:tc>
          <w:tcPr>
            <w:tcW w:w="468" w:type="pct"/>
          </w:tcPr>
          <w:p w14:paraId="2393BB0E" w14:textId="77777777" w:rsidR="00D90768" w:rsidRPr="00332E23" w:rsidRDefault="00D90768" w:rsidP="00D90768">
            <w:pPr>
              <w:spacing w:line="240" w:lineRule="atLeast"/>
              <w:jc w:val="both"/>
              <w:rPr>
                <w:rFonts w:ascii="Arial" w:hAnsi="Arial" w:cs="Arial"/>
                <w:color w:val="0000FF"/>
                <w:lang w:val="nl-BE"/>
              </w:rPr>
            </w:pPr>
          </w:p>
        </w:tc>
        <w:tc>
          <w:tcPr>
            <w:tcW w:w="468" w:type="pct"/>
          </w:tcPr>
          <w:p w14:paraId="757BC8AC" w14:textId="77777777" w:rsidR="00D90768" w:rsidRPr="00332E23" w:rsidRDefault="00D90768" w:rsidP="00D90768">
            <w:pPr>
              <w:spacing w:line="240" w:lineRule="atLeast"/>
              <w:rPr>
                <w:rFonts w:ascii="Arial" w:hAnsi="Arial" w:cs="Arial"/>
                <w:color w:val="0000FF"/>
                <w:lang w:val="nl-BE"/>
              </w:rPr>
            </w:pPr>
          </w:p>
        </w:tc>
        <w:tc>
          <w:tcPr>
            <w:tcW w:w="3482" w:type="pct"/>
            <w:gridSpan w:val="4"/>
          </w:tcPr>
          <w:p w14:paraId="28CE5E5B" w14:textId="77777777" w:rsidR="00D90768" w:rsidRPr="008F2E38" w:rsidRDefault="00D90768" w:rsidP="00D90768">
            <w:pPr>
              <w:spacing w:line="240" w:lineRule="atLeast"/>
              <w:jc w:val="both"/>
              <w:rPr>
                <w:rFonts w:ascii="Arial" w:hAnsi="Arial" w:cs="Arial"/>
                <w:color w:val="0000FF"/>
                <w:lang w:val="nl-BE"/>
              </w:rPr>
            </w:pPr>
          </w:p>
        </w:tc>
        <w:tc>
          <w:tcPr>
            <w:tcW w:w="151" w:type="pct"/>
            <w:vAlign w:val="bottom"/>
          </w:tcPr>
          <w:p w14:paraId="100683E1" w14:textId="77777777" w:rsidR="00D90768" w:rsidRPr="00332E23" w:rsidRDefault="00D90768" w:rsidP="00D90768">
            <w:pPr>
              <w:spacing w:line="240" w:lineRule="atLeast"/>
              <w:jc w:val="right"/>
              <w:rPr>
                <w:rFonts w:ascii="Arial" w:hAnsi="Arial" w:cs="Arial"/>
                <w:color w:val="0000FF"/>
                <w:lang w:val="nl-BE"/>
              </w:rPr>
            </w:pPr>
          </w:p>
        </w:tc>
      </w:tr>
      <w:tr w:rsidR="00A70E6B" w:rsidRPr="004279BB" w14:paraId="1BB79AD0" w14:textId="77777777" w:rsidTr="008D5157">
        <w:trPr>
          <w:cantSplit/>
        </w:trPr>
        <w:tc>
          <w:tcPr>
            <w:tcW w:w="151" w:type="pct"/>
          </w:tcPr>
          <w:p w14:paraId="3FECF1E2" w14:textId="77777777" w:rsidR="00A70E6B" w:rsidRPr="00332E23" w:rsidRDefault="00A70E6B" w:rsidP="00A70E6B">
            <w:pPr>
              <w:spacing w:line="240" w:lineRule="atLeast"/>
              <w:rPr>
                <w:rFonts w:ascii="Arial" w:hAnsi="Arial" w:cs="Arial"/>
                <w:color w:val="0000FF"/>
                <w:lang w:val="nl-BE"/>
              </w:rPr>
            </w:pPr>
          </w:p>
        </w:tc>
        <w:tc>
          <w:tcPr>
            <w:tcW w:w="279" w:type="pct"/>
          </w:tcPr>
          <w:p w14:paraId="000843AC" w14:textId="77777777" w:rsidR="00A70E6B" w:rsidRPr="00332E23" w:rsidRDefault="00A70E6B" w:rsidP="00A70E6B">
            <w:pPr>
              <w:spacing w:line="240" w:lineRule="atLeast"/>
              <w:rPr>
                <w:rFonts w:ascii="Arial" w:hAnsi="Arial" w:cs="Arial"/>
                <w:color w:val="0000FF"/>
                <w:lang w:val="nl-BE"/>
              </w:rPr>
            </w:pPr>
          </w:p>
        </w:tc>
        <w:tc>
          <w:tcPr>
            <w:tcW w:w="468" w:type="pct"/>
          </w:tcPr>
          <w:p w14:paraId="5818C56C"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495A92F5"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32C49680" w14:textId="58F88755" w:rsidR="00A70E6B" w:rsidRPr="008F2E38" w:rsidRDefault="00A70E6B" w:rsidP="00A70E6B">
            <w:pPr>
              <w:spacing w:line="240" w:lineRule="atLeast"/>
              <w:jc w:val="both"/>
              <w:rPr>
                <w:rFonts w:ascii="Arial" w:hAnsi="Arial" w:cs="Arial"/>
                <w:color w:val="0000FF"/>
                <w:lang w:val="nl-BE"/>
              </w:rPr>
            </w:pPr>
            <w:r w:rsidRPr="00333980">
              <w:rPr>
                <w:rFonts w:ascii="Arial" w:hAnsi="Arial"/>
                <w:i/>
                <w:color w:val="0000FF"/>
                <w:sz w:val="18"/>
                <w:lang w:val="nl-BE"/>
              </w:rPr>
              <w:t xml:space="preserve">"K.B. </w:t>
            </w:r>
            <w:r>
              <w:rPr>
                <w:rFonts w:ascii="Arial" w:hAnsi="Arial"/>
                <w:i/>
                <w:color w:val="0000FF"/>
                <w:sz w:val="18"/>
                <w:lang w:val="nl-BE"/>
              </w:rPr>
              <w:t>28.11.2021</w:t>
            </w:r>
            <w:r w:rsidRPr="00333980">
              <w:rPr>
                <w:rFonts w:ascii="Arial" w:hAnsi="Arial"/>
                <w:i/>
                <w:color w:val="0000FF"/>
                <w:sz w:val="18"/>
                <w:lang w:val="nl-BE"/>
              </w:rPr>
              <w:t>" (in werking 1.</w:t>
            </w:r>
            <w:r>
              <w:rPr>
                <w:rFonts w:ascii="Arial" w:hAnsi="Arial"/>
                <w:i/>
                <w:color w:val="0000FF"/>
                <w:sz w:val="18"/>
                <w:lang w:val="nl-BE"/>
              </w:rPr>
              <w:t>2.2022</w:t>
            </w:r>
            <w:r w:rsidRPr="00333980">
              <w:rPr>
                <w:rFonts w:ascii="Arial" w:hAnsi="Arial"/>
                <w:i/>
                <w:color w:val="0000FF"/>
                <w:sz w:val="18"/>
                <w:lang w:val="nl-BE"/>
              </w:rPr>
              <w:t>)</w:t>
            </w:r>
          </w:p>
        </w:tc>
        <w:tc>
          <w:tcPr>
            <w:tcW w:w="151" w:type="pct"/>
            <w:vAlign w:val="bottom"/>
          </w:tcPr>
          <w:p w14:paraId="3ACE69A4" w14:textId="77777777" w:rsidR="00A70E6B" w:rsidRPr="00332E23" w:rsidRDefault="00A70E6B" w:rsidP="00A70E6B">
            <w:pPr>
              <w:spacing w:line="240" w:lineRule="atLeast"/>
              <w:jc w:val="right"/>
              <w:rPr>
                <w:rFonts w:ascii="Arial" w:hAnsi="Arial" w:cs="Arial"/>
                <w:color w:val="0000FF"/>
                <w:lang w:val="nl-BE"/>
              </w:rPr>
            </w:pPr>
          </w:p>
        </w:tc>
      </w:tr>
      <w:tr w:rsidR="00A70E6B" w:rsidRPr="00DC17D3" w14:paraId="07B8FE00" w14:textId="77777777" w:rsidTr="008D5157">
        <w:trPr>
          <w:cantSplit/>
        </w:trPr>
        <w:tc>
          <w:tcPr>
            <w:tcW w:w="151" w:type="pct"/>
          </w:tcPr>
          <w:p w14:paraId="030902BB" w14:textId="516CB726" w:rsidR="00A70E6B" w:rsidRPr="00333980" w:rsidRDefault="00A70E6B" w:rsidP="00A70E6B">
            <w:pPr>
              <w:spacing w:line="240" w:lineRule="atLeast"/>
              <w:rPr>
                <w:rFonts w:ascii="Arial" w:hAnsi="Arial" w:cs="Arial"/>
                <w:color w:val="0000FF"/>
                <w:lang w:val="nl-BE"/>
              </w:rPr>
            </w:pPr>
            <w:r>
              <w:rPr>
                <w:rFonts w:ascii="Arial" w:hAnsi="Arial" w:cs="Arial"/>
                <w:color w:val="0000FF"/>
                <w:lang w:val="nl-BE"/>
              </w:rPr>
              <w:t>"</w:t>
            </w:r>
          </w:p>
        </w:tc>
        <w:tc>
          <w:tcPr>
            <w:tcW w:w="279" w:type="pct"/>
          </w:tcPr>
          <w:p w14:paraId="0BBA6627" w14:textId="77777777" w:rsidR="00A70E6B" w:rsidRPr="00333980" w:rsidRDefault="00A70E6B" w:rsidP="00A70E6B">
            <w:pPr>
              <w:spacing w:line="240" w:lineRule="atLeast"/>
              <w:rPr>
                <w:rFonts w:ascii="Arial" w:hAnsi="Arial" w:cs="Arial"/>
                <w:color w:val="0000FF"/>
                <w:lang w:val="nl-BE"/>
              </w:rPr>
            </w:pPr>
          </w:p>
        </w:tc>
        <w:tc>
          <w:tcPr>
            <w:tcW w:w="468" w:type="pct"/>
          </w:tcPr>
          <w:p w14:paraId="08ED8BB7" w14:textId="77777777" w:rsidR="00A70E6B" w:rsidRPr="008F2E38" w:rsidRDefault="00A70E6B" w:rsidP="00A70E6B">
            <w:pPr>
              <w:spacing w:line="240" w:lineRule="atLeast"/>
              <w:rPr>
                <w:rFonts w:ascii="Arial" w:hAnsi="Arial" w:cs="Arial"/>
                <w:color w:val="0000FF"/>
                <w:lang w:val="nl-BE"/>
              </w:rPr>
            </w:pPr>
            <w:r w:rsidRPr="008F2E38">
              <w:rPr>
                <w:rFonts w:ascii="Arial" w:hAnsi="Arial" w:cs="Arial"/>
                <w:color w:val="0000FF"/>
                <w:lang w:val="nl-BE"/>
              </w:rPr>
              <w:t>103095</w:t>
            </w:r>
          </w:p>
        </w:tc>
        <w:tc>
          <w:tcPr>
            <w:tcW w:w="468" w:type="pct"/>
          </w:tcPr>
          <w:p w14:paraId="1C158FAA" w14:textId="77777777" w:rsidR="00A70E6B" w:rsidRPr="00333980" w:rsidRDefault="00A70E6B" w:rsidP="00A70E6B">
            <w:pPr>
              <w:spacing w:line="240" w:lineRule="atLeast"/>
              <w:rPr>
                <w:rFonts w:ascii="Arial" w:hAnsi="Arial" w:cs="Arial"/>
                <w:color w:val="0000FF"/>
                <w:lang w:val="nl-BE"/>
              </w:rPr>
            </w:pPr>
          </w:p>
        </w:tc>
        <w:tc>
          <w:tcPr>
            <w:tcW w:w="2815" w:type="pct"/>
          </w:tcPr>
          <w:p w14:paraId="02352D14" w14:textId="77777777" w:rsidR="00A70E6B" w:rsidRPr="008F2E38" w:rsidRDefault="00A70E6B" w:rsidP="00A70E6B">
            <w:pPr>
              <w:spacing w:line="240" w:lineRule="atLeast"/>
              <w:jc w:val="both"/>
              <w:rPr>
                <w:rFonts w:ascii="Arial" w:hAnsi="Arial" w:cs="Arial"/>
                <w:color w:val="0000FF"/>
                <w:lang w:val="nl-BE"/>
              </w:rPr>
            </w:pPr>
            <w:r w:rsidRPr="008F2E38">
              <w:rPr>
                <w:rFonts w:ascii="Arial" w:hAnsi="Arial" w:cs="Arial"/>
                <w:color w:val="0000FF"/>
                <w:lang w:val="nl-BE"/>
              </w:rPr>
              <w:t>Supplement voor een ongewone raadpleging (101032, 101076) of een ongewoon bezoek (103132, 103412, 103434) van de huisarts</w:t>
            </w:r>
            <w:r>
              <w:rPr>
                <w:rFonts w:ascii="Arial" w:hAnsi="Arial" w:cs="Arial"/>
                <w:color w:val="0000FF"/>
                <w:lang w:val="nl-BE"/>
              </w:rPr>
              <w:t>.</w:t>
            </w:r>
          </w:p>
        </w:tc>
        <w:tc>
          <w:tcPr>
            <w:tcW w:w="150" w:type="pct"/>
            <w:vAlign w:val="bottom"/>
          </w:tcPr>
          <w:p w14:paraId="4D0F0D5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57EA6F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7</w:t>
            </w:r>
          </w:p>
        </w:tc>
        <w:tc>
          <w:tcPr>
            <w:tcW w:w="168" w:type="pct"/>
            <w:vAlign w:val="bottom"/>
          </w:tcPr>
          <w:p w14:paraId="76D8D1C2" w14:textId="77777777" w:rsidR="00A70E6B" w:rsidRPr="00333980" w:rsidRDefault="00A70E6B" w:rsidP="00A70E6B">
            <w:pPr>
              <w:spacing w:line="240" w:lineRule="atLeast"/>
              <w:jc w:val="right"/>
              <w:rPr>
                <w:rFonts w:ascii="Arial" w:hAnsi="Arial" w:cs="Arial"/>
                <w:color w:val="0000FF"/>
                <w:lang w:val="nl-BE"/>
              </w:rPr>
            </w:pPr>
          </w:p>
        </w:tc>
        <w:tc>
          <w:tcPr>
            <w:tcW w:w="151" w:type="pct"/>
            <w:vAlign w:val="bottom"/>
          </w:tcPr>
          <w:p w14:paraId="76F3F2DD" w14:textId="77777777" w:rsidR="00A70E6B" w:rsidRPr="00333980" w:rsidRDefault="00A70E6B" w:rsidP="00A70E6B">
            <w:pPr>
              <w:spacing w:line="240" w:lineRule="atLeast"/>
              <w:jc w:val="right"/>
              <w:rPr>
                <w:rFonts w:ascii="Arial" w:hAnsi="Arial" w:cs="Arial"/>
                <w:color w:val="0000FF"/>
                <w:lang w:val="nl-BE"/>
              </w:rPr>
            </w:pPr>
          </w:p>
        </w:tc>
      </w:tr>
      <w:tr w:rsidR="00A70E6B" w:rsidRPr="00332E23" w14:paraId="4B0AF1C8" w14:textId="77777777" w:rsidTr="008D5157">
        <w:trPr>
          <w:cantSplit/>
        </w:trPr>
        <w:tc>
          <w:tcPr>
            <w:tcW w:w="151" w:type="pct"/>
          </w:tcPr>
          <w:p w14:paraId="5EF50743" w14:textId="77777777" w:rsidR="00A70E6B" w:rsidRPr="00332E23" w:rsidRDefault="00A70E6B" w:rsidP="00A70E6B">
            <w:pPr>
              <w:spacing w:line="240" w:lineRule="atLeast"/>
              <w:rPr>
                <w:rFonts w:ascii="Arial" w:hAnsi="Arial" w:cs="Arial"/>
                <w:color w:val="0000FF"/>
                <w:lang w:val="nl-BE"/>
              </w:rPr>
            </w:pPr>
          </w:p>
        </w:tc>
        <w:tc>
          <w:tcPr>
            <w:tcW w:w="279" w:type="pct"/>
          </w:tcPr>
          <w:p w14:paraId="79247731" w14:textId="77777777" w:rsidR="00A70E6B" w:rsidRPr="00332E23" w:rsidRDefault="00A70E6B" w:rsidP="00A70E6B">
            <w:pPr>
              <w:spacing w:line="240" w:lineRule="atLeast"/>
              <w:rPr>
                <w:rFonts w:ascii="Arial" w:hAnsi="Arial" w:cs="Arial"/>
                <w:color w:val="0000FF"/>
                <w:lang w:val="nl-BE"/>
              </w:rPr>
            </w:pPr>
          </w:p>
        </w:tc>
        <w:tc>
          <w:tcPr>
            <w:tcW w:w="468" w:type="pct"/>
          </w:tcPr>
          <w:p w14:paraId="06FD9B8C"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4A45105E"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5691BD10"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300F03A1" w14:textId="77777777" w:rsidR="00A70E6B" w:rsidRPr="00332E23" w:rsidRDefault="00A70E6B" w:rsidP="00A70E6B">
            <w:pPr>
              <w:spacing w:line="240" w:lineRule="atLeast"/>
              <w:jc w:val="right"/>
              <w:rPr>
                <w:rFonts w:ascii="Arial" w:hAnsi="Arial" w:cs="Arial"/>
                <w:color w:val="0000FF"/>
                <w:lang w:val="nl-BE"/>
              </w:rPr>
            </w:pPr>
          </w:p>
        </w:tc>
      </w:tr>
      <w:tr w:rsidR="00A70E6B" w:rsidRPr="004F32CF" w14:paraId="196A24AD" w14:textId="77777777" w:rsidTr="008D5157">
        <w:trPr>
          <w:cantSplit/>
        </w:trPr>
        <w:tc>
          <w:tcPr>
            <w:tcW w:w="151" w:type="pct"/>
          </w:tcPr>
          <w:p w14:paraId="7DEA6BA1" w14:textId="77777777" w:rsidR="00A70E6B" w:rsidRPr="00332E23" w:rsidRDefault="00A70E6B" w:rsidP="00A70E6B">
            <w:pPr>
              <w:spacing w:line="240" w:lineRule="atLeast"/>
              <w:rPr>
                <w:rFonts w:ascii="Arial" w:hAnsi="Arial" w:cs="Arial"/>
                <w:color w:val="0000FF"/>
                <w:lang w:val="nl-BE"/>
              </w:rPr>
            </w:pPr>
          </w:p>
        </w:tc>
        <w:tc>
          <w:tcPr>
            <w:tcW w:w="279" w:type="pct"/>
          </w:tcPr>
          <w:p w14:paraId="253007DC" w14:textId="77777777" w:rsidR="00A70E6B" w:rsidRPr="00332E23" w:rsidRDefault="00A70E6B" w:rsidP="00A70E6B">
            <w:pPr>
              <w:spacing w:line="240" w:lineRule="atLeast"/>
              <w:rPr>
                <w:rFonts w:ascii="Arial" w:hAnsi="Arial" w:cs="Arial"/>
                <w:color w:val="0000FF"/>
                <w:lang w:val="nl-BE"/>
              </w:rPr>
            </w:pPr>
          </w:p>
        </w:tc>
        <w:tc>
          <w:tcPr>
            <w:tcW w:w="468" w:type="pct"/>
          </w:tcPr>
          <w:p w14:paraId="3EAA4CE0"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265411EE"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0240A82A" w14:textId="77777777" w:rsidR="00A70E6B" w:rsidRPr="008F2E38" w:rsidRDefault="00A70E6B" w:rsidP="00A70E6B">
            <w:pPr>
              <w:spacing w:line="240" w:lineRule="atLeast"/>
              <w:jc w:val="both"/>
              <w:rPr>
                <w:rFonts w:ascii="Arial" w:hAnsi="Arial" w:cs="Arial"/>
                <w:color w:val="0000FF"/>
                <w:lang w:val="nl-BE"/>
              </w:rPr>
            </w:pPr>
            <w:r w:rsidRPr="008F2E38">
              <w:rPr>
                <w:rFonts w:ascii="Arial" w:hAnsi="Arial" w:cs="Arial"/>
                <w:color w:val="0000FF"/>
                <w:lang w:val="nl-BE"/>
              </w:rPr>
              <w:t>Het ongewoon bezoek of de ongewone raadpleging van de huisarts verwijst naar de eerste raadpleging of het eerste bezoek door de GMD-beheerder waarbij de arts de situatie uitlegt en de opvolging van de patiënt plant:</w:t>
            </w:r>
          </w:p>
        </w:tc>
        <w:tc>
          <w:tcPr>
            <w:tcW w:w="151" w:type="pct"/>
            <w:vAlign w:val="bottom"/>
          </w:tcPr>
          <w:p w14:paraId="057FF86D" w14:textId="77777777" w:rsidR="00A70E6B" w:rsidRPr="00332E23" w:rsidRDefault="00A70E6B" w:rsidP="00A70E6B">
            <w:pPr>
              <w:spacing w:line="240" w:lineRule="atLeast"/>
              <w:jc w:val="right"/>
              <w:rPr>
                <w:rFonts w:ascii="Arial" w:hAnsi="Arial" w:cs="Arial"/>
                <w:color w:val="0000FF"/>
                <w:lang w:val="nl-BE"/>
              </w:rPr>
            </w:pPr>
          </w:p>
        </w:tc>
      </w:tr>
      <w:tr w:rsidR="00A70E6B" w:rsidRPr="004F32CF" w14:paraId="093384CF" w14:textId="77777777" w:rsidTr="008D5157">
        <w:trPr>
          <w:cantSplit/>
        </w:trPr>
        <w:tc>
          <w:tcPr>
            <w:tcW w:w="151" w:type="pct"/>
          </w:tcPr>
          <w:p w14:paraId="180DB85D" w14:textId="77777777" w:rsidR="00A70E6B" w:rsidRPr="00332E23" w:rsidRDefault="00A70E6B" w:rsidP="00A70E6B">
            <w:pPr>
              <w:spacing w:line="240" w:lineRule="atLeast"/>
              <w:rPr>
                <w:rFonts w:ascii="Arial" w:hAnsi="Arial" w:cs="Arial"/>
                <w:color w:val="0000FF"/>
                <w:lang w:val="nl-BE"/>
              </w:rPr>
            </w:pPr>
          </w:p>
        </w:tc>
        <w:tc>
          <w:tcPr>
            <w:tcW w:w="279" w:type="pct"/>
          </w:tcPr>
          <w:p w14:paraId="616682DD" w14:textId="77777777" w:rsidR="00A70E6B" w:rsidRPr="00332E23" w:rsidRDefault="00A70E6B" w:rsidP="00A70E6B">
            <w:pPr>
              <w:spacing w:line="240" w:lineRule="atLeast"/>
              <w:rPr>
                <w:rFonts w:ascii="Arial" w:hAnsi="Arial" w:cs="Arial"/>
                <w:color w:val="0000FF"/>
                <w:lang w:val="nl-BE"/>
              </w:rPr>
            </w:pPr>
          </w:p>
        </w:tc>
        <w:tc>
          <w:tcPr>
            <w:tcW w:w="468" w:type="pct"/>
          </w:tcPr>
          <w:p w14:paraId="34B74DE3"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7733C757"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1873588F"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1C19147B" w14:textId="77777777" w:rsidR="00A70E6B" w:rsidRPr="00332E23" w:rsidRDefault="00A70E6B" w:rsidP="00A70E6B">
            <w:pPr>
              <w:spacing w:line="240" w:lineRule="atLeast"/>
              <w:jc w:val="right"/>
              <w:rPr>
                <w:rFonts w:ascii="Arial" w:hAnsi="Arial" w:cs="Arial"/>
                <w:color w:val="0000FF"/>
                <w:lang w:val="nl-BE"/>
              </w:rPr>
            </w:pPr>
          </w:p>
        </w:tc>
      </w:tr>
      <w:tr w:rsidR="00A70E6B" w:rsidRPr="004F32CF" w14:paraId="09397B52" w14:textId="77777777" w:rsidTr="008D5157">
        <w:trPr>
          <w:cantSplit/>
        </w:trPr>
        <w:tc>
          <w:tcPr>
            <w:tcW w:w="151" w:type="pct"/>
          </w:tcPr>
          <w:p w14:paraId="187AAFAD" w14:textId="77777777" w:rsidR="00A70E6B" w:rsidRPr="00332E23" w:rsidRDefault="00A70E6B" w:rsidP="00A70E6B">
            <w:pPr>
              <w:spacing w:line="240" w:lineRule="atLeast"/>
              <w:rPr>
                <w:rFonts w:ascii="Arial" w:hAnsi="Arial" w:cs="Arial"/>
                <w:color w:val="0000FF"/>
                <w:lang w:val="nl-BE"/>
              </w:rPr>
            </w:pPr>
          </w:p>
        </w:tc>
        <w:tc>
          <w:tcPr>
            <w:tcW w:w="279" w:type="pct"/>
          </w:tcPr>
          <w:p w14:paraId="35B23559" w14:textId="77777777" w:rsidR="00A70E6B" w:rsidRPr="00332E23" w:rsidRDefault="00A70E6B" w:rsidP="00A70E6B">
            <w:pPr>
              <w:spacing w:line="240" w:lineRule="atLeast"/>
              <w:rPr>
                <w:rFonts w:ascii="Arial" w:hAnsi="Arial" w:cs="Arial"/>
                <w:color w:val="0000FF"/>
                <w:lang w:val="nl-BE"/>
              </w:rPr>
            </w:pPr>
          </w:p>
        </w:tc>
        <w:tc>
          <w:tcPr>
            <w:tcW w:w="468" w:type="pct"/>
          </w:tcPr>
          <w:p w14:paraId="10B56556"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19FD4B18"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253689B3" w14:textId="77777777" w:rsidR="00A70E6B" w:rsidRPr="008F2E38" w:rsidRDefault="00A70E6B" w:rsidP="00A70E6B">
            <w:pPr>
              <w:spacing w:line="240" w:lineRule="atLeast"/>
              <w:jc w:val="both"/>
              <w:rPr>
                <w:rFonts w:ascii="Arial" w:hAnsi="Arial" w:cs="Arial"/>
                <w:color w:val="0000FF"/>
                <w:lang w:val="nl-BE"/>
              </w:rPr>
            </w:pPr>
            <w:r w:rsidRPr="008F2E38">
              <w:rPr>
                <w:rFonts w:ascii="Arial" w:hAnsi="Arial" w:cs="Arial"/>
                <w:color w:val="0000FF"/>
                <w:lang w:val="nl-BE"/>
              </w:rPr>
              <w:t>a) hetzij bij de eerste opname van een patiënt in een rustoord voor bejaarden of in een rust- en verzorgingstehuis;</w:t>
            </w:r>
          </w:p>
        </w:tc>
        <w:tc>
          <w:tcPr>
            <w:tcW w:w="151" w:type="pct"/>
            <w:vAlign w:val="bottom"/>
          </w:tcPr>
          <w:p w14:paraId="384D516C" w14:textId="77777777" w:rsidR="00A70E6B" w:rsidRPr="00332E23" w:rsidRDefault="00A70E6B" w:rsidP="00A70E6B">
            <w:pPr>
              <w:spacing w:line="240" w:lineRule="atLeast"/>
              <w:jc w:val="right"/>
              <w:rPr>
                <w:rFonts w:ascii="Arial" w:hAnsi="Arial" w:cs="Arial"/>
                <w:color w:val="0000FF"/>
                <w:lang w:val="nl-BE"/>
              </w:rPr>
            </w:pPr>
          </w:p>
        </w:tc>
      </w:tr>
      <w:tr w:rsidR="00A70E6B" w:rsidRPr="004F32CF" w14:paraId="7880D9F3" w14:textId="77777777" w:rsidTr="008D5157">
        <w:trPr>
          <w:cantSplit/>
        </w:trPr>
        <w:tc>
          <w:tcPr>
            <w:tcW w:w="151" w:type="pct"/>
          </w:tcPr>
          <w:p w14:paraId="7D3CBF85" w14:textId="77777777" w:rsidR="00A70E6B" w:rsidRPr="00332E23" w:rsidRDefault="00A70E6B" w:rsidP="00A70E6B">
            <w:pPr>
              <w:spacing w:line="240" w:lineRule="atLeast"/>
              <w:rPr>
                <w:rFonts w:ascii="Arial" w:hAnsi="Arial" w:cs="Arial"/>
                <w:color w:val="0000FF"/>
                <w:lang w:val="nl-BE"/>
              </w:rPr>
            </w:pPr>
          </w:p>
        </w:tc>
        <w:tc>
          <w:tcPr>
            <w:tcW w:w="279" w:type="pct"/>
          </w:tcPr>
          <w:p w14:paraId="1E8C3D24" w14:textId="77777777" w:rsidR="00A70E6B" w:rsidRPr="00332E23" w:rsidRDefault="00A70E6B" w:rsidP="00A70E6B">
            <w:pPr>
              <w:spacing w:line="240" w:lineRule="atLeast"/>
              <w:rPr>
                <w:rFonts w:ascii="Arial" w:hAnsi="Arial" w:cs="Arial"/>
                <w:color w:val="0000FF"/>
                <w:lang w:val="nl-BE"/>
              </w:rPr>
            </w:pPr>
          </w:p>
        </w:tc>
        <w:tc>
          <w:tcPr>
            <w:tcW w:w="468" w:type="pct"/>
          </w:tcPr>
          <w:p w14:paraId="0512503E"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2A9D1CE9"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686AEDEF"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6936DB1D" w14:textId="77777777" w:rsidR="00A70E6B" w:rsidRPr="00332E23" w:rsidRDefault="00A70E6B" w:rsidP="00A70E6B">
            <w:pPr>
              <w:spacing w:line="240" w:lineRule="atLeast"/>
              <w:jc w:val="right"/>
              <w:rPr>
                <w:rFonts w:ascii="Arial" w:hAnsi="Arial" w:cs="Arial"/>
                <w:color w:val="0000FF"/>
                <w:lang w:val="nl-BE"/>
              </w:rPr>
            </w:pPr>
          </w:p>
        </w:tc>
      </w:tr>
      <w:tr w:rsidR="00A70E6B" w:rsidRPr="00235C8A" w14:paraId="3CDF3D53" w14:textId="77777777" w:rsidTr="008D5157">
        <w:trPr>
          <w:cantSplit/>
        </w:trPr>
        <w:tc>
          <w:tcPr>
            <w:tcW w:w="151" w:type="pct"/>
          </w:tcPr>
          <w:p w14:paraId="02362722" w14:textId="77777777" w:rsidR="00A70E6B" w:rsidRPr="00332E23" w:rsidRDefault="00A70E6B" w:rsidP="00A70E6B">
            <w:pPr>
              <w:spacing w:line="240" w:lineRule="atLeast"/>
              <w:rPr>
                <w:rFonts w:ascii="Arial" w:hAnsi="Arial" w:cs="Arial"/>
                <w:color w:val="0000FF"/>
                <w:lang w:val="nl-BE"/>
              </w:rPr>
            </w:pPr>
          </w:p>
        </w:tc>
        <w:tc>
          <w:tcPr>
            <w:tcW w:w="279" w:type="pct"/>
          </w:tcPr>
          <w:p w14:paraId="7287ED89" w14:textId="77777777" w:rsidR="00A70E6B" w:rsidRPr="00332E23" w:rsidRDefault="00A70E6B" w:rsidP="00A70E6B">
            <w:pPr>
              <w:spacing w:line="240" w:lineRule="atLeast"/>
              <w:rPr>
                <w:rFonts w:ascii="Arial" w:hAnsi="Arial" w:cs="Arial"/>
                <w:color w:val="0000FF"/>
                <w:lang w:val="nl-BE"/>
              </w:rPr>
            </w:pPr>
          </w:p>
        </w:tc>
        <w:tc>
          <w:tcPr>
            <w:tcW w:w="468" w:type="pct"/>
          </w:tcPr>
          <w:p w14:paraId="63B084B9"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05E0A9F7"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16E52CC5" w14:textId="685BBB88" w:rsidR="00A70E6B" w:rsidRPr="008F2E38" w:rsidRDefault="00A70E6B" w:rsidP="00A70E6B">
            <w:pPr>
              <w:spacing w:line="240" w:lineRule="atLeast"/>
              <w:jc w:val="both"/>
              <w:rPr>
                <w:rFonts w:ascii="Arial" w:hAnsi="Arial" w:cs="Arial"/>
                <w:color w:val="0000FF"/>
                <w:lang w:val="nl-BE"/>
              </w:rPr>
            </w:pPr>
            <w:r w:rsidRPr="008F2E38">
              <w:rPr>
                <w:rFonts w:ascii="Arial" w:hAnsi="Arial" w:cs="Arial"/>
                <w:color w:val="0000FF"/>
                <w:lang w:val="nl-BE"/>
              </w:rPr>
              <w:t>b) hetzij bij de terugkeer naar huis van een patiënt van 75 jaar of ouder na een ziekenhuisopname van meer dan 14 dagen.</w:t>
            </w:r>
            <w:r w:rsidRPr="0057257C">
              <w:rPr>
                <w:lang w:val="nl-NL"/>
              </w:rPr>
              <w:t xml:space="preserve"> </w:t>
            </w:r>
            <w:r w:rsidRPr="0057257C">
              <w:rPr>
                <w:rFonts w:ascii="Arial" w:hAnsi="Arial" w:cs="Arial"/>
                <w:color w:val="0000FF"/>
                <w:lang w:val="nl-BE"/>
              </w:rPr>
              <w:t>"</w:t>
            </w:r>
          </w:p>
        </w:tc>
        <w:tc>
          <w:tcPr>
            <w:tcW w:w="151" w:type="pct"/>
            <w:vAlign w:val="bottom"/>
          </w:tcPr>
          <w:p w14:paraId="70F33258" w14:textId="77777777" w:rsidR="00A70E6B" w:rsidRPr="00332E23" w:rsidRDefault="00A70E6B" w:rsidP="00A70E6B">
            <w:pPr>
              <w:spacing w:line="240" w:lineRule="atLeast"/>
              <w:jc w:val="right"/>
              <w:rPr>
                <w:rFonts w:ascii="Arial" w:hAnsi="Arial" w:cs="Arial"/>
                <w:color w:val="0000FF"/>
                <w:lang w:val="nl-BE"/>
              </w:rPr>
            </w:pPr>
          </w:p>
        </w:tc>
      </w:tr>
      <w:tr w:rsidR="00A70E6B" w:rsidRPr="00235C8A" w14:paraId="7AAC97ED" w14:textId="77777777" w:rsidTr="008D5157">
        <w:trPr>
          <w:cantSplit/>
        </w:trPr>
        <w:tc>
          <w:tcPr>
            <w:tcW w:w="151" w:type="pct"/>
          </w:tcPr>
          <w:p w14:paraId="5B406D98" w14:textId="77777777" w:rsidR="00A70E6B" w:rsidRPr="00332E23" w:rsidRDefault="00A70E6B" w:rsidP="00A70E6B">
            <w:pPr>
              <w:spacing w:line="240" w:lineRule="atLeast"/>
              <w:rPr>
                <w:rFonts w:ascii="Arial" w:hAnsi="Arial" w:cs="Arial"/>
                <w:color w:val="0000FF"/>
                <w:lang w:val="nl-BE"/>
              </w:rPr>
            </w:pPr>
          </w:p>
        </w:tc>
        <w:tc>
          <w:tcPr>
            <w:tcW w:w="279" w:type="pct"/>
          </w:tcPr>
          <w:p w14:paraId="51B95542" w14:textId="77777777" w:rsidR="00A70E6B" w:rsidRPr="00332E23" w:rsidRDefault="00A70E6B" w:rsidP="00A70E6B">
            <w:pPr>
              <w:spacing w:line="240" w:lineRule="atLeast"/>
              <w:rPr>
                <w:rFonts w:ascii="Arial" w:hAnsi="Arial" w:cs="Arial"/>
                <w:color w:val="0000FF"/>
                <w:lang w:val="nl-BE"/>
              </w:rPr>
            </w:pPr>
          </w:p>
        </w:tc>
        <w:tc>
          <w:tcPr>
            <w:tcW w:w="468" w:type="pct"/>
          </w:tcPr>
          <w:p w14:paraId="4E08942D"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3A295BF6"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5FB9CF7F"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765A20E3" w14:textId="77777777" w:rsidR="00A70E6B" w:rsidRPr="00332E23" w:rsidRDefault="00A70E6B" w:rsidP="00A70E6B">
            <w:pPr>
              <w:spacing w:line="240" w:lineRule="atLeast"/>
              <w:jc w:val="right"/>
              <w:rPr>
                <w:rFonts w:ascii="Arial" w:hAnsi="Arial" w:cs="Arial"/>
                <w:color w:val="0000FF"/>
                <w:lang w:val="nl-BE"/>
              </w:rPr>
            </w:pPr>
          </w:p>
        </w:tc>
      </w:tr>
      <w:tr w:rsidR="00A70E6B" w:rsidRPr="0024727C" w14:paraId="320AE8F8" w14:textId="77777777" w:rsidTr="008D5157">
        <w:trPr>
          <w:cantSplit/>
        </w:trPr>
        <w:tc>
          <w:tcPr>
            <w:tcW w:w="151" w:type="pct"/>
          </w:tcPr>
          <w:p w14:paraId="4207E7B7" w14:textId="77777777" w:rsidR="00A70E6B" w:rsidRPr="0024727C" w:rsidRDefault="00A70E6B" w:rsidP="00A70E6B">
            <w:pPr>
              <w:spacing w:line="240" w:lineRule="atLeast"/>
              <w:rPr>
                <w:color w:val="0000FF"/>
                <w:lang w:val="nl-BE"/>
              </w:rPr>
            </w:pPr>
          </w:p>
        </w:tc>
        <w:tc>
          <w:tcPr>
            <w:tcW w:w="279" w:type="pct"/>
          </w:tcPr>
          <w:p w14:paraId="4451252E" w14:textId="77777777" w:rsidR="00A70E6B" w:rsidRPr="0024727C" w:rsidRDefault="00A70E6B" w:rsidP="00A70E6B">
            <w:pPr>
              <w:spacing w:line="240" w:lineRule="atLeast"/>
              <w:rPr>
                <w:color w:val="0000FF"/>
                <w:lang w:val="nl-BE"/>
              </w:rPr>
            </w:pPr>
          </w:p>
        </w:tc>
        <w:tc>
          <w:tcPr>
            <w:tcW w:w="468" w:type="pct"/>
          </w:tcPr>
          <w:p w14:paraId="780C3D69" w14:textId="77777777" w:rsidR="00A70E6B" w:rsidRPr="0024727C" w:rsidRDefault="00A70E6B" w:rsidP="00A70E6B">
            <w:pPr>
              <w:spacing w:line="240" w:lineRule="atLeast"/>
              <w:jc w:val="both"/>
              <w:rPr>
                <w:color w:val="0000FF"/>
                <w:lang w:val="nl-BE"/>
              </w:rPr>
            </w:pPr>
          </w:p>
        </w:tc>
        <w:tc>
          <w:tcPr>
            <w:tcW w:w="468" w:type="pct"/>
          </w:tcPr>
          <w:p w14:paraId="089CCDF9" w14:textId="77777777" w:rsidR="00A70E6B" w:rsidRPr="0024727C" w:rsidRDefault="00A70E6B" w:rsidP="00A70E6B">
            <w:pPr>
              <w:spacing w:line="240" w:lineRule="atLeast"/>
              <w:rPr>
                <w:color w:val="0000FF"/>
                <w:lang w:val="nl-BE"/>
              </w:rPr>
            </w:pPr>
          </w:p>
        </w:tc>
        <w:tc>
          <w:tcPr>
            <w:tcW w:w="3482" w:type="pct"/>
            <w:gridSpan w:val="4"/>
          </w:tcPr>
          <w:p w14:paraId="0296816F" w14:textId="078489E9" w:rsidR="00A70E6B" w:rsidRPr="00333980" w:rsidRDefault="00A70E6B" w:rsidP="00A70E6B">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3.10.2022</w:t>
            </w:r>
            <w:r w:rsidRPr="00333980">
              <w:rPr>
                <w:rFonts w:ascii="Arial" w:hAnsi="Arial"/>
                <w:i/>
                <w:color w:val="0000FF"/>
                <w:sz w:val="18"/>
                <w:lang w:val="nl-BE"/>
              </w:rPr>
              <w:t>" (in werking 1.</w:t>
            </w:r>
            <w:r>
              <w:rPr>
                <w:rFonts w:ascii="Arial" w:hAnsi="Arial"/>
                <w:i/>
                <w:color w:val="0000FF"/>
                <w:sz w:val="18"/>
                <w:lang w:val="nl-BE"/>
              </w:rPr>
              <w:t>11.2022</w:t>
            </w:r>
            <w:r w:rsidRPr="00333980">
              <w:rPr>
                <w:rFonts w:ascii="Arial" w:hAnsi="Arial"/>
                <w:i/>
                <w:color w:val="0000FF"/>
                <w:sz w:val="18"/>
                <w:lang w:val="nl-BE"/>
              </w:rPr>
              <w:t>)</w:t>
            </w:r>
          </w:p>
        </w:tc>
        <w:tc>
          <w:tcPr>
            <w:tcW w:w="151" w:type="pct"/>
            <w:vAlign w:val="bottom"/>
          </w:tcPr>
          <w:p w14:paraId="62F026BC" w14:textId="77777777" w:rsidR="00A70E6B" w:rsidRPr="00333980" w:rsidRDefault="00A70E6B" w:rsidP="00A70E6B">
            <w:pPr>
              <w:spacing w:line="240" w:lineRule="atLeast"/>
              <w:jc w:val="right"/>
              <w:rPr>
                <w:color w:val="0000FF"/>
                <w:lang w:val="nl-BE"/>
              </w:rPr>
            </w:pPr>
          </w:p>
        </w:tc>
      </w:tr>
      <w:tr w:rsidR="00A70E6B" w:rsidRPr="00DC17D3" w14:paraId="24D8CDBE" w14:textId="77777777" w:rsidTr="008D5157">
        <w:trPr>
          <w:cantSplit/>
        </w:trPr>
        <w:tc>
          <w:tcPr>
            <w:tcW w:w="151" w:type="pct"/>
          </w:tcPr>
          <w:p w14:paraId="6798476F" w14:textId="77777777" w:rsidR="00A70E6B" w:rsidRPr="00333980" w:rsidRDefault="00A70E6B" w:rsidP="00A70E6B">
            <w:pPr>
              <w:spacing w:line="240" w:lineRule="atLeast"/>
              <w:rPr>
                <w:rFonts w:ascii="Arial" w:hAnsi="Arial" w:cs="Arial"/>
                <w:color w:val="0000FF"/>
                <w:lang w:val="nl-BE"/>
              </w:rPr>
            </w:pPr>
            <w:r w:rsidRPr="008C4D29">
              <w:rPr>
                <w:rFonts w:ascii="Arial" w:hAnsi="Arial" w:cs="Arial"/>
                <w:color w:val="0000FF"/>
                <w:lang w:val="nl-BE"/>
              </w:rPr>
              <w:t>"</w:t>
            </w:r>
          </w:p>
        </w:tc>
        <w:tc>
          <w:tcPr>
            <w:tcW w:w="279" w:type="pct"/>
          </w:tcPr>
          <w:p w14:paraId="57F96941" w14:textId="77777777" w:rsidR="00A70E6B" w:rsidRPr="00333980" w:rsidRDefault="00A70E6B" w:rsidP="00A70E6B">
            <w:pPr>
              <w:spacing w:line="240" w:lineRule="atLeast"/>
              <w:rPr>
                <w:rFonts w:ascii="Arial" w:hAnsi="Arial" w:cs="Arial"/>
                <w:color w:val="0000FF"/>
                <w:lang w:val="nl-BE"/>
              </w:rPr>
            </w:pPr>
          </w:p>
        </w:tc>
        <w:tc>
          <w:tcPr>
            <w:tcW w:w="468" w:type="pct"/>
          </w:tcPr>
          <w:p w14:paraId="1647CD17" w14:textId="2D32F0DD" w:rsidR="00A70E6B" w:rsidRPr="00332E23" w:rsidRDefault="00A70E6B" w:rsidP="00A70E6B">
            <w:pPr>
              <w:spacing w:line="240" w:lineRule="atLeast"/>
              <w:rPr>
                <w:rFonts w:ascii="Arial" w:hAnsi="Arial" w:cs="Arial"/>
                <w:color w:val="0000FF"/>
                <w:lang w:val="nl-BE"/>
              </w:rPr>
            </w:pPr>
            <w:r w:rsidRPr="0057257C">
              <w:rPr>
                <w:rFonts w:ascii="Arial" w:hAnsi="Arial" w:cs="Arial"/>
                <w:color w:val="0000FF"/>
                <w:lang w:val="nl-BE"/>
              </w:rPr>
              <w:t>103692</w:t>
            </w:r>
          </w:p>
        </w:tc>
        <w:tc>
          <w:tcPr>
            <w:tcW w:w="468" w:type="pct"/>
          </w:tcPr>
          <w:p w14:paraId="5B93A31A" w14:textId="77777777" w:rsidR="00A70E6B" w:rsidRPr="00333980" w:rsidRDefault="00A70E6B" w:rsidP="00A70E6B">
            <w:pPr>
              <w:spacing w:line="240" w:lineRule="atLeast"/>
              <w:rPr>
                <w:rFonts w:ascii="Arial" w:hAnsi="Arial" w:cs="Arial"/>
                <w:color w:val="0000FF"/>
                <w:lang w:val="nl-BE"/>
              </w:rPr>
            </w:pPr>
          </w:p>
        </w:tc>
        <w:tc>
          <w:tcPr>
            <w:tcW w:w="2815" w:type="pct"/>
          </w:tcPr>
          <w:p w14:paraId="49E4FBAE" w14:textId="3B8C80B5" w:rsidR="00A70E6B" w:rsidRPr="00332E23" w:rsidRDefault="00A70E6B" w:rsidP="00A70E6B">
            <w:pPr>
              <w:spacing w:line="240" w:lineRule="atLeast"/>
              <w:jc w:val="both"/>
              <w:rPr>
                <w:rFonts w:ascii="Arial" w:hAnsi="Arial" w:cs="Arial"/>
                <w:color w:val="0000FF"/>
                <w:lang w:val="nl-BE"/>
              </w:rPr>
            </w:pPr>
            <w:r w:rsidRPr="0057257C">
              <w:rPr>
                <w:rFonts w:ascii="Arial" w:hAnsi="Arial" w:cs="Arial"/>
                <w:color w:val="0000FF"/>
                <w:lang w:val="nl-BE"/>
              </w:rPr>
              <w:t>Opstellen en opvolgen van de Advance Care Planning (ACP) bij</w:t>
            </w:r>
            <w:r>
              <w:rPr>
                <w:rFonts w:ascii="Arial" w:hAnsi="Arial" w:cs="Arial"/>
                <w:color w:val="0000FF"/>
                <w:lang w:val="nl-BE"/>
              </w:rPr>
              <w:t xml:space="preserve"> </w:t>
            </w:r>
            <w:r w:rsidRPr="0057257C">
              <w:rPr>
                <w:rFonts w:ascii="Arial" w:hAnsi="Arial" w:cs="Arial"/>
                <w:color w:val="0000FF"/>
                <w:lang w:val="nl-BE"/>
              </w:rPr>
              <w:t>patiënten die als palliatief werden geïdentificeerd volgens de identificatieschaal</w:t>
            </w:r>
            <w:r>
              <w:rPr>
                <w:rFonts w:ascii="Arial" w:hAnsi="Arial" w:cs="Arial"/>
                <w:color w:val="0000FF"/>
                <w:lang w:val="nl-BE"/>
              </w:rPr>
              <w:t xml:space="preserve"> </w:t>
            </w:r>
            <w:r w:rsidRPr="0057257C">
              <w:rPr>
                <w:rFonts w:ascii="Arial" w:hAnsi="Arial" w:cs="Arial"/>
                <w:color w:val="0000FF"/>
                <w:lang w:val="nl-BE"/>
              </w:rPr>
              <w:t>van de palliatieve patiënt (PICT)</w:t>
            </w:r>
          </w:p>
        </w:tc>
        <w:tc>
          <w:tcPr>
            <w:tcW w:w="150" w:type="pct"/>
            <w:vAlign w:val="bottom"/>
          </w:tcPr>
          <w:p w14:paraId="709816E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5B29952" w14:textId="7CF86BEC"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22,7</w:t>
            </w:r>
          </w:p>
        </w:tc>
        <w:tc>
          <w:tcPr>
            <w:tcW w:w="168" w:type="pct"/>
            <w:vAlign w:val="bottom"/>
          </w:tcPr>
          <w:p w14:paraId="7FB0A1B2" w14:textId="77777777" w:rsidR="00A70E6B" w:rsidRPr="00333980" w:rsidRDefault="00A70E6B" w:rsidP="00A70E6B">
            <w:pPr>
              <w:spacing w:line="240" w:lineRule="atLeast"/>
              <w:jc w:val="right"/>
              <w:rPr>
                <w:rFonts w:ascii="Arial" w:hAnsi="Arial" w:cs="Arial"/>
                <w:color w:val="0000FF"/>
                <w:lang w:val="nl-BE"/>
              </w:rPr>
            </w:pPr>
          </w:p>
        </w:tc>
        <w:tc>
          <w:tcPr>
            <w:tcW w:w="151" w:type="pct"/>
            <w:vAlign w:val="bottom"/>
          </w:tcPr>
          <w:p w14:paraId="363831BC" w14:textId="77777777" w:rsidR="00A70E6B" w:rsidRPr="00333980" w:rsidRDefault="00A70E6B" w:rsidP="00A70E6B">
            <w:pPr>
              <w:spacing w:line="240" w:lineRule="atLeast"/>
              <w:jc w:val="right"/>
              <w:rPr>
                <w:rFonts w:ascii="Arial" w:hAnsi="Arial" w:cs="Arial"/>
                <w:color w:val="0000FF"/>
                <w:lang w:val="nl-BE"/>
              </w:rPr>
            </w:pPr>
          </w:p>
        </w:tc>
      </w:tr>
      <w:tr w:rsidR="00A70E6B" w:rsidRPr="00332E23" w14:paraId="58F8A9D0" w14:textId="77777777" w:rsidTr="008D5157">
        <w:trPr>
          <w:cantSplit/>
        </w:trPr>
        <w:tc>
          <w:tcPr>
            <w:tcW w:w="151" w:type="pct"/>
          </w:tcPr>
          <w:p w14:paraId="2C59C0B3" w14:textId="77777777" w:rsidR="00A70E6B" w:rsidRPr="00332E23" w:rsidRDefault="00A70E6B" w:rsidP="00A70E6B">
            <w:pPr>
              <w:spacing w:line="240" w:lineRule="atLeast"/>
              <w:rPr>
                <w:rFonts w:ascii="Arial" w:hAnsi="Arial" w:cs="Arial"/>
                <w:color w:val="0000FF"/>
                <w:lang w:val="nl-BE"/>
              </w:rPr>
            </w:pPr>
          </w:p>
        </w:tc>
        <w:tc>
          <w:tcPr>
            <w:tcW w:w="279" w:type="pct"/>
          </w:tcPr>
          <w:p w14:paraId="0A42623B" w14:textId="77777777" w:rsidR="00A70E6B" w:rsidRPr="00332E23" w:rsidRDefault="00A70E6B" w:rsidP="00A70E6B">
            <w:pPr>
              <w:spacing w:line="240" w:lineRule="atLeast"/>
              <w:rPr>
                <w:rFonts w:ascii="Arial" w:hAnsi="Arial" w:cs="Arial"/>
                <w:color w:val="0000FF"/>
                <w:lang w:val="nl-BE"/>
              </w:rPr>
            </w:pPr>
          </w:p>
        </w:tc>
        <w:tc>
          <w:tcPr>
            <w:tcW w:w="468" w:type="pct"/>
          </w:tcPr>
          <w:p w14:paraId="2FBF24B0"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52EF30B4"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3D2C4F25" w14:textId="77777777" w:rsidR="00A70E6B" w:rsidRPr="00332E23" w:rsidRDefault="00A70E6B" w:rsidP="00A70E6B">
            <w:pPr>
              <w:spacing w:line="240" w:lineRule="atLeast"/>
              <w:jc w:val="both"/>
              <w:rPr>
                <w:rFonts w:ascii="Arial" w:hAnsi="Arial" w:cs="Arial"/>
                <w:color w:val="0000FF"/>
                <w:lang w:val="nl-BE"/>
              </w:rPr>
            </w:pPr>
          </w:p>
        </w:tc>
        <w:tc>
          <w:tcPr>
            <w:tcW w:w="151" w:type="pct"/>
            <w:vAlign w:val="bottom"/>
          </w:tcPr>
          <w:p w14:paraId="67E50B8A" w14:textId="77777777" w:rsidR="00A70E6B" w:rsidRPr="00332E23" w:rsidRDefault="00A70E6B" w:rsidP="00A70E6B">
            <w:pPr>
              <w:spacing w:line="240" w:lineRule="atLeast"/>
              <w:jc w:val="right"/>
              <w:rPr>
                <w:rFonts w:ascii="Arial" w:hAnsi="Arial" w:cs="Arial"/>
                <w:color w:val="0000FF"/>
                <w:lang w:val="nl-BE"/>
              </w:rPr>
            </w:pPr>
          </w:p>
        </w:tc>
      </w:tr>
      <w:tr w:rsidR="00A70E6B" w:rsidRPr="004F32CF" w14:paraId="45343CE9" w14:textId="77777777" w:rsidTr="008D5157">
        <w:trPr>
          <w:cantSplit/>
        </w:trPr>
        <w:tc>
          <w:tcPr>
            <w:tcW w:w="151" w:type="pct"/>
          </w:tcPr>
          <w:p w14:paraId="1DF50FE7" w14:textId="77777777" w:rsidR="00A70E6B" w:rsidRPr="0005085E" w:rsidRDefault="00A70E6B" w:rsidP="00A70E6B">
            <w:pPr>
              <w:spacing w:line="240" w:lineRule="atLeast"/>
              <w:rPr>
                <w:rFonts w:ascii="Arial" w:hAnsi="Arial" w:cs="Arial"/>
                <w:color w:val="0000FF"/>
                <w:lang w:val="fr-BE"/>
              </w:rPr>
            </w:pPr>
          </w:p>
        </w:tc>
        <w:tc>
          <w:tcPr>
            <w:tcW w:w="279" w:type="pct"/>
          </w:tcPr>
          <w:p w14:paraId="5D6FE609" w14:textId="77777777" w:rsidR="00A70E6B" w:rsidRPr="0005085E" w:rsidRDefault="00A70E6B" w:rsidP="00A70E6B">
            <w:pPr>
              <w:spacing w:line="240" w:lineRule="atLeast"/>
              <w:rPr>
                <w:rFonts w:ascii="Arial" w:hAnsi="Arial" w:cs="Arial"/>
                <w:color w:val="0000FF"/>
                <w:lang w:val="fr-BE"/>
              </w:rPr>
            </w:pPr>
          </w:p>
        </w:tc>
        <w:tc>
          <w:tcPr>
            <w:tcW w:w="468" w:type="pct"/>
          </w:tcPr>
          <w:p w14:paraId="28D8CE4C"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206F0A16"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3C168B3F" w14:textId="13139ED3"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ACP omvat minstens het bespreken van de mogelijkheid om een</w:t>
            </w:r>
            <w:r>
              <w:rPr>
                <w:rFonts w:ascii="Arial" w:hAnsi="Arial" w:cs="Arial"/>
                <w:color w:val="0000FF"/>
                <w:lang w:val="nl-NL"/>
              </w:rPr>
              <w:t xml:space="preserve"> </w:t>
            </w:r>
            <w:r w:rsidRPr="005B014D">
              <w:rPr>
                <w:rFonts w:ascii="Arial" w:hAnsi="Arial" w:cs="Arial"/>
                <w:color w:val="0000FF"/>
                <w:lang w:val="nl-NL"/>
              </w:rPr>
              <w:t>negatieve en positieve wilsverklaring op te stellen, het bepalen van de</w:t>
            </w:r>
            <w:r>
              <w:rPr>
                <w:rFonts w:ascii="Arial" w:hAnsi="Arial" w:cs="Arial"/>
                <w:color w:val="0000FF"/>
                <w:lang w:val="nl-NL"/>
              </w:rPr>
              <w:t xml:space="preserve"> </w:t>
            </w:r>
            <w:r w:rsidRPr="005B014D">
              <w:rPr>
                <w:rFonts w:ascii="Arial" w:hAnsi="Arial" w:cs="Arial"/>
                <w:color w:val="0000FF"/>
                <w:lang w:val="nl-NL"/>
              </w:rPr>
              <w:t>zorgdoelstellingen en het eventueel aanwijzen van een wettelijk</w:t>
            </w:r>
            <w:r>
              <w:rPr>
                <w:rFonts w:ascii="Arial" w:hAnsi="Arial" w:cs="Arial"/>
                <w:color w:val="0000FF"/>
                <w:lang w:val="nl-NL"/>
              </w:rPr>
              <w:t xml:space="preserve"> </w:t>
            </w:r>
            <w:r w:rsidRPr="005B014D">
              <w:rPr>
                <w:rFonts w:ascii="Arial" w:hAnsi="Arial" w:cs="Arial"/>
                <w:color w:val="0000FF"/>
                <w:lang w:val="nl-NL"/>
              </w:rPr>
              <w:t>vertegenwoordiger of volmachthebber. De ACP mag niet afwijken van</w:t>
            </w:r>
            <w:r>
              <w:rPr>
                <w:rFonts w:ascii="Arial" w:hAnsi="Arial" w:cs="Arial"/>
                <w:color w:val="0000FF"/>
                <w:lang w:val="nl-NL"/>
              </w:rPr>
              <w:t xml:space="preserve"> </w:t>
            </w:r>
            <w:r w:rsidRPr="005B014D">
              <w:rPr>
                <w:rFonts w:ascii="Arial" w:hAnsi="Arial" w:cs="Arial"/>
                <w:color w:val="0000FF"/>
                <w:lang w:val="nl-NL"/>
              </w:rPr>
              <w:t>het model bepaald door het Verzekeringscomité geneeskundige verzorging</w:t>
            </w:r>
            <w:r>
              <w:rPr>
                <w:rFonts w:ascii="Arial" w:hAnsi="Arial" w:cs="Arial"/>
                <w:color w:val="0000FF"/>
                <w:lang w:val="nl-NL"/>
              </w:rPr>
              <w:t xml:space="preserve"> </w:t>
            </w:r>
            <w:r w:rsidRPr="005B014D">
              <w:rPr>
                <w:rFonts w:ascii="Arial" w:hAnsi="Arial" w:cs="Arial"/>
                <w:color w:val="0000FF"/>
                <w:lang w:val="nl-NL"/>
              </w:rPr>
              <w:t>voor wat betreft de gegevens die erin moeten voorkomen.</w:t>
            </w:r>
          </w:p>
        </w:tc>
        <w:tc>
          <w:tcPr>
            <w:tcW w:w="151" w:type="pct"/>
            <w:vAlign w:val="bottom"/>
          </w:tcPr>
          <w:p w14:paraId="47E8B352"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1D1131C2" w14:textId="77777777" w:rsidTr="008D5157">
        <w:trPr>
          <w:cantSplit/>
        </w:trPr>
        <w:tc>
          <w:tcPr>
            <w:tcW w:w="151" w:type="pct"/>
          </w:tcPr>
          <w:p w14:paraId="0011949C" w14:textId="77777777" w:rsidR="00A70E6B" w:rsidRPr="005B014D" w:rsidRDefault="00A70E6B" w:rsidP="00A70E6B">
            <w:pPr>
              <w:spacing w:line="240" w:lineRule="atLeast"/>
              <w:rPr>
                <w:rFonts w:ascii="Arial" w:hAnsi="Arial" w:cs="Arial"/>
                <w:color w:val="0000FF"/>
                <w:lang w:val="nl-NL"/>
              </w:rPr>
            </w:pPr>
          </w:p>
        </w:tc>
        <w:tc>
          <w:tcPr>
            <w:tcW w:w="279" w:type="pct"/>
          </w:tcPr>
          <w:p w14:paraId="3D7ECF9B" w14:textId="77777777" w:rsidR="00A70E6B" w:rsidRPr="005B014D" w:rsidRDefault="00A70E6B" w:rsidP="00A70E6B">
            <w:pPr>
              <w:spacing w:line="240" w:lineRule="atLeast"/>
              <w:rPr>
                <w:rFonts w:ascii="Arial" w:hAnsi="Arial" w:cs="Arial"/>
                <w:color w:val="0000FF"/>
                <w:lang w:val="nl-NL"/>
              </w:rPr>
            </w:pPr>
          </w:p>
        </w:tc>
        <w:tc>
          <w:tcPr>
            <w:tcW w:w="468" w:type="pct"/>
          </w:tcPr>
          <w:p w14:paraId="44EF4A39"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2AFF36D0"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1BE695B1"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78096FC1"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1E9CECE" w14:textId="77777777" w:rsidTr="008D5157">
        <w:trPr>
          <w:cantSplit/>
        </w:trPr>
        <w:tc>
          <w:tcPr>
            <w:tcW w:w="151" w:type="pct"/>
          </w:tcPr>
          <w:p w14:paraId="37AE8FA8" w14:textId="77777777" w:rsidR="00A70E6B" w:rsidRPr="005B014D" w:rsidRDefault="00A70E6B" w:rsidP="00A70E6B">
            <w:pPr>
              <w:spacing w:line="240" w:lineRule="atLeast"/>
              <w:rPr>
                <w:rFonts w:ascii="Arial" w:hAnsi="Arial" w:cs="Arial"/>
                <w:color w:val="0000FF"/>
                <w:lang w:val="nl-NL"/>
              </w:rPr>
            </w:pPr>
          </w:p>
        </w:tc>
        <w:tc>
          <w:tcPr>
            <w:tcW w:w="279" w:type="pct"/>
          </w:tcPr>
          <w:p w14:paraId="3EC9F201" w14:textId="77777777" w:rsidR="00A70E6B" w:rsidRPr="005B014D" w:rsidRDefault="00A70E6B" w:rsidP="00A70E6B">
            <w:pPr>
              <w:spacing w:line="240" w:lineRule="atLeast"/>
              <w:rPr>
                <w:rFonts w:ascii="Arial" w:hAnsi="Arial" w:cs="Arial"/>
                <w:color w:val="0000FF"/>
                <w:lang w:val="nl-NL"/>
              </w:rPr>
            </w:pPr>
          </w:p>
        </w:tc>
        <w:tc>
          <w:tcPr>
            <w:tcW w:w="468" w:type="pct"/>
          </w:tcPr>
          <w:p w14:paraId="6455DF43"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4D62F172"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229B104" w14:textId="3E304500"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verstrekking 103692 omvat eveneens de gesprekken met alle</w:t>
            </w:r>
            <w:r>
              <w:rPr>
                <w:rFonts w:ascii="Arial" w:hAnsi="Arial" w:cs="Arial"/>
                <w:color w:val="0000FF"/>
                <w:lang w:val="nl-NL"/>
              </w:rPr>
              <w:t xml:space="preserve"> </w:t>
            </w:r>
            <w:r w:rsidRPr="005B014D">
              <w:rPr>
                <w:rFonts w:ascii="Arial" w:hAnsi="Arial" w:cs="Arial"/>
                <w:color w:val="0000FF"/>
                <w:lang w:val="nl-NL"/>
              </w:rPr>
              <w:t>betrokken zorgverleners.</w:t>
            </w:r>
          </w:p>
        </w:tc>
        <w:tc>
          <w:tcPr>
            <w:tcW w:w="151" w:type="pct"/>
            <w:vAlign w:val="bottom"/>
          </w:tcPr>
          <w:p w14:paraId="14789B48"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46B980B2" w14:textId="77777777" w:rsidTr="008D5157">
        <w:trPr>
          <w:cantSplit/>
        </w:trPr>
        <w:tc>
          <w:tcPr>
            <w:tcW w:w="151" w:type="pct"/>
          </w:tcPr>
          <w:p w14:paraId="31AFA7C7" w14:textId="77777777" w:rsidR="00A70E6B" w:rsidRPr="005B014D" w:rsidRDefault="00A70E6B" w:rsidP="00A70E6B">
            <w:pPr>
              <w:spacing w:line="240" w:lineRule="atLeast"/>
              <w:rPr>
                <w:rFonts w:ascii="Arial" w:hAnsi="Arial" w:cs="Arial"/>
                <w:color w:val="0000FF"/>
                <w:lang w:val="nl-NL"/>
              </w:rPr>
            </w:pPr>
          </w:p>
        </w:tc>
        <w:tc>
          <w:tcPr>
            <w:tcW w:w="279" w:type="pct"/>
          </w:tcPr>
          <w:p w14:paraId="3AC44959" w14:textId="77777777" w:rsidR="00A70E6B" w:rsidRPr="005B014D" w:rsidRDefault="00A70E6B" w:rsidP="00A70E6B">
            <w:pPr>
              <w:spacing w:line="240" w:lineRule="atLeast"/>
              <w:rPr>
                <w:rFonts w:ascii="Arial" w:hAnsi="Arial" w:cs="Arial"/>
                <w:color w:val="0000FF"/>
                <w:lang w:val="nl-NL"/>
              </w:rPr>
            </w:pPr>
          </w:p>
        </w:tc>
        <w:tc>
          <w:tcPr>
            <w:tcW w:w="468" w:type="pct"/>
          </w:tcPr>
          <w:p w14:paraId="173E9CD2"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5812F4B0"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6A41D9F4"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7B53538F"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1732B1B" w14:textId="77777777" w:rsidTr="008D5157">
        <w:trPr>
          <w:cantSplit/>
        </w:trPr>
        <w:tc>
          <w:tcPr>
            <w:tcW w:w="151" w:type="pct"/>
          </w:tcPr>
          <w:p w14:paraId="558B0E4B" w14:textId="77777777" w:rsidR="00A70E6B" w:rsidRPr="005B014D" w:rsidRDefault="00A70E6B" w:rsidP="00A70E6B">
            <w:pPr>
              <w:spacing w:line="240" w:lineRule="atLeast"/>
              <w:rPr>
                <w:rFonts w:ascii="Arial" w:hAnsi="Arial" w:cs="Arial"/>
                <w:color w:val="0000FF"/>
                <w:lang w:val="nl-NL"/>
              </w:rPr>
            </w:pPr>
          </w:p>
        </w:tc>
        <w:tc>
          <w:tcPr>
            <w:tcW w:w="279" w:type="pct"/>
          </w:tcPr>
          <w:p w14:paraId="52B04716" w14:textId="77777777" w:rsidR="00A70E6B" w:rsidRPr="005B014D" w:rsidRDefault="00A70E6B" w:rsidP="00A70E6B">
            <w:pPr>
              <w:spacing w:line="240" w:lineRule="atLeast"/>
              <w:rPr>
                <w:rFonts w:ascii="Arial" w:hAnsi="Arial" w:cs="Arial"/>
                <w:color w:val="0000FF"/>
                <w:lang w:val="nl-NL"/>
              </w:rPr>
            </w:pPr>
          </w:p>
        </w:tc>
        <w:tc>
          <w:tcPr>
            <w:tcW w:w="468" w:type="pct"/>
          </w:tcPr>
          <w:p w14:paraId="4FA3E9CA"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5E4CB935"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2D37C4FE" w14:textId="2A624933"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verstrekking 103692 mag slechts één keer aangerekend worden in</w:t>
            </w:r>
            <w:r>
              <w:rPr>
                <w:rFonts w:ascii="Arial" w:hAnsi="Arial" w:cs="Arial"/>
                <w:color w:val="0000FF"/>
                <w:lang w:val="nl-NL"/>
              </w:rPr>
              <w:t xml:space="preserve"> </w:t>
            </w:r>
            <w:r w:rsidRPr="005B014D">
              <w:rPr>
                <w:rFonts w:ascii="Arial" w:hAnsi="Arial" w:cs="Arial"/>
                <w:color w:val="0000FF"/>
                <w:lang w:val="nl-NL"/>
              </w:rPr>
              <w:t>het leven van de patiënt die als palliatief wordt geïdentificeerd volgens</w:t>
            </w:r>
            <w:r>
              <w:rPr>
                <w:rFonts w:ascii="Arial" w:hAnsi="Arial" w:cs="Arial"/>
                <w:color w:val="0000FF"/>
                <w:lang w:val="nl-NL"/>
              </w:rPr>
              <w:t xml:space="preserve"> </w:t>
            </w:r>
            <w:r w:rsidRPr="005B014D">
              <w:rPr>
                <w:rFonts w:ascii="Arial" w:hAnsi="Arial" w:cs="Arial"/>
                <w:color w:val="0000FF"/>
                <w:lang w:val="nl-NL"/>
              </w:rPr>
              <w:t>het koninklijk besluit van 21 oktober 2018 tot vaststelling van de criteria</w:t>
            </w:r>
            <w:r>
              <w:rPr>
                <w:rFonts w:ascii="Arial" w:hAnsi="Arial" w:cs="Arial"/>
                <w:color w:val="0000FF"/>
                <w:lang w:val="nl-NL"/>
              </w:rPr>
              <w:t xml:space="preserve"> </w:t>
            </w:r>
            <w:r w:rsidRPr="005B014D">
              <w:rPr>
                <w:rFonts w:ascii="Arial" w:hAnsi="Arial" w:cs="Arial"/>
                <w:color w:val="0000FF"/>
                <w:lang w:val="nl-NL"/>
              </w:rPr>
              <w:t>om een palliatieve patiënt te definiëren.</w:t>
            </w:r>
          </w:p>
        </w:tc>
        <w:tc>
          <w:tcPr>
            <w:tcW w:w="151" w:type="pct"/>
            <w:vAlign w:val="bottom"/>
          </w:tcPr>
          <w:p w14:paraId="4F8D0E87"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00ECF5D0" w14:textId="77777777" w:rsidTr="008D5157">
        <w:trPr>
          <w:cantSplit/>
        </w:trPr>
        <w:tc>
          <w:tcPr>
            <w:tcW w:w="151" w:type="pct"/>
          </w:tcPr>
          <w:p w14:paraId="6A499162" w14:textId="77777777" w:rsidR="00A70E6B" w:rsidRPr="005B014D" w:rsidRDefault="00A70E6B" w:rsidP="00A70E6B">
            <w:pPr>
              <w:spacing w:line="240" w:lineRule="atLeast"/>
              <w:rPr>
                <w:rFonts w:ascii="Arial" w:hAnsi="Arial" w:cs="Arial"/>
                <w:color w:val="0000FF"/>
                <w:lang w:val="nl-NL"/>
              </w:rPr>
            </w:pPr>
          </w:p>
        </w:tc>
        <w:tc>
          <w:tcPr>
            <w:tcW w:w="279" w:type="pct"/>
          </w:tcPr>
          <w:p w14:paraId="235B5011" w14:textId="77777777" w:rsidR="00A70E6B" w:rsidRPr="005B014D" w:rsidRDefault="00A70E6B" w:rsidP="00A70E6B">
            <w:pPr>
              <w:spacing w:line="240" w:lineRule="atLeast"/>
              <w:rPr>
                <w:rFonts w:ascii="Arial" w:hAnsi="Arial" w:cs="Arial"/>
                <w:color w:val="0000FF"/>
                <w:lang w:val="nl-NL"/>
              </w:rPr>
            </w:pPr>
          </w:p>
        </w:tc>
        <w:tc>
          <w:tcPr>
            <w:tcW w:w="468" w:type="pct"/>
          </w:tcPr>
          <w:p w14:paraId="011B727F"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15042F35"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5C93B927"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2A32FBA7"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93691A9" w14:textId="77777777" w:rsidTr="008D5157">
        <w:trPr>
          <w:cantSplit/>
        </w:trPr>
        <w:tc>
          <w:tcPr>
            <w:tcW w:w="151" w:type="pct"/>
          </w:tcPr>
          <w:p w14:paraId="1D9ECC42" w14:textId="77777777" w:rsidR="00A70E6B" w:rsidRPr="005B014D" w:rsidRDefault="00A70E6B" w:rsidP="00A70E6B">
            <w:pPr>
              <w:spacing w:line="240" w:lineRule="atLeast"/>
              <w:rPr>
                <w:rFonts w:ascii="Arial" w:hAnsi="Arial" w:cs="Arial"/>
                <w:color w:val="0000FF"/>
                <w:lang w:val="nl-NL"/>
              </w:rPr>
            </w:pPr>
          </w:p>
        </w:tc>
        <w:tc>
          <w:tcPr>
            <w:tcW w:w="279" w:type="pct"/>
          </w:tcPr>
          <w:p w14:paraId="700ED372" w14:textId="77777777" w:rsidR="00A70E6B" w:rsidRPr="005B014D" w:rsidRDefault="00A70E6B" w:rsidP="00A70E6B">
            <w:pPr>
              <w:spacing w:line="240" w:lineRule="atLeast"/>
              <w:rPr>
                <w:rFonts w:ascii="Arial" w:hAnsi="Arial" w:cs="Arial"/>
                <w:color w:val="0000FF"/>
                <w:lang w:val="nl-NL"/>
              </w:rPr>
            </w:pPr>
          </w:p>
        </w:tc>
        <w:tc>
          <w:tcPr>
            <w:tcW w:w="468" w:type="pct"/>
          </w:tcPr>
          <w:p w14:paraId="03D2AF19"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4493F287"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7CFB6CEB" w14:textId="3A2EF889"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 xml:space="preserve">Het bewijs van de positieve </w:t>
            </w:r>
            <w:proofErr w:type="spellStart"/>
            <w:r w:rsidRPr="005B014D">
              <w:rPr>
                <w:rFonts w:ascii="Arial" w:hAnsi="Arial" w:cs="Arial"/>
                <w:color w:val="0000FF"/>
                <w:lang w:val="nl-NL"/>
              </w:rPr>
              <w:t>Palliative</w:t>
            </w:r>
            <w:proofErr w:type="spellEnd"/>
            <w:r w:rsidRPr="005B014D">
              <w:rPr>
                <w:rFonts w:ascii="Arial" w:hAnsi="Arial" w:cs="Arial"/>
                <w:color w:val="0000FF"/>
                <w:lang w:val="nl-NL"/>
              </w:rPr>
              <w:t xml:space="preserve"> Care Indicator Tool (PICT)</w:t>
            </w:r>
            <w:r>
              <w:rPr>
                <w:rFonts w:ascii="Arial" w:hAnsi="Arial" w:cs="Arial"/>
                <w:color w:val="0000FF"/>
                <w:lang w:val="nl-NL"/>
              </w:rPr>
              <w:t xml:space="preserve"> </w:t>
            </w:r>
            <w:r w:rsidRPr="005B014D">
              <w:rPr>
                <w:rFonts w:ascii="Arial" w:hAnsi="Arial" w:cs="Arial"/>
                <w:color w:val="0000FF"/>
                <w:lang w:val="nl-NL"/>
              </w:rPr>
              <w:t>wordt in het medisch dossier bewaard.</w:t>
            </w:r>
          </w:p>
        </w:tc>
        <w:tc>
          <w:tcPr>
            <w:tcW w:w="151" w:type="pct"/>
            <w:vAlign w:val="bottom"/>
          </w:tcPr>
          <w:p w14:paraId="548E7BF7"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4CC137F8" w14:textId="77777777" w:rsidTr="008D5157">
        <w:trPr>
          <w:cantSplit/>
        </w:trPr>
        <w:tc>
          <w:tcPr>
            <w:tcW w:w="151" w:type="pct"/>
          </w:tcPr>
          <w:p w14:paraId="3D7F05EB" w14:textId="77777777" w:rsidR="00A70E6B" w:rsidRPr="005B014D" w:rsidRDefault="00A70E6B" w:rsidP="00A70E6B">
            <w:pPr>
              <w:spacing w:line="240" w:lineRule="atLeast"/>
              <w:rPr>
                <w:rFonts w:ascii="Arial" w:hAnsi="Arial" w:cs="Arial"/>
                <w:color w:val="0000FF"/>
                <w:lang w:val="nl-NL"/>
              </w:rPr>
            </w:pPr>
          </w:p>
        </w:tc>
        <w:tc>
          <w:tcPr>
            <w:tcW w:w="279" w:type="pct"/>
          </w:tcPr>
          <w:p w14:paraId="4D12D639" w14:textId="77777777" w:rsidR="00A70E6B" w:rsidRPr="005B014D" w:rsidRDefault="00A70E6B" w:rsidP="00A70E6B">
            <w:pPr>
              <w:spacing w:line="240" w:lineRule="atLeast"/>
              <w:rPr>
                <w:rFonts w:ascii="Arial" w:hAnsi="Arial" w:cs="Arial"/>
                <w:color w:val="0000FF"/>
                <w:lang w:val="nl-NL"/>
              </w:rPr>
            </w:pPr>
          </w:p>
        </w:tc>
        <w:tc>
          <w:tcPr>
            <w:tcW w:w="468" w:type="pct"/>
          </w:tcPr>
          <w:p w14:paraId="66B117FB"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32F1D8C4"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315B637"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72FC1BBE" w14:textId="77777777" w:rsidR="00A70E6B" w:rsidRPr="005B014D" w:rsidRDefault="00A70E6B" w:rsidP="00A70E6B">
            <w:pPr>
              <w:spacing w:line="240" w:lineRule="atLeast"/>
              <w:jc w:val="right"/>
              <w:rPr>
                <w:rFonts w:ascii="Arial" w:hAnsi="Arial" w:cs="Arial"/>
                <w:color w:val="0000FF"/>
                <w:lang w:val="nl-NL"/>
              </w:rPr>
            </w:pPr>
          </w:p>
        </w:tc>
      </w:tr>
      <w:tr w:rsidR="00A70E6B" w:rsidRPr="00BC25A3" w14:paraId="03524F14" w14:textId="77777777" w:rsidTr="008D5157">
        <w:trPr>
          <w:cantSplit/>
        </w:trPr>
        <w:tc>
          <w:tcPr>
            <w:tcW w:w="151" w:type="pct"/>
          </w:tcPr>
          <w:p w14:paraId="2B8CFDE3" w14:textId="77777777" w:rsidR="00A70E6B" w:rsidRPr="005B014D" w:rsidRDefault="00A70E6B" w:rsidP="00A70E6B">
            <w:pPr>
              <w:spacing w:line="240" w:lineRule="atLeast"/>
              <w:rPr>
                <w:rFonts w:ascii="Arial" w:hAnsi="Arial" w:cs="Arial"/>
                <w:color w:val="0000FF"/>
                <w:lang w:val="nl-NL"/>
              </w:rPr>
            </w:pPr>
          </w:p>
        </w:tc>
        <w:tc>
          <w:tcPr>
            <w:tcW w:w="279" w:type="pct"/>
          </w:tcPr>
          <w:p w14:paraId="5AF4AA4E" w14:textId="77777777" w:rsidR="00A70E6B" w:rsidRPr="005B014D" w:rsidRDefault="00A70E6B" w:rsidP="00A70E6B">
            <w:pPr>
              <w:spacing w:line="240" w:lineRule="atLeast"/>
              <w:rPr>
                <w:rFonts w:ascii="Arial" w:hAnsi="Arial" w:cs="Arial"/>
                <w:color w:val="0000FF"/>
                <w:lang w:val="nl-NL"/>
              </w:rPr>
            </w:pPr>
          </w:p>
        </w:tc>
        <w:tc>
          <w:tcPr>
            <w:tcW w:w="468" w:type="pct"/>
          </w:tcPr>
          <w:p w14:paraId="77365F0E"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7BE98B6D"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4996D1CD" w14:textId="0C216103" w:rsidR="00A70E6B" w:rsidRPr="00BC25A3" w:rsidRDefault="00A70E6B" w:rsidP="00A70E6B">
            <w:pPr>
              <w:spacing w:line="240" w:lineRule="atLeast"/>
              <w:jc w:val="both"/>
              <w:rPr>
                <w:rFonts w:ascii="Arial" w:hAnsi="Arial" w:cs="Arial"/>
                <w:color w:val="0000FF"/>
                <w:lang w:val="fr-BE"/>
              </w:rPr>
            </w:pPr>
            <w:r w:rsidRPr="005B014D">
              <w:rPr>
                <w:rFonts w:ascii="Arial" w:hAnsi="Arial" w:cs="Arial"/>
                <w:color w:val="0000FF"/>
                <w:lang w:val="fr-BE"/>
              </w:rPr>
              <w:t xml:space="preserve">De ACP </w:t>
            </w:r>
            <w:proofErr w:type="spellStart"/>
            <w:r w:rsidRPr="005B014D">
              <w:rPr>
                <w:rFonts w:ascii="Arial" w:hAnsi="Arial" w:cs="Arial"/>
                <w:color w:val="0000FF"/>
                <w:lang w:val="fr-BE"/>
              </w:rPr>
              <w:t>wordt</w:t>
            </w:r>
            <w:proofErr w:type="spellEnd"/>
            <w:r w:rsidRPr="005B014D">
              <w:rPr>
                <w:rFonts w:ascii="Arial" w:hAnsi="Arial" w:cs="Arial"/>
                <w:color w:val="0000FF"/>
                <w:lang w:val="fr-BE"/>
              </w:rPr>
              <w:t xml:space="preserve"> </w:t>
            </w:r>
            <w:proofErr w:type="spellStart"/>
            <w:r w:rsidRPr="005B014D">
              <w:rPr>
                <w:rFonts w:ascii="Arial" w:hAnsi="Arial" w:cs="Arial"/>
                <w:color w:val="0000FF"/>
                <w:lang w:val="fr-BE"/>
              </w:rPr>
              <w:t>gedaan</w:t>
            </w:r>
            <w:proofErr w:type="spellEnd"/>
            <w:r w:rsidRPr="005B014D">
              <w:rPr>
                <w:rFonts w:ascii="Arial" w:hAnsi="Arial" w:cs="Arial"/>
                <w:color w:val="0000FF"/>
                <w:lang w:val="fr-BE"/>
              </w:rPr>
              <w:t>:</w:t>
            </w:r>
          </w:p>
        </w:tc>
        <w:tc>
          <w:tcPr>
            <w:tcW w:w="151" w:type="pct"/>
            <w:vAlign w:val="bottom"/>
          </w:tcPr>
          <w:p w14:paraId="39FB9365" w14:textId="77777777" w:rsidR="00A70E6B" w:rsidRPr="0005085E" w:rsidRDefault="00A70E6B" w:rsidP="00A70E6B">
            <w:pPr>
              <w:spacing w:line="240" w:lineRule="atLeast"/>
              <w:jc w:val="right"/>
              <w:rPr>
                <w:rFonts w:ascii="Arial" w:hAnsi="Arial" w:cs="Arial"/>
                <w:color w:val="0000FF"/>
                <w:lang w:val="fr-BE"/>
              </w:rPr>
            </w:pPr>
          </w:p>
        </w:tc>
      </w:tr>
      <w:tr w:rsidR="00A70E6B" w:rsidRPr="00BC25A3" w14:paraId="6F2B0CE0" w14:textId="77777777" w:rsidTr="008D5157">
        <w:trPr>
          <w:cantSplit/>
        </w:trPr>
        <w:tc>
          <w:tcPr>
            <w:tcW w:w="151" w:type="pct"/>
          </w:tcPr>
          <w:p w14:paraId="07B06D63" w14:textId="77777777" w:rsidR="00A70E6B" w:rsidRPr="0005085E" w:rsidRDefault="00A70E6B" w:rsidP="00A70E6B">
            <w:pPr>
              <w:spacing w:line="240" w:lineRule="atLeast"/>
              <w:rPr>
                <w:rFonts w:ascii="Arial" w:hAnsi="Arial" w:cs="Arial"/>
                <w:color w:val="0000FF"/>
                <w:lang w:val="fr-BE"/>
              </w:rPr>
            </w:pPr>
          </w:p>
        </w:tc>
        <w:tc>
          <w:tcPr>
            <w:tcW w:w="279" w:type="pct"/>
          </w:tcPr>
          <w:p w14:paraId="16612E82" w14:textId="77777777" w:rsidR="00A70E6B" w:rsidRPr="0005085E" w:rsidRDefault="00A70E6B" w:rsidP="00A70E6B">
            <w:pPr>
              <w:spacing w:line="240" w:lineRule="atLeast"/>
              <w:rPr>
                <w:rFonts w:ascii="Arial" w:hAnsi="Arial" w:cs="Arial"/>
                <w:color w:val="0000FF"/>
                <w:lang w:val="fr-BE"/>
              </w:rPr>
            </w:pPr>
          </w:p>
        </w:tc>
        <w:tc>
          <w:tcPr>
            <w:tcW w:w="468" w:type="pct"/>
          </w:tcPr>
          <w:p w14:paraId="2941FCE6"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638FB950"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1BC52BA3" w14:textId="77777777" w:rsidR="00A70E6B" w:rsidRPr="00BC25A3" w:rsidRDefault="00A70E6B" w:rsidP="00A70E6B">
            <w:pPr>
              <w:spacing w:line="240" w:lineRule="atLeast"/>
              <w:jc w:val="both"/>
              <w:rPr>
                <w:rFonts w:ascii="Arial" w:hAnsi="Arial" w:cs="Arial"/>
                <w:color w:val="0000FF"/>
                <w:lang w:val="fr-BE"/>
              </w:rPr>
            </w:pPr>
          </w:p>
        </w:tc>
        <w:tc>
          <w:tcPr>
            <w:tcW w:w="151" w:type="pct"/>
            <w:vAlign w:val="bottom"/>
          </w:tcPr>
          <w:p w14:paraId="7627C7DB" w14:textId="77777777" w:rsidR="00A70E6B" w:rsidRPr="0005085E" w:rsidRDefault="00A70E6B" w:rsidP="00A70E6B">
            <w:pPr>
              <w:spacing w:line="240" w:lineRule="atLeast"/>
              <w:jc w:val="right"/>
              <w:rPr>
                <w:rFonts w:ascii="Arial" w:hAnsi="Arial" w:cs="Arial"/>
                <w:color w:val="0000FF"/>
                <w:lang w:val="fr-BE"/>
              </w:rPr>
            </w:pPr>
          </w:p>
        </w:tc>
      </w:tr>
      <w:tr w:rsidR="00A70E6B" w:rsidRPr="004F32CF" w14:paraId="7D5985C3" w14:textId="77777777" w:rsidTr="008D5157">
        <w:trPr>
          <w:cantSplit/>
        </w:trPr>
        <w:tc>
          <w:tcPr>
            <w:tcW w:w="151" w:type="pct"/>
          </w:tcPr>
          <w:p w14:paraId="6199D201" w14:textId="77777777" w:rsidR="00A70E6B" w:rsidRPr="0005085E" w:rsidRDefault="00A70E6B" w:rsidP="00A70E6B">
            <w:pPr>
              <w:spacing w:line="240" w:lineRule="atLeast"/>
              <w:rPr>
                <w:rFonts w:ascii="Arial" w:hAnsi="Arial" w:cs="Arial"/>
                <w:color w:val="0000FF"/>
                <w:lang w:val="fr-BE"/>
              </w:rPr>
            </w:pPr>
          </w:p>
        </w:tc>
        <w:tc>
          <w:tcPr>
            <w:tcW w:w="279" w:type="pct"/>
          </w:tcPr>
          <w:p w14:paraId="651A481A" w14:textId="77777777" w:rsidR="00A70E6B" w:rsidRPr="0005085E" w:rsidRDefault="00A70E6B" w:rsidP="00A70E6B">
            <w:pPr>
              <w:spacing w:line="240" w:lineRule="atLeast"/>
              <w:rPr>
                <w:rFonts w:ascii="Arial" w:hAnsi="Arial" w:cs="Arial"/>
                <w:color w:val="0000FF"/>
                <w:lang w:val="fr-BE"/>
              </w:rPr>
            </w:pPr>
          </w:p>
        </w:tc>
        <w:tc>
          <w:tcPr>
            <w:tcW w:w="468" w:type="pct"/>
          </w:tcPr>
          <w:p w14:paraId="3C4D022F"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71599EC3"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162C88F1" w14:textId="64DBDBDA"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a) ofwel door de huisarts die het GMD beheert;</w:t>
            </w:r>
          </w:p>
        </w:tc>
        <w:tc>
          <w:tcPr>
            <w:tcW w:w="151" w:type="pct"/>
            <w:vAlign w:val="bottom"/>
          </w:tcPr>
          <w:p w14:paraId="458E40D2"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111A4F48" w14:textId="77777777" w:rsidTr="008D5157">
        <w:trPr>
          <w:cantSplit/>
        </w:trPr>
        <w:tc>
          <w:tcPr>
            <w:tcW w:w="151" w:type="pct"/>
          </w:tcPr>
          <w:p w14:paraId="6E6D82FF" w14:textId="77777777" w:rsidR="00A70E6B" w:rsidRPr="005B014D" w:rsidRDefault="00A70E6B" w:rsidP="00A70E6B">
            <w:pPr>
              <w:spacing w:line="240" w:lineRule="atLeast"/>
              <w:rPr>
                <w:rFonts w:ascii="Arial" w:hAnsi="Arial" w:cs="Arial"/>
                <w:color w:val="0000FF"/>
                <w:lang w:val="nl-NL"/>
              </w:rPr>
            </w:pPr>
          </w:p>
        </w:tc>
        <w:tc>
          <w:tcPr>
            <w:tcW w:w="279" w:type="pct"/>
          </w:tcPr>
          <w:p w14:paraId="7A4765E5" w14:textId="77777777" w:rsidR="00A70E6B" w:rsidRPr="005B014D" w:rsidRDefault="00A70E6B" w:rsidP="00A70E6B">
            <w:pPr>
              <w:spacing w:line="240" w:lineRule="atLeast"/>
              <w:rPr>
                <w:rFonts w:ascii="Arial" w:hAnsi="Arial" w:cs="Arial"/>
                <w:color w:val="0000FF"/>
                <w:lang w:val="nl-NL"/>
              </w:rPr>
            </w:pPr>
          </w:p>
        </w:tc>
        <w:tc>
          <w:tcPr>
            <w:tcW w:w="468" w:type="pct"/>
          </w:tcPr>
          <w:p w14:paraId="201D0CBC"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157E5C98"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2BB2F3F5"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0B45D573"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6C2F6A01" w14:textId="77777777" w:rsidTr="008D5157">
        <w:trPr>
          <w:cantSplit/>
        </w:trPr>
        <w:tc>
          <w:tcPr>
            <w:tcW w:w="151" w:type="pct"/>
          </w:tcPr>
          <w:p w14:paraId="396040F8" w14:textId="77777777" w:rsidR="00A70E6B" w:rsidRPr="005B014D" w:rsidRDefault="00A70E6B" w:rsidP="00A70E6B">
            <w:pPr>
              <w:spacing w:line="240" w:lineRule="atLeast"/>
              <w:rPr>
                <w:rFonts w:ascii="Arial" w:hAnsi="Arial" w:cs="Arial"/>
                <w:color w:val="0000FF"/>
                <w:lang w:val="nl-NL"/>
              </w:rPr>
            </w:pPr>
          </w:p>
        </w:tc>
        <w:tc>
          <w:tcPr>
            <w:tcW w:w="279" w:type="pct"/>
          </w:tcPr>
          <w:p w14:paraId="3CA92C55" w14:textId="77777777" w:rsidR="00A70E6B" w:rsidRPr="005B014D" w:rsidRDefault="00A70E6B" w:rsidP="00A70E6B">
            <w:pPr>
              <w:spacing w:line="240" w:lineRule="atLeast"/>
              <w:rPr>
                <w:rFonts w:ascii="Arial" w:hAnsi="Arial" w:cs="Arial"/>
                <w:color w:val="0000FF"/>
                <w:lang w:val="nl-NL"/>
              </w:rPr>
            </w:pPr>
          </w:p>
        </w:tc>
        <w:tc>
          <w:tcPr>
            <w:tcW w:w="468" w:type="pct"/>
          </w:tcPr>
          <w:p w14:paraId="4116823C"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178F0AF8"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7650EC95" w14:textId="05A6C369"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b) ofwel door de huisarts die deel uitmaakt van een geregistreerde</w:t>
            </w:r>
            <w:r>
              <w:rPr>
                <w:rFonts w:ascii="Arial" w:hAnsi="Arial" w:cs="Arial"/>
                <w:color w:val="0000FF"/>
                <w:lang w:val="nl-NL"/>
              </w:rPr>
              <w:t xml:space="preserve"> </w:t>
            </w:r>
            <w:r w:rsidRPr="005B014D">
              <w:rPr>
                <w:rFonts w:ascii="Arial" w:hAnsi="Arial" w:cs="Arial"/>
                <w:color w:val="0000FF"/>
                <w:lang w:val="nl-NL"/>
              </w:rPr>
              <w:t>groepering van huisartsen waarvan een lid het GMD beheert.</w:t>
            </w:r>
          </w:p>
        </w:tc>
        <w:tc>
          <w:tcPr>
            <w:tcW w:w="151" w:type="pct"/>
            <w:vAlign w:val="bottom"/>
          </w:tcPr>
          <w:p w14:paraId="199109BD"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6328CDC7" w14:textId="77777777" w:rsidTr="008D5157">
        <w:trPr>
          <w:cantSplit/>
        </w:trPr>
        <w:tc>
          <w:tcPr>
            <w:tcW w:w="151" w:type="pct"/>
          </w:tcPr>
          <w:p w14:paraId="72029A1A" w14:textId="77777777" w:rsidR="00A70E6B" w:rsidRPr="005B014D" w:rsidRDefault="00A70E6B" w:rsidP="00A70E6B">
            <w:pPr>
              <w:spacing w:line="240" w:lineRule="atLeast"/>
              <w:rPr>
                <w:rFonts w:ascii="Arial" w:hAnsi="Arial" w:cs="Arial"/>
                <w:color w:val="0000FF"/>
                <w:lang w:val="nl-NL"/>
              </w:rPr>
            </w:pPr>
          </w:p>
        </w:tc>
        <w:tc>
          <w:tcPr>
            <w:tcW w:w="279" w:type="pct"/>
          </w:tcPr>
          <w:p w14:paraId="68DECD75" w14:textId="77777777" w:rsidR="00A70E6B" w:rsidRPr="005B014D" w:rsidRDefault="00A70E6B" w:rsidP="00A70E6B">
            <w:pPr>
              <w:spacing w:line="240" w:lineRule="atLeast"/>
              <w:rPr>
                <w:rFonts w:ascii="Arial" w:hAnsi="Arial" w:cs="Arial"/>
                <w:color w:val="0000FF"/>
                <w:lang w:val="nl-NL"/>
              </w:rPr>
            </w:pPr>
          </w:p>
        </w:tc>
        <w:tc>
          <w:tcPr>
            <w:tcW w:w="468" w:type="pct"/>
          </w:tcPr>
          <w:p w14:paraId="467CDEA4"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3F760AF3"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2E8EF028"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3CA00D3E"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32619DD6" w14:textId="77777777" w:rsidTr="008D5157">
        <w:trPr>
          <w:cantSplit/>
        </w:trPr>
        <w:tc>
          <w:tcPr>
            <w:tcW w:w="151" w:type="pct"/>
          </w:tcPr>
          <w:p w14:paraId="2F6B255C" w14:textId="77777777" w:rsidR="00A70E6B" w:rsidRPr="005B014D" w:rsidRDefault="00A70E6B" w:rsidP="00A70E6B">
            <w:pPr>
              <w:spacing w:line="240" w:lineRule="atLeast"/>
              <w:rPr>
                <w:rFonts w:ascii="Arial" w:hAnsi="Arial" w:cs="Arial"/>
                <w:color w:val="0000FF"/>
                <w:lang w:val="nl-NL"/>
              </w:rPr>
            </w:pPr>
          </w:p>
        </w:tc>
        <w:tc>
          <w:tcPr>
            <w:tcW w:w="279" w:type="pct"/>
          </w:tcPr>
          <w:p w14:paraId="3C84FAA3" w14:textId="77777777" w:rsidR="00A70E6B" w:rsidRPr="005B014D" w:rsidRDefault="00A70E6B" w:rsidP="00A70E6B">
            <w:pPr>
              <w:spacing w:line="240" w:lineRule="atLeast"/>
              <w:rPr>
                <w:rFonts w:ascii="Arial" w:hAnsi="Arial" w:cs="Arial"/>
                <w:color w:val="0000FF"/>
                <w:lang w:val="nl-NL"/>
              </w:rPr>
            </w:pPr>
          </w:p>
        </w:tc>
        <w:tc>
          <w:tcPr>
            <w:tcW w:w="468" w:type="pct"/>
          </w:tcPr>
          <w:p w14:paraId="54900C3D"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353275E0"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2B211634" w14:textId="0AD3A204"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verstrekking 103692 mag gecumuleerd worden met een raadpleging</w:t>
            </w:r>
            <w:r>
              <w:rPr>
                <w:rFonts w:ascii="Arial" w:hAnsi="Arial" w:cs="Arial"/>
                <w:color w:val="0000FF"/>
                <w:lang w:val="nl-NL"/>
              </w:rPr>
              <w:t xml:space="preserve"> </w:t>
            </w:r>
            <w:r w:rsidRPr="005B014D">
              <w:rPr>
                <w:rFonts w:ascii="Arial" w:hAnsi="Arial" w:cs="Arial"/>
                <w:color w:val="0000FF"/>
                <w:lang w:val="nl-NL"/>
              </w:rPr>
              <w:t>of bezoek.</w:t>
            </w:r>
          </w:p>
        </w:tc>
        <w:tc>
          <w:tcPr>
            <w:tcW w:w="151" w:type="pct"/>
            <w:vAlign w:val="bottom"/>
          </w:tcPr>
          <w:p w14:paraId="2F5D891B"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6523E52C" w14:textId="77777777" w:rsidTr="008D5157">
        <w:trPr>
          <w:cantSplit/>
        </w:trPr>
        <w:tc>
          <w:tcPr>
            <w:tcW w:w="151" w:type="pct"/>
          </w:tcPr>
          <w:p w14:paraId="65F0EA17" w14:textId="77777777" w:rsidR="00A70E6B" w:rsidRPr="005B014D" w:rsidRDefault="00A70E6B" w:rsidP="00A70E6B">
            <w:pPr>
              <w:spacing w:line="240" w:lineRule="atLeast"/>
              <w:rPr>
                <w:rFonts w:ascii="Arial" w:hAnsi="Arial" w:cs="Arial"/>
                <w:color w:val="0000FF"/>
                <w:lang w:val="nl-NL"/>
              </w:rPr>
            </w:pPr>
          </w:p>
        </w:tc>
        <w:tc>
          <w:tcPr>
            <w:tcW w:w="279" w:type="pct"/>
          </w:tcPr>
          <w:p w14:paraId="66515BE8" w14:textId="77777777" w:rsidR="00A70E6B" w:rsidRPr="005B014D" w:rsidRDefault="00A70E6B" w:rsidP="00A70E6B">
            <w:pPr>
              <w:spacing w:line="240" w:lineRule="atLeast"/>
              <w:rPr>
                <w:rFonts w:ascii="Arial" w:hAnsi="Arial" w:cs="Arial"/>
                <w:color w:val="0000FF"/>
                <w:lang w:val="nl-NL"/>
              </w:rPr>
            </w:pPr>
          </w:p>
        </w:tc>
        <w:tc>
          <w:tcPr>
            <w:tcW w:w="468" w:type="pct"/>
          </w:tcPr>
          <w:p w14:paraId="5A3FAE2B"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58098E1F"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19E27B0"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2B65380C"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40203E87" w14:textId="77777777" w:rsidTr="008D5157">
        <w:trPr>
          <w:cantSplit/>
        </w:trPr>
        <w:tc>
          <w:tcPr>
            <w:tcW w:w="151" w:type="pct"/>
          </w:tcPr>
          <w:p w14:paraId="2D1BB2E6" w14:textId="77777777" w:rsidR="00A70E6B" w:rsidRPr="005B014D" w:rsidRDefault="00A70E6B" w:rsidP="00A70E6B">
            <w:pPr>
              <w:spacing w:line="240" w:lineRule="atLeast"/>
              <w:rPr>
                <w:rFonts w:ascii="Arial" w:hAnsi="Arial" w:cs="Arial"/>
                <w:color w:val="0000FF"/>
                <w:lang w:val="nl-NL"/>
              </w:rPr>
            </w:pPr>
          </w:p>
        </w:tc>
        <w:tc>
          <w:tcPr>
            <w:tcW w:w="279" w:type="pct"/>
          </w:tcPr>
          <w:p w14:paraId="1AAADE8D" w14:textId="77777777" w:rsidR="00A70E6B" w:rsidRPr="005B014D" w:rsidRDefault="00A70E6B" w:rsidP="00A70E6B">
            <w:pPr>
              <w:spacing w:line="240" w:lineRule="atLeast"/>
              <w:rPr>
                <w:rFonts w:ascii="Arial" w:hAnsi="Arial" w:cs="Arial"/>
                <w:color w:val="0000FF"/>
                <w:lang w:val="nl-NL"/>
              </w:rPr>
            </w:pPr>
          </w:p>
        </w:tc>
        <w:tc>
          <w:tcPr>
            <w:tcW w:w="468" w:type="pct"/>
          </w:tcPr>
          <w:p w14:paraId="28287528"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33234045"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6A656E81" w14:textId="6E67FBEB"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ACP is opgenomen in het medisch dossier."</w:t>
            </w:r>
          </w:p>
        </w:tc>
        <w:tc>
          <w:tcPr>
            <w:tcW w:w="151" w:type="pct"/>
            <w:vAlign w:val="bottom"/>
          </w:tcPr>
          <w:p w14:paraId="504D4A17"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F7510A2" w14:textId="77777777" w:rsidTr="008D5157">
        <w:trPr>
          <w:cantSplit/>
        </w:trPr>
        <w:tc>
          <w:tcPr>
            <w:tcW w:w="151" w:type="pct"/>
          </w:tcPr>
          <w:p w14:paraId="300BA9A5" w14:textId="77777777" w:rsidR="00A70E6B" w:rsidRPr="005B014D" w:rsidRDefault="00A70E6B" w:rsidP="00A70E6B">
            <w:pPr>
              <w:spacing w:line="240" w:lineRule="atLeast"/>
              <w:rPr>
                <w:rFonts w:ascii="Arial" w:hAnsi="Arial" w:cs="Arial"/>
                <w:color w:val="0000FF"/>
                <w:lang w:val="nl-NL"/>
              </w:rPr>
            </w:pPr>
          </w:p>
        </w:tc>
        <w:tc>
          <w:tcPr>
            <w:tcW w:w="279" w:type="pct"/>
          </w:tcPr>
          <w:p w14:paraId="4A77E84C" w14:textId="77777777" w:rsidR="00A70E6B" w:rsidRPr="005B014D" w:rsidRDefault="00A70E6B" w:rsidP="00A70E6B">
            <w:pPr>
              <w:spacing w:line="240" w:lineRule="atLeast"/>
              <w:rPr>
                <w:rFonts w:ascii="Arial" w:hAnsi="Arial" w:cs="Arial"/>
                <w:color w:val="0000FF"/>
                <w:lang w:val="nl-NL"/>
              </w:rPr>
            </w:pPr>
          </w:p>
        </w:tc>
        <w:tc>
          <w:tcPr>
            <w:tcW w:w="468" w:type="pct"/>
          </w:tcPr>
          <w:p w14:paraId="75177EC7"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216789F6"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1C246AFA"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3C28ACAC" w14:textId="77777777" w:rsidR="00A70E6B" w:rsidRPr="005B014D" w:rsidRDefault="00A70E6B" w:rsidP="00A70E6B">
            <w:pPr>
              <w:spacing w:line="240" w:lineRule="atLeast"/>
              <w:jc w:val="right"/>
              <w:rPr>
                <w:rFonts w:ascii="Arial" w:hAnsi="Arial" w:cs="Arial"/>
                <w:color w:val="0000FF"/>
                <w:lang w:val="nl-NL"/>
              </w:rPr>
            </w:pPr>
          </w:p>
        </w:tc>
      </w:tr>
      <w:tr w:rsidR="00A70E6B" w:rsidRPr="0005085E" w14:paraId="40A0E36E" w14:textId="77777777" w:rsidTr="008D5157">
        <w:trPr>
          <w:cantSplit/>
        </w:trPr>
        <w:tc>
          <w:tcPr>
            <w:tcW w:w="151" w:type="pct"/>
          </w:tcPr>
          <w:p w14:paraId="490C0200" w14:textId="77777777" w:rsidR="00A70E6B" w:rsidRPr="005B014D" w:rsidRDefault="00A70E6B" w:rsidP="00A70E6B">
            <w:pPr>
              <w:spacing w:line="240" w:lineRule="atLeast"/>
              <w:rPr>
                <w:color w:val="0000FF"/>
                <w:lang w:val="nl-NL"/>
              </w:rPr>
            </w:pPr>
          </w:p>
        </w:tc>
        <w:tc>
          <w:tcPr>
            <w:tcW w:w="279" w:type="pct"/>
          </w:tcPr>
          <w:p w14:paraId="6CB58A3F" w14:textId="77777777" w:rsidR="00A70E6B" w:rsidRPr="005B014D" w:rsidRDefault="00A70E6B" w:rsidP="00A70E6B">
            <w:pPr>
              <w:spacing w:line="240" w:lineRule="atLeast"/>
              <w:rPr>
                <w:color w:val="0000FF"/>
                <w:lang w:val="nl-NL"/>
              </w:rPr>
            </w:pPr>
          </w:p>
        </w:tc>
        <w:tc>
          <w:tcPr>
            <w:tcW w:w="468" w:type="pct"/>
          </w:tcPr>
          <w:p w14:paraId="0B858156" w14:textId="77777777" w:rsidR="00A70E6B" w:rsidRPr="005B014D" w:rsidRDefault="00A70E6B" w:rsidP="00A70E6B">
            <w:pPr>
              <w:spacing w:line="240" w:lineRule="atLeast"/>
              <w:jc w:val="both"/>
              <w:rPr>
                <w:color w:val="0000FF"/>
                <w:lang w:val="nl-NL"/>
              </w:rPr>
            </w:pPr>
          </w:p>
        </w:tc>
        <w:tc>
          <w:tcPr>
            <w:tcW w:w="468" w:type="pct"/>
          </w:tcPr>
          <w:p w14:paraId="1BBF69D4" w14:textId="77777777" w:rsidR="00A70E6B" w:rsidRPr="005B014D" w:rsidRDefault="00A70E6B" w:rsidP="00A70E6B">
            <w:pPr>
              <w:spacing w:line="240" w:lineRule="atLeast"/>
              <w:rPr>
                <w:color w:val="0000FF"/>
                <w:lang w:val="nl-NL"/>
              </w:rPr>
            </w:pPr>
          </w:p>
        </w:tc>
        <w:tc>
          <w:tcPr>
            <w:tcW w:w="3482" w:type="pct"/>
            <w:gridSpan w:val="4"/>
          </w:tcPr>
          <w:p w14:paraId="194BBC97" w14:textId="61ADD2D3" w:rsidR="00A70E6B" w:rsidRPr="0005085E" w:rsidRDefault="00A70E6B" w:rsidP="00A70E6B">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Pr>
                <w:rFonts w:ascii="Arial" w:hAnsi="Arial"/>
                <w:i/>
                <w:color w:val="0000FF"/>
                <w:sz w:val="18"/>
                <w:lang w:val="fr-BE"/>
              </w:rPr>
              <w:t>3.10.2022</w:t>
            </w:r>
            <w:r w:rsidRPr="0005085E">
              <w:rPr>
                <w:rFonts w:ascii="Arial" w:hAnsi="Arial"/>
                <w:i/>
                <w:color w:val="0000FF"/>
                <w:sz w:val="18"/>
                <w:lang w:val="fr-BE"/>
              </w:rPr>
              <w:t>" (</w:t>
            </w:r>
            <w:r w:rsidRPr="008010CC">
              <w:rPr>
                <w:rFonts w:ascii="Arial" w:hAnsi="Arial"/>
                <w:i/>
                <w:color w:val="0000FF"/>
                <w:sz w:val="18"/>
                <w:lang w:val="fr-BE"/>
              </w:rPr>
              <w:t xml:space="preserve">in </w:t>
            </w:r>
            <w:proofErr w:type="spellStart"/>
            <w:r w:rsidRPr="008010CC">
              <w:rPr>
                <w:rFonts w:ascii="Arial" w:hAnsi="Arial"/>
                <w:i/>
                <w:color w:val="0000FF"/>
                <w:sz w:val="18"/>
                <w:lang w:val="fr-BE"/>
              </w:rPr>
              <w:t>werking</w:t>
            </w:r>
            <w:proofErr w:type="spellEnd"/>
            <w:r w:rsidRPr="008010CC">
              <w:rPr>
                <w:rFonts w:ascii="Arial" w:hAnsi="Arial"/>
                <w:i/>
                <w:color w:val="0000FF"/>
                <w:sz w:val="18"/>
                <w:lang w:val="fr-BE"/>
              </w:rPr>
              <w:t xml:space="preserve"> </w:t>
            </w:r>
            <w:r w:rsidRPr="0005085E">
              <w:rPr>
                <w:rFonts w:ascii="Arial" w:hAnsi="Arial"/>
                <w:i/>
                <w:color w:val="0000FF"/>
                <w:sz w:val="18"/>
                <w:lang w:val="fr-BE"/>
              </w:rPr>
              <w:t>1.</w:t>
            </w:r>
            <w:r>
              <w:rPr>
                <w:rFonts w:ascii="Arial" w:hAnsi="Arial"/>
                <w:i/>
                <w:color w:val="0000FF"/>
                <w:sz w:val="18"/>
                <w:lang w:val="fr-BE"/>
              </w:rPr>
              <w:t>7.2023</w:t>
            </w:r>
            <w:r w:rsidRPr="0005085E">
              <w:rPr>
                <w:rFonts w:ascii="Arial" w:hAnsi="Arial"/>
                <w:i/>
                <w:color w:val="0000FF"/>
                <w:sz w:val="18"/>
                <w:lang w:val="fr-BE"/>
              </w:rPr>
              <w:t>)</w:t>
            </w:r>
          </w:p>
        </w:tc>
        <w:tc>
          <w:tcPr>
            <w:tcW w:w="151" w:type="pct"/>
            <w:vAlign w:val="bottom"/>
          </w:tcPr>
          <w:p w14:paraId="098EA6C7" w14:textId="77777777" w:rsidR="00A70E6B" w:rsidRPr="0005085E" w:rsidRDefault="00A70E6B" w:rsidP="00A70E6B">
            <w:pPr>
              <w:spacing w:line="240" w:lineRule="atLeast"/>
              <w:jc w:val="right"/>
              <w:rPr>
                <w:color w:val="0000FF"/>
                <w:lang w:val="fr-BE"/>
              </w:rPr>
            </w:pPr>
          </w:p>
        </w:tc>
      </w:tr>
      <w:tr w:rsidR="00A70E6B" w:rsidRPr="005B014D" w14:paraId="34FF4CE1" w14:textId="77777777" w:rsidTr="008D5157">
        <w:trPr>
          <w:cantSplit/>
        </w:trPr>
        <w:tc>
          <w:tcPr>
            <w:tcW w:w="151" w:type="pct"/>
          </w:tcPr>
          <w:p w14:paraId="7741C335" w14:textId="77777777" w:rsidR="00A70E6B" w:rsidRPr="0005085E" w:rsidRDefault="00A70E6B" w:rsidP="00A70E6B">
            <w:pPr>
              <w:spacing w:line="240" w:lineRule="atLeast"/>
              <w:rPr>
                <w:rFonts w:ascii="Arial" w:hAnsi="Arial" w:cs="Arial"/>
                <w:color w:val="0000FF"/>
                <w:lang w:val="fr-BE"/>
              </w:rPr>
            </w:pPr>
          </w:p>
        </w:tc>
        <w:tc>
          <w:tcPr>
            <w:tcW w:w="279" w:type="pct"/>
          </w:tcPr>
          <w:p w14:paraId="30EAB6B3" w14:textId="77777777" w:rsidR="00A70E6B" w:rsidRPr="0005085E" w:rsidRDefault="00A70E6B" w:rsidP="00A70E6B">
            <w:pPr>
              <w:spacing w:line="240" w:lineRule="atLeast"/>
              <w:rPr>
                <w:rFonts w:ascii="Arial" w:hAnsi="Arial" w:cs="Arial"/>
                <w:color w:val="0000FF"/>
                <w:lang w:val="fr-BE"/>
              </w:rPr>
            </w:pPr>
          </w:p>
        </w:tc>
        <w:tc>
          <w:tcPr>
            <w:tcW w:w="468" w:type="pct"/>
          </w:tcPr>
          <w:p w14:paraId="376FC0FA"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54B0964"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B7A472C" w14:textId="471AA426"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inhoud van de ACP is ter beschikking gesteld via een hub in</w:t>
            </w:r>
            <w:r>
              <w:rPr>
                <w:rFonts w:ascii="Arial" w:hAnsi="Arial" w:cs="Arial"/>
                <w:color w:val="0000FF"/>
                <w:lang w:val="nl-NL"/>
              </w:rPr>
              <w:t xml:space="preserve"> </w:t>
            </w:r>
            <w:r w:rsidRPr="005B014D">
              <w:rPr>
                <w:rFonts w:ascii="Arial" w:hAnsi="Arial" w:cs="Arial"/>
                <w:color w:val="0000FF"/>
                <w:lang w:val="nl-NL"/>
              </w:rPr>
              <w:t>gestructureerde, elektronische vorm.</w:t>
            </w:r>
            <w:r w:rsidRPr="005B014D">
              <w:rPr>
                <w:lang w:val="nl-NL"/>
              </w:rPr>
              <w:t xml:space="preserve"> </w:t>
            </w:r>
            <w:r w:rsidRPr="005B014D">
              <w:rPr>
                <w:rFonts w:ascii="Arial" w:hAnsi="Arial" w:cs="Arial"/>
                <w:color w:val="0000FF"/>
                <w:lang w:val="nl-NL"/>
              </w:rPr>
              <w:t>"</w:t>
            </w:r>
          </w:p>
        </w:tc>
        <w:tc>
          <w:tcPr>
            <w:tcW w:w="151" w:type="pct"/>
            <w:vAlign w:val="bottom"/>
          </w:tcPr>
          <w:p w14:paraId="0D09333C" w14:textId="77777777" w:rsidR="00A70E6B" w:rsidRPr="005B014D" w:rsidRDefault="00A70E6B" w:rsidP="00A70E6B">
            <w:pPr>
              <w:spacing w:line="240" w:lineRule="atLeast"/>
              <w:jc w:val="right"/>
              <w:rPr>
                <w:rFonts w:ascii="Arial" w:hAnsi="Arial" w:cs="Arial"/>
                <w:color w:val="0000FF"/>
                <w:lang w:val="nl-NL"/>
              </w:rPr>
            </w:pPr>
          </w:p>
        </w:tc>
      </w:tr>
      <w:tr w:rsidR="00A70E6B" w:rsidRPr="005B014D" w14:paraId="4CA3DAA7" w14:textId="77777777" w:rsidTr="008D5157">
        <w:trPr>
          <w:cantSplit/>
        </w:trPr>
        <w:tc>
          <w:tcPr>
            <w:tcW w:w="151" w:type="pct"/>
          </w:tcPr>
          <w:p w14:paraId="4135238A" w14:textId="77777777" w:rsidR="00A70E6B" w:rsidRPr="005B014D" w:rsidRDefault="00A70E6B" w:rsidP="00A70E6B">
            <w:pPr>
              <w:spacing w:line="240" w:lineRule="atLeast"/>
              <w:rPr>
                <w:rFonts w:ascii="Arial" w:hAnsi="Arial" w:cs="Arial"/>
                <w:color w:val="0000FF"/>
                <w:lang w:val="nl-NL"/>
              </w:rPr>
            </w:pPr>
          </w:p>
        </w:tc>
        <w:tc>
          <w:tcPr>
            <w:tcW w:w="279" w:type="pct"/>
          </w:tcPr>
          <w:p w14:paraId="2EA129C5" w14:textId="77777777" w:rsidR="00A70E6B" w:rsidRPr="005B014D" w:rsidRDefault="00A70E6B" w:rsidP="00A70E6B">
            <w:pPr>
              <w:spacing w:line="240" w:lineRule="atLeast"/>
              <w:rPr>
                <w:rFonts w:ascii="Arial" w:hAnsi="Arial" w:cs="Arial"/>
                <w:color w:val="0000FF"/>
                <w:lang w:val="nl-NL"/>
              </w:rPr>
            </w:pPr>
          </w:p>
        </w:tc>
        <w:tc>
          <w:tcPr>
            <w:tcW w:w="468" w:type="pct"/>
          </w:tcPr>
          <w:p w14:paraId="77CC2CBA"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6EDCC451"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2664553B"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7226915F" w14:textId="77777777" w:rsidR="00A70E6B" w:rsidRPr="005B014D" w:rsidRDefault="00A70E6B" w:rsidP="00A70E6B">
            <w:pPr>
              <w:spacing w:line="240" w:lineRule="atLeast"/>
              <w:jc w:val="right"/>
              <w:rPr>
                <w:rFonts w:ascii="Arial" w:hAnsi="Arial" w:cs="Arial"/>
                <w:color w:val="0000FF"/>
                <w:lang w:val="nl-NL"/>
              </w:rPr>
            </w:pPr>
          </w:p>
        </w:tc>
      </w:tr>
      <w:tr w:rsidR="00A70E6B" w:rsidRPr="0005085E" w14:paraId="69DC8D2E" w14:textId="77777777" w:rsidTr="008D5157">
        <w:trPr>
          <w:cantSplit/>
        </w:trPr>
        <w:tc>
          <w:tcPr>
            <w:tcW w:w="151" w:type="pct"/>
          </w:tcPr>
          <w:p w14:paraId="45081D4C" w14:textId="77777777" w:rsidR="00A70E6B" w:rsidRPr="005B014D" w:rsidRDefault="00A70E6B" w:rsidP="00A70E6B">
            <w:pPr>
              <w:spacing w:line="240" w:lineRule="atLeast"/>
              <w:rPr>
                <w:color w:val="0000FF"/>
                <w:lang w:val="nl-NL"/>
              </w:rPr>
            </w:pPr>
          </w:p>
        </w:tc>
        <w:tc>
          <w:tcPr>
            <w:tcW w:w="279" w:type="pct"/>
          </w:tcPr>
          <w:p w14:paraId="6358C446" w14:textId="77777777" w:rsidR="00A70E6B" w:rsidRPr="005B014D" w:rsidRDefault="00A70E6B" w:rsidP="00A70E6B">
            <w:pPr>
              <w:spacing w:line="240" w:lineRule="atLeast"/>
              <w:rPr>
                <w:color w:val="0000FF"/>
                <w:lang w:val="nl-NL"/>
              </w:rPr>
            </w:pPr>
          </w:p>
        </w:tc>
        <w:tc>
          <w:tcPr>
            <w:tcW w:w="468" w:type="pct"/>
          </w:tcPr>
          <w:p w14:paraId="5F6E9F33" w14:textId="77777777" w:rsidR="00A70E6B" w:rsidRPr="005B014D" w:rsidRDefault="00A70E6B" w:rsidP="00A70E6B">
            <w:pPr>
              <w:spacing w:line="240" w:lineRule="atLeast"/>
              <w:jc w:val="both"/>
              <w:rPr>
                <w:color w:val="0000FF"/>
                <w:lang w:val="nl-NL"/>
              </w:rPr>
            </w:pPr>
          </w:p>
        </w:tc>
        <w:tc>
          <w:tcPr>
            <w:tcW w:w="468" w:type="pct"/>
          </w:tcPr>
          <w:p w14:paraId="31DE4557" w14:textId="77777777" w:rsidR="00A70E6B" w:rsidRPr="005B014D" w:rsidRDefault="00A70E6B" w:rsidP="00A70E6B">
            <w:pPr>
              <w:spacing w:line="240" w:lineRule="atLeast"/>
              <w:rPr>
                <w:color w:val="0000FF"/>
                <w:lang w:val="nl-NL"/>
              </w:rPr>
            </w:pPr>
          </w:p>
        </w:tc>
        <w:tc>
          <w:tcPr>
            <w:tcW w:w="3482" w:type="pct"/>
            <w:gridSpan w:val="4"/>
          </w:tcPr>
          <w:p w14:paraId="3716DDF8" w14:textId="77777777" w:rsidR="00A70E6B" w:rsidRPr="0005085E" w:rsidRDefault="00A70E6B" w:rsidP="00A70E6B">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3.10.2022</w:t>
            </w:r>
            <w:r w:rsidRPr="0005085E">
              <w:rPr>
                <w:rFonts w:ascii="Arial" w:hAnsi="Arial"/>
                <w:i/>
                <w:color w:val="0000FF"/>
                <w:sz w:val="18"/>
                <w:lang w:val="fr-BE"/>
              </w:rPr>
              <w:t>" (en vigueur 1.</w:t>
            </w:r>
            <w:r>
              <w:rPr>
                <w:rFonts w:ascii="Arial" w:hAnsi="Arial"/>
                <w:i/>
                <w:color w:val="0000FF"/>
                <w:sz w:val="18"/>
                <w:lang w:val="fr-BE"/>
              </w:rPr>
              <w:t>11.2022</w:t>
            </w:r>
            <w:r w:rsidRPr="0005085E">
              <w:rPr>
                <w:rFonts w:ascii="Arial" w:hAnsi="Arial"/>
                <w:i/>
                <w:color w:val="0000FF"/>
                <w:sz w:val="18"/>
                <w:lang w:val="fr-BE"/>
              </w:rPr>
              <w:t>)</w:t>
            </w:r>
          </w:p>
        </w:tc>
        <w:tc>
          <w:tcPr>
            <w:tcW w:w="151" w:type="pct"/>
            <w:vAlign w:val="bottom"/>
          </w:tcPr>
          <w:p w14:paraId="034E31E3" w14:textId="77777777" w:rsidR="00A70E6B" w:rsidRPr="0005085E" w:rsidRDefault="00A70E6B" w:rsidP="00A70E6B">
            <w:pPr>
              <w:spacing w:line="240" w:lineRule="atLeast"/>
              <w:jc w:val="right"/>
              <w:rPr>
                <w:color w:val="0000FF"/>
                <w:lang w:val="fr-BE"/>
              </w:rPr>
            </w:pPr>
          </w:p>
        </w:tc>
      </w:tr>
      <w:tr w:rsidR="00A70E6B" w:rsidRPr="004F32CF" w14:paraId="4C8732C5" w14:textId="77777777" w:rsidTr="008D5157">
        <w:trPr>
          <w:cantSplit/>
        </w:trPr>
        <w:tc>
          <w:tcPr>
            <w:tcW w:w="151" w:type="pct"/>
          </w:tcPr>
          <w:p w14:paraId="4D211500" w14:textId="77777777" w:rsidR="00A70E6B" w:rsidRPr="0005085E" w:rsidRDefault="00A70E6B" w:rsidP="00A70E6B">
            <w:pPr>
              <w:spacing w:line="240" w:lineRule="atLeast"/>
              <w:rPr>
                <w:rFonts w:ascii="Arial" w:hAnsi="Arial" w:cs="Arial"/>
                <w:color w:val="0000FF"/>
                <w:lang w:val="fr-BE"/>
              </w:rPr>
            </w:pPr>
          </w:p>
        </w:tc>
        <w:tc>
          <w:tcPr>
            <w:tcW w:w="279" w:type="pct"/>
          </w:tcPr>
          <w:p w14:paraId="092F7213" w14:textId="77777777" w:rsidR="00A70E6B" w:rsidRPr="0005085E" w:rsidRDefault="00A70E6B" w:rsidP="00A70E6B">
            <w:pPr>
              <w:spacing w:line="240" w:lineRule="atLeast"/>
              <w:rPr>
                <w:rFonts w:ascii="Arial" w:hAnsi="Arial" w:cs="Arial"/>
                <w:color w:val="0000FF"/>
                <w:lang w:val="fr-BE"/>
              </w:rPr>
            </w:pPr>
          </w:p>
        </w:tc>
        <w:tc>
          <w:tcPr>
            <w:tcW w:w="468" w:type="pct"/>
          </w:tcPr>
          <w:p w14:paraId="7C380AE8"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0D07557A"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AA065D3" w14:textId="68A34B64"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derde-gezondheidszorgbeoefenaars hebben toegang tot de in het</w:t>
            </w:r>
            <w:r>
              <w:rPr>
                <w:rFonts w:ascii="Arial" w:hAnsi="Arial" w:cs="Arial"/>
                <w:color w:val="0000FF"/>
                <w:lang w:val="nl-NL"/>
              </w:rPr>
              <w:t xml:space="preserve"> </w:t>
            </w:r>
            <w:r w:rsidRPr="005B014D">
              <w:rPr>
                <w:rFonts w:ascii="Arial" w:hAnsi="Arial" w:cs="Arial"/>
                <w:color w:val="0000FF"/>
                <w:lang w:val="nl-NL"/>
              </w:rPr>
              <w:t>kader van de ACP geregistreerde persoonsgegevens in het patiëntendossier</w:t>
            </w:r>
            <w:r>
              <w:rPr>
                <w:rFonts w:ascii="Arial" w:hAnsi="Arial" w:cs="Arial"/>
                <w:color w:val="0000FF"/>
                <w:lang w:val="nl-NL"/>
              </w:rPr>
              <w:t xml:space="preserve"> </w:t>
            </w:r>
            <w:r w:rsidRPr="005B014D">
              <w:rPr>
                <w:rFonts w:ascii="Arial" w:hAnsi="Arial" w:cs="Arial"/>
                <w:color w:val="0000FF"/>
                <w:lang w:val="nl-NL"/>
              </w:rPr>
              <w:t>wanneer deze geschiedt met respect van de voorwaarden zoals</w:t>
            </w:r>
            <w:r>
              <w:rPr>
                <w:rFonts w:ascii="Arial" w:hAnsi="Arial" w:cs="Arial"/>
                <w:color w:val="0000FF"/>
                <w:lang w:val="nl-NL"/>
              </w:rPr>
              <w:t xml:space="preserve"> </w:t>
            </w:r>
            <w:r w:rsidRPr="005B014D">
              <w:rPr>
                <w:rFonts w:ascii="Arial" w:hAnsi="Arial" w:cs="Arial"/>
                <w:color w:val="0000FF"/>
                <w:lang w:val="nl-NL"/>
              </w:rPr>
              <w:t>beschreven in artikelen 36 tot 40 van de wet van 22 april 2019 inzake de</w:t>
            </w:r>
            <w:r>
              <w:rPr>
                <w:rFonts w:ascii="Arial" w:hAnsi="Arial" w:cs="Arial"/>
                <w:color w:val="0000FF"/>
                <w:lang w:val="nl-NL"/>
              </w:rPr>
              <w:t xml:space="preserve"> </w:t>
            </w:r>
            <w:r w:rsidRPr="005B014D">
              <w:rPr>
                <w:rFonts w:ascii="Arial" w:hAnsi="Arial" w:cs="Arial"/>
                <w:color w:val="0000FF"/>
                <w:lang w:val="nl-NL"/>
              </w:rPr>
              <w:t>kwaliteitsvolle praktijkvoering in de gezondheidszorg.</w:t>
            </w:r>
          </w:p>
        </w:tc>
        <w:tc>
          <w:tcPr>
            <w:tcW w:w="151" w:type="pct"/>
            <w:vAlign w:val="bottom"/>
          </w:tcPr>
          <w:p w14:paraId="666F07B2"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2087D6A" w14:textId="77777777" w:rsidTr="008D5157">
        <w:trPr>
          <w:cantSplit/>
        </w:trPr>
        <w:tc>
          <w:tcPr>
            <w:tcW w:w="151" w:type="pct"/>
          </w:tcPr>
          <w:p w14:paraId="79B39A1C" w14:textId="77777777" w:rsidR="00A70E6B" w:rsidRPr="005B014D" w:rsidRDefault="00A70E6B" w:rsidP="00A70E6B">
            <w:pPr>
              <w:spacing w:line="240" w:lineRule="atLeast"/>
              <w:rPr>
                <w:rFonts w:ascii="Arial" w:hAnsi="Arial" w:cs="Arial"/>
                <w:color w:val="0000FF"/>
                <w:lang w:val="nl-NL"/>
              </w:rPr>
            </w:pPr>
          </w:p>
        </w:tc>
        <w:tc>
          <w:tcPr>
            <w:tcW w:w="279" w:type="pct"/>
          </w:tcPr>
          <w:p w14:paraId="7A2C2F9C" w14:textId="77777777" w:rsidR="00A70E6B" w:rsidRPr="005B014D" w:rsidRDefault="00A70E6B" w:rsidP="00A70E6B">
            <w:pPr>
              <w:spacing w:line="240" w:lineRule="atLeast"/>
              <w:rPr>
                <w:rFonts w:ascii="Arial" w:hAnsi="Arial" w:cs="Arial"/>
                <w:color w:val="0000FF"/>
                <w:lang w:val="nl-NL"/>
              </w:rPr>
            </w:pPr>
          </w:p>
        </w:tc>
        <w:tc>
          <w:tcPr>
            <w:tcW w:w="468" w:type="pct"/>
          </w:tcPr>
          <w:p w14:paraId="0C2B753A"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7A3CE7CA"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D9539A8"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30D18C84"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71B1F757" w14:textId="77777777" w:rsidTr="008D5157">
        <w:trPr>
          <w:cantSplit/>
        </w:trPr>
        <w:tc>
          <w:tcPr>
            <w:tcW w:w="151" w:type="pct"/>
          </w:tcPr>
          <w:p w14:paraId="4AC04710" w14:textId="77777777" w:rsidR="00A70E6B" w:rsidRPr="005B014D" w:rsidRDefault="00A70E6B" w:rsidP="00A70E6B">
            <w:pPr>
              <w:spacing w:line="240" w:lineRule="atLeast"/>
              <w:rPr>
                <w:rFonts w:ascii="Arial" w:hAnsi="Arial" w:cs="Arial"/>
                <w:color w:val="0000FF"/>
                <w:lang w:val="nl-NL"/>
              </w:rPr>
            </w:pPr>
          </w:p>
        </w:tc>
        <w:tc>
          <w:tcPr>
            <w:tcW w:w="279" w:type="pct"/>
          </w:tcPr>
          <w:p w14:paraId="4D731EE2" w14:textId="77777777" w:rsidR="00A70E6B" w:rsidRPr="005B014D" w:rsidRDefault="00A70E6B" w:rsidP="00A70E6B">
            <w:pPr>
              <w:spacing w:line="240" w:lineRule="atLeast"/>
              <w:rPr>
                <w:rFonts w:ascii="Arial" w:hAnsi="Arial" w:cs="Arial"/>
                <w:color w:val="0000FF"/>
                <w:lang w:val="nl-NL"/>
              </w:rPr>
            </w:pPr>
          </w:p>
        </w:tc>
        <w:tc>
          <w:tcPr>
            <w:tcW w:w="468" w:type="pct"/>
          </w:tcPr>
          <w:p w14:paraId="5474976C"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17E1E37A"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D0C065A" w14:textId="01F7A3BA"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De categorieën van gegevens van de patiënt die onder het door het</w:t>
            </w:r>
            <w:r>
              <w:rPr>
                <w:rFonts w:ascii="Arial" w:hAnsi="Arial" w:cs="Arial"/>
                <w:color w:val="0000FF"/>
                <w:lang w:val="nl-NL"/>
              </w:rPr>
              <w:t xml:space="preserve"> </w:t>
            </w:r>
            <w:r w:rsidRPr="005B014D">
              <w:rPr>
                <w:rFonts w:ascii="Arial" w:hAnsi="Arial" w:cs="Arial"/>
                <w:color w:val="0000FF"/>
                <w:lang w:val="nl-NL"/>
              </w:rPr>
              <w:t>Verzekeringscomité geneeskundige verzorging opgestelde model vallen,</w:t>
            </w:r>
            <w:r>
              <w:rPr>
                <w:rFonts w:ascii="Arial" w:hAnsi="Arial" w:cs="Arial"/>
                <w:color w:val="0000FF"/>
                <w:lang w:val="nl-NL"/>
              </w:rPr>
              <w:t xml:space="preserve"> </w:t>
            </w:r>
            <w:r w:rsidRPr="005B014D">
              <w:rPr>
                <w:rFonts w:ascii="Arial" w:hAnsi="Arial" w:cs="Arial"/>
                <w:color w:val="0000FF"/>
                <w:lang w:val="nl-NL"/>
              </w:rPr>
              <w:t>zoals bedoeld in de eerste toepassingsregel, zijn de volgende:</w:t>
            </w:r>
          </w:p>
        </w:tc>
        <w:tc>
          <w:tcPr>
            <w:tcW w:w="151" w:type="pct"/>
            <w:vAlign w:val="bottom"/>
          </w:tcPr>
          <w:p w14:paraId="215C6C43"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168222FF" w14:textId="77777777" w:rsidTr="008D5157">
        <w:trPr>
          <w:cantSplit/>
        </w:trPr>
        <w:tc>
          <w:tcPr>
            <w:tcW w:w="151" w:type="pct"/>
          </w:tcPr>
          <w:p w14:paraId="536ABCDD" w14:textId="77777777" w:rsidR="00A70E6B" w:rsidRPr="005B014D" w:rsidRDefault="00A70E6B" w:rsidP="00A70E6B">
            <w:pPr>
              <w:spacing w:line="240" w:lineRule="atLeast"/>
              <w:rPr>
                <w:rFonts w:ascii="Arial" w:hAnsi="Arial" w:cs="Arial"/>
                <w:color w:val="0000FF"/>
                <w:lang w:val="nl-NL"/>
              </w:rPr>
            </w:pPr>
          </w:p>
        </w:tc>
        <w:tc>
          <w:tcPr>
            <w:tcW w:w="279" w:type="pct"/>
          </w:tcPr>
          <w:p w14:paraId="40DC58A8" w14:textId="77777777" w:rsidR="00A70E6B" w:rsidRPr="005B014D" w:rsidRDefault="00A70E6B" w:rsidP="00A70E6B">
            <w:pPr>
              <w:spacing w:line="240" w:lineRule="atLeast"/>
              <w:rPr>
                <w:rFonts w:ascii="Arial" w:hAnsi="Arial" w:cs="Arial"/>
                <w:color w:val="0000FF"/>
                <w:lang w:val="nl-NL"/>
              </w:rPr>
            </w:pPr>
          </w:p>
        </w:tc>
        <w:tc>
          <w:tcPr>
            <w:tcW w:w="468" w:type="pct"/>
          </w:tcPr>
          <w:p w14:paraId="6041EDDC"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5C4F000A"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5DC167C8" w14:textId="77777777" w:rsidR="00A70E6B" w:rsidRPr="005B014D" w:rsidRDefault="00A70E6B" w:rsidP="00A70E6B">
            <w:pPr>
              <w:spacing w:line="240" w:lineRule="atLeast"/>
              <w:jc w:val="both"/>
              <w:rPr>
                <w:rFonts w:ascii="Arial" w:hAnsi="Arial" w:cs="Arial"/>
                <w:color w:val="0000FF"/>
                <w:lang w:val="nl-NL"/>
              </w:rPr>
            </w:pPr>
          </w:p>
        </w:tc>
        <w:tc>
          <w:tcPr>
            <w:tcW w:w="151" w:type="pct"/>
            <w:vAlign w:val="bottom"/>
          </w:tcPr>
          <w:p w14:paraId="5FB74FED" w14:textId="77777777" w:rsidR="00A70E6B" w:rsidRPr="005B014D" w:rsidRDefault="00A70E6B" w:rsidP="00A70E6B">
            <w:pPr>
              <w:spacing w:line="240" w:lineRule="atLeast"/>
              <w:jc w:val="right"/>
              <w:rPr>
                <w:rFonts w:ascii="Arial" w:hAnsi="Arial" w:cs="Arial"/>
                <w:color w:val="0000FF"/>
                <w:lang w:val="nl-NL"/>
              </w:rPr>
            </w:pPr>
          </w:p>
        </w:tc>
      </w:tr>
      <w:tr w:rsidR="00A70E6B" w:rsidRPr="00BC25A3" w14:paraId="67976B8F" w14:textId="77777777" w:rsidTr="008D5157">
        <w:trPr>
          <w:cantSplit/>
        </w:trPr>
        <w:tc>
          <w:tcPr>
            <w:tcW w:w="151" w:type="pct"/>
          </w:tcPr>
          <w:p w14:paraId="198559B2" w14:textId="77777777" w:rsidR="00A70E6B" w:rsidRPr="005B014D" w:rsidRDefault="00A70E6B" w:rsidP="00A70E6B">
            <w:pPr>
              <w:spacing w:line="240" w:lineRule="atLeast"/>
              <w:rPr>
                <w:rFonts w:ascii="Arial" w:hAnsi="Arial" w:cs="Arial"/>
                <w:color w:val="0000FF"/>
                <w:lang w:val="nl-NL"/>
              </w:rPr>
            </w:pPr>
          </w:p>
        </w:tc>
        <w:tc>
          <w:tcPr>
            <w:tcW w:w="279" w:type="pct"/>
          </w:tcPr>
          <w:p w14:paraId="2BCEB8F6" w14:textId="77777777" w:rsidR="00A70E6B" w:rsidRPr="005B014D" w:rsidRDefault="00A70E6B" w:rsidP="00A70E6B">
            <w:pPr>
              <w:spacing w:line="240" w:lineRule="atLeast"/>
              <w:rPr>
                <w:rFonts w:ascii="Arial" w:hAnsi="Arial" w:cs="Arial"/>
                <w:color w:val="0000FF"/>
                <w:lang w:val="nl-NL"/>
              </w:rPr>
            </w:pPr>
          </w:p>
        </w:tc>
        <w:tc>
          <w:tcPr>
            <w:tcW w:w="468" w:type="pct"/>
          </w:tcPr>
          <w:p w14:paraId="349A9128"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28BF7291"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539ADFA5" w14:textId="7B8FD4C6" w:rsidR="00A70E6B" w:rsidRPr="005B014D" w:rsidRDefault="00A70E6B" w:rsidP="00A70E6B">
            <w:pPr>
              <w:spacing w:line="240" w:lineRule="atLeast"/>
              <w:jc w:val="both"/>
              <w:rPr>
                <w:rFonts w:ascii="Arial" w:hAnsi="Arial" w:cs="Arial"/>
                <w:color w:val="0000FF"/>
                <w:lang w:val="fr-BE"/>
              </w:rPr>
            </w:pPr>
            <w:r w:rsidRPr="005B014D">
              <w:rPr>
                <w:rFonts w:ascii="Arial" w:hAnsi="Arial" w:cs="Arial"/>
                <w:color w:val="0000FF"/>
                <w:lang w:val="fr-BE"/>
              </w:rPr>
              <w:t xml:space="preserve">- </w:t>
            </w:r>
            <w:proofErr w:type="spellStart"/>
            <w:r w:rsidRPr="005B014D">
              <w:rPr>
                <w:rFonts w:ascii="Arial" w:hAnsi="Arial" w:cs="Arial"/>
                <w:color w:val="0000FF"/>
                <w:lang w:val="fr-BE"/>
              </w:rPr>
              <w:t>identificatie</w:t>
            </w:r>
            <w:proofErr w:type="spellEnd"/>
            <w:r w:rsidRPr="005B014D">
              <w:rPr>
                <w:rFonts w:ascii="Arial" w:hAnsi="Arial" w:cs="Arial"/>
                <w:color w:val="0000FF"/>
                <w:lang w:val="fr-BE"/>
              </w:rPr>
              <w:t xml:space="preserve"> en </w:t>
            </w:r>
            <w:proofErr w:type="spellStart"/>
            <w:r w:rsidRPr="005B014D">
              <w:rPr>
                <w:rFonts w:ascii="Arial" w:hAnsi="Arial" w:cs="Arial"/>
                <w:color w:val="0000FF"/>
                <w:lang w:val="fr-BE"/>
              </w:rPr>
              <w:t>handtekening</w:t>
            </w:r>
            <w:proofErr w:type="spellEnd"/>
            <w:r w:rsidRPr="005B014D">
              <w:rPr>
                <w:rFonts w:ascii="Arial" w:hAnsi="Arial" w:cs="Arial"/>
                <w:color w:val="0000FF"/>
                <w:lang w:val="fr-BE"/>
              </w:rPr>
              <w:t>;</w:t>
            </w:r>
          </w:p>
        </w:tc>
        <w:tc>
          <w:tcPr>
            <w:tcW w:w="151" w:type="pct"/>
            <w:vAlign w:val="bottom"/>
          </w:tcPr>
          <w:p w14:paraId="778294E7" w14:textId="77777777" w:rsidR="00A70E6B" w:rsidRPr="0005085E" w:rsidRDefault="00A70E6B" w:rsidP="00A70E6B">
            <w:pPr>
              <w:spacing w:line="240" w:lineRule="atLeast"/>
              <w:jc w:val="right"/>
              <w:rPr>
                <w:rFonts w:ascii="Arial" w:hAnsi="Arial" w:cs="Arial"/>
                <w:color w:val="0000FF"/>
                <w:lang w:val="fr-BE"/>
              </w:rPr>
            </w:pPr>
          </w:p>
        </w:tc>
      </w:tr>
      <w:tr w:rsidR="00A70E6B" w:rsidRPr="00BC25A3" w14:paraId="07611FB7" w14:textId="77777777" w:rsidTr="008D5157">
        <w:trPr>
          <w:cantSplit/>
        </w:trPr>
        <w:tc>
          <w:tcPr>
            <w:tcW w:w="151" w:type="pct"/>
          </w:tcPr>
          <w:p w14:paraId="370640B7" w14:textId="77777777" w:rsidR="00A70E6B" w:rsidRPr="0005085E" w:rsidRDefault="00A70E6B" w:rsidP="00A70E6B">
            <w:pPr>
              <w:spacing w:line="240" w:lineRule="atLeast"/>
              <w:rPr>
                <w:rFonts w:ascii="Arial" w:hAnsi="Arial" w:cs="Arial"/>
                <w:color w:val="0000FF"/>
                <w:lang w:val="fr-BE"/>
              </w:rPr>
            </w:pPr>
          </w:p>
        </w:tc>
        <w:tc>
          <w:tcPr>
            <w:tcW w:w="279" w:type="pct"/>
          </w:tcPr>
          <w:p w14:paraId="05ED7850" w14:textId="77777777" w:rsidR="00A70E6B" w:rsidRPr="0005085E" w:rsidRDefault="00A70E6B" w:rsidP="00A70E6B">
            <w:pPr>
              <w:spacing w:line="240" w:lineRule="atLeast"/>
              <w:rPr>
                <w:rFonts w:ascii="Arial" w:hAnsi="Arial" w:cs="Arial"/>
                <w:color w:val="0000FF"/>
                <w:lang w:val="fr-BE"/>
              </w:rPr>
            </w:pPr>
          </w:p>
        </w:tc>
        <w:tc>
          <w:tcPr>
            <w:tcW w:w="468" w:type="pct"/>
          </w:tcPr>
          <w:p w14:paraId="022D41A6"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1D3C33B5"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998554A" w14:textId="78E6FFB5" w:rsidR="00A70E6B" w:rsidRPr="005B014D" w:rsidRDefault="00A70E6B" w:rsidP="00A70E6B">
            <w:pPr>
              <w:spacing w:line="240" w:lineRule="atLeast"/>
              <w:jc w:val="both"/>
              <w:rPr>
                <w:rFonts w:ascii="Arial" w:hAnsi="Arial" w:cs="Arial"/>
                <w:color w:val="0000FF"/>
                <w:lang w:val="fr-BE"/>
              </w:rPr>
            </w:pPr>
            <w:r w:rsidRPr="005B014D">
              <w:rPr>
                <w:rFonts w:ascii="Arial" w:hAnsi="Arial" w:cs="Arial"/>
                <w:color w:val="0000FF"/>
                <w:lang w:val="fr-BE"/>
              </w:rPr>
              <w:t xml:space="preserve">- </w:t>
            </w:r>
            <w:proofErr w:type="spellStart"/>
            <w:r w:rsidRPr="005B014D">
              <w:rPr>
                <w:rFonts w:ascii="Arial" w:hAnsi="Arial" w:cs="Arial"/>
                <w:color w:val="0000FF"/>
                <w:lang w:val="fr-BE"/>
              </w:rPr>
              <w:t>persoonlijke</w:t>
            </w:r>
            <w:proofErr w:type="spellEnd"/>
            <w:r w:rsidRPr="005B014D">
              <w:rPr>
                <w:rFonts w:ascii="Arial" w:hAnsi="Arial" w:cs="Arial"/>
                <w:color w:val="0000FF"/>
                <w:lang w:val="fr-BE"/>
              </w:rPr>
              <w:t xml:space="preserve"> </w:t>
            </w:r>
            <w:proofErr w:type="spellStart"/>
            <w:r w:rsidRPr="005B014D">
              <w:rPr>
                <w:rFonts w:ascii="Arial" w:hAnsi="Arial" w:cs="Arial"/>
                <w:color w:val="0000FF"/>
                <w:lang w:val="fr-BE"/>
              </w:rPr>
              <w:t>waarden</w:t>
            </w:r>
            <w:proofErr w:type="spellEnd"/>
            <w:r w:rsidRPr="005B014D">
              <w:rPr>
                <w:rFonts w:ascii="Arial" w:hAnsi="Arial" w:cs="Arial"/>
                <w:color w:val="0000FF"/>
                <w:lang w:val="fr-BE"/>
              </w:rPr>
              <w:t xml:space="preserve"> en </w:t>
            </w:r>
            <w:proofErr w:type="spellStart"/>
            <w:r w:rsidRPr="005B014D">
              <w:rPr>
                <w:rFonts w:ascii="Arial" w:hAnsi="Arial" w:cs="Arial"/>
                <w:color w:val="0000FF"/>
                <w:lang w:val="fr-BE"/>
              </w:rPr>
              <w:t>opvattingen</w:t>
            </w:r>
            <w:proofErr w:type="spellEnd"/>
            <w:r w:rsidRPr="005B014D">
              <w:rPr>
                <w:rFonts w:ascii="Arial" w:hAnsi="Arial" w:cs="Arial"/>
                <w:color w:val="0000FF"/>
                <w:lang w:val="fr-BE"/>
              </w:rPr>
              <w:t>;</w:t>
            </w:r>
          </w:p>
        </w:tc>
        <w:tc>
          <w:tcPr>
            <w:tcW w:w="151" w:type="pct"/>
            <w:vAlign w:val="bottom"/>
          </w:tcPr>
          <w:p w14:paraId="540CBAA5" w14:textId="77777777" w:rsidR="00A70E6B" w:rsidRPr="0005085E" w:rsidRDefault="00A70E6B" w:rsidP="00A70E6B">
            <w:pPr>
              <w:spacing w:line="240" w:lineRule="atLeast"/>
              <w:jc w:val="right"/>
              <w:rPr>
                <w:rFonts w:ascii="Arial" w:hAnsi="Arial" w:cs="Arial"/>
                <w:color w:val="0000FF"/>
                <w:lang w:val="fr-BE"/>
              </w:rPr>
            </w:pPr>
          </w:p>
        </w:tc>
      </w:tr>
      <w:tr w:rsidR="00A70E6B" w:rsidRPr="004F32CF" w14:paraId="1B9B538B" w14:textId="77777777" w:rsidTr="008D5157">
        <w:trPr>
          <w:cantSplit/>
        </w:trPr>
        <w:tc>
          <w:tcPr>
            <w:tcW w:w="151" w:type="pct"/>
          </w:tcPr>
          <w:p w14:paraId="340A65CE" w14:textId="77777777" w:rsidR="00A70E6B" w:rsidRPr="0005085E" w:rsidRDefault="00A70E6B" w:rsidP="00A70E6B">
            <w:pPr>
              <w:spacing w:line="240" w:lineRule="atLeast"/>
              <w:rPr>
                <w:rFonts w:ascii="Arial" w:hAnsi="Arial" w:cs="Arial"/>
                <w:color w:val="0000FF"/>
                <w:lang w:val="fr-BE"/>
              </w:rPr>
            </w:pPr>
          </w:p>
        </w:tc>
        <w:tc>
          <w:tcPr>
            <w:tcW w:w="279" w:type="pct"/>
          </w:tcPr>
          <w:p w14:paraId="0DF05DC4" w14:textId="77777777" w:rsidR="00A70E6B" w:rsidRPr="0005085E" w:rsidRDefault="00A70E6B" w:rsidP="00A70E6B">
            <w:pPr>
              <w:spacing w:line="240" w:lineRule="atLeast"/>
              <w:rPr>
                <w:rFonts w:ascii="Arial" w:hAnsi="Arial" w:cs="Arial"/>
                <w:color w:val="0000FF"/>
                <w:lang w:val="fr-BE"/>
              </w:rPr>
            </w:pPr>
          </w:p>
        </w:tc>
        <w:tc>
          <w:tcPr>
            <w:tcW w:w="468" w:type="pct"/>
          </w:tcPr>
          <w:p w14:paraId="5949D815"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00F37A18"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179FA3BE" w14:textId="7BECC6B5"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 identificatie van een eventuele wettelijke vertegenwoordiger;</w:t>
            </w:r>
          </w:p>
        </w:tc>
        <w:tc>
          <w:tcPr>
            <w:tcW w:w="151" w:type="pct"/>
            <w:vAlign w:val="bottom"/>
          </w:tcPr>
          <w:p w14:paraId="62596C44" w14:textId="77777777" w:rsidR="00A70E6B" w:rsidRPr="005B014D" w:rsidRDefault="00A70E6B" w:rsidP="00A70E6B">
            <w:pPr>
              <w:spacing w:line="240" w:lineRule="atLeast"/>
              <w:jc w:val="right"/>
              <w:rPr>
                <w:rFonts w:ascii="Arial" w:hAnsi="Arial" w:cs="Arial"/>
                <w:color w:val="0000FF"/>
                <w:lang w:val="nl-NL"/>
              </w:rPr>
            </w:pPr>
          </w:p>
        </w:tc>
      </w:tr>
      <w:tr w:rsidR="00A70E6B" w:rsidRPr="004F32CF" w14:paraId="157A7687" w14:textId="77777777" w:rsidTr="008D5157">
        <w:trPr>
          <w:cantSplit/>
        </w:trPr>
        <w:tc>
          <w:tcPr>
            <w:tcW w:w="151" w:type="pct"/>
          </w:tcPr>
          <w:p w14:paraId="30E0CDC5" w14:textId="77777777" w:rsidR="00A70E6B" w:rsidRPr="005B014D" w:rsidRDefault="00A70E6B" w:rsidP="00A70E6B">
            <w:pPr>
              <w:spacing w:line="240" w:lineRule="atLeast"/>
              <w:rPr>
                <w:rFonts w:ascii="Arial" w:hAnsi="Arial" w:cs="Arial"/>
                <w:color w:val="0000FF"/>
                <w:lang w:val="nl-NL"/>
              </w:rPr>
            </w:pPr>
          </w:p>
        </w:tc>
        <w:tc>
          <w:tcPr>
            <w:tcW w:w="279" w:type="pct"/>
          </w:tcPr>
          <w:p w14:paraId="3B42C2FA" w14:textId="77777777" w:rsidR="00A70E6B" w:rsidRPr="005B014D" w:rsidRDefault="00A70E6B" w:rsidP="00A70E6B">
            <w:pPr>
              <w:spacing w:line="240" w:lineRule="atLeast"/>
              <w:rPr>
                <w:rFonts w:ascii="Arial" w:hAnsi="Arial" w:cs="Arial"/>
                <w:color w:val="0000FF"/>
                <w:lang w:val="nl-NL"/>
              </w:rPr>
            </w:pPr>
          </w:p>
        </w:tc>
        <w:tc>
          <w:tcPr>
            <w:tcW w:w="468" w:type="pct"/>
          </w:tcPr>
          <w:p w14:paraId="0B3EC472" w14:textId="77777777" w:rsidR="00A70E6B" w:rsidRPr="005B014D" w:rsidRDefault="00A70E6B" w:rsidP="00A70E6B">
            <w:pPr>
              <w:spacing w:line="240" w:lineRule="atLeast"/>
              <w:jc w:val="both"/>
              <w:rPr>
                <w:rFonts w:ascii="Arial" w:hAnsi="Arial" w:cs="Arial"/>
                <w:color w:val="0000FF"/>
                <w:lang w:val="nl-NL"/>
              </w:rPr>
            </w:pPr>
          </w:p>
        </w:tc>
        <w:tc>
          <w:tcPr>
            <w:tcW w:w="468" w:type="pct"/>
          </w:tcPr>
          <w:p w14:paraId="0202F1CE" w14:textId="77777777" w:rsidR="00A70E6B" w:rsidRPr="005B014D" w:rsidRDefault="00A70E6B" w:rsidP="00A70E6B">
            <w:pPr>
              <w:spacing w:line="240" w:lineRule="atLeast"/>
              <w:rPr>
                <w:rFonts w:ascii="Arial" w:hAnsi="Arial" w:cs="Arial"/>
                <w:color w:val="0000FF"/>
                <w:lang w:val="nl-NL"/>
              </w:rPr>
            </w:pPr>
          </w:p>
        </w:tc>
        <w:tc>
          <w:tcPr>
            <w:tcW w:w="3482" w:type="pct"/>
            <w:gridSpan w:val="4"/>
          </w:tcPr>
          <w:p w14:paraId="00483814" w14:textId="1625E799" w:rsidR="00A70E6B" w:rsidRPr="005B014D" w:rsidRDefault="00A70E6B" w:rsidP="00A70E6B">
            <w:pPr>
              <w:spacing w:line="240" w:lineRule="atLeast"/>
              <w:jc w:val="both"/>
              <w:rPr>
                <w:rFonts w:ascii="Arial" w:hAnsi="Arial" w:cs="Arial"/>
                <w:color w:val="0000FF"/>
                <w:lang w:val="nl-NL"/>
              </w:rPr>
            </w:pPr>
            <w:r w:rsidRPr="005B014D">
              <w:rPr>
                <w:rFonts w:ascii="Arial" w:hAnsi="Arial" w:cs="Arial"/>
                <w:color w:val="0000FF"/>
                <w:lang w:val="nl-NL"/>
              </w:rPr>
              <w:t>- wil omtrent bepaalde tussenkomsten (of niet) op het vlak van gezondheidszorg;</w:t>
            </w:r>
          </w:p>
        </w:tc>
        <w:tc>
          <w:tcPr>
            <w:tcW w:w="151" w:type="pct"/>
            <w:vAlign w:val="bottom"/>
          </w:tcPr>
          <w:p w14:paraId="6D9C050B" w14:textId="77777777" w:rsidR="00A70E6B" w:rsidRPr="008010CC" w:rsidRDefault="00A70E6B" w:rsidP="00A70E6B">
            <w:pPr>
              <w:spacing w:line="240" w:lineRule="atLeast"/>
              <w:jc w:val="right"/>
              <w:rPr>
                <w:rFonts w:ascii="Arial" w:hAnsi="Arial" w:cs="Arial"/>
                <w:color w:val="0000FF"/>
                <w:lang w:val="nl-NL"/>
              </w:rPr>
            </w:pPr>
          </w:p>
        </w:tc>
      </w:tr>
      <w:tr w:rsidR="00A70E6B" w:rsidRPr="004F32CF" w14:paraId="584A9ACF" w14:textId="77777777" w:rsidTr="008D5157">
        <w:trPr>
          <w:cantSplit/>
        </w:trPr>
        <w:tc>
          <w:tcPr>
            <w:tcW w:w="151" w:type="pct"/>
          </w:tcPr>
          <w:p w14:paraId="1621E0C1" w14:textId="77777777" w:rsidR="00A70E6B" w:rsidRPr="008010CC" w:rsidRDefault="00A70E6B" w:rsidP="00A70E6B">
            <w:pPr>
              <w:spacing w:line="240" w:lineRule="atLeast"/>
              <w:rPr>
                <w:rFonts w:ascii="Arial" w:hAnsi="Arial" w:cs="Arial"/>
                <w:color w:val="0000FF"/>
                <w:lang w:val="nl-NL"/>
              </w:rPr>
            </w:pPr>
          </w:p>
        </w:tc>
        <w:tc>
          <w:tcPr>
            <w:tcW w:w="279" w:type="pct"/>
          </w:tcPr>
          <w:p w14:paraId="2CB7F912" w14:textId="77777777" w:rsidR="00A70E6B" w:rsidRPr="008010CC" w:rsidRDefault="00A70E6B" w:rsidP="00A70E6B">
            <w:pPr>
              <w:spacing w:line="240" w:lineRule="atLeast"/>
              <w:rPr>
                <w:rFonts w:ascii="Arial" w:hAnsi="Arial" w:cs="Arial"/>
                <w:color w:val="0000FF"/>
                <w:lang w:val="nl-NL"/>
              </w:rPr>
            </w:pPr>
          </w:p>
        </w:tc>
        <w:tc>
          <w:tcPr>
            <w:tcW w:w="468" w:type="pct"/>
          </w:tcPr>
          <w:p w14:paraId="28DB00C8" w14:textId="77777777" w:rsidR="00A70E6B" w:rsidRPr="008010CC" w:rsidRDefault="00A70E6B" w:rsidP="00A70E6B">
            <w:pPr>
              <w:spacing w:line="240" w:lineRule="atLeast"/>
              <w:jc w:val="both"/>
              <w:rPr>
                <w:rFonts w:ascii="Arial" w:hAnsi="Arial" w:cs="Arial"/>
                <w:color w:val="0000FF"/>
                <w:lang w:val="nl-NL"/>
              </w:rPr>
            </w:pPr>
          </w:p>
        </w:tc>
        <w:tc>
          <w:tcPr>
            <w:tcW w:w="468" w:type="pct"/>
          </w:tcPr>
          <w:p w14:paraId="74B9B8F1" w14:textId="77777777" w:rsidR="00A70E6B" w:rsidRPr="008010CC" w:rsidRDefault="00A70E6B" w:rsidP="00A70E6B">
            <w:pPr>
              <w:spacing w:line="240" w:lineRule="atLeast"/>
              <w:rPr>
                <w:rFonts w:ascii="Arial" w:hAnsi="Arial" w:cs="Arial"/>
                <w:color w:val="0000FF"/>
                <w:lang w:val="nl-NL"/>
              </w:rPr>
            </w:pPr>
          </w:p>
        </w:tc>
        <w:tc>
          <w:tcPr>
            <w:tcW w:w="3482" w:type="pct"/>
            <w:gridSpan w:val="4"/>
          </w:tcPr>
          <w:p w14:paraId="13F8EFE9" w14:textId="04554E83" w:rsidR="00A70E6B" w:rsidRPr="005B014D" w:rsidRDefault="00A70E6B" w:rsidP="00A70E6B">
            <w:pPr>
              <w:spacing w:line="240" w:lineRule="atLeast"/>
              <w:jc w:val="both"/>
              <w:rPr>
                <w:rFonts w:ascii="Arial" w:hAnsi="Arial" w:cs="Arial"/>
                <w:color w:val="0000FF"/>
                <w:lang w:val="nl-NL"/>
              </w:rPr>
            </w:pPr>
            <w:r>
              <w:rPr>
                <w:rFonts w:ascii="Arial" w:hAnsi="Arial" w:cs="Arial"/>
                <w:color w:val="0000FF"/>
                <w:lang w:val="nl-NL"/>
              </w:rPr>
              <w:t>-</w:t>
            </w:r>
            <w:r w:rsidRPr="005B014D">
              <w:rPr>
                <w:rFonts w:ascii="Arial" w:hAnsi="Arial" w:cs="Arial"/>
                <w:color w:val="0000FF"/>
                <w:lang w:val="nl-NL"/>
              </w:rPr>
              <w:t xml:space="preserve"> wil omtrent lichaamsbestemming na overlijden;</w:t>
            </w:r>
          </w:p>
        </w:tc>
        <w:tc>
          <w:tcPr>
            <w:tcW w:w="151" w:type="pct"/>
            <w:vAlign w:val="bottom"/>
          </w:tcPr>
          <w:p w14:paraId="501888F2" w14:textId="77777777" w:rsidR="00A70E6B" w:rsidRPr="008010CC" w:rsidRDefault="00A70E6B" w:rsidP="00A70E6B">
            <w:pPr>
              <w:spacing w:line="240" w:lineRule="atLeast"/>
              <w:jc w:val="right"/>
              <w:rPr>
                <w:rFonts w:ascii="Arial" w:hAnsi="Arial" w:cs="Arial"/>
                <w:color w:val="0000FF"/>
                <w:lang w:val="nl-NL"/>
              </w:rPr>
            </w:pPr>
          </w:p>
        </w:tc>
      </w:tr>
      <w:tr w:rsidR="00A70E6B" w:rsidRPr="00BC25A3" w14:paraId="450884A1" w14:textId="77777777" w:rsidTr="008D5157">
        <w:trPr>
          <w:cantSplit/>
        </w:trPr>
        <w:tc>
          <w:tcPr>
            <w:tcW w:w="151" w:type="pct"/>
          </w:tcPr>
          <w:p w14:paraId="4121CA72" w14:textId="77777777" w:rsidR="00A70E6B" w:rsidRPr="008010CC" w:rsidRDefault="00A70E6B" w:rsidP="00A70E6B">
            <w:pPr>
              <w:spacing w:line="240" w:lineRule="atLeast"/>
              <w:rPr>
                <w:rFonts w:ascii="Arial" w:hAnsi="Arial" w:cs="Arial"/>
                <w:color w:val="0000FF"/>
                <w:lang w:val="nl-NL"/>
              </w:rPr>
            </w:pPr>
          </w:p>
        </w:tc>
        <w:tc>
          <w:tcPr>
            <w:tcW w:w="279" w:type="pct"/>
          </w:tcPr>
          <w:p w14:paraId="486049AF" w14:textId="77777777" w:rsidR="00A70E6B" w:rsidRPr="008010CC" w:rsidRDefault="00A70E6B" w:rsidP="00A70E6B">
            <w:pPr>
              <w:spacing w:line="240" w:lineRule="atLeast"/>
              <w:rPr>
                <w:rFonts w:ascii="Arial" w:hAnsi="Arial" w:cs="Arial"/>
                <w:color w:val="0000FF"/>
                <w:lang w:val="nl-NL"/>
              </w:rPr>
            </w:pPr>
          </w:p>
        </w:tc>
        <w:tc>
          <w:tcPr>
            <w:tcW w:w="468" w:type="pct"/>
          </w:tcPr>
          <w:p w14:paraId="30F7A959" w14:textId="77777777" w:rsidR="00A70E6B" w:rsidRPr="008010CC" w:rsidRDefault="00A70E6B" w:rsidP="00A70E6B">
            <w:pPr>
              <w:spacing w:line="240" w:lineRule="atLeast"/>
              <w:jc w:val="both"/>
              <w:rPr>
                <w:rFonts w:ascii="Arial" w:hAnsi="Arial" w:cs="Arial"/>
                <w:color w:val="0000FF"/>
                <w:lang w:val="nl-NL"/>
              </w:rPr>
            </w:pPr>
          </w:p>
        </w:tc>
        <w:tc>
          <w:tcPr>
            <w:tcW w:w="468" w:type="pct"/>
          </w:tcPr>
          <w:p w14:paraId="28288EF4" w14:textId="77777777" w:rsidR="00A70E6B" w:rsidRPr="008010CC" w:rsidRDefault="00A70E6B" w:rsidP="00A70E6B">
            <w:pPr>
              <w:spacing w:line="240" w:lineRule="atLeast"/>
              <w:rPr>
                <w:rFonts w:ascii="Arial" w:hAnsi="Arial" w:cs="Arial"/>
                <w:color w:val="0000FF"/>
                <w:lang w:val="nl-NL"/>
              </w:rPr>
            </w:pPr>
          </w:p>
        </w:tc>
        <w:tc>
          <w:tcPr>
            <w:tcW w:w="3482" w:type="pct"/>
            <w:gridSpan w:val="4"/>
          </w:tcPr>
          <w:p w14:paraId="3700F564" w14:textId="6165F958" w:rsidR="00A70E6B" w:rsidRPr="005B014D" w:rsidRDefault="00A70E6B" w:rsidP="00A70E6B">
            <w:pPr>
              <w:spacing w:line="240" w:lineRule="atLeast"/>
              <w:jc w:val="both"/>
              <w:rPr>
                <w:rFonts w:ascii="Arial" w:hAnsi="Arial" w:cs="Arial"/>
                <w:color w:val="0000FF"/>
                <w:lang w:val="fr-BE"/>
              </w:rPr>
            </w:pPr>
            <w:r w:rsidRPr="005B014D">
              <w:rPr>
                <w:rFonts w:ascii="Arial" w:hAnsi="Arial" w:cs="Arial"/>
                <w:color w:val="0000FF"/>
                <w:lang w:val="fr-BE"/>
              </w:rPr>
              <w:t xml:space="preserve">- </w:t>
            </w:r>
            <w:proofErr w:type="spellStart"/>
            <w:r w:rsidRPr="005B014D">
              <w:rPr>
                <w:rFonts w:ascii="Arial" w:hAnsi="Arial" w:cs="Arial"/>
                <w:color w:val="0000FF"/>
                <w:lang w:val="fr-BE"/>
              </w:rPr>
              <w:t>wilsverklaring</w:t>
            </w:r>
            <w:proofErr w:type="spellEnd"/>
            <w:r w:rsidRPr="005B014D">
              <w:rPr>
                <w:rFonts w:ascii="Arial" w:hAnsi="Arial" w:cs="Arial"/>
                <w:color w:val="0000FF"/>
                <w:lang w:val="fr-BE"/>
              </w:rPr>
              <w:t xml:space="preserve"> </w:t>
            </w:r>
            <w:proofErr w:type="spellStart"/>
            <w:r w:rsidRPr="005B014D">
              <w:rPr>
                <w:rFonts w:ascii="Arial" w:hAnsi="Arial" w:cs="Arial"/>
                <w:color w:val="0000FF"/>
                <w:lang w:val="fr-BE"/>
              </w:rPr>
              <w:t>inzake</w:t>
            </w:r>
            <w:proofErr w:type="spellEnd"/>
            <w:r w:rsidRPr="005B014D">
              <w:rPr>
                <w:rFonts w:ascii="Arial" w:hAnsi="Arial" w:cs="Arial"/>
                <w:color w:val="0000FF"/>
                <w:lang w:val="fr-BE"/>
              </w:rPr>
              <w:t xml:space="preserve"> euthanasie ;</w:t>
            </w:r>
          </w:p>
        </w:tc>
        <w:tc>
          <w:tcPr>
            <w:tcW w:w="151" w:type="pct"/>
            <w:vAlign w:val="bottom"/>
          </w:tcPr>
          <w:p w14:paraId="3AD2D37F" w14:textId="77777777" w:rsidR="00A70E6B" w:rsidRPr="0005085E" w:rsidRDefault="00A70E6B" w:rsidP="00A70E6B">
            <w:pPr>
              <w:spacing w:line="240" w:lineRule="atLeast"/>
              <w:jc w:val="right"/>
              <w:rPr>
                <w:rFonts w:ascii="Arial" w:hAnsi="Arial" w:cs="Arial"/>
                <w:color w:val="0000FF"/>
                <w:lang w:val="fr-BE"/>
              </w:rPr>
            </w:pPr>
          </w:p>
        </w:tc>
      </w:tr>
      <w:tr w:rsidR="00A70E6B" w:rsidRPr="00BC25A3" w14:paraId="354E49B0" w14:textId="77777777" w:rsidTr="008D5157">
        <w:trPr>
          <w:cantSplit/>
        </w:trPr>
        <w:tc>
          <w:tcPr>
            <w:tcW w:w="151" w:type="pct"/>
          </w:tcPr>
          <w:p w14:paraId="72D4F7FE" w14:textId="77777777" w:rsidR="00A70E6B" w:rsidRPr="0005085E" w:rsidRDefault="00A70E6B" w:rsidP="00A70E6B">
            <w:pPr>
              <w:spacing w:line="240" w:lineRule="atLeast"/>
              <w:rPr>
                <w:rFonts w:ascii="Arial" w:hAnsi="Arial" w:cs="Arial"/>
                <w:color w:val="0000FF"/>
                <w:lang w:val="fr-BE"/>
              </w:rPr>
            </w:pPr>
          </w:p>
        </w:tc>
        <w:tc>
          <w:tcPr>
            <w:tcW w:w="279" w:type="pct"/>
          </w:tcPr>
          <w:p w14:paraId="6F3AAD80" w14:textId="77777777" w:rsidR="00A70E6B" w:rsidRPr="0005085E" w:rsidRDefault="00A70E6B" w:rsidP="00A70E6B">
            <w:pPr>
              <w:spacing w:line="240" w:lineRule="atLeast"/>
              <w:rPr>
                <w:rFonts w:ascii="Arial" w:hAnsi="Arial" w:cs="Arial"/>
                <w:color w:val="0000FF"/>
                <w:lang w:val="fr-BE"/>
              </w:rPr>
            </w:pPr>
          </w:p>
        </w:tc>
        <w:tc>
          <w:tcPr>
            <w:tcW w:w="468" w:type="pct"/>
          </w:tcPr>
          <w:p w14:paraId="391F0CCC"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773ACD57"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5E47DA4" w14:textId="6B752E52" w:rsidR="00A70E6B" w:rsidRPr="008010CC" w:rsidRDefault="00A70E6B" w:rsidP="00A70E6B">
            <w:pPr>
              <w:spacing w:line="240" w:lineRule="atLeast"/>
              <w:jc w:val="both"/>
              <w:rPr>
                <w:rFonts w:ascii="Arial" w:hAnsi="Arial" w:cs="Arial"/>
                <w:color w:val="0000FF"/>
                <w:lang w:val="fr-BE"/>
              </w:rPr>
            </w:pPr>
            <w:r w:rsidRPr="008010CC">
              <w:rPr>
                <w:rFonts w:ascii="Arial" w:hAnsi="Arial" w:cs="Arial"/>
                <w:color w:val="0000FF"/>
                <w:lang w:val="fr-BE"/>
              </w:rPr>
              <w:t xml:space="preserve">- </w:t>
            </w:r>
            <w:proofErr w:type="spellStart"/>
            <w:r w:rsidRPr="008010CC">
              <w:rPr>
                <w:rFonts w:ascii="Arial" w:hAnsi="Arial" w:cs="Arial"/>
                <w:color w:val="0000FF"/>
                <w:lang w:val="fr-BE"/>
              </w:rPr>
              <w:t>wensen</w:t>
            </w:r>
            <w:proofErr w:type="spellEnd"/>
            <w:r w:rsidRPr="008010CC">
              <w:rPr>
                <w:rFonts w:ascii="Arial" w:hAnsi="Arial" w:cs="Arial"/>
                <w:color w:val="0000FF"/>
                <w:lang w:val="fr-BE"/>
              </w:rPr>
              <w:t xml:space="preserve"> </w:t>
            </w:r>
            <w:proofErr w:type="spellStart"/>
            <w:r w:rsidRPr="008010CC">
              <w:rPr>
                <w:rFonts w:ascii="Arial" w:hAnsi="Arial" w:cs="Arial"/>
                <w:color w:val="0000FF"/>
                <w:lang w:val="fr-BE"/>
              </w:rPr>
              <w:t>inzake</w:t>
            </w:r>
            <w:proofErr w:type="spellEnd"/>
            <w:r w:rsidRPr="008010CC">
              <w:rPr>
                <w:rFonts w:ascii="Arial" w:hAnsi="Arial" w:cs="Arial"/>
                <w:color w:val="0000FF"/>
                <w:lang w:val="fr-BE"/>
              </w:rPr>
              <w:t xml:space="preserve"> </w:t>
            </w:r>
            <w:proofErr w:type="spellStart"/>
            <w:r w:rsidRPr="008010CC">
              <w:rPr>
                <w:rFonts w:ascii="Arial" w:hAnsi="Arial" w:cs="Arial"/>
                <w:color w:val="0000FF"/>
                <w:lang w:val="fr-BE"/>
              </w:rPr>
              <w:t>uitvaart</w:t>
            </w:r>
            <w:proofErr w:type="spellEnd"/>
            <w:r w:rsidRPr="008010CC">
              <w:rPr>
                <w:rFonts w:ascii="Arial" w:hAnsi="Arial" w:cs="Arial"/>
                <w:color w:val="0000FF"/>
                <w:lang w:val="fr-BE"/>
              </w:rPr>
              <w:t>.</w:t>
            </w:r>
          </w:p>
        </w:tc>
        <w:tc>
          <w:tcPr>
            <w:tcW w:w="151" w:type="pct"/>
            <w:vAlign w:val="bottom"/>
          </w:tcPr>
          <w:p w14:paraId="49B4B9F2" w14:textId="77777777" w:rsidR="00A70E6B" w:rsidRPr="0005085E" w:rsidRDefault="00A70E6B" w:rsidP="00A70E6B">
            <w:pPr>
              <w:spacing w:line="240" w:lineRule="atLeast"/>
              <w:jc w:val="right"/>
              <w:rPr>
                <w:rFonts w:ascii="Arial" w:hAnsi="Arial" w:cs="Arial"/>
                <w:color w:val="0000FF"/>
                <w:lang w:val="fr-BE"/>
              </w:rPr>
            </w:pPr>
          </w:p>
        </w:tc>
      </w:tr>
      <w:tr w:rsidR="00A70E6B" w:rsidRPr="00BC25A3" w14:paraId="33FDCA8B" w14:textId="77777777" w:rsidTr="008D5157">
        <w:trPr>
          <w:cantSplit/>
        </w:trPr>
        <w:tc>
          <w:tcPr>
            <w:tcW w:w="151" w:type="pct"/>
          </w:tcPr>
          <w:p w14:paraId="176DB770" w14:textId="77777777" w:rsidR="00A70E6B" w:rsidRPr="0005085E" w:rsidRDefault="00A70E6B" w:rsidP="00A70E6B">
            <w:pPr>
              <w:spacing w:line="240" w:lineRule="atLeast"/>
              <w:rPr>
                <w:rFonts w:ascii="Arial" w:hAnsi="Arial" w:cs="Arial"/>
                <w:color w:val="0000FF"/>
                <w:lang w:val="fr-BE"/>
              </w:rPr>
            </w:pPr>
          </w:p>
        </w:tc>
        <w:tc>
          <w:tcPr>
            <w:tcW w:w="279" w:type="pct"/>
          </w:tcPr>
          <w:p w14:paraId="6722F6A3" w14:textId="77777777" w:rsidR="00A70E6B" w:rsidRPr="0005085E" w:rsidRDefault="00A70E6B" w:rsidP="00A70E6B">
            <w:pPr>
              <w:spacing w:line="240" w:lineRule="atLeast"/>
              <w:rPr>
                <w:rFonts w:ascii="Arial" w:hAnsi="Arial" w:cs="Arial"/>
                <w:color w:val="0000FF"/>
                <w:lang w:val="fr-BE"/>
              </w:rPr>
            </w:pPr>
          </w:p>
        </w:tc>
        <w:tc>
          <w:tcPr>
            <w:tcW w:w="468" w:type="pct"/>
          </w:tcPr>
          <w:p w14:paraId="435CB8D6"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72BB99D"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437CAE00" w14:textId="77777777" w:rsidR="00A70E6B" w:rsidRPr="00C300C7" w:rsidRDefault="00A70E6B" w:rsidP="00A70E6B">
            <w:pPr>
              <w:spacing w:line="240" w:lineRule="atLeast"/>
              <w:jc w:val="both"/>
              <w:rPr>
                <w:rFonts w:ascii="Arial" w:hAnsi="Arial" w:cs="Arial"/>
                <w:color w:val="0000FF"/>
                <w:lang w:val="fr-BE"/>
              </w:rPr>
            </w:pPr>
          </w:p>
        </w:tc>
        <w:tc>
          <w:tcPr>
            <w:tcW w:w="151" w:type="pct"/>
            <w:vAlign w:val="bottom"/>
          </w:tcPr>
          <w:p w14:paraId="212C1A68" w14:textId="77777777" w:rsidR="00A70E6B" w:rsidRPr="0005085E" w:rsidRDefault="00A70E6B" w:rsidP="00A70E6B">
            <w:pPr>
              <w:spacing w:line="240" w:lineRule="atLeast"/>
              <w:jc w:val="right"/>
              <w:rPr>
                <w:rFonts w:ascii="Arial" w:hAnsi="Arial" w:cs="Arial"/>
                <w:color w:val="0000FF"/>
                <w:lang w:val="fr-BE"/>
              </w:rPr>
            </w:pPr>
          </w:p>
        </w:tc>
      </w:tr>
      <w:tr w:rsidR="00A70E6B" w:rsidRPr="008010CC" w14:paraId="389657B1" w14:textId="77777777" w:rsidTr="008D5157">
        <w:trPr>
          <w:cantSplit/>
        </w:trPr>
        <w:tc>
          <w:tcPr>
            <w:tcW w:w="151" w:type="pct"/>
          </w:tcPr>
          <w:p w14:paraId="2A500A44" w14:textId="77777777" w:rsidR="00A70E6B" w:rsidRPr="0005085E" w:rsidRDefault="00A70E6B" w:rsidP="00A70E6B">
            <w:pPr>
              <w:spacing w:line="240" w:lineRule="atLeast"/>
              <w:rPr>
                <w:rFonts w:ascii="Arial" w:hAnsi="Arial" w:cs="Arial"/>
                <w:color w:val="0000FF"/>
                <w:lang w:val="fr-BE"/>
              </w:rPr>
            </w:pPr>
          </w:p>
        </w:tc>
        <w:tc>
          <w:tcPr>
            <w:tcW w:w="279" w:type="pct"/>
          </w:tcPr>
          <w:p w14:paraId="5BA6AF63" w14:textId="77777777" w:rsidR="00A70E6B" w:rsidRPr="0005085E" w:rsidRDefault="00A70E6B" w:rsidP="00A70E6B">
            <w:pPr>
              <w:spacing w:line="240" w:lineRule="atLeast"/>
              <w:rPr>
                <w:rFonts w:ascii="Arial" w:hAnsi="Arial" w:cs="Arial"/>
                <w:color w:val="0000FF"/>
                <w:lang w:val="fr-BE"/>
              </w:rPr>
            </w:pPr>
          </w:p>
        </w:tc>
        <w:tc>
          <w:tcPr>
            <w:tcW w:w="468" w:type="pct"/>
          </w:tcPr>
          <w:p w14:paraId="24A35D41"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2A3D5CDB"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2235897" w14:textId="77777777" w:rsidR="00A70E6B" w:rsidRPr="008010CC" w:rsidRDefault="00A70E6B" w:rsidP="00A70E6B">
            <w:pPr>
              <w:spacing w:line="240" w:lineRule="atLeast"/>
              <w:jc w:val="both"/>
              <w:rPr>
                <w:rFonts w:ascii="Arial" w:hAnsi="Arial" w:cs="Arial"/>
                <w:color w:val="0000FF"/>
                <w:lang w:val="nl-NL"/>
              </w:rPr>
            </w:pPr>
            <w:r w:rsidRPr="008010CC">
              <w:rPr>
                <w:rFonts w:ascii="Arial" w:hAnsi="Arial" w:cs="Arial"/>
                <w:color w:val="0000FF"/>
                <w:lang w:val="nl-NL"/>
              </w:rPr>
              <w:t>Het RIZIV is verwerkingsverantwoordelijke in de zin van artikel 4.7</w:t>
            </w:r>
          </w:p>
          <w:p w14:paraId="5D931133" w14:textId="31CB5CE7" w:rsidR="00A70E6B" w:rsidRPr="008010CC" w:rsidRDefault="00A70E6B" w:rsidP="00A70E6B">
            <w:pPr>
              <w:spacing w:line="240" w:lineRule="atLeast"/>
              <w:jc w:val="both"/>
              <w:rPr>
                <w:rFonts w:ascii="Arial" w:hAnsi="Arial" w:cs="Arial"/>
                <w:color w:val="0000FF"/>
                <w:lang w:val="nl-NL"/>
              </w:rPr>
            </w:pPr>
            <w:r w:rsidRPr="008010CC">
              <w:rPr>
                <w:rFonts w:ascii="Arial" w:hAnsi="Arial" w:cs="Arial"/>
                <w:color w:val="0000FF"/>
                <w:lang w:val="nl-NL"/>
              </w:rPr>
              <w:t>van de Algemene Verordening Gegevensbescherming.</w:t>
            </w:r>
            <w:r w:rsidRPr="005B014D">
              <w:rPr>
                <w:lang w:val="nl-NL"/>
              </w:rPr>
              <w:t xml:space="preserve"> </w:t>
            </w:r>
            <w:r w:rsidRPr="005B014D">
              <w:rPr>
                <w:rFonts w:ascii="Arial" w:hAnsi="Arial" w:cs="Arial"/>
                <w:color w:val="0000FF"/>
                <w:lang w:val="nl-NL"/>
              </w:rPr>
              <w:t>"</w:t>
            </w:r>
          </w:p>
        </w:tc>
        <w:tc>
          <w:tcPr>
            <w:tcW w:w="151" w:type="pct"/>
            <w:vAlign w:val="bottom"/>
          </w:tcPr>
          <w:p w14:paraId="6E07B421" w14:textId="77777777" w:rsidR="00A70E6B" w:rsidRPr="008010CC" w:rsidRDefault="00A70E6B" w:rsidP="00A70E6B">
            <w:pPr>
              <w:spacing w:line="240" w:lineRule="atLeast"/>
              <w:jc w:val="right"/>
              <w:rPr>
                <w:rFonts w:ascii="Arial" w:hAnsi="Arial" w:cs="Arial"/>
                <w:color w:val="0000FF"/>
                <w:lang w:val="nl-NL"/>
              </w:rPr>
            </w:pPr>
          </w:p>
        </w:tc>
      </w:tr>
      <w:tr w:rsidR="00A70E6B" w:rsidRPr="008010CC" w14:paraId="167B2390" w14:textId="77777777" w:rsidTr="008D5157">
        <w:trPr>
          <w:cantSplit/>
        </w:trPr>
        <w:tc>
          <w:tcPr>
            <w:tcW w:w="151" w:type="pct"/>
          </w:tcPr>
          <w:p w14:paraId="7AAEE4F5" w14:textId="77777777" w:rsidR="00A70E6B" w:rsidRPr="008010CC" w:rsidRDefault="00A70E6B" w:rsidP="00A70E6B">
            <w:pPr>
              <w:spacing w:line="240" w:lineRule="atLeast"/>
              <w:rPr>
                <w:rFonts w:ascii="Arial" w:hAnsi="Arial" w:cs="Arial"/>
                <w:color w:val="0000FF"/>
                <w:lang w:val="nl-NL"/>
              </w:rPr>
            </w:pPr>
          </w:p>
        </w:tc>
        <w:tc>
          <w:tcPr>
            <w:tcW w:w="279" w:type="pct"/>
          </w:tcPr>
          <w:p w14:paraId="22928C08" w14:textId="77777777" w:rsidR="00A70E6B" w:rsidRPr="008010CC" w:rsidRDefault="00A70E6B" w:rsidP="00A70E6B">
            <w:pPr>
              <w:spacing w:line="240" w:lineRule="atLeast"/>
              <w:rPr>
                <w:rFonts w:ascii="Arial" w:hAnsi="Arial" w:cs="Arial"/>
                <w:color w:val="0000FF"/>
                <w:lang w:val="nl-NL"/>
              </w:rPr>
            </w:pPr>
          </w:p>
        </w:tc>
        <w:tc>
          <w:tcPr>
            <w:tcW w:w="468" w:type="pct"/>
          </w:tcPr>
          <w:p w14:paraId="6B12E0A7" w14:textId="77777777" w:rsidR="00A70E6B" w:rsidRPr="008010CC" w:rsidRDefault="00A70E6B" w:rsidP="00A70E6B">
            <w:pPr>
              <w:spacing w:line="240" w:lineRule="atLeast"/>
              <w:jc w:val="both"/>
              <w:rPr>
                <w:rFonts w:ascii="Arial" w:hAnsi="Arial" w:cs="Arial"/>
                <w:color w:val="0000FF"/>
                <w:lang w:val="nl-NL"/>
              </w:rPr>
            </w:pPr>
          </w:p>
        </w:tc>
        <w:tc>
          <w:tcPr>
            <w:tcW w:w="468" w:type="pct"/>
          </w:tcPr>
          <w:p w14:paraId="4E414706" w14:textId="77777777" w:rsidR="00A70E6B" w:rsidRPr="008010CC" w:rsidRDefault="00A70E6B" w:rsidP="00A70E6B">
            <w:pPr>
              <w:spacing w:line="240" w:lineRule="atLeast"/>
              <w:rPr>
                <w:rFonts w:ascii="Arial" w:hAnsi="Arial" w:cs="Arial"/>
                <w:color w:val="0000FF"/>
                <w:lang w:val="nl-NL"/>
              </w:rPr>
            </w:pPr>
          </w:p>
        </w:tc>
        <w:tc>
          <w:tcPr>
            <w:tcW w:w="3482" w:type="pct"/>
            <w:gridSpan w:val="4"/>
          </w:tcPr>
          <w:p w14:paraId="394EA1CC" w14:textId="77777777" w:rsidR="00A70E6B" w:rsidRPr="008010CC" w:rsidRDefault="00A70E6B" w:rsidP="00A70E6B">
            <w:pPr>
              <w:spacing w:line="240" w:lineRule="atLeast"/>
              <w:jc w:val="both"/>
              <w:rPr>
                <w:rFonts w:ascii="Arial" w:hAnsi="Arial" w:cs="Arial"/>
                <w:color w:val="0000FF"/>
                <w:lang w:val="nl-NL"/>
              </w:rPr>
            </w:pPr>
          </w:p>
        </w:tc>
        <w:tc>
          <w:tcPr>
            <w:tcW w:w="151" w:type="pct"/>
            <w:vAlign w:val="bottom"/>
          </w:tcPr>
          <w:p w14:paraId="18A1E92D" w14:textId="77777777" w:rsidR="00A70E6B" w:rsidRPr="008010CC" w:rsidRDefault="00A70E6B" w:rsidP="00A70E6B">
            <w:pPr>
              <w:spacing w:line="240" w:lineRule="atLeast"/>
              <w:jc w:val="right"/>
              <w:rPr>
                <w:rFonts w:ascii="Arial" w:hAnsi="Arial" w:cs="Arial"/>
                <w:color w:val="0000FF"/>
                <w:lang w:val="nl-NL"/>
              </w:rPr>
            </w:pPr>
          </w:p>
        </w:tc>
      </w:tr>
      <w:tr w:rsidR="00A70E6B" w:rsidRPr="0024727C" w14:paraId="720A7B66" w14:textId="77777777" w:rsidTr="008D5157">
        <w:trPr>
          <w:cantSplit/>
        </w:trPr>
        <w:tc>
          <w:tcPr>
            <w:tcW w:w="151" w:type="pct"/>
          </w:tcPr>
          <w:p w14:paraId="56CE90E7" w14:textId="77777777" w:rsidR="00A70E6B" w:rsidRPr="0024727C" w:rsidRDefault="00A70E6B" w:rsidP="00A70E6B">
            <w:pPr>
              <w:spacing w:line="240" w:lineRule="atLeast"/>
              <w:rPr>
                <w:color w:val="0000FF"/>
                <w:lang w:val="nl-BE"/>
              </w:rPr>
            </w:pPr>
          </w:p>
        </w:tc>
        <w:tc>
          <w:tcPr>
            <w:tcW w:w="279" w:type="pct"/>
          </w:tcPr>
          <w:p w14:paraId="4D99CD87" w14:textId="77777777" w:rsidR="00A70E6B" w:rsidRPr="0024727C" w:rsidRDefault="00A70E6B" w:rsidP="00A70E6B">
            <w:pPr>
              <w:spacing w:line="240" w:lineRule="atLeast"/>
              <w:rPr>
                <w:color w:val="0000FF"/>
                <w:lang w:val="nl-BE"/>
              </w:rPr>
            </w:pPr>
          </w:p>
        </w:tc>
        <w:tc>
          <w:tcPr>
            <w:tcW w:w="468" w:type="pct"/>
          </w:tcPr>
          <w:p w14:paraId="206E8531" w14:textId="77777777" w:rsidR="00A70E6B" w:rsidRPr="0024727C" w:rsidRDefault="00A70E6B" w:rsidP="00A70E6B">
            <w:pPr>
              <w:spacing w:line="240" w:lineRule="atLeast"/>
              <w:jc w:val="both"/>
              <w:rPr>
                <w:color w:val="0000FF"/>
                <w:lang w:val="nl-BE"/>
              </w:rPr>
            </w:pPr>
          </w:p>
        </w:tc>
        <w:tc>
          <w:tcPr>
            <w:tcW w:w="468" w:type="pct"/>
          </w:tcPr>
          <w:p w14:paraId="4AF877C6" w14:textId="77777777" w:rsidR="00A70E6B" w:rsidRPr="0024727C" w:rsidRDefault="00A70E6B" w:rsidP="00A70E6B">
            <w:pPr>
              <w:spacing w:line="240" w:lineRule="atLeast"/>
              <w:rPr>
                <w:color w:val="0000FF"/>
                <w:lang w:val="nl-BE"/>
              </w:rPr>
            </w:pPr>
          </w:p>
        </w:tc>
        <w:tc>
          <w:tcPr>
            <w:tcW w:w="3482" w:type="pct"/>
            <w:gridSpan w:val="4"/>
          </w:tcPr>
          <w:p w14:paraId="3917D201" w14:textId="77777777" w:rsidR="00A70E6B" w:rsidRPr="00333980" w:rsidRDefault="00A70E6B" w:rsidP="00A70E6B">
            <w:pPr>
              <w:spacing w:line="240" w:lineRule="atLeast"/>
              <w:jc w:val="both"/>
              <w:rPr>
                <w:i/>
                <w:color w:val="0000FF"/>
                <w:sz w:val="18"/>
                <w:lang w:val="nl-BE"/>
              </w:rPr>
            </w:pPr>
            <w:r w:rsidRPr="00333980">
              <w:rPr>
                <w:rFonts w:ascii="Arial" w:hAnsi="Arial"/>
                <w:i/>
                <w:color w:val="0000FF"/>
                <w:sz w:val="18"/>
                <w:lang w:val="nl-BE"/>
              </w:rPr>
              <w:t xml:space="preserve">"K.B. </w:t>
            </w:r>
            <w:r>
              <w:rPr>
                <w:rFonts w:ascii="Arial" w:hAnsi="Arial"/>
                <w:i/>
                <w:color w:val="0000FF"/>
                <w:sz w:val="18"/>
                <w:lang w:val="nl-BE"/>
              </w:rPr>
              <w:t>28.11.2021</w:t>
            </w:r>
            <w:r w:rsidRPr="00333980">
              <w:rPr>
                <w:rFonts w:ascii="Arial" w:hAnsi="Arial"/>
                <w:i/>
                <w:color w:val="0000FF"/>
                <w:sz w:val="18"/>
                <w:lang w:val="nl-BE"/>
              </w:rPr>
              <w:t>" (in werking 1.</w:t>
            </w:r>
            <w:r>
              <w:rPr>
                <w:rFonts w:ascii="Arial" w:hAnsi="Arial"/>
                <w:i/>
                <w:color w:val="0000FF"/>
                <w:sz w:val="18"/>
                <w:lang w:val="nl-BE"/>
              </w:rPr>
              <w:t>2.2022</w:t>
            </w:r>
            <w:r w:rsidRPr="00333980">
              <w:rPr>
                <w:rFonts w:ascii="Arial" w:hAnsi="Arial"/>
                <w:i/>
                <w:color w:val="0000FF"/>
                <w:sz w:val="18"/>
                <w:lang w:val="nl-BE"/>
              </w:rPr>
              <w:t>)</w:t>
            </w:r>
          </w:p>
        </w:tc>
        <w:tc>
          <w:tcPr>
            <w:tcW w:w="151" w:type="pct"/>
            <w:vAlign w:val="bottom"/>
          </w:tcPr>
          <w:p w14:paraId="61E0397E" w14:textId="77777777" w:rsidR="00A70E6B" w:rsidRPr="00333980" w:rsidRDefault="00A70E6B" w:rsidP="00A70E6B">
            <w:pPr>
              <w:spacing w:line="240" w:lineRule="atLeast"/>
              <w:jc w:val="right"/>
              <w:rPr>
                <w:color w:val="0000FF"/>
                <w:lang w:val="nl-BE"/>
              </w:rPr>
            </w:pPr>
          </w:p>
        </w:tc>
      </w:tr>
      <w:tr w:rsidR="00A70E6B" w:rsidRPr="00DC17D3" w14:paraId="4468BD34" w14:textId="77777777" w:rsidTr="008D5157">
        <w:trPr>
          <w:cantSplit/>
        </w:trPr>
        <w:tc>
          <w:tcPr>
            <w:tcW w:w="151" w:type="pct"/>
          </w:tcPr>
          <w:p w14:paraId="4A4D5BDA" w14:textId="1355E7A5" w:rsidR="00A70E6B" w:rsidRPr="00333980" w:rsidRDefault="00A70E6B" w:rsidP="00A70E6B">
            <w:pPr>
              <w:spacing w:line="240" w:lineRule="atLeast"/>
              <w:rPr>
                <w:rFonts w:ascii="Arial" w:hAnsi="Arial" w:cs="Arial"/>
                <w:color w:val="0000FF"/>
                <w:lang w:val="nl-BE"/>
              </w:rPr>
            </w:pPr>
            <w:r w:rsidRPr="0057257C">
              <w:rPr>
                <w:rFonts w:ascii="Arial" w:hAnsi="Arial" w:cs="Arial"/>
                <w:color w:val="0000FF"/>
                <w:lang w:val="nl-BE"/>
              </w:rPr>
              <w:t>"</w:t>
            </w:r>
          </w:p>
        </w:tc>
        <w:tc>
          <w:tcPr>
            <w:tcW w:w="279" w:type="pct"/>
          </w:tcPr>
          <w:p w14:paraId="14C9A4AC" w14:textId="77777777" w:rsidR="00A70E6B" w:rsidRPr="00333980" w:rsidRDefault="00A70E6B" w:rsidP="00A70E6B">
            <w:pPr>
              <w:spacing w:line="240" w:lineRule="atLeast"/>
              <w:rPr>
                <w:rFonts w:ascii="Arial" w:hAnsi="Arial" w:cs="Arial"/>
                <w:color w:val="0000FF"/>
                <w:lang w:val="nl-BE"/>
              </w:rPr>
            </w:pPr>
          </w:p>
        </w:tc>
        <w:tc>
          <w:tcPr>
            <w:tcW w:w="468" w:type="pct"/>
          </w:tcPr>
          <w:p w14:paraId="16BF123C" w14:textId="77777777" w:rsidR="00A70E6B" w:rsidRPr="008F2E38" w:rsidRDefault="00A70E6B" w:rsidP="00A70E6B">
            <w:pPr>
              <w:spacing w:line="240" w:lineRule="atLeast"/>
              <w:rPr>
                <w:rFonts w:ascii="Arial" w:hAnsi="Arial" w:cs="Arial"/>
                <w:color w:val="0000FF"/>
                <w:lang w:val="nl-BE"/>
              </w:rPr>
            </w:pPr>
            <w:r w:rsidRPr="008F2E38">
              <w:rPr>
                <w:rFonts w:ascii="Arial" w:hAnsi="Arial" w:cs="Arial"/>
                <w:color w:val="0000FF"/>
                <w:lang w:val="nl-BE"/>
              </w:rPr>
              <w:t>101054</w:t>
            </w:r>
          </w:p>
        </w:tc>
        <w:tc>
          <w:tcPr>
            <w:tcW w:w="468" w:type="pct"/>
          </w:tcPr>
          <w:p w14:paraId="3B2B40AB" w14:textId="77777777" w:rsidR="00A70E6B" w:rsidRPr="00333980" w:rsidRDefault="00A70E6B" w:rsidP="00A70E6B">
            <w:pPr>
              <w:spacing w:line="240" w:lineRule="atLeast"/>
              <w:rPr>
                <w:rFonts w:ascii="Arial" w:hAnsi="Arial" w:cs="Arial"/>
                <w:color w:val="0000FF"/>
                <w:lang w:val="nl-BE"/>
              </w:rPr>
            </w:pPr>
          </w:p>
        </w:tc>
        <w:tc>
          <w:tcPr>
            <w:tcW w:w="2815" w:type="pct"/>
          </w:tcPr>
          <w:p w14:paraId="055CB4CB" w14:textId="77777777" w:rsidR="00A70E6B" w:rsidRPr="008F2E38" w:rsidRDefault="00A70E6B" w:rsidP="00A70E6B">
            <w:pPr>
              <w:spacing w:line="240" w:lineRule="atLeast"/>
              <w:jc w:val="both"/>
              <w:rPr>
                <w:rFonts w:ascii="Arial" w:hAnsi="Arial" w:cs="Arial"/>
                <w:color w:val="0000FF"/>
                <w:lang w:val="nl-BE"/>
              </w:rPr>
            </w:pPr>
            <w:r w:rsidRPr="008F2E38">
              <w:rPr>
                <w:rFonts w:ascii="Arial" w:hAnsi="Arial" w:cs="Arial"/>
                <w:color w:val="0000FF"/>
                <w:lang w:val="nl-BE"/>
              </w:rPr>
              <w:t>Raadpleging in de spreekkamer door een arts, houder van het diploma van licentiaat in de tandheelkunde (TL)</w:t>
            </w:r>
          </w:p>
        </w:tc>
        <w:tc>
          <w:tcPr>
            <w:tcW w:w="150" w:type="pct"/>
            <w:vAlign w:val="bottom"/>
          </w:tcPr>
          <w:p w14:paraId="50908CF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47CA29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5,53</w:t>
            </w:r>
          </w:p>
        </w:tc>
        <w:tc>
          <w:tcPr>
            <w:tcW w:w="168" w:type="pct"/>
            <w:vAlign w:val="bottom"/>
          </w:tcPr>
          <w:p w14:paraId="4C756F6A" w14:textId="77777777" w:rsidR="00A70E6B" w:rsidRPr="00333980" w:rsidRDefault="00A70E6B" w:rsidP="00A70E6B">
            <w:pPr>
              <w:spacing w:line="240" w:lineRule="atLeast"/>
              <w:jc w:val="right"/>
              <w:rPr>
                <w:rFonts w:ascii="Arial" w:hAnsi="Arial" w:cs="Arial"/>
                <w:color w:val="0000FF"/>
                <w:lang w:val="nl-BE"/>
              </w:rPr>
            </w:pPr>
          </w:p>
        </w:tc>
        <w:tc>
          <w:tcPr>
            <w:tcW w:w="151" w:type="pct"/>
            <w:vAlign w:val="bottom"/>
          </w:tcPr>
          <w:p w14:paraId="50400E13" w14:textId="77777777" w:rsidR="00A70E6B" w:rsidRPr="00333980" w:rsidRDefault="00A70E6B" w:rsidP="00A70E6B">
            <w:pPr>
              <w:spacing w:line="240" w:lineRule="atLeast"/>
              <w:jc w:val="right"/>
              <w:rPr>
                <w:rFonts w:ascii="Arial" w:hAnsi="Arial" w:cs="Arial"/>
                <w:color w:val="0000FF"/>
                <w:lang w:val="nl-BE"/>
              </w:rPr>
            </w:pPr>
          </w:p>
        </w:tc>
      </w:tr>
      <w:tr w:rsidR="00A70E6B" w:rsidRPr="00332E23" w14:paraId="63728CE7" w14:textId="77777777" w:rsidTr="008D5157">
        <w:trPr>
          <w:cantSplit/>
        </w:trPr>
        <w:tc>
          <w:tcPr>
            <w:tcW w:w="151" w:type="pct"/>
          </w:tcPr>
          <w:p w14:paraId="012F469E" w14:textId="77777777" w:rsidR="00A70E6B" w:rsidRPr="00332E23" w:rsidRDefault="00A70E6B" w:rsidP="00A70E6B">
            <w:pPr>
              <w:spacing w:line="240" w:lineRule="atLeast"/>
              <w:rPr>
                <w:rFonts w:ascii="Arial" w:hAnsi="Arial" w:cs="Arial"/>
                <w:color w:val="0000FF"/>
                <w:lang w:val="nl-BE"/>
              </w:rPr>
            </w:pPr>
          </w:p>
        </w:tc>
        <w:tc>
          <w:tcPr>
            <w:tcW w:w="279" w:type="pct"/>
          </w:tcPr>
          <w:p w14:paraId="0DB4BCE5" w14:textId="77777777" w:rsidR="00A70E6B" w:rsidRPr="00332E23" w:rsidRDefault="00A70E6B" w:rsidP="00A70E6B">
            <w:pPr>
              <w:spacing w:line="240" w:lineRule="atLeast"/>
              <w:rPr>
                <w:rFonts w:ascii="Arial" w:hAnsi="Arial" w:cs="Arial"/>
                <w:color w:val="0000FF"/>
                <w:lang w:val="nl-BE"/>
              </w:rPr>
            </w:pPr>
          </w:p>
        </w:tc>
        <w:tc>
          <w:tcPr>
            <w:tcW w:w="468" w:type="pct"/>
          </w:tcPr>
          <w:p w14:paraId="69BF5816" w14:textId="77777777" w:rsidR="00A70E6B" w:rsidRPr="00332E23" w:rsidRDefault="00A70E6B" w:rsidP="00A70E6B">
            <w:pPr>
              <w:spacing w:line="240" w:lineRule="atLeast"/>
              <w:jc w:val="both"/>
              <w:rPr>
                <w:rFonts w:ascii="Arial" w:hAnsi="Arial" w:cs="Arial"/>
                <w:color w:val="0000FF"/>
                <w:lang w:val="nl-BE"/>
              </w:rPr>
            </w:pPr>
          </w:p>
        </w:tc>
        <w:tc>
          <w:tcPr>
            <w:tcW w:w="468" w:type="pct"/>
          </w:tcPr>
          <w:p w14:paraId="6CA3207D" w14:textId="77777777" w:rsidR="00A70E6B" w:rsidRPr="00332E23" w:rsidRDefault="00A70E6B" w:rsidP="00A70E6B">
            <w:pPr>
              <w:spacing w:line="240" w:lineRule="atLeast"/>
              <w:rPr>
                <w:rFonts w:ascii="Arial" w:hAnsi="Arial" w:cs="Arial"/>
                <w:color w:val="0000FF"/>
                <w:lang w:val="nl-BE"/>
              </w:rPr>
            </w:pPr>
          </w:p>
        </w:tc>
        <w:tc>
          <w:tcPr>
            <w:tcW w:w="3482" w:type="pct"/>
            <w:gridSpan w:val="4"/>
          </w:tcPr>
          <w:p w14:paraId="4922517F"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449D592B" w14:textId="77777777" w:rsidR="00A70E6B" w:rsidRPr="00332E23" w:rsidRDefault="00A70E6B" w:rsidP="00A70E6B">
            <w:pPr>
              <w:spacing w:line="240" w:lineRule="atLeast"/>
              <w:jc w:val="right"/>
              <w:rPr>
                <w:rFonts w:ascii="Arial" w:hAnsi="Arial" w:cs="Arial"/>
                <w:color w:val="0000FF"/>
                <w:lang w:val="nl-BE"/>
              </w:rPr>
            </w:pPr>
          </w:p>
        </w:tc>
      </w:tr>
      <w:tr w:rsidR="00A70E6B" w:rsidRPr="008F2E38" w14:paraId="7BE07427" w14:textId="77777777" w:rsidTr="008D5157">
        <w:trPr>
          <w:cantSplit/>
        </w:trPr>
        <w:tc>
          <w:tcPr>
            <w:tcW w:w="151" w:type="pct"/>
          </w:tcPr>
          <w:p w14:paraId="3C94624B" w14:textId="77777777" w:rsidR="00A70E6B" w:rsidRPr="008F2E38" w:rsidRDefault="00A70E6B" w:rsidP="00A70E6B">
            <w:pPr>
              <w:spacing w:line="240" w:lineRule="atLeast"/>
              <w:rPr>
                <w:rFonts w:ascii="Arial" w:hAnsi="Arial" w:cs="Arial"/>
                <w:b/>
                <w:color w:val="0000FF"/>
                <w:lang w:val="nl-BE"/>
              </w:rPr>
            </w:pPr>
          </w:p>
        </w:tc>
        <w:tc>
          <w:tcPr>
            <w:tcW w:w="279" w:type="pct"/>
          </w:tcPr>
          <w:p w14:paraId="238BB210" w14:textId="77777777" w:rsidR="00A70E6B" w:rsidRPr="008F2E38" w:rsidRDefault="00A70E6B" w:rsidP="00A70E6B">
            <w:pPr>
              <w:spacing w:line="240" w:lineRule="atLeast"/>
              <w:rPr>
                <w:rFonts w:ascii="Arial" w:hAnsi="Arial" w:cs="Arial"/>
                <w:b/>
                <w:color w:val="0000FF"/>
                <w:lang w:val="nl-BE"/>
              </w:rPr>
            </w:pPr>
          </w:p>
        </w:tc>
        <w:tc>
          <w:tcPr>
            <w:tcW w:w="468" w:type="pct"/>
          </w:tcPr>
          <w:p w14:paraId="413AC8FC" w14:textId="77777777" w:rsidR="00A70E6B" w:rsidRPr="008F2E38" w:rsidRDefault="00A70E6B" w:rsidP="00A70E6B">
            <w:pPr>
              <w:spacing w:line="240" w:lineRule="atLeast"/>
              <w:jc w:val="both"/>
              <w:rPr>
                <w:rFonts w:ascii="Arial" w:hAnsi="Arial" w:cs="Arial"/>
                <w:b/>
                <w:color w:val="0000FF"/>
                <w:lang w:val="nl-BE"/>
              </w:rPr>
            </w:pPr>
          </w:p>
        </w:tc>
        <w:tc>
          <w:tcPr>
            <w:tcW w:w="468" w:type="pct"/>
          </w:tcPr>
          <w:p w14:paraId="073D35BB" w14:textId="77777777" w:rsidR="00A70E6B" w:rsidRPr="008F2E38" w:rsidRDefault="00A70E6B" w:rsidP="00A70E6B">
            <w:pPr>
              <w:spacing w:line="240" w:lineRule="atLeast"/>
              <w:rPr>
                <w:rFonts w:ascii="Arial" w:hAnsi="Arial" w:cs="Arial"/>
                <w:b/>
                <w:color w:val="0000FF"/>
                <w:lang w:val="nl-BE"/>
              </w:rPr>
            </w:pPr>
          </w:p>
        </w:tc>
        <w:tc>
          <w:tcPr>
            <w:tcW w:w="3482" w:type="pct"/>
            <w:gridSpan w:val="4"/>
          </w:tcPr>
          <w:p w14:paraId="5242F3AA" w14:textId="77777777" w:rsidR="00A70E6B" w:rsidRPr="008F2E38" w:rsidRDefault="00A70E6B" w:rsidP="00A70E6B">
            <w:pPr>
              <w:spacing w:line="240" w:lineRule="atLeast"/>
              <w:jc w:val="both"/>
              <w:rPr>
                <w:rFonts w:ascii="Arial" w:hAnsi="Arial" w:cs="Arial"/>
                <w:b/>
                <w:color w:val="0000FF"/>
                <w:lang w:val="nl-BE"/>
              </w:rPr>
            </w:pPr>
            <w:r w:rsidRPr="008F2E38">
              <w:rPr>
                <w:rFonts w:ascii="Arial" w:hAnsi="Arial" w:cs="Arial"/>
                <w:b/>
                <w:color w:val="0000FF"/>
                <w:lang w:val="nl-BE"/>
              </w:rPr>
              <w:t>2. Artsen-specialisten</w:t>
            </w:r>
            <w:r w:rsidRPr="00DE7AC9">
              <w:rPr>
                <w:rFonts w:ascii="Arial" w:hAnsi="Arial" w:cs="Arial"/>
                <w:b/>
                <w:color w:val="0000FF"/>
                <w:lang w:val="nl-BE"/>
              </w:rPr>
              <w:t>"</w:t>
            </w:r>
          </w:p>
        </w:tc>
        <w:tc>
          <w:tcPr>
            <w:tcW w:w="151" w:type="pct"/>
            <w:vAlign w:val="bottom"/>
          </w:tcPr>
          <w:p w14:paraId="6D8AAB74" w14:textId="77777777" w:rsidR="00A70E6B" w:rsidRPr="008F2E38" w:rsidRDefault="00A70E6B" w:rsidP="00A70E6B">
            <w:pPr>
              <w:spacing w:line="240" w:lineRule="atLeast"/>
              <w:jc w:val="right"/>
              <w:rPr>
                <w:rFonts w:ascii="Arial" w:hAnsi="Arial" w:cs="Arial"/>
                <w:b/>
                <w:color w:val="0000FF"/>
                <w:lang w:val="nl-BE"/>
              </w:rPr>
            </w:pPr>
          </w:p>
        </w:tc>
      </w:tr>
      <w:tr w:rsidR="00A70E6B" w:rsidRPr="0005085E" w14:paraId="3E99E997" w14:textId="77777777" w:rsidTr="008D5157">
        <w:trPr>
          <w:cantSplit/>
        </w:trPr>
        <w:tc>
          <w:tcPr>
            <w:tcW w:w="151" w:type="pct"/>
          </w:tcPr>
          <w:p w14:paraId="6CD4F579" w14:textId="77777777" w:rsidR="00A70E6B" w:rsidRPr="0005085E" w:rsidRDefault="00A70E6B" w:rsidP="00A70E6B">
            <w:pPr>
              <w:spacing w:line="240" w:lineRule="atLeast"/>
              <w:rPr>
                <w:rFonts w:ascii="Arial" w:hAnsi="Arial" w:cs="Arial"/>
                <w:color w:val="0000FF"/>
                <w:lang w:val="fr-BE"/>
              </w:rPr>
            </w:pPr>
          </w:p>
        </w:tc>
        <w:tc>
          <w:tcPr>
            <w:tcW w:w="279" w:type="pct"/>
          </w:tcPr>
          <w:p w14:paraId="40DA2628" w14:textId="77777777" w:rsidR="00A70E6B" w:rsidRPr="0005085E" w:rsidRDefault="00A70E6B" w:rsidP="00A70E6B">
            <w:pPr>
              <w:spacing w:line="240" w:lineRule="atLeast"/>
              <w:rPr>
                <w:rFonts w:ascii="Arial" w:hAnsi="Arial" w:cs="Arial"/>
                <w:color w:val="0000FF"/>
                <w:lang w:val="fr-BE"/>
              </w:rPr>
            </w:pPr>
          </w:p>
        </w:tc>
        <w:tc>
          <w:tcPr>
            <w:tcW w:w="468" w:type="pct"/>
          </w:tcPr>
          <w:p w14:paraId="0BF6A879"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10A9D891"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5EE5E567"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349E7922" w14:textId="77777777" w:rsidR="00A70E6B" w:rsidRPr="0005085E" w:rsidRDefault="00A70E6B" w:rsidP="00A70E6B">
            <w:pPr>
              <w:spacing w:line="240" w:lineRule="atLeast"/>
              <w:jc w:val="right"/>
              <w:rPr>
                <w:rFonts w:ascii="Arial" w:hAnsi="Arial" w:cs="Arial"/>
                <w:color w:val="0000FF"/>
                <w:lang w:val="fr-BE"/>
              </w:rPr>
            </w:pPr>
          </w:p>
        </w:tc>
      </w:tr>
      <w:tr w:rsidR="00A70E6B" w:rsidRPr="004F32CF" w14:paraId="4E5DE10A" w14:textId="77777777" w:rsidTr="008D5157">
        <w:trPr>
          <w:cantSplit/>
        </w:trPr>
        <w:tc>
          <w:tcPr>
            <w:tcW w:w="151" w:type="pct"/>
          </w:tcPr>
          <w:p w14:paraId="31A31056" w14:textId="77777777" w:rsidR="00A70E6B" w:rsidRPr="0005085E" w:rsidRDefault="00A70E6B" w:rsidP="00A70E6B">
            <w:pPr>
              <w:spacing w:line="240" w:lineRule="atLeast"/>
              <w:rPr>
                <w:rFonts w:ascii="Arial" w:hAnsi="Arial" w:cs="Arial"/>
                <w:color w:val="0000FF"/>
                <w:lang w:val="fr-BE"/>
              </w:rPr>
            </w:pPr>
          </w:p>
        </w:tc>
        <w:tc>
          <w:tcPr>
            <w:tcW w:w="279" w:type="pct"/>
          </w:tcPr>
          <w:p w14:paraId="57B67BD9" w14:textId="77777777" w:rsidR="00A70E6B" w:rsidRPr="0005085E" w:rsidRDefault="00A70E6B" w:rsidP="00A70E6B">
            <w:pPr>
              <w:spacing w:line="240" w:lineRule="atLeast"/>
              <w:rPr>
                <w:rFonts w:ascii="Arial" w:hAnsi="Arial" w:cs="Arial"/>
                <w:color w:val="0000FF"/>
                <w:lang w:val="fr-BE"/>
              </w:rPr>
            </w:pPr>
          </w:p>
        </w:tc>
        <w:tc>
          <w:tcPr>
            <w:tcW w:w="468" w:type="pct"/>
          </w:tcPr>
          <w:p w14:paraId="0EBA0E0D" w14:textId="77777777" w:rsidR="00A70E6B" w:rsidRPr="00E30334" w:rsidRDefault="00A70E6B" w:rsidP="00A70E6B">
            <w:pPr>
              <w:spacing w:line="240" w:lineRule="atLeast"/>
              <w:jc w:val="both"/>
              <w:rPr>
                <w:rFonts w:ascii="Arial" w:hAnsi="Arial" w:cs="Arial"/>
                <w:strike/>
                <w:color w:val="0000FF"/>
                <w:lang w:val="fr-BE"/>
              </w:rPr>
            </w:pPr>
            <w:r w:rsidRPr="00E30334">
              <w:rPr>
                <w:rFonts w:ascii="Arial" w:hAnsi="Arial" w:cs="Arial"/>
                <w:strike/>
                <w:color w:val="0000FF"/>
                <w:lang w:val="fr-BE"/>
              </w:rPr>
              <w:t>102815</w:t>
            </w:r>
          </w:p>
        </w:tc>
        <w:tc>
          <w:tcPr>
            <w:tcW w:w="468" w:type="pct"/>
          </w:tcPr>
          <w:p w14:paraId="12B9B083"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78B5565F" w14:textId="77777777" w:rsidR="00A70E6B" w:rsidRPr="00DE7AC9" w:rsidRDefault="00A70E6B" w:rsidP="00A70E6B">
            <w:pPr>
              <w:spacing w:line="240" w:lineRule="atLeast"/>
              <w:jc w:val="both"/>
              <w:rPr>
                <w:rFonts w:ascii="Arial" w:hAnsi="Arial" w:cs="Arial"/>
                <w:color w:val="0000FF"/>
                <w:lang w:val="nl-BE"/>
              </w:rPr>
            </w:pPr>
            <w:r w:rsidRPr="00DE7AC9">
              <w:rPr>
                <w:rFonts w:ascii="Arial" w:hAnsi="Arial"/>
                <w:i/>
                <w:color w:val="0000FF"/>
                <w:sz w:val="18"/>
                <w:lang w:val="nl-BE"/>
              </w:rPr>
              <w:t>Geschrapt door K.B. 15.12.2021 (in werking 1.3.2022)</w:t>
            </w:r>
          </w:p>
        </w:tc>
        <w:tc>
          <w:tcPr>
            <w:tcW w:w="151" w:type="pct"/>
            <w:vAlign w:val="bottom"/>
          </w:tcPr>
          <w:p w14:paraId="5FBF70F9" w14:textId="77777777" w:rsidR="00A70E6B" w:rsidRPr="00DE7AC9" w:rsidRDefault="00A70E6B" w:rsidP="00A70E6B">
            <w:pPr>
              <w:spacing w:line="240" w:lineRule="atLeast"/>
              <w:jc w:val="right"/>
              <w:rPr>
                <w:rFonts w:ascii="Arial" w:hAnsi="Arial" w:cs="Arial"/>
                <w:color w:val="0000FF"/>
                <w:lang w:val="nl-BE"/>
              </w:rPr>
            </w:pPr>
          </w:p>
        </w:tc>
      </w:tr>
      <w:tr w:rsidR="00A70E6B" w:rsidRPr="004F32CF" w14:paraId="6807831E" w14:textId="77777777" w:rsidTr="008D5157">
        <w:trPr>
          <w:cantSplit/>
        </w:trPr>
        <w:tc>
          <w:tcPr>
            <w:tcW w:w="151" w:type="pct"/>
          </w:tcPr>
          <w:p w14:paraId="028F1BA5" w14:textId="77777777" w:rsidR="00A70E6B" w:rsidRPr="00DE7AC9" w:rsidRDefault="00A70E6B" w:rsidP="00A70E6B">
            <w:pPr>
              <w:spacing w:line="240" w:lineRule="atLeast"/>
              <w:rPr>
                <w:rFonts w:ascii="Arial" w:hAnsi="Arial" w:cs="Arial"/>
                <w:color w:val="0000FF"/>
                <w:lang w:val="nl-BE"/>
              </w:rPr>
            </w:pPr>
          </w:p>
        </w:tc>
        <w:tc>
          <w:tcPr>
            <w:tcW w:w="279" w:type="pct"/>
          </w:tcPr>
          <w:p w14:paraId="472448B5" w14:textId="77777777" w:rsidR="00A70E6B" w:rsidRPr="00DE7AC9" w:rsidRDefault="00A70E6B" w:rsidP="00A70E6B">
            <w:pPr>
              <w:spacing w:line="240" w:lineRule="atLeast"/>
              <w:rPr>
                <w:rFonts w:ascii="Arial" w:hAnsi="Arial" w:cs="Arial"/>
                <w:color w:val="0000FF"/>
                <w:lang w:val="nl-BE"/>
              </w:rPr>
            </w:pPr>
          </w:p>
        </w:tc>
        <w:tc>
          <w:tcPr>
            <w:tcW w:w="468" w:type="pct"/>
          </w:tcPr>
          <w:p w14:paraId="56061156" w14:textId="77777777" w:rsidR="00A70E6B" w:rsidRPr="00DE7AC9" w:rsidRDefault="00A70E6B" w:rsidP="00A70E6B">
            <w:pPr>
              <w:spacing w:line="240" w:lineRule="atLeast"/>
              <w:jc w:val="both"/>
              <w:rPr>
                <w:rFonts w:ascii="Arial" w:hAnsi="Arial" w:cs="Arial"/>
                <w:color w:val="0000FF"/>
                <w:lang w:val="nl-BE"/>
              </w:rPr>
            </w:pPr>
          </w:p>
        </w:tc>
        <w:tc>
          <w:tcPr>
            <w:tcW w:w="468" w:type="pct"/>
          </w:tcPr>
          <w:p w14:paraId="41D3E8F5" w14:textId="77777777" w:rsidR="00A70E6B" w:rsidRPr="00DE7AC9" w:rsidRDefault="00A70E6B" w:rsidP="00A70E6B">
            <w:pPr>
              <w:spacing w:line="240" w:lineRule="atLeast"/>
              <w:rPr>
                <w:rFonts w:ascii="Arial" w:hAnsi="Arial" w:cs="Arial"/>
                <w:color w:val="0000FF"/>
                <w:lang w:val="nl-BE"/>
              </w:rPr>
            </w:pPr>
          </w:p>
        </w:tc>
        <w:tc>
          <w:tcPr>
            <w:tcW w:w="3482" w:type="pct"/>
            <w:gridSpan w:val="4"/>
          </w:tcPr>
          <w:p w14:paraId="799CDB3D" w14:textId="77777777" w:rsidR="00A70E6B" w:rsidRPr="00DE7AC9" w:rsidRDefault="00A70E6B" w:rsidP="00A70E6B">
            <w:pPr>
              <w:spacing w:line="240" w:lineRule="atLeast"/>
              <w:jc w:val="both"/>
              <w:rPr>
                <w:rFonts w:ascii="Arial" w:hAnsi="Arial" w:cs="Arial"/>
                <w:color w:val="0000FF"/>
                <w:lang w:val="nl-BE"/>
              </w:rPr>
            </w:pPr>
          </w:p>
        </w:tc>
        <w:tc>
          <w:tcPr>
            <w:tcW w:w="151" w:type="pct"/>
            <w:vAlign w:val="bottom"/>
          </w:tcPr>
          <w:p w14:paraId="1193A401" w14:textId="77777777" w:rsidR="00A70E6B" w:rsidRPr="00DE7AC9" w:rsidRDefault="00A70E6B" w:rsidP="00A70E6B">
            <w:pPr>
              <w:spacing w:line="240" w:lineRule="atLeast"/>
              <w:jc w:val="right"/>
              <w:rPr>
                <w:rFonts w:ascii="Arial" w:hAnsi="Arial" w:cs="Arial"/>
                <w:color w:val="0000FF"/>
                <w:lang w:val="nl-BE"/>
              </w:rPr>
            </w:pPr>
          </w:p>
        </w:tc>
      </w:tr>
      <w:tr w:rsidR="00A70E6B" w:rsidRPr="004F32CF" w14:paraId="336C478C" w14:textId="77777777" w:rsidTr="008D5157">
        <w:trPr>
          <w:cantSplit/>
        </w:trPr>
        <w:tc>
          <w:tcPr>
            <w:tcW w:w="151" w:type="pct"/>
          </w:tcPr>
          <w:p w14:paraId="033DFE0E" w14:textId="77777777" w:rsidR="00A70E6B" w:rsidRPr="00DE7AC9" w:rsidRDefault="00A70E6B" w:rsidP="00A70E6B">
            <w:pPr>
              <w:spacing w:line="240" w:lineRule="atLeast"/>
              <w:rPr>
                <w:rFonts w:ascii="Arial" w:hAnsi="Arial" w:cs="Arial"/>
                <w:color w:val="0000FF"/>
                <w:lang w:val="nl-BE"/>
              </w:rPr>
            </w:pPr>
          </w:p>
        </w:tc>
        <w:tc>
          <w:tcPr>
            <w:tcW w:w="279" w:type="pct"/>
          </w:tcPr>
          <w:p w14:paraId="7C47FEA1" w14:textId="77777777" w:rsidR="00A70E6B" w:rsidRPr="00DE7AC9" w:rsidRDefault="00A70E6B" w:rsidP="00A70E6B">
            <w:pPr>
              <w:spacing w:line="240" w:lineRule="atLeast"/>
              <w:rPr>
                <w:rFonts w:ascii="Arial" w:hAnsi="Arial" w:cs="Arial"/>
                <w:color w:val="0000FF"/>
                <w:lang w:val="nl-BE"/>
              </w:rPr>
            </w:pPr>
          </w:p>
        </w:tc>
        <w:tc>
          <w:tcPr>
            <w:tcW w:w="468" w:type="pct"/>
          </w:tcPr>
          <w:p w14:paraId="71005262" w14:textId="77777777" w:rsidR="00A70E6B" w:rsidRPr="00E30334" w:rsidRDefault="00A70E6B" w:rsidP="00A70E6B">
            <w:pPr>
              <w:spacing w:line="240" w:lineRule="atLeast"/>
              <w:jc w:val="both"/>
              <w:rPr>
                <w:rFonts w:ascii="Arial" w:hAnsi="Arial" w:cs="Arial"/>
                <w:strike/>
                <w:color w:val="0000FF"/>
                <w:lang w:val="fr-BE"/>
              </w:rPr>
            </w:pPr>
            <w:r w:rsidRPr="00E30334">
              <w:rPr>
                <w:rFonts w:ascii="Arial" w:hAnsi="Arial" w:cs="Arial"/>
                <w:strike/>
                <w:color w:val="0000FF"/>
                <w:lang w:val="fr-BE"/>
              </w:rPr>
              <w:t>102830</w:t>
            </w:r>
          </w:p>
        </w:tc>
        <w:tc>
          <w:tcPr>
            <w:tcW w:w="468" w:type="pct"/>
          </w:tcPr>
          <w:p w14:paraId="34658019"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34F01AB8" w14:textId="77777777" w:rsidR="00A70E6B" w:rsidRPr="00DE7AC9" w:rsidRDefault="00A70E6B" w:rsidP="00A70E6B">
            <w:pPr>
              <w:spacing w:line="240" w:lineRule="atLeast"/>
              <w:jc w:val="both"/>
              <w:rPr>
                <w:rFonts w:ascii="Arial" w:hAnsi="Arial" w:cs="Arial"/>
                <w:color w:val="0000FF"/>
                <w:lang w:val="nl-BE"/>
              </w:rPr>
            </w:pPr>
            <w:r w:rsidRPr="00DE7AC9">
              <w:rPr>
                <w:rFonts w:ascii="Arial" w:hAnsi="Arial"/>
                <w:i/>
                <w:color w:val="0000FF"/>
                <w:sz w:val="18"/>
                <w:lang w:val="nl-BE"/>
              </w:rPr>
              <w:t>Geschrapt door K.B. 15.12.2021 (in werking 1.3.2022)</w:t>
            </w:r>
          </w:p>
        </w:tc>
        <w:tc>
          <w:tcPr>
            <w:tcW w:w="151" w:type="pct"/>
            <w:vAlign w:val="bottom"/>
          </w:tcPr>
          <w:p w14:paraId="7A3DE44D" w14:textId="77777777" w:rsidR="00A70E6B" w:rsidRPr="00DE7AC9" w:rsidRDefault="00A70E6B" w:rsidP="00A70E6B">
            <w:pPr>
              <w:spacing w:line="240" w:lineRule="atLeast"/>
              <w:jc w:val="right"/>
              <w:rPr>
                <w:rFonts w:ascii="Arial" w:hAnsi="Arial" w:cs="Arial"/>
                <w:color w:val="0000FF"/>
                <w:lang w:val="nl-BE"/>
              </w:rPr>
            </w:pPr>
          </w:p>
        </w:tc>
      </w:tr>
      <w:tr w:rsidR="00A70E6B" w:rsidRPr="004F32CF" w14:paraId="3CFD6B58" w14:textId="77777777" w:rsidTr="008D5157">
        <w:trPr>
          <w:cantSplit/>
        </w:trPr>
        <w:tc>
          <w:tcPr>
            <w:tcW w:w="151" w:type="pct"/>
          </w:tcPr>
          <w:p w14:paraId="5C019D26" w14:textId="77777777" w:rsidR="00A70E6B" w:rsidRPr="00DE7AC9" w:rsidRDefault="00A70E6B" w:rsidP="00A70E6B">
            <w:pPr>
              <w:spacing w:line="240" w:lineRule="atLeast"/>
              <w:rPr>
                <w:rFonts w:ascii="Arial" w:hAnsi="Arial" w:cs="Arial"/>
                <w:color w:val="0000FF"/>
                <w:lang w:val="nl-BE"/>
              </w:rPr>
            </w:pPr>
          </w:p>
        </w:tc>
        <w:tc>
          <w:tcPr>
            <w:tcW w:w="279" w:type="pct"/>
          </w:tcPr>
          <w:p w14:paraId="44F6AC19" w14:textId="77777777" w:rsidR="00A70E6B" w:rsidRPr="00DE7AC9" w:rsidRDefault="00A70E6B" w:rsidP="00A70E6B">
            <w:pPr>
              <w:spacing w:line="240" w:lineRule="atLeast"/>
              <w:rPr>
                <w:rFonts w:ascii="Arial" w:hAnsi="Arial" w:cs="Arial"/>
                <w:color w:val="0000FF"/>
                <w:lang w:val="nl-BE"/>
              </w:rPr>
            </w:pPr>
          </w:p>
        </w:tc>
        <w:tc>
          <w:tcPr>
            <w:tcW w:w="468" w:type="pct"/>
          </w:tcPr>
          <w:p w14:paraId="46350722" w14:textId="77777777" w:rsidR="00A70E6B" w:rsidRPr="00DE7AC9" w:rsidRDefault="00A70E6B" w:rsidP="00A70E6B">
            <w:pPr>
              <w:spacing w:line="240" w:lineRule="atLeast"/>
              <w:jc w:val="both"/>
              <w:rPr>
                <w:rFonts w:ascii="Arial" w:hAnsi="Arial" w:cs="Arial"/>
                <w:color w:val="0000FF"/>
                <w:lang w:val="nl-BE"/>
              </w:rPr>
            </w:pPr>
          </w:p>
        </w:tc>
        <w:tc>
          <w:tcPr>
            <w:tcW w:w="468" w:type="pct"/>
          </w:tcPr>
          <w:p w14:paraId="7B5F8B33" w14:textId="77777777" w:rsidR="00A70E6B" w:rsidRPr="00DE7AC9" w:rsidRDefault="00A70E6B" w:rsidP="00A70E6B">
            <w:pPr>
              <w:spacing w:line="240" w:lineRule="atLeast"/>
              <w:rPr>
                <w:rFonts w:ascii="Arial" w:hAnsi="Arial" w:cs="Arial"/>
                <w:color w:val="0000FF"/>
                <w:lang w:val="nl-BE"/>
              </w:rPr>
            </w:pPr>
          </w:p>
        </w:tc>
        <w:tc>
          <w:tcPr>
            <w:tcW w:w="3482" w:type="pct"/>
            <w:gridSpan w:val="4"/>
          </w:tcPr>
          <w:p w14:paraId="1B6C1A4B" w14:textId="77777777" w:rsidR="00A70E6B" w:rsidRPr="00DE7AC9" w:rsidRDefault="00A70E6B" w:rsidP="00A70E6B">
            <w:pPr>
              <w:spacing w:line="240" w:lineRule="atLeast"/>
              <w:jc w:val="both"/>
              <w:rPr>
                <w:rFonts w:ascii="Arial" w:hAnsi="Arial" w:cs="Arial"/>
                <w:color w:val="0000FF"/>
                <w:lang w:val="nl-BE"/>
              </w:rPr>
            </w:pPr>
          </w:p>
        </w:tc>
        <w:tc>
          <w:tcPr>
            <w:tcW w:w="151" w:type="pct"/>
            <w:vAlign w:val="bottom"/>
          </w:tcPr>
          <w:p w14:paraId="1D395EFA" w14:textId="77777777" w:rsidR="00A70E6B" w:rsidRPr="00DE7AC9" w:rsidRDefault="00A70E6B" w:rsidP="00A70E6B">
            <w:pPr>
              <w:spacing w:line="240" w:lineRule="atLeast"/>
              <w:jc w:val="right"/>
              <w:rPr>
                <w:rFonts w:ascii="Arial" w:hAnsi="Arial" w:cs="Arial"/>
                <w:color w:val="0000FF"/>
                <w:lang w:val="nl-BE"/>
              </w:rPr>
            </w:pPr>
          </w:p>
        </w:tc>
      </w:tr>
      <w:tr w:rsidR="00A70E6B" w:rsidRPr="004F32CF" w14:paraId="319CF0C1" w14:textId="77777777" w:rsidTr="008D5157">
        <w:trPr>
          <w:cantSplit/>
        </w:trPr>
        <w:tc>
          <w:tcPr>
            <w:tcW w:w="151" w:type="pct"/>
          </w:tcPr>
          <w:p w14:paraId="610BF698" w14:textId="77777777" w:rsidR="00A70E6B" w:rsidRPr="00DE7AC9" w:rsidRDefault="00A70E6B" w:rsidP="00A70E6B">
            <w:pPr>
              <w:spacing w:line="240" w:lineRule="atLeast"/>
              <w:rPr>
                <w:color w:val="0000FF"/>
                <w:lang w:val="nl-BE"/>
              </w:rPr>
            </w:pPr>
          </w:p>
        </w:tc>
        <w:tc>
          <w:tcPr>
            <w:tcW w:w="279" w:type="pct"/>
          </w:tcPr>
          <w:p w14:paraId="23000714" w14:textId="77777777" w:rsidR="00A70E6B" w:rsidRPr="00DE7AC9" w:rsidRDefault="00A70E6B" w:rsidP="00A70E6B">
            <w:pPr>
              <w:spacing w:line="240" w:lineRule="atLeast"/>
              <w:rPr>
                <w:color w:val="0000FF"/>
                <w:lang w:val="nl-BE"/>
              </w:rPr>
            </w:pPr>
          </w:p>
        </w:tc>
        <w:tc>
          <w:tcPr>
            <w:tcW w:w="468" w:type="pct"/>
          </w:tcPr>
          <w:p w14:paraId="531C4648" w14:textId="77777777" w:rsidR="00A70E6B" w:rsidRPr="00DE7AC9" w:rsidRDefault="00A70E6B" w:rsidP="00A70E6B">
            <w:pPr>
              <w:spacing w:line="240" w:lineRule="atLeast"/>
              <w:jc w:val="both"/>
              <w:rPr>
                <w:color w:val="0000FF"/>
                <w:lang w:val="nl-BE"/>
              </w:rPr>
            </w:pPr>
          </w:p>
        </w:tc>
        <w:tc>
          <w:tcPr>
            <w:tcW w:w="468" w:type="pct"/>
          </w:tcPr>
          <w:p w14:paraId="7EC124F3" w14:textId="77777777" w:rsidR="00A70E6B" w:rsidRPr="00DE7AC9" w:rsidRDefault="00A70E6B" w:rsidP="00A70E6B">
            <w:pPr>
              <w:spacing w:line="240" w:lineRule="atLeast"/>
              <w:rPr>
                <w:color w:val="0000FF"/>
                <w:lang w:val="nl-BE"/>
              </w:rPr>
            </w:pPr>
          </w:p>
        </w:tc>
        <w:tc>
          <w:tcPr>
            <w:tcW w:w="3482" w:type="pct"/>
            <w:gridSpan w:val="4"/>
          </w:tcPr>
          <w:p w14:paraId="52B37497" w14:textId="1FB5CD3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15.12.2021" (in werking 1.3.2022)</w:t>
            </w:r>
            <w:r>
              <w:rPr>
                <w:rFonts w:ascii="Arial" w:hAnsi="Arial"/>
                <w:i/>
                <w:color w:val="0000FF"/>
                <w:sz w:val="18"/>
                <w:lang w:val="nl-NL"/>
              </w:rPr>
              <w:t xml:space="preserve"> + </w:t>
            </w:r>
            <w:r w:rsidRPr="00920BD3">
              <w:rPr>
                <w:rFonts w:ascii="Arial" w:hAnsi="Arial"/>
                <w:i/>
                <w:color w:val="0000FF"/>
                <w:sz w:val="18"/>
                <w:lang w:val="nl-NL"/>
              </w:rPr>
              <w:t xml:space="preserve">Corrigendum </w:t>
            </w:r>
            <w:r>
              <w:rPr>
                <w:rFonts w:ascii="Arial" w:hAnsi="Arial"/>
                <w:i/>
                <w:color w:val="0000FF"/>
                <w:sz w:val="18"/>
                <w:lang w:val="nl-NL"/>
              </w:rPr>
              <w:t>B.S</w:t>
            </w:r>
            <w:r w:rsidRPr="00920BD3">
              <w:rPr>
                <w:rFonts w:ascii="Arial" w:hAnsi="Arial"/>
                <w:i/>
                <w:color w:val="0000FF"/>
                <w:sz w:val="18"/>
                <w:lang w:val="nl-NL"/>
              </w:rPr>
              <w:t>. 4.3.2022</w:t>
            </w:r>
          </w:p>
        </w:tc>
        <w:tc>
          <w:tcPr>
            <w:tcW w:w="151" w:type="pct"/>
            <w:vAlign w:val="bottom"/>
          </w:tcPr>
          <w:p w14:paraId="498C9780" w14:textId="77777777" w:rsidR="00A70E6B" w:rsidRPr="00DE7AC9" w:rsidRDefault="00A70E6B" w:rsidP="00A70E6B">
            <w:pPr>
              <w:spacing w:line="240" w:lineRule="atLeast"/>
              <w:jc w:val="right"/>
              <w:rPr>
                <w:color w:val="0000FF"/>
                <w:lang w:val="nl-BE"/>
              </w:rPr>
            </w:pPr>
          </w:p>
        </w:tc>
      </w:tr>
      <w:tr w:rsidR="00A70E6B" w:rsidRPr="00DE7AC9" w14:paraId="25A0A462" w14:textId="77777777" w:rsidTr="008D5157">
        <w:trPr>
          <w:cantSplit/>
        </w:trPr>
        <w:tc>
          <w:tcPr>
            <w:tcW w:w="151" w:type="pct"/>
          </w:tcPr>
          <w:p w14:paraId="6CCCDB20" w14:textId="77777777" w:rsidR="00A70E6B" w:rsidRPr="00333980" w:rsidRDefault="00A70E6B" w:rsidP="00A70E6B">
            <w:pPr>
              <w:spacing w:line="240" w:lineRule="atLeast"/>
              <w:rPr>
                <w:rFonts w:ascii="Arial" w:hAnsi="Arial" w:cs="Arial"/>
                <w:color w:val="0000FF"/>
                <w:lang w:val="nl-BE"/>
              </w:rPr>
            </w:pPr>
            <w:r w:rsidRPr="00DE7AC9">
              <w:rPr>
                <w:rFonts w:ascii="Arial" w:hAnsi="Arial" w:cs="Arial"/>
                <w:color w:val="0000FF"/>
                <w:lang w:val="nl-BE"/>
              </w:rPr>
              <w:t>"</w:t>
            </w:r>
          </w:p>
        </w:tc>
        <w:tc>
          <w:tcPr>
            <w:tcW w:w="279" w:type="pct"/>
          </w:tcPr>
          <w:p w14:paraId="09FF519D" w14:textId="77777777" w:rsidR="00A70E6B" w:rsidRPr="00333980" w:rsidRDefault="00A70E6B" w:rsidP="00A70E6B">
            <w:pPr>
              <w:spacing w:line="240" w:lineRule="atLeast"/>
              <w:rPr>
                <w:rFonts w:ascii="Arial" w:hAnsi="Arial" w:cs="Arial"/>
                <w:color w:val="0000FF"/>
                <w:lang w:val="nl-BE"/>
              </w:rPr>
            </w:pPr>
          </w:p>
        </w:tc>
        <w:tc>
          <w:tcPr>
            <w:tcW w:w="468" w:type="pct"/>
          </w:tcPr>
          <w:p w14:paraId="22EAB899" w14:textId="77777777" w:rsidR="00A70E6B" w:rsidRPr="008F2E38" w:rsidRDefault="00A70E6B" w:rsidP="00A70E6B">
            <w:pPr>
              <w:spacing w:line="240" w:lineRule="atLeast"/>
              <w:rPr>
                <w:rFonts w:ascii="Arial" w:hAnsi="Arial" w:cs="Arial"/>
                <w:color w:val="0000FF"/>
                <w:lang w:val="nl-BE"/>
              </w:rPr>
            </w:pPr>
            <w:r>
              <w:rPr>
                <w:rFonts w:ascii="Arial" w:hAnsi="Arial" w:cs="Arial"/>
                <w:color w:val="0000FF"/>
                <w:lang w:val="nl-BE"/>
              </w:rPr>
              <w:t>101636</w:t>
            </w:r>
          </w:p>
        </w:tc>
        <w:tc>
          <w:tcPr>
            <w:tcW w:w="468" w:type="pct"/>
          </w:tcPr>
          <w:p w14:paraId="21B880C7" w14:textId="77777777" w:rsidR="00A70E6B" w:rsidRPr="00333980" w:rsidRDefault="00A70E6B" w:rsidP="00A70E6B">
            <w:pPr>
              <w:spacing w:line="240" w:lineRule="atLeast"/>
              <w:rPr>
                <w:rFonts w:ascii="Arial" w:hAnsi="Arial" w:cs="Arial"/>
                <w:color w:val="0000FF"/>
                <w:lang w:val="nl-BE"/>
              </w:rPr>
            </w:pPr>
          </w:p>
        </w:tc>
        <w:tc>
          <w:tcPr>
            <w:tcW w:w="2815" w:type="pct"/>
          </w:tcPr>
          <w:p w14:paraId="3E3118CD" w14:textId="77777777" w:rsidR="00A70E6B" w:rsidRPr="008F2E38" w:rsidRDefault="00A70E6B" w:rsidP="00A70E6B">
            <w:pPr>
              <w:spacing w:line="240" w:lineRule="atLeast"/>
              <w:jc w:val="both"/>
              <w:rPr>
                <w:rFonts w:ascii="Arial" w:hAnsi="Arial" w:cs="Arial"/>
                <w:color w:val="0000FF"/>
                <w:lang w:val="nl-BE"/>
              </w:rPr>
            </w:pPr>
            <w:r w:rsidRPr="00DE7AC9">
              <w:rPr>
                <w:rFonts w:ascii="Arial" w:hAnsi="Arial" w:cs="Arial"/>
                <w:color w:val="0000FF"/>
                <w:lang w:val="nl-BE"/>
              </w:rPr>
              <w:t>Anesthesiologische evaluatie en optimalisatie voorafgaand aan een</w:t>
            </w:r>
            <w:r>
              <w:rPr>
                <w:rFonts w:ascii="Arial" w:hAnsi="Arial" w:cs="Arial"/>
                <w:color w:val="0000FF"/>
                <w:lang w:val="nl-BE"/>
              </w:rPr>
              <w:t xml:space="preserve"> </w:t>
            </w:r>
            <w:r w:rsidRPr="00DE7AC9">
              <w:rPr>
                <w:rFonts w:ascii="Arial" w:hAnsi="Arial" w:cs="Arial"/>
                <w:color w:val="0000FF"/>
                <w:lang w:val="nl-BE"/>
              </w:rPr>
              <w:t>verstrekking onder anesthesie door een arts-specialist in de anesthesie</w:t>
            </w:r>
            <w:r>
              <w:rPr>
                <w:rFonts w:ascii="Arial" w:hAnsi="Arial" w:cs="Arial"/>
                <w:color w:val="0000FF"/>
                <w:lang w:val="nl-BE"/>
              </w:rPr>
              <w:t xml:space="preserve"> </w:t>
            </w:r>
            <w:r w:rsidRPr="00DE7AC9">
              <w:rPr>
                <w:rFonts w:ascii="Arial" w:hAnsi="Arial" w:cs="Arial"/>
                <w:color w:val="0000FF"/>
                <w:lang w:val="nl-BE"/>
              </w:rPr>
              <w:t>reanimati</w:t>
            </w:r>
            <w:r>
              <w:rPr>
                <w:rFonts w:ascii="Arial" w:hAnsi="Arial" w:cs="Arial"/>
                <w:color w:val="0000FF"/>
                <w:lang w:val="nl-BE"/>
              </w:rPr>
              <w:t>e</w:t>
            </w:r>
          </w:p>
        </w:tc>
        <w:tc>
          <w:tcPr>
            <w:tcW w:w="150" w:type="pct"/>
            <w:vAlign w:val="bottom"/>
          </w:tcPr>
          <w:p w14:paraId="7C91476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C6C95C7" w14:textId="77777777" w:rsidR="00A70E6B" w:rsidRDefault="00A70E6B" w:rsidP="00A70E6B">
            <w:pPr>
              <w:spacing w:line="240" w:lineRule="atLeast"/>
              <w:jc w:val="right"/>
              <w:rPr>
                <w:rFonts w:ascii="Arial" w:hAnsi="Arial" w:cs="Arial"/>
                <w:color w:val="0000FF"/>
                <w:lang w:val="nl-BE"/>
              </w:rPr>
            </w:pPr>
            <w:r w:rsidRPr="00C3570A">
              <w:rPr>
                <w:rFonts w:ascii="Arial" w:hAnsi="Arial" w:cs="Arial"/>
                <w:color w:val="0000FF"/>
                <w:lang w:val="nl-BE"/>
              </w:rPr>
              <w:t>9,9</w:t>
            </w:r>
          </w:p>
        </w:tc>
        <w:tc>
          <w:tcPr>
            <w:tcW w:w="168" w:type="pct"/>
            <w:vAlign w:val="bottom"/>
          </w:tcPr>
          <w:p w14:paraId="1CBAD407" w14:textId="77777777" w:rsidR="00A70E6B" w:rsidRPr="00333980" w:rsidRDefault="00A70E6B" w:rsidP="00A70E6B">
            <w:pPr>
              <w:spacing w:line="240" w:lineRule="atLeast"/>
              <w:jc w:val="right"/>
              <w:rPr>
                <w:rFonts w:ascii="Arial" w:hAnsi="Arial" w:cs="Arial"/>
                <w:color w:val="0000FF"/>
                <w:lang w:val="nl-BE"/>
              </w:rPr>
            </w:pPr>
          </w:p>
        </w:tc>
        <w:tc>
          <w:tcPr>
            <w:tcW w:w="151" w:type="pct"/>
            <w:vAlign w:val="bottom"/>
          </w:tcPr>
          <w:p w14:paraId="4664D733" w14:textId="77777777" w:rsidR="00A70E6B" w:rsidRPr="00333980" w:rsidRDefault="00A70E6B" w:rsidP="00A70E6B">
            <w:pPr>
              <w:spacing w:line="240" w:lineRule="atLeast"/>
              <w:jc w:val="right"/>
              <w:rPr>
                <w:rFonts w:ascii="Arial" w:hAnsi="Arial" w:cs="Arial"/>
                <w:color w:val="0000FF"/>
                <w:lang w:val="nl-BE"/>
              </w:rPr>
            </w:pPr>
          </w:p>
        </w:tc>
      </w:tr>
      <w:tr w:rsidR="00A70E6B" w:rsidRPr="00DE7AC9" w14:paraId="5673EFAF" w14:textId="77777777" w:rsidTr="008D5157">
        <w:trPr>
          <w:cantSplit/>
        </w:trPr>
        <w:tc>
          <w:tcPr>
            <w:tcW w:w="151" w:type="pct"/>
          </w:tcPr>
          <w:p w14:paraId="1ECF09D0" w14:textId="77777777" w:rsidR="00A70E6B" w:rsidRPr="008F2E38" w:rsidRDefault="00A70E6B" w:rsidP="00A70E6B">
            <w:pPr>
              <w:spacing w:line="240" w:lineRule="atLeast"/>
              <w:rPr>
                <w:rFonts w:ascii="Arial" w:hAnsi="Arial" w:cs="Arial"/>
                <w:color w:val="0000FF"/>
                <w:lang w:val="nl-BE"/>
              </w:rPr>
            </w:pPr>
          </w:p>
        </w:tc>
        <w:tc>
          <w:tcPr>
            <w:tcW w:w="279" w:type="pct"/>
          </w:tcPr>
          <w:p w14:paraId="07B82B9C" w14:textId="77777777" w:rsidR="00A70E6B" w:rsidRPr="008F2E38" w:rsidRDefault="00A70E6B" w:rsidP="00A70E6B">
            <w:pPr>
              <w:spacing w:line="240" w:lineRule="atLeast"/>
              <w:rPr>
                <w:rFonts w:ascii="Arial" w:hAnsi="Arial" w:cs="Arial"/>
                <w:color w:val="0000FF"/>
                <w:lang w:val="nl-BE"/>
              </w:rPr>
            </w:pPr>
          </w:p>
        </w:tc>
        <w:tc>
          <w:tcPr>
            <w:tcW w:w="468" w:type="pct"/>
          </w:tcPr>
          <w:p w14:paraId="3F6DB83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F4201A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2476446"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17DEB93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BA0F856" w14:textId="77777777" w:rsidTr="008D5157">
        <w:trPr>
          <w:cantSplit/>
        </w:trPr>
        <w:tc>
          <w:tcPr>
            <w:tcW w:w="151" w:type="pct"/>
          </w:tcPr>
          <w:p w14:paraId="38BEE6B7" w14:textId="77777777" w:rsidR="00A70E6B" w:rsidRPr="00333980" w:rsidRDefault="00A70E6B" w:rsidP="00A70E6B">
            <w:pPr>
              <w:spacing w:line="240" w:lineRule="atLeast"/>
              <w:rPr>
                <w:rFonts w:ascii="Arial" w:hAnsi="Arial" w:cs="Arial"/>
                <w:color w:val="0000FF"/>
                <w:lang w:val="nl-BE"/>
              </w:rPr>
            </w:pPr>
          </w:p>
        </w:tc>
        <w:tc>
          <w:tcPr>
            <w:tcW w:w="279" w:type="pct"/>
          </w:tcPr>
          <w:p w14:paraId="0EA5C1AA" w14:textId="77777777" w:rsidR="00A70E6B" w:rsidRPr="00333980" w:rsidRDefault="00A70E6B" w:rsidP="00A70E6B">
            <w:pPr>
              <w:spacing w:line="240" w:lineRule="atLeast"/>
              <w:rPr>
                <w:rFonts w:ascii="Arial" w:hAnsi="Arial" w:cs="Arial"/>
                <w:color w:val="0000FF"/>
                <w:lang w:val="nl-BE"/>
              </w:rPr>
            </w:pPr>
          </w:p>
        </w:tc>
        <w:tc>
          <w:tcPr>
            <w:tcW w:w="468" w:type="pct"/>
          </w:tcPr>
          <w:p w14:paraId="08035FAB" w14:textId="77777777" w:rsidR="00A70E6B" w:rsidRPr="001271CA" w:rsidRDefault="00A70E6B" w:rsidP="00A70E6B">
            <w:pPr>
              <w:spacing w:line="240" w:lineRule="atLeast"/>
              <w:rPr>
                <w:rFonts w:ascii="Arial" w:hAnsi="Arial" w:cs="Arial"/>
                <w:color w:val="0000FF"/>
                <w:lang w:val="nl-BE"/>
              </w:rPr>
            </w:pPr>
            <w:r>
              <w:rPr>
                <w:rFonts w:ascii="Arial" w:hAnsi="Arial" w:cs="Arial"/>
                <w:color w:val="0000FF"/>
                <w:lang w:val="nl-BE"/>
              </w:rPr>
              <w:t>101651</w:t>
            </w:r>
          </w:p>
        </w:tc>
        <w:tc>
          <w:tcPr>
            <w:tcW w:w="468" w:type="pct"/>
          </w:tcPr>
          <w:p w14:paraId="0479CC7C" w14:textId="77777777" w:rsidR="00A70E6B" w:rsidRPr="00333980" w:rsidRDefault="00A70E6B" w:rsidP="00A70E6B">
            <w:pPr>
              <w:spacing w:line="240" w:lineRule="atLeast"/>
              <w:rPr>
                <w:rFonts w:ascii="Arial" w:hAnsi="Arial" w:cs="Arial"/>
                <w:color w:val="0000FF"/>
                <w:lang w:val="nl-BE"/>
              </w:rPr>
            </w:pPr>
          </w:p>
        </w:tc>
        <w:tc>
          <w:tcPr>
            <w:tcW w:w="2815" w:type="pct"/>
          </w:tcPr>
          <w:p w14:paraId="4FA66EB6" w14:textId="77777777" w:rsidR="00A70E6B" w:rsidRPr="001271CA" w:rsidRDefault="00A70E6B" w:rsidP="00A70E6B">
            <w:pPr>
              <w:spacing w:line="240" w:lineRule="atLeast"/>
              <w:jc w:val="both"/>
              <w:rPr>
                <w:rFonts w:ascii="Arial" w:hAnsi="Arial" w:cs="Arial"/>
                <w:color w:val="0000FF"/>
                <w:lang w:val="nl-BE"/>
              </w:rPr>
            </w:pPr>
            <w:r w:rsidRPr="00DE7AC9">
              <w:rPr>
                <w:rFonts w:ascii="Arial" w:hAnsi="Arial" w:cs="Arial"/>
                <w:color w:val="0000FF"/>
                <w:lang w:val="nl-BE"/>
              </w:rPr>
              <w:t>Anesthesiologische evaluatie en optimalisatie voorafgaand aan een</w:t>
            </w:r>
            <w:r>
              <w:rPr>
                <w:rFonts w:ascii="Arial" w:hAnsi="Arial" w:cs="Arial"/>
                <w:color w:val="0000FF"/>
                <w:lang w:val="nl-BE"/>
              </w:rPr>
              <w:t xml:space="preserve"> </w:t>
            </w:r>
            <w:r w:rsidRPr="00DE7AC9">
              <w:rPr>
                <w:rFonts w:ascii="Arial" w:hAnsi="Arial" w:cs="Arial"/>
                <w:color w:val="0000FF"/>
                <w:lang w:val="nl-BE"/>
              </w:rPr>
              <w:t>verstrekking onder anesthesie door een geaccrediteerde arts-specialist</w:t>
            </w:r>
            <w:r>
              <w:rPr>
                <w:rFonts w:ascii="Arial" w:hAnsi="Arial" w:cs="Arial"/>
                <w:color w:val="0000FF"/>
                <w:lang w:val="nl-BE"/>
              </w:rPr>
              <w:t xml:space="preserve"> </w:t>
            </w:r>
            <w:r w:rsidRPr="00DE7AC9">
              <w:rPr>
                <w:rFonts w:ascii="Arial" w:hAnsi="Arial" w:cs="Arial"/>
                <w:color w:val="0000FF"/>
                <w:lang w:val="nl-BE"/>
              </w:rPr>
              <w:t>in de anesthesie-reanimatie</w:t>
            </w:r>
          </w:p>
        </w:tc>
        <w:tc>
          <w:tcPr>
            <w:tcW w:w="150" w:type="pct"/>
            <w:vAlign w:val="bottom"/>
          </w:tcPr>
          <w:p w14:paraId="3EF228C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B12A936" w14:textId="363045B0"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9,9</w:t>
            </w:r>
          </w:p>
        </w:tc>
        <w:tc>
          <w:tcPr>
            <w:tcW w:w="168" w:type="pct"/>
            <w:vAlign w:val="bottom"/>
          </w:tcPr>
          <w:p w14:paraId="45F27DCB" w14:textId="77777777" w:rsidR="00A70E6B" w:rsidRPr="00333980"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2D0B44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B2A8913" w14:textId="77777777" w:rsidTr="008D5157">
        <w:trPr>
          <w:cantSplit/>
        </w:trPr>
        <w:tc>
          <w:tcPr>
            <w:tcW w:w="151" w:type="pct"/>
          </w:tcPr>
          <w:p w14:paraId="0963CE58" w14:textId="77777777" w:rsidR="00A70E6B" w:rsidRPr="00333980" w:rsidRDefault="00A70E6B" w:rsidP="00A70E6B">
            <w:pPr>
              <w:spacing w:line="240" w:lineRule="atLeast"/>
              <w:rPr>
                <w:rFonts w:ascii="Arial" w:hAnsi="Arial" w:cs="Arial"/>
                <w:color w:val="0000FF"/>
                <w:lang w:val="nl-BE"/>
              </w:rPr>
            </w:pPr>
          </w:p>
        </w:tc>
        <w:tc>
          <w:tcPr>
            <w:tcW w:w="279" w:type="pct"/>
          </w:tcPr>
          <w:p w14:paraId="54EFBAF1" w14:textId="77777777" w:rsidR="00A70E6B" w:rsidRPr="00333980" w:rsidRDefault="00A70E6B" w:rsidP="00A70E6B">
            <w:pPr>
              <w:spacing w:line="240" w:lineRule="atLeast"/>
              <w:rPr>
                <w:rFonts w:ascii="Arial" w:hAnsi="Arial" w:cs="Arial"/>
                <w:color w:val="0000FF"/>
                <w:lang w:val="nl-BE"/>
              </w:rPr>
            </w:pPr>
          </w:p>
        </w:tc>
        <w:tc>
          <w:tcPr>
            <w:tcW w:w="468" w:type="pct"/>
          </w:tcPr>
          <w:p w14:paraId="0BE39981" w14:textId="77777777" w:rsidR="00A70E6B" w:rsidRPr="001271CA" w:rsidRDefault="00A70E6B" w:rsidP="00A70E6B">
            <w:pPr>
              <w:spacing w:line="240" w:lineRule="atLeast"/>
              <w:rPr>
                <w:rFonts w:ascii="Arial" w:hAnsi="Arial" w:cs="Arial"/>
                <w:color w:val="0000FF"/>
                <w:lang w:val="nl-BE"/>
              </w:rPr>
            </w:pPr>
          </w:p>
        </w:tc>
        <w:tc>
          <w:tcPr>
            <w:tcW w:w="468" w:type="pct"/>
          </w:tcPr>
          <w:p w14:paraId="35849732" w14:textId="77777777" w:rsidR="00A70E6B" w:rsidRPr="00333980" w:rsidRDefault="00A70E6B" w:rsidP="00A70E6B">
            <w:pPr>
              <w:spacing w:line="240" w:lineRule="atLeast"/>
              <w:rPr>
                <w:rFonts w:ascii="Arial" w:hAnsi="Arial" w:cs="Arial"/>
                <w:color w:val="0000FF"/>
                <w:lang w:val="nl-BE"/>
              </w:rPr>
            </w:pPr>
          </w:p>
        </w:tc>
        <w:tc>
          <w:tcPr>
            <w:tcW w:w="2815" w:type="pct"/>
          </w:tcPr>
          <w:p w14:paraId="3AA92EE2" w14:textId="77777777" w:rsidR="00A70E6B" w:rsidRPr="001271CA" w:rsidRDefault="00A70E6B" w:rsidP="00A70E6B">
            <w:pPr>
              <w:spacing w:line="240" w:lineRule="atLeast"/>
              <w:jc w:val="both"/>
              <w:rPr>
                <w:rFonts w:ascii="Arial" w:hAnsi="Arial" w:cs="Arial"/>
                <w:color w:val="0000FF"/>
                <w:lang w:val="nl-BE"/>
              </w:rPr>
            </w:pPr>
          </w:p>
        </w:tc>
        <w:tc>
          <w:tcPr>
            <w:tcW w:w="150" w:type="pct"/>
            <w:vAlign w:val="bottom"/>
          </w:tcPr>
          <w:p w14:paraId="0778662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0F395A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0BC1C77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40E1439" w14:textId="77777777" w:rsidR="00A70E6B" w:rsidRPr="00333980" w:rsidRDefault="00A70E6B" w:rsidP="00A70E6B">
            <w:pPr>
              <w:spacing w:line="240" w:lineRule="atLeast"/>
              <w:jc w:val="right"/>
              <w:rPr>
                <w:rFonts w:ascii="Arial" w:hAnsi="Arial" w:cs="Arial"/>
                <w:color w:val="0000FF"/>
                <w:lang w:val="nl-BE"/>
              </w:rPr>
            </w:pPr>
          </w:p>
        </w:tc>
      </w:tr>
      <w:tr w:rsidR="00A70E6B" w:rsidRPr="00C55E78" w14:paraId="3ABB8130" w14:textId="77777777" w:rsidTr="008D5157">
        <w:trPr>
          <w:cantSplit/>
        </w:trPr>
        <w:tc>
          <w:tcPr>
            <w:tcW w:w="151" w:type="pct"/>
          </w:tcPr>
          <w:p w14:paraId="39D98AD9" w14:textId="77777777" w:rsidR="00A70E6B" w:rsidRPr="008F2E38" w:rsidRDefault="00A70E6B" w:rsidP="00A70E6B">
            <w:pPr>
              <w:spacing w:line="240" w:lineRule="atLeast"/>
              <w:rPr>
                <w:rFonts w:ascii="Arial" w:hAnsi="Arial" w:cs="Arial"/>
                <w:color w:val="0000FF"/>
                <w:lang w:val="nl-BE"/>
              </w:rPr>
            </w:pPr>
          </w:p>
        </w:tc>
        <w:tc>
          <w:tcPr>
            <w:tcW w:w="279" w:type="pct"/>
          </w:tcPr>
          <w:p w14:paraId="69B084B7" w14:textId="77777777" w:rsidR="00A70E6B" w:rsidRPr="008F2E38" w:rsidRDefault="00A70E6B" w:rsidP="00A70E6B">
            <w:pPr>
              <w:spacing w:line="240" w:lineRule="atLeast"/>
              <w:rPr>
                <w:rFonts w:ascii="Arial" w:hAnsi="Arial" w:cs="Arial"/>
                <w:color w:val="0000FF"/>
                <w:lang w:val="nl-BE"/>
              </w:rPr>
            </w:pPr>
          </w:p>
        </w:tc>
        <w:tc>
          <w:tcPr>
            <w:tcW w:w="468" w:type="pct"/>
          </w:tcPr>
          <w:p w14:paraId="33E0512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F96E60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B0309E9"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5E9FFD0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C9338D6" w14:textId="77777777" w:rsidTr="008D5157">
        <w:trPr>
          <w:cantSplit/>
        </w:trPr>
        <w:tc>
          <w:tcPr>
            <w:tcW w:w="151" w:type="pct"/>
          </w:tcPr>
          <w:p w14:paraId="4657E162" w14:textId="77777777" w:rsidR="00A70E6B" w:rsidRPr="008F2E38" w:rsidRDefault="00A70E6B" w:rsidP="00A70E6B">
            <w:pPr>
              <w:spacing w:line="240" w:lineRule="atLeast"/>
              <w:rPr>
                <w:rFonts w:ascii="Arial" w:hAnsi="Arial" w:cs="Arial"/>
                <w:color w:val="0000FF"/>
                <w:lang w:val="nl-BE"/>
              </w:rPr>
            </w:pPr>
          </w:p>
        </w:tc>
        <w:tc>
          <w:tcPr>
            <w:tcW w:w="279" w:type="pct"/>
          </w:tcPr>
          <w:p w14:paraId="346E495D" w14:textId="77777777" w:rsidR="00A70E6B" w:rsidRPr="008F2E38" w:rsidRDefault="00A70E6B" w:rsidP="00A70E6B">
            <w:pPr>
              <w:spacing w:line="240" w:lineRule="atLeast"/>
              <w:rPr>
                <w:rFonts w:ascii="Arial" w:hAnsi="Arial" w:cs="Arial"/>
                <w:color w:val="0000FF"/>
                <w:lang w:val="nl-BE"/>
              </w:rPr>
            </w:pPr>
          </w:p>
        </w:tc>
        <w:tc>
          <w:tcPr>
            <w:tcW w:w="468" w:type="pct"/>
          </w:tcPr>
          <w:p w14:paraId="060149A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A746A5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F201BB7" w14:textId="31DB3BE7" w:rsidR="00A70E6B" w:rsidRPr="008F2E38" w:rsidRDefault="00A70E6B" w:rsidP="00A70E6B">
            <w:pPr>
              <w:spacing w:line="240" w:lineRule="atLeast"/>
              <w:jc w:val="both"/>
              <w:rPr>
                <w:rFonts w:ascii="Arial" w:hAnsi="Arial" w:cs="Arial"/>
                <w:color w:val="0000FF"/>
                <w:lang w:val="nl-BE"/>
              </w:rPr>
            </w:pPr>
            <w:r w:rsidRPr="00451E16">
              <w:rPr>
                <w:rFonts w:ascii="Arial" w:hAnsi="Arial" w:cs="Arial"/>
                <w:color w:val="0000FF"/>
                <w:lang w:val="nl-BE"/>
              </w:rPr>
              <w:t>De verstrekkingen 101636 en 101651 mogen slechts aangerekend</w:t>
            </w:r>
            <w:r>
              <w:rPr>
                <w:rFonts w:ascii="Arial" w:hAnsi="Arial" w:cs="Arial"/>
                <w:color w:val="0000FF"/>
                <w:lang w:val="nl-BE"/>
              </w:rPr>
              <w:t xml:space="preserve"> </w:t>
            </w:r>
            <w:r w:rsidRPr="00451E16">
              <w:rPr>
                <w:rFonts w:ascii="Arial" w:hAnsi="Arial" w:cs="Arial"/>
                <w:color w:val="0000FF"/>
                <w:lang w:val="nl-BE"/>
              </w:rPr>
              <w:t xml:space="preserve">worden indien de voorwaarden opgenomen in artikel </w:t>
            </w:r>
            <w:r w:rsidRPr="004B630B">
              <w:rPr>
                <w:rFonts w:ascii="Arial" w:hAnsi="Arial" w:cs="Arial"/>
                <w:color w:val="0000FF"/>
                <w:lang w:val="nl-BE"/>
              </w:rPr>
              <w:t>12, § 3, 2°, a)</w:t>
            </w:r>
            <w:r w:rsidRPr="00451E16">
              <w:rPr>
                <w:rFonts w:ascii="Arial" w:hAnsi="Arial" w:cs="Arial"/>
                <w:color w:val="0000FF"/>
                <w:lang w:val="nl-BE"/>
              </w:rPr>
              <w:t>, zijn</w:t>
            </w:r>
            <w:r>
              <w:rPr>
                <w:rFonts w:ascii="Arial" w:hAnsi="Arial" w:cs="Arial"/>
                <w:color w:val="0000FF"/>
                <w:lang w:val="nl-BE"/>
              </w:rPr>
              <w:t xml:space="preserve"> </w:t>
            </w:r>
            <w:r w:rsidRPr="00451E16">
              <w:rPr>
                <w:rFonts w:ascii="Arial" w:hAnsi="Arial" w:cs="Arial"/>
                <w:color w:val="0000FF"/>
                <w:lang w:val="nl-BE"/>
              </w:rPr>
              <w:t>vervuld.</w:t>
            </w:r>
            <w:r w:rsidRPr="00DE7AC9">
              <w:rPr>
                <w:rFonts w:ascii="Arial" w:hAnsi="Arial" w:cs="Arial"/>
                <w:color w:val="0000FF"/>
                <w:lang w:val="nl-BE"/>
              </w:rPr>
              <w:t>"</w:t>
            </w:r>
          </w:p>
        </w:tc>
        <w:tc>
          <w:tcPr>
            <w:tcW w:w="151" w:type="pct"/>
            <w:vAlign w:val="bottom"/>
          </w:tcPr>
          <w:p w14:paraId="6DD4176A"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3942A2B2" w14:textId="77777777" w:rsidTr="008D5157">
        <w:trPr>
          <w:cantSplit/>
        </w:trPr>
        <w:tc>
          <w:tcPr>
            <w:tcW w:w="151" w:type="pct"/>
          </w:tcPr>
          <w:p w14:paraId="36F86959" w14:textId="77777777" w:rsidR="00A70E6B" w:rsidRPr="008F2E38" w:rsidRDefault="00A70E6B" w:rsidP="00A70E6B">
            <w:pPr>
              <w:spacing w:line="240" w:lineRule="atLeast"/>
              <w:rPr>
                <w:rFonts w:ascii="Arial" w:hAnsi="Arial" w:cs="Arial"/>
                <w:color w:val="0000FF"/>
                <w:lang w:val="nl-BE"/>
              </w:rPr>
            </w:pPr>
          </w:p>
        </w:tc>
        <w:tc>
          <w:tcPr>
            <w:tcW w:w="279" w:type="pct"/>
          </w:tcPr>
          <w:p w14:paraId="72EE3BB1" w14:textId="77777777" w:rsidR="00A70E6B" w:rsidRPr="008F2E38" w:rsidRDefault="00A70E6B" w:rsidP="00A70E6B">
            <w:pPr>
              <w:spacing w:line="240" w:lineRule="atLeast"/>
              <w:rPr>
                <w:rFonts w:ascii="Arial" w:hAnsi="Arial" w:cs="Arial"/>
                <w:color w:val="0000FF"/>
                <w:lang w:val="nl-BE"/>
              </w:rPr>
            </w:pPr>
          </w:p>
        </w:tc>
        <w:tc>
          <w:tcPr>
            <w:tcW w:w="468" w:type="pct"/>
          </w:tcPr>
          <w:p w14:paraId="3874F6A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A2645B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94E8043"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439B5618" w14:textId="77777777" w:rsidR="00A70E6B" w:rsidRPr="008F2E38" w:rsidRDefault="00A70E6B" w:rsidP="00A70E6B">
            <w:pPr>
              <w:spacing w:line="240" w:lineRule="atLeast"/>
              <w:jc w:val="right"/>
              <w:rPr>
                <w:rFonts w:ascii="Arial" w:hAnsi="Arial" w:cs="Arial"/>
                <w:color w:val="0000FF"/>
                <w:lang w:val="nl-BE"/>
              </w:rPr>
            </w:pPr>
          </w:p>
        </w:tc>
      </w:tr>
      <w:tr w:rsidR="008D5157" w:rsidRPr="004F32CF" w14:paraId="1F6B71D8" w14:textId="77777777" w:rsidTr="008D5157">
        <w:trPr>
          <w:cantSplit/>
        </w:trPr>
        <w:tc>
          <w:tcPr>
            <w:tcW w:w="151" w:type="pct"/>
          </w:tcPr>
          <w:p w14:paraId="77F8DA6B" w14:textId="77777777" w:rsidR="008D5157" w:rsidRDefault="008D5157" w:rsidP="00A70E6B">
            <w:pPr>
              <w:spacing w:line="240" w:lineRule="atLeast"/>
              <w:rPr>
                <w:rFonts w:ascii="Arial" w:hAnsi="Arial" w:cs="Arial"/>
                <w:color w:val="0000FF"/>
                <w:lang w:val="nl-BE"/>
              </w:rPr>
            </w:pPr>
          </w:p>
          <w:p w14:paraId="55699819" w14:textId="77777777" w:rsidR="008D5157" w:rsidRDefault="008D5157" w:rsidP="00A70E6B">
            <w:pPr>
              <w:spacing w:line="240" w:lineRule="atLeast"/>
              <w:rPr>
                <w:rFonts w:ascii="Arial" w:hAnsi="Arial" w:cs="Arial"/>
                <w:color w:val="0000FF"/>
                <w:lang w:val="nl-BE"/>
              </w:rPr>
            </w:pPr>
          </w:p>
          <w:p w14:paraId="7C45CE4E" w14:textId="77777777" w:rsidR="008D5157" w:rsidRPr="008F2E38" w:rsidRDefault="008D5157" w:rsidP="00A70E6B">
            <w:pPr>
              <w:spacing w:line="240" w:lineRule="atLeast"/>
              <w:rPr>
                <w:rFonts w:ascii="Arial" w:hAnsi="Arial" w:cs="Arial"/>
                <w:color w:val="0000FF"/>
                <w:lang w:val="nl-BE"/>
              </w:rPr>
            </w:pPr>
          </w:p>
        </w:tc>
        <w:tc>
          <w:tcPr>
            <w:tcW w:w="279" w:type="pct"/>
          </w:tcPr>
          <w:p w14:paraId="1D088EC8" w14:textId="77777777" w:rsidR="008D5157" w:rsidRPr="008F2E38" w:rsidRDefault="008D5157" w:rsidP="00A70E6B">
            <w:pPr>
              <w:spacing w:line="240" w:lineRule="atLeast"/>
              <w:rPr>
                <w:rFonts w:ascii="Arial" w:hAnsi="Arial" w:cs="Arial"/>
                <w:color w:val="0000FF"/>
                <w:lang w:val="nl-BE"/>
              </w:rPr>
            </w:pPr>
          </w:p>
        </w:tc>
        <w:tc>
          <w:tcPr>
            <w:tcW w:w="468" w:type="pct"/>
          </w:tcPr>
          <w:p w14:paraId="6C5A5FA7" w14:textId="77777777" w:rsidR="008D5157" w:rsidRPr="008F2E38" w:rsidRDefault="008D5157" w:rsidP="00A70E6B">
            <w:pPr>
              <w:spacing w:line="240" w:lineRule="atLeast"/>
              <w:jc w:val="both"/>
              <w:rPr>
                <w:rFonts w:ascii="Arial" w:hAnsi="Arial" w:cs="Arial"/>
                <w:color w:val="0000FF"/>
                <w:lang w:val="nl-BE"/>
              </w:rPr>
            </w:pPr>
          </w:p>
        </w:tc>
        <w:tc>
          <w:tcPr>
            <w:tcW w:w="468" w:type="pct"/>
          </w:tcPr>
          <w:p w14:paraId="62147111" w14:textId="77777777" w:rsidR="008D5157" w:rsidRPr="008F2E38" w:rsidRDefault="008D5157" w:rsidP="00A70E6B">
            <w:pPr>
              <w:spacing w:line="240" w:lineRule="atLeast"/>
              <w:rPr>
                <w:rFonts w:ascii="Arial" w:hAnsi="Arial" w:cs="Arial"/>
                <w:color w:val="0000FF"/>
                <w:lang w:val="nl-BE"/>
              </w:rPr>
            </w:pPr>
          </w:p>
        </w:tc>
        <w:tc>
          <w:tcPr>
            <w:tcW w:w="3482" w:type="pct"/>
            <w:gridSpan w:val="4"/>
          </w:tcPr>
          <w:p w14:paraId="45428C7E" w14:textId="77777777" w:rsidR="008D5157" w:rsidRPr="008F2E38" w:rsidRDefault="008D5157" w:rsidP="00A70E6B">
            <w:pPr>
              <w:spacing w:line="240" w:lineRule="atLeast"/>
              <w:jc w:val="both"/>
              <w:rPr>
                <w:rFonts w:ascii="Arial" w:hAnsi="Arial" w:cs="Arial"/>
                <w:color w:val="0000FF"/>
                <w:lang w:val="nl-BE"/>
              </w:rPr>
            </w:pPr>
          </w:p>
        </w:tc>
        <w:tc>
          <w:tcPr>
            <w:tcW w:w="151" w:type="pct"/>
            <w:vAlign w:val="bottom"/>
          </w:tcPr>
          <w:p w14:paraId="25148628" w14:textId="77777777" w:rsidR="008D5157" w:rsidRPr="008F2E38" w:rsidRDefault="008D5157" w:rsidP="00A70E6B">
            <w:pPr>
              <w:spacing w:line="240" w:lineRule="atLeast"/>
              <w:jc w:val="right"/>
              <w:rPr>
                <w:rFonts w:ascii="Arial" w:hAnsi="Arial" w:cs="Arial"/>
                <w:color w:val="0000FF"/>
                <w:lang w:val="nl-BE"/>
              </w:rPr>
            </w:pPr>
          </w:p>
        </w:tc>
      </w:tr>
      <w:tr w:rsidR="00A70E6B" w:rsidRPr="00DE7AC9" w14:paraId="1110D35E" w14:textId="77777777" w:rsidTr="008D5157">
        <w:trPr>
          <w:cantSplit/>
        </w:trPr>
        <w:tc>
          <w:tcPr>
            <w:tcW w:w="151" w:type="pct"/>
          </w:tcPr>
          <w:p w14:paraId="4C68678C" w14:textId="77777777" w:rsidR="00A70E6B" w:rsidRPr="00DE7AC9" w:rsidRDefault="00A70E6B" w:rsidP="00A70E6B">
            <w:pPr>
              <w:spacing w:line="240" w:lineRule="atLeast"/>
              <w:rPr>
                <w:color w:val="0000FF"/>
                <w:lang w:val="nl-BE"/>
              </w:rPr>
            </w:pPr>
          </w:p>
        </w:tc>
        <w:tc>
          <w:tcPr>
            <w:tcW w:w="279" w:type="pct"/>
          </w:tcPr>
          <w:p w14:paraId="5C593A61" w14:textId="77777777" w:rsidR="00A70E6B" w:rsidRPr="00DE7AC9" w:rsidRDefault="00A70E6B" w:rsidP="00A70E6B">
            <w:pPr>
              <w:spacing w:line="240" w:lineRule="atLeast"/>
              <w:rPr>
                <w:color w:val="0000FF"/>
                <w:lang w:val="nl-BE"/>
              </w:rPr>
            </w:pPr>
          </w:p>
        </w:tc>
        <w:tc>
          <w:tcPr>
            <w:tcW w:w="468" w:type="pct"/>
          </w:tcPr>
          <w:p w14:paraId="662170E1" w14:textId="77777777" w:rsidR="00A70E6B" w:rsidRPr="00DE7AC9" w:rsidRDefault="00A70E6B" w:rsidP="00A70E6B">
            <w:pPr>
              <w:spacing w:line="240" w:lineRule="atLeast"/>
              <w:jc w:val="both"/>
              <w:rPr>
                <w:color w:val="0000FF"/>
                <w:lang w:val="nl-BE"/>
              </w:rPr>
            </w:pPr>
          </w:p>
        </w:tc>
        <w:tc>
          <w:tcPr>
            <w:tcW w:w="468" w:type="pct"/>
          </w:tcPr>
          <w:p w14:paraId="2BF4592E" w14:textId="77777777" w:rsidR="00A70E6B" w:rsidRPr="00DE7AC9" w:rsidRDefault="00A70E6B" w:rsidP="00A70E6B">
            <w:pPr>
              <w:spacing w:line="240" w:lineRule="atLeast"/>
              <w:rPr>
                <w:color w:val="0000FF"/>
                <w:lang w:val="nl-BE"/>
              </w:rPr>
            </w:pPr>
          </w:p>
        </w:tc>
        <w:tc>
          <w:tcPr>
            <w:tcW w:w="3482" w:type="pct"/>
            <w:gridSpan w:val="4"/>
          </w:tcPr>
          <w:p w14:paraId="580E13B3" w14:textId="7777777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28.11</w:t>
            </w:r>
            <w:r w:rsidRPr="00DE7AC9">
              <w:rPr>
                <w:rFonts w:ascii="Arial" w:hAnsi="Arial"/>
                <w:i/>
                <w:color w:val="0000FF"/>
                <w:sz w:val="18"/>
                <w:lang w:val="nl-BE"/>
              </w:rPr>
              <w:t>.2021" (in werking 1.</w:t>
            </w:r>
            <w:r>
              <w:rPr>
                <w:rFonts w:ascii="Arial" w:hAnsi="Arial"/>
                <w:i/>
                <w:color w:val="0000FF"/>
                <w:sz w:val="18"/>
                <w:lang w:val="nl-BE"/>
              </w:rPr>
              <w:t>2</w:t>
            </w:r>
            <w:r w:rsidRPr="00DE7AC9">
              <w:rPr>
                <w:rFonts w:ascii="Arial" w:hAnsi="Arial"/>
                <w:i/>
                <w:color w:val="0000FF"/>
                <w:sz w:val="18"/>
                <w:lang w:val="nl-BE"/>
              </w:rPr>
              <w:t>.2022)</w:t>
            </w:r>
          </w:p>
        </w:tc>
        <w:tc>
          <w:tcPr>
            <w:tcW w:w="151" w:type="pct"/>
            <w:vAlign w:val="bottom"/>
          </w:tcPr>
          <w:p w14:paraId="2F1699A3" w14:textId="77777777" w:rsidR="00A70E6B" w:rsidRPr="00DE7AC9" w:rsidRDefault="00A70E6B" w:rsidP="00A70E6B">
            <w:pPr>
              <w:spacing w:line="240" w:lineRule="atLeast"/>
              <w:jc w:val="right"/>
              <w:rPr>
                <w:color w:val="0000FF"/>
                <w:lang w:val="nl-BE"/>
              </w:rPr>
            </w:pPr>
          </w:p>
        </w:tc>
      </w:tr>
      <w:tr w:rsidR="00A70E6B" w:rsidRPr="00DC17D3" w14:paraId="447A81DE" w14:textId="77777777" w:rsidTr="008D5157">
        <w:trPr>
          <w:cantSplit/>
        </w:trPr>
        <w:tc>
          <w:tcPr>
            <w:tcW w:w="151" w:type="pct"/>
          </w:tcPr>
          <w:p w14:paraId="4D8965C2" w14:textId="77777777" w:rsidR="00A70E6B" w:rsidRPr="00333980" w:rsidRDefault="00A70E6B" w:rsidP="00A70E6B">
            <w:pPr>
              <w:spacing w:line="240" w:lineRule="atLeast"/>
              <w:rPr>
                <w:rFonts w:ascii="Arial" w:hAnsi="Arial" w:cs="Arial"/>
                <w:color w:val="0000FF"/>
                <w:lang w:val="nl-BE"/>
              </w:rPr>
            </w:pPr>
            <w:r w:rsidRPr="00DE7AC9">
              <w:rPr>
                <w:rFonts w:ascii="Arial" w:hAnsi="Arial" w:cs="Arial"/>
                <w:color w:val="0000FF"/>
                <w:lang w:val="nl-BE"/>
              </w:rPr>
              <w:t>"</w:t>
            </w:r>
          </w:p>
        </w:tc>
        <w:tc>
          <w:tcPr>
            <w:tcW w:w="279" w:type="pct"/>
          </w:tcPr>
          <w:p w14:paraId="2B11AE8D" w14:textId="77777777" w:rsidR="00A70E6B" w:rsidRPr="00333980" w:rsidRDefault="00A70E6B" w:rsidP="00A70E6B">
            <w:pPr>
              <w:spacing w:line="240" w:lineRule="atLeast"/>
              <w:rPr>
                <w:rFonts w:ascii="Arial" w:hAnsi="Arial" w:cs="Arial"/>
                <w:color w:val="0000FF"/>
                <w:lang w:val="nl-BE"/>
              </w:rPr>
            </w:pPr>
          </w:p>
        </w:tc>
        <w:tc>
          <w:tcPr>
            <w:tcW w:w="468" w:type="pct"/>
          </w:tcPr>
          <w:p w14:paraId="6062205A"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102896</w:t>
            </w:r>
          </w:p>
        </w:tc>
        <w:tc>
          <w:tcPr>
            <w:tcW w:w="468" w:type="pct"/>
          </w:tcPr>
          <w:p w14:paraId="2F800153" w14:textId="77777777" w:rsidR="00A70E6B" w:rsidRPr="00333980" w:rsidRDefault="00A70E6B" w:rsidP="00A70E6B">
            <w:pPr>
              <w:spacing w:line="240" w:lineRule="atLeast"/>
              <w:rPr>
                <w:rFonts w:ascii="Arial" w:hAnsi="Arial" w:cs="Arial"/>
                <w:color w:val="0000FF"/>
                <w:lang w:val="nl-BE"/>
              </w:rPr>
            </w:pPr>
          </w:p>
        </w:tc>
        <w:tc>
          <w:tcPr>
            <w:tcW w:w="2815" w:type="pct"/>
          </w:tcPr>
          <w:p w14:paraId="5CBFA4D1"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Raadpleging in de spreekkamer door een arts-specialist in de geriatrie, inclusief eventueel schriftelijk verslag aan de behandelende arts</w:t>
            </w:r>
          </w:p>
        </w:tc>
        <w:tc>
          <w:tcPr>
            <w:tcW w:w="150" w:type="pct"/>
            <w:vAlign w:val="bottom"/>
          </w:tcPr>
          <w:p w14:paraId="3F22D3B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620317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0C16D8AF"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383705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440D512" w14:textId="77777777" w:rsidTr="008D5157">
        <w:trPr>
          <w:cantSplit/>
        </w:trPr>
        <w:tc>
          <w:tcPr>
            <w:tcW w:w="151" w:type="pct"/>
          </w:tcPr>
          <w:p w14:paraId="2AD4F293" w14:textId="77777777" w:rsidR="00A70E6B" w:rsidRPr="008F2E38" w:rsidRDefault="00A70E6B" w:rsidP="00A70E6B">
            <w:pPr>
              <w:spacing w:line="240" w:lineRule="atLeast"/>
              <w:rPr>
                <w:rFonts w:ascii="Arial" w:hAnsi="Arial" w:cs="Arial"/>
                <w:color w:val="0000FF"/>
                <w:lang w:val="nl-BE"/>
              </w:rPr>
            </w:pPr>
          </w:p>
        </w:tc>
        <w:tc>
          <w:tcPr>
            <w:tcW w:w="279" w:type="pct"/>
          </w:tcPr>
          <w:p w14:paraId="466AAB79" w14:textId="77777777" w:rsidR="00A70E6B" w:rsidRPr="008F2E38" w:rsidRDefault="00A70E6B" w:rsidP="00A70E6B">
            <w:pPr>
              <w:spacing w:line="240" w:lineRule="atLeast"/>
              <w:rPr>
                <w:rFonts w:ascii="Arial" w:hAnsi="Arial" w:cs="Arial"/>
                <w:color w:val="0000FF"/>
                <w:lang w:val="nl-BE"/>
              </w:rPr>
            </w:pPr>
          </w:p>
        </w:tc>
        <w:tc>
          <w:tcPr>
            <w:tcW w:w="468" w:type="pct"/>
          </w:tcPr>
          <w:p w14:paraId="0541120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C5D84E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AC0CDD7"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71A579D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06C31DF" w14:textId="77777777" w:rsidTr="008D5157">
        <w:trPr>
          <w:cantSplit/>
        </w:trPr>
        <w:tc>
          <w:tcPr>
            <w:tcW w:w="151" w:type="pct"/>
          </w:tcPr>
          <w:p w14:paraId="763AFFF5" w14:textId="77777777" w:rsidR="00A70E6B" w:rsidRPr="00333980" w:rsidRDefault="00A70E6B" w:rsidP="00A70E6B">
            <w:pPr>
              <w:spacing w:line="240" w:lineRule="atLeast"/>
              <w:rPr>
                <w:rFonts w:ascii="Arial" w:hAnsi="Arial" w:cs="Arial"/>
                <w:color w:val="0000FF"/>
                <w:lang w:val="nl-BE"/>
              </w:rPr>
            </w:pPr>
          </w:p>
        </w:tc>
        <w:tc>
          <w:tcPr>
            <w:tcW w:w="279" w:type="pct"/>
          </w:tcPr>
          <w:p w14:paraId="507A53E9" w14:textId="77777777" w:rsidR="00A70E6B" w:rsidRPr="00333980" w:rsidRDefault="00A70E6B" w:rsidP="00A70E6B">
            <w:pPr>
              <w:spacing w:line="240" w:lineRule="atLeast"/>
              <w:rPr>
                <w:rFonts w:ascii="Arial" w:hAnsi="Arial" w:cs="Arial"/>
                <w:color w:val="0000FF"/>
                <w:lang w:val="nl-BE"/>
              </w:rPr>
            </w:pPr>
          </w:p>
        </w:tc>
        <w:tc>
          <w:tcPr>
            <w:tcW w:w="468" w:type="pct"/>
          </w:tcPr>
          <w:p w14:paraId="7FF1FFDC"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102911</w:t>
            </w:r>
          </w:p>
        </w:tc>
        <w:tc>
          <w:tcPr>
            <w:tcW w:w="468" w:type="pct"/>
          </w:tcPr>
          <w:p w14:paraId="01F1A28C" w14:textId="77777777" w:rsidR="00A70E6B" w:rsidRPr="00333980" w:rsidRDefault="00A70E6B" w:rsidP="00A70E6B">
            <w:pPr>
              <w:spacing w:line="240" w:lineRule="atLeast"/>
              <w:rPr>
                <w:rFonts w:ascii="Arial" w:hAnsi="Arial" w:cs="Arial"/>
                <w:color w:val="0000FF"/>
                <w:lang w:val="nl-BE"/>
              </w:rPr>
            </w:pPr>
          </w:p>
        </w:tc>
        <w:tc>
          <w:tcPr>
            <w:tcW w:w="2815" w:type="pct"/>
          </w:tcPr>
          <w:p w14:paraId="2DF57FA5"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Raadpleging in de spreekkamer door een geaccrediteerde arts-specialist in de geriatrie, inclusief een eventueel schriftelijk verslag aan de behandelende arts</w:t>
            </w:r>
          </w:p>
        </w:tc>
        <w:tc>
          <w:tcPr>
            <w:tcW w:w="150" w:type="pct"/>
            <w:vAlign w:val="bottom"/>
          </w:tcPr>
          <w:p w14:paraId="3E2EABE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F86321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7A3C360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2F29C8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88E03F5" w14:textId="77777777" w:rsidTr="008D5157">
        <w:trPr>
          <w:cantSplit/>
        </w:trPr>
        <w:tc>
          <w:tcPr>
            <w:tcW w:w="151" w:type="pct"/>
          </w:tcPr>
          <w:p w14:paraId="31C22CD3" w14:textId="77777777" w:rsidR="00A70E6B" w:rsidRPr="00333980" w:rsidRDefault="00A70E6B" w:rsidP="00A70E6B">
            <w:pPr>
              <w:spacing w:line="240" w:lineRule="atLeast"/>
              <w:rPr>
                <w:rFonts w:ascii="Arial" w:hAnsi="Arial" w:cs="Arial"/>
                <w:color w:val="0000FF"/>
                <w:lang w:val="nl-BE"/>
              </w:rPr>
            </w:pPr>
          </w:p>
        </w:tc>
        <w:tc>
          <w:tcPr>
            <w:tcW w:w="279" w:type="pct"/>
          </w:tcPr>
          <w:p w14:paraId="013E7B50" w14:textId="77777777" w:rsidR="00A70E6B" w:rsidRPr="00333980" w:rsidRDefault="00A70E6B" w:rsidP="00A70E6B">
            <w:pPr>
              <w:spacing w:line="240" w:lineRule="atLeast"/>
              <w:rPr>
                <w:rFonts w:ascii="Arial" w:hAnsi="Arial" w:cs="Arial"/>
                <w:color w:val="0000FF"/>
                <w:lang w:val="nl-BE"/>
              </w:rPr>
            </w:pPr>
          </w:p>
        </w:tc>
        <w:tc>
          <w:tcPr>
            <w:tcW w:w="468" w:type="pct"/>
          </w:tcPr>
          <w:p w14:paraId="550D6BAD" w14:textId="77777777" w:rsidR="00A70E6B" w:rsidRPr="001271CA" w:rsidRDefault="00A70E6B" w:rsidP="00A70E6B">
            <w:pPr>
              <w:spacing w:line="240" w:lineRule="atLeast"/>
              <w:rPr>
                <w:rFonts w:ascii="Arial" w:hAnsi="Arial" w:cs="Arial"/>
                <w:color w:val="0000FF"/>
                <w:lang w:val="nl-BE"/>
              </w:rPr>
            </w:pPr>
          </w:p>
        </w:tc>
        <w:tc>
          <w:tcPr>
            <w:tcW w:w="468" w:type="pct"/>
          </w:tcPr>
          <w:p w14:paraId="7EE8ADDA" w14:textId="77777777" w:rsidR="00A70E6B" w:rsidRPr="00333980" w:rsidRDefault="00A70E6B" w:rsidP="00A70E6B">
            <w:pPr>
              <w:spacing w:line="240" w:lineRule="atLeast"/>
              <w:rPr>
                <w:rFonts w:ascii="Arial" w:hAnsi="Arial" w:cs="Arial"/>
                <w:color w:val="0000FF"/>
                <w:lang w:val="nl-BE"/>
              </w:rPr>
            </w:pPr>
          </w:p>
        </w:tc>
        <w:tc>
          <w:tcPr>
            <w:tcW w:w="2815" w:type="pct"/>
          </w:tcPr>
          <w:p w14:paraId="3F627FFA" w14:textId="77777777" w:rsidR="00A70E6B" w:rsidRPr="001271CA" w:rsidRDefault="00A70E6B" w:rsidP="00A70E6B">
            <w:pPr>
              <w:spacing w:line="240" w:lineRule="atLeast"/>
              <w:jc w:val="both"/>
              <w:rPr>
                <w:rFonts w:ascii="Arial" w:hAnsi="Arial" w:cs="Arial"/>
                <w:color w:val="0000FF"/>
                <w:lang w:val="nl-BE"/>
              </w:rPr>
            </w:pPr>
          </w:p>
        </w:tc>
        <w:tc>
          <w:tcPr>
            <w:tcW w:w="150" w:type="pct"/>
            <w:vAlign w:val="bottom"/>
          </w:tcPr>
          <w:p w14:paraId="40D4765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1CD676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300505A1"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BB5CD33"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C34F533" w14:textId="77777777" w:rsidTr="008D5157">
        <w:trPr>
          <w:cantSplit/>
        </w:trPr>
        <w:tc>
          <w:tcPr>
            <w:tcW w:w="151" w:type="pct"/>
          </w:tcPr>
          <w:p w14:paraId="1B3A8D19" w14:textId="77777777" w:rsidR="00A70E6B" w:rsidRPr="008F2E38" w:rsidRDefault="00A70E6B" w:rsidP="00A70E6B">
            <w:pPr>
              <w:spacing w:line="240" w:lineRule="atLeast"/>
              <w:rPr>
                <w:rFonts w:ascii="Arial" w:hAnsi="Arial" w:cs="Arial"/>
                <w:color w:val="0000FF"/>
                <w:lang w:val="nl-BE"/>
              </w:rPr>
            </w:pPr>
          </w:p>
        </w:tc>
        <w:tc>
          <w:tcPr>
            <w:tcW w:w="279" w:type="pct"/>
          </w:tcPr>
          <w:p w14:paraId="3043A950" w14:textId="77777777" w:rsidR="00A70E6B" w:rsidRPr="008F2E38" w:rsidRDefault="00A70E6B" w:rsidP="00A70E6B">
            <w:pPr>
              <w:spacing w:line="240" w:lineRule="atLeast"/>
              <w:rPr>
                <w:rFonts w:ascii="Arial" w:hAnsi="Arial" w:cs="Arial"/>
                <w:color w:val="0000FF"/>
                <w:lang w:val="nl-BE"/>
              </w:rPr>
            </w:pPr>
          </w:p>
        </w:tc>
        <w:tc>
          <w:tcPr>
            <w:tcW w:w="468" w:type="pct"/>
          </w:tcPr>
          <w:p w14:paraId="2EC3228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F0F6A6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D72E74F"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1C20AA60"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756511D" w14:textId="77777777" w:rsidTr="008D5157">
        <w:trPr>
          <w:cantSplit/>
        </w:trPr>
        <w:tc>
          <w:tcPr>
            <w:tcW w:w="151" w:type="pct"/>
          </w:tcPr>
          <w:p w14:paraId="06AF7495" w14:textId="77777777" w:rsidR="00A70E6B" w:rsidRPr="00333980" w:rsidRDefault="00A70E6B" w:rsidP="00A70E6B">
            <w:pPr>
              <w:spacing w:line="240" w:lineRule="atLeast"/>
              <w:rPr>
                <w:rFonts w:ascii="Arial" w:hAnsi="Arial" w:cs="Arial"/>
                <w:color w:val="0000FF"/>
                <w:lang w:val="nl-BE"/>
              </w:rPr>
            </w:pPr>
          </w:p>
        </w:tc>
        <w:tc>
          <w:tcPr>
            <w:tcW w:w="279" w:type="pct"/>
          </w:tcPr>
          <w:p w14:paraId="14181D72" w14:textId="77777777" w:rsidR="00A70E6B" w:rsidRPr="00333980" w:rsidRDefault="00A70E6B" w:rsidP="00A70E6B">
            <w:pPr>
              <w:spacing w:line="240" w:lineRule="atLeast"/>
              <w:rPr>
                <w:rFonts w:ascii="Arial" w:hAnsi="Arial" w:cs="Arial"/>
                <w:color w:val="0000FF"/>
                <w:lang w:val="nl-BE"/>
              </w:rPr>
            </w:pPr>
          </w:p>
        </w:tc>
        <w:tc>
          <w:tcPr>
            <w:tcW w:w="468" w:type="pct"/>
          </w:tcPr>
          <w:p w14:paraId="7C2E636B"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102233</w:t>
            </w:r>
          </w:p>
        </w:tc>
        <w:tc>
          <w:tcPr>
            <w:tcW w:w="468" w:type="pct"/>
          </w:tcPr>
          <w:p w14:paraId="1AA90B3E" w14:textId="77777777" w:rsidR="00A70E6B" w:rsidRPr="00333980" w:rsidRDefault="00A70E6B" w:rsidP="00A70E6B">
            <w:pPr>
              <w:spacing w:line="240" w:lineRule="atLeast"/>
              <w:rPr>
                <w:rFonts w:ascii="Arial" w:hAnsi="Arial" w:cs="Arial"/>
                <w:color w:val="0000FF"/>
                <w:lang w:val="nl-BE"/>
              </w:rPr>
            </w:pPr>
          </w:p>
        </w:tc>
        <w:tc>
          <w:tcPr>
            <w:tcW w:w="2815" w:type="pct"/>
          </w:tcPr>
          <w:p w14:paraId="6220F74E" w14:textId="77777777" w:rsidR="00A70E6B" w:rsidRPr="001271CA" w:rsidRDefault="00A70E6B" w:rsidP="00A70E6B">
            <w:pPr>
              <w:spacing w:line="240" w:lineRule="atLeast"/>
              <w:jc w:val="both"/>
              <w:rPr>
                <w:rFonts w:ascii="Arial" w:hAnsi="Arial" w:cs="Arial"/>
                <w:color w:val="0000FF"/>
                <w:lang w:val="nl-BE"/>
              </w:rPr>
            </w:pPr>
            <w:proofErr w:type="spellStart"/>
            <w:r w:rsidRPr="001271CA">
              <w:rPr>
                <w:rFonts w:ascii="Arial" w:hAnsi="Arial" w:cs="Arial"/>
                <w:color w:val="0000FF"/>
                <w:lang w:val="nl-BE"/>
              </w:rPr>
              <w:t>Pluridisciplinaire</w:t>
            </w:r>
            <w:proofErr w:type="spellEnd"/>
            <w:r w:rsidRPr="001271CA">
              <w:rPr>
                <w:rFonts w:ascii="Arial" w:hAnsi="Arial" w:cs="Arial"/>
                <w:color w:val="0000FF"/>
                <w:lang w:val="nl-BE"/>
              </w:rPr>
              <w:t xml:space="preserve"> geriatrische evaluatie door de arts-specialist in de geriatrie, met verslag aan de voorschrijvende huisarts</w:t>
            </w:r>
          </w:p>
        </w:tc>
        <w:tc>
          <w:tcPr>
            <w:tcW w:w="150" w:type="pct"/>
            <w:vAlign w:val="bottom"/>
          </w:tcPr>
          <w:p w14:paraId="25BC448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29CC22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50</w:t>
            </w:r>
          </w:p>
        </w:tc>
        <w:tc>
          <w:tcPr>
            <w:tcW w:w="168" w:type="pct"/>
            <w:vAlign w:val="bottom"/>
          </w:tcPr>
          <w:p w14:paraId="12D25D31"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B4DEBA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C003DFF" w14:textId="77777777" w:rsidTr="008D5157">
        <w:trPr>
          <w:cantSplit/>
        </w:trPr>
        <w:tc>
          <w:tcPr>
            <w:tcW w:w="151" w:type="pct"/>
          </w:tcPr>
          <w:p w14:paraId="7572B181" w14:textId="77777777" w:rsidR="00A70E6B" w:rsidRPr="008F2E38" w:rsidRDefault="00A70E6B" w:rsidP="00A70E6B">
            <w:pPr>
              <w:spacing w:line="240" w:lineRule="atLeast"/>
              <w:rPr>
                <w:rFonts w:ascii="Arial" w:hAnsi="Arial" w:cs="Arial"/>
                <w:color w:val="0000FF"/>
                <w:lang w:val="nl-BE"/>
              </w:rPr>
            </w:pPr>
          </w:p>
        </w:tc>
        <w:tc>
          <w:tcPr>
            <w:tcW w:w="279" w:type="pct"/>
          </w:tcPr>
          <w:p w14:paraId="4C109840" w14:textId="77777777" w:rsidR="00A70E6B" w:rsidRPr="008F2E38" w:rsidRDefault="00A70E6B" w:rsidP="00A70E6B">
            <w:pPr>
              <w:spacing w:line="240" w:lineRule="atLeast"/>
              <w:rPr>
                <w:rFonts w:ascii="Arial" w:hAnsi="Arial" w:cs="Arial"/>
                <w:color w:val="0000FF"/>
                <w:lang w:val="nl-BE"/>
              </w:rPr>
            </w:pPr>
          </w:p>
        </w:tc>
        <w:tc>
          <w:tcPr>
            <w:tcW w:w="468" w:type="pct"/>
          </w:tcPr>
          <w:p w14:paraId="33ADA8C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831298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113A360"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696F403C"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0E45DF2" w14:textId="77777777" w:rsidTr="008D5157">
        <w:trPr>
          <w:cantSplit/>
        </w:trPr>
        <w:tc>
          <w:tcPr>
            <w:tcW w:w="151" w:type="pct"/>
          </w:tcPr>
          <w:p w14:paraId="60576322" w14:textId="77777777" w:rsidR="00A70E6B" w:rsidRPr="008F2E38" w:rsidRDefault="00A70E6B" w:rsidP="00A70E6B">
            <w:pPr>
              <w:spacing w:line="240" w:lineRule="atLeast"/>
              <w:rPr>
                <w:rFonts w:ascii="Arial" w:hAnsi="Arial" w:cs="Arial"/>
                <w:color w:val="0000FF"/>
                <w:lang w:val="nl-BE"/>
              </w:rPr>
            </w:pPr>
          </w:p>
        </w:tc>
        <w:tc>
          <w:tcPr>
            <w:tcW w:w="279" w:type="pct"/>
          </w:tcPr>
          <w:p w14:paraId="1383072A" w14:textId="77777777" w:rsidR="00A70E6B" w:rsidRPr="008F2E38" w:rsidRDefault="00A70E6B" w:rsidP="00A70E6B">
            <w:pPr>
              <w:spacing w:line="240" w:lineRule="atLeast"/>
              <w:rPr>
                <w:rFonts w:ascii="Arial" w:hAnsi="Arial" w:cs="Arial"/>
                <w:color w:val="0000FF"/>
                <w:lang w:val="nl-BE"/>
              </w:rPr>
            </w:pPr>
          </w:p>
        </w:tc>
        <w:tc>
          <w:tcPr>
            <w:tcW w:w="468" w:type="pct"/>
          </w:tcPr>
          <w:p w14:paraId="24B69AB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C5B459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48A62AA" w14:textId="77777777" w:rsidR="00A70E6B" w:rsidRPr="008F2E38"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De verstrekking 102233 wordt voorgeschreven door de behandelende huisarts; zij wordt uitgevoerd in de poliklinische afdeling van de dienst geriatrie (G 300) van een erkend ziekenhuis door de arts-specialist in geriatrie met deelname van de multidisciplinaire geriatrische equipe en omvat een fysische, psychische en sociale functionele evaluatie van de patiënt van 75 jaar of ouder aan de hand van gevalideerde functietesten.</w:t>
            </w:r>
          </w:p>
        </w:tc>
        <w:tc>
          <w:tcPr>
            <w:tcW w:w="151" w:type="pct"/>
            <w:vAlign w:val="bottom"/>
          </w:tcPr>
          <w:p w14:paraId="6BF7EA4C"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A14F996" w14:textId="77777777" w:rsidTr="008D5157">
        <w:trPr>
          <w:cantSplit/>
        </w:trPr>
        <w:tc>
          <w:tcPr>
            <w:tcW w:w="151" w:type="pct"/>
          </w:tcPr>
          <w:p w14:paraId="73F4DBF6" w14:textId="77777777" w:rsidR="00A70E6B" w:rsidRPr="008F2E38" w:rsidRDefault="00A70E6B" w:rsidP="00A70E6B">
            <w:pPr>
              <w:spacing w:line="240" w:lineRule="atLeast"/>
              <w:rPr>
                <w:rFonts w:ascii="Arial" w:hAnsi="Arial" w:cs="Arial"/>
                <w:color w:val="0000FF"/>
                <w:lang w:val="nl-BE"/>
              </w:rPr>
            </w:pPr>
          </w:p>
        </w:tc>
        <w:tc>
          <w:tcPr>
            <w:tcW w:w="279" w:type="pct"/>
          </w:tcPr>
          <w:p w14:paraId="13A75E69" w14:textId="77777777" w:rsidR="00A70E6B" w:rsidRPr="008F2E38" w:rsidRDefault="00A70E6B" w:rsidP="00A70E6B">
            <w:pPr>
              <w:spacing w:line="240" w:lineRule="atLeast"/>
              <w:rPr>
                <w:rFonts w:ascii="Arial" w:hAnsi="Arial" w:cs="Arial"/>
                <w:color w:val="0000FF"/>
                <w:lang w:val="nl-BE"/>
              </w:rPr>
            </w:pPr>
          </w:p>
        </w:tc>
        <w:tc>
          <w:tcPr>
            <w:tcW w:w="468" w:type="pct"/>
          </w:tcPr>
          <w:p w14:paraId="16DDA74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06827E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6D007E9"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35CC4F8F"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75DECD04" w14:textId="77777777" w:rsidTr="008D5157">
        <w:trPr>
          <w:cantSplit/>
        </w:trPr>
        <w:tc>
          <w:tcPr>
            <w:tcW w:w="151" w:type="pct"/>
          </w:tcPr>
          <w:p w14:paraId="11B7EB21" w14:textId="77777777" w:rsidR="00A70E6B" w:rsidRPr="008F2E38" w:rsidRDefault="00A70E6B" w:rsidP="00A70E6B">
            <w:pPr>
              <w:spacing w:line="240" w:lineRule="atLeast"/>
              <w:rPr>
                <w:rFonts w:ascii="Arial" w:hAnsi="Arial" w:cs="Arial"/>
                <w:color w:val="0000FF"/>
                <w:lang w:val="nl-BE"/>
              </w:rPr>
            </w:pPr>
          </w:p>
        </w:tc>
        <w:tc>
          <w:tcPr>
            <w:tcW w:w="279" w:type="pct"/>
          </w:tcPr>
          <w:p w14:paraId="57C3F960" w14:textId="77777777" w:rsidR="00A70E6B" w:rsidRPr="008F2E38" w:rsidRDefault="00A70E6B" w:rsidP="00A70E6B">
            <w:pPr>
              <w:spacing w:line="240" w:lineRule="atLeast"/>
              <w:rPr>
                <w:rFonts w:ascii="Arial" w:hAnsi="Arial" w:cs="Arial"/>
                <w:color w:val="0000FF"/>
                <w:lang w:val="nl-BE"/>
              </w:rPr>
            </w:pPr>
          </w:p>
        </w:tc>
        <w:tc>
          <w:tcPr>
            <w:tcW w:w="468" w:type="pct"/>
          </w:tcPr>
          <w:p w14:paraId="1442AE0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D1BB17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A74EBEB"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 xml:space="preserve">De verstrekking 102233 bevat een verslag van de geriatrische oppuntstelling met een voorstel tot geïndividualiseerde </w:t>
            </w:r>
            <w:proofErr w:type="spellStart"/>
            <w:r w:rsidRPr="001271CA">
              <w:rPr>
                <w:rFonts w:ascii="Arial" w:hAnsi="Arial" w:cs="Arial"/>
                <w:color w:val="0000FF"/>
                <w:lang w:val="nl-BE"/>
              </w:rPr>
              <w:t>pluridisciplinaire</w:t>
            </w:r>
            <w:proofErr w:type="spellEnd"/>
            <w:r w:rsidRPr="001271CA">
              <w:rPr>
                <w:rFonts w:ascii="Arial" w:hAnsi="Arial" w:cs="Arial"/>
                <w:color w:val="0000FF"/>
                <w:lang w:val="nl-BE"/>
              </w:rPr>
              <w:t xml:space="preserve"> thuiszorg of tot aangepaste opname in een chronische verzorgingsinstelling.</w:t>
            </w:r>
            <w:r w:rsidRPr="005177EB">
              <w:rPr>
                <w:lang w:val="nl-BE"/>
              </w:rPr>
              <w:t xml:space="preserve"> </w:t>
            </w:r>
            <w:r w:rsidRPr="005177EB">
              <w:rPr>
                <w:rFonts w:ascii="Arial" w:hAnsi="Arial" w:cs="Arial"/>
                <w:color w:val="0000FF"/>
                <w:lang w:val="nl-BE"/>
              </w:rPr>
              <w:t>"</w:t>
            </w:r>
          </w:p>
        </w:tc>
        <w:tc>
          <w:tcPr>
            <w:tcW w:w="151" w:type="pct"/>
            <w:vAlign w:val="bottom"/>
          </w:tcPr>
          <w:p w14:paraId="428B523D"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3C5C41CF" w14:textId="77777777" w:rsidTr="008D5157">
        <w:trPr>
          <w:cantSplit/>
        </w:trPr>
        <w:tc>
          <w:tcPr>
            <w:tcW w:w="151" w:type="pct"/>
          </w:tcPr>
          <w:p w14:paraId="7F6C1101" w14:textId="77777777" w:rsidR="00A70E6B" w:rsidRPr="008F2E38" w:rsidRDefault="00A70E6B" w:rsidP="00A70E6B">
            <w:pPr>
              <w:spacing w:line="240" w:lineRule="atLeast"/>
              <w:rPr>
                <w:rFonts w:ascii="Arial" w:hAnsi="Arial" w:cs="Arial"/>
                <w:color w:val="0000FF"/>
                <w:lang w:val="nl-BE"/>
              </w:rPr>
            </w:pPr>
          </w:p>
        </w:tc>
        <w:tc>
          <w:tcPr>
            <w:tcW w:w="279" w:type="pct"/>
          </w:tcPr>
          <w:p w14:paraId="6FD54B9F" w14:textId="77777777" w:rsidR="00A70E6B" w:rsidRPr="008F2E38" w:rsidRDefault="00A70E6B" w:rsidP="00A70E6B">
            <w:pPr>
              <w:spacing w:line="240" w:lineRule="atLeast"/>
              <w:rPr>
                <w:rFonts w:ascii="Arial" w:hAnsi="Arial" w:cs="Arial"/>
                <w:color w:val="0000FF"/>
                <w:lang w:val="nl-BE"/>
              </w:rPr>
            </w:pPr>
          </w:p>
        </w:tc>
        <w:tc>
          <w:tcPr>
            <w:tcW w:w="468" w:type="pct"/>
          </w:tcPr>
          <w:p w14:paraId="64C3012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80F3E4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BD439B3"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47B66C0E"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0EE96279" w14:textId="77777777" w:rsidTr="008D5157">
        <w:trPr>
          <w:cantSplit/>
        </w:trPr>
        <w:tc>
          <w:tcPr>
            <w:tcW w:w="151" w:type="pct"/>
          </w:tcPr>
          <w:p w14:paraId="3A556B2E" w14:textId="77777777" w:rsidR="00A70E6B" w:rsidRPr="00DE7AC9" w:rsidRDefault="00A70E6B" w:rsidP="00A70E6B">
            <w:pPr>
              <w:spacing w:line="240" w:lineRule="atLeast"/>
              <w:rPr>
                <w:color w:val="0000FF"/>
                <w:lang w:val="nl-BE"/>
              </w:rPr>
            </w:pPr>
          </w:p>
        </w:tc>
        <w:tc>
          <w:tcPr>
            <w:tcW w:w="279" w:type="pct"/>
          </w:tcPr>
          <w:p w14:paraId="79FD9A66" w14:textId="77777777" w:rsidR="00A70E6B" w:rsidRPr="00DE7AC9" w:rsidRDefault="00A70E6B" w:rsidP="00A70E6B">
            <w:pPr>
              <w:spacing w:line="240" w:lineRule="atLeast"/>
              <w:rPr>
                <w:color w:val="0000FF"/>
                <w:lang w:val="nl-BE"/>
              </w:rPr>
            </w:pPr>
          </w:p>
        </w:tc>
        <w:tc>
          <w:tcPr>
            <w:tcW w:w="468" w:type="pct"/>
          </w:tcPr>
          <w:p w14:paraId="11194154" w14:textId="77777777" w:rsidR="00A70E6B" w:rsidRPr="00DE7AC9" w:rsidRDefault="00A70E6B" w:rsidP="00A70E6B">
            <w:pPr>
              <w:spacing w:line="240" w:lineRule="atLeast"/>
              <w:jc w:val="both"/>
              <w:rPr>
                <w:color w:val="0000FF"/>
                <w:lang w:val="nl-BE"/>
              </w:rPr>
            </w:pPr>
          </w:p>
        </w:tc>
        <w:tc>
          <w:tcPr>
            <w:tcW w:w="468" w:type="pct"/>
          </w:tcPr>
          <w:p w14:paraId="10EBFA2D" w14:textId="77777777" w:rsidR="00A70E6B" w:rsidRPr="00DE7AC9" w:rsidRDefault="00A70E6B" w:rsidP="00A70E6B">
            <w:pPr>
              <w:spacing w:line="240" w:lineRule="atLeast"/>
              <w:rPr>
                <w:color w:val="0000FF"/>
                <w:lang w:val="nl-BE"/>
              </w:rPr>
            </w:pPr>
          </w:p>
        </w:tc>
        <w:tc>
          <w:tcPr>
            <w:tcW w:w="3482" w:type="pct"/>
            <w:gridSpan w:val="4"/>
          </w:tcPr>
          <w:p w14:paraId="47E94ED6" w14:textId="7777777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8.2.2022</w:t>
            </w:r>
            <w:r w:rsidRPr="00DE7AC9">
              <w:rPr>
                <w:rFonts w:ascii="Arial" w:hAnsi="Arial"/>
                <w:i/>
                <w:color w:val="0000FF"/>
                <w:sz w:val="18"/>
                <w:lang w:val="nl-BE"/>
              </w:rPr>
              <w:t>" (in werking 1.</w:t>
            </w:r>
            <w:r>
              <w:rPr>
                <w:rFonts w:ascii="Arial" w:hAnsi="Arial"/>
                <w:i/>
                <w:color w:val="0000FF"/>
                <w:sz w:val="18"/>
                <w:lang w:val="nl-BE"/>
              </w:rPr>
              <w:t>4</w:t>
            </w:r>
            <w:r w:rsidRPr="00DE7AC9">
              <w:rPr>
                <w:rFonts w:ascii="Arial" w:hAnsi="Arial"/>
                <w:i/>
                <w:color w:val="0000FF"/>
                <w:sz w:val="18"/>
                <w:lang w:val="nl-BE"/>
              </w:rPr>
              <w:t>.2022)</w:t>
            </w:r>
          </w:p>
        </w:tc>
        <w:tc>
          <w:tcPr>
            <w:tcW w:w="151" w:type="pct"/>
            <w:vAlign w:val="bottom"/>
          </w:tcPr>
          <w:p w14:paraId="5C825450" w14:textId="77777777" w:rsidR="00A70E6B" w:rsidRPr="00DE7AC9" w:rsidRDefault="00A70E6B" w:rsidP="00A70E6B">
            <w:pPr>
              <w:spacing w:line="240" w:lineRule="atLeast"/>
              <w:jc w:val="right"/>
              <w:rPr>
                <w:color w:val="0000FF"/>
                <w:lang w:val="nl-BE"/>
              </w:rPr>
            </w:pPr>
          </w:p>
        </w:tc>
      </w:tr>
      <w:tr w:rsidR="00A70E6B" w:rsidRPr="005177EB" w14:paraId="0D0CF635" w14:textId="77777777" w:rsidTr="008D5157">
        <w:trPr>
          <w:cantSplit/>
        </w:trPr>
        <w:tc>
          <w:tcPr>
            <w:tcW w:w="151" w:type="pct"/>
          </w:tcPr>
          <w:p w14:paraId="2A737488" w14:textId="77777777" w:rsidR="00A70E6B" w:rsidRPr="00333980" w:rsidRDefault="00A70E6B" w:rsidP="00A70E6B">
            <w:pPr>
              <w:spacing w:line="240" w:lineRule="atLeast"/>
              <w:rPr>
                <w:rFonts w:ascii="Arial" w:hAnsi="Arial" w:cs="Arial"/>
                <w:color w:val="0000FF"/>
                <w:lang w:val="nl-BE"/>
              </w:rPr>
            </w:pPr>
          </w:p>
        </w:tc>
        <w:tc>
          <w:tcPr>
            <w:tcW w:w="279" w:type="pct"/>
          </w:tcPr>
          <w:p w14:paraId="2A4A3E34" w14:textId="77777777" w:rsidR="00A70E6B" w:rsidRPr="00333980" w:rsidRDefault="00A70E6B" w:rsidP="00A70E6B">
            <w:pPr>
              <w:spacing w:line="240" w:lineRule="atLeast"/>
              <w:rPr>
                <w:rFonts w:ascii="Arial" w:hAnsi="Arial" w:cs="Arial"/>
                <w:color w:val="0000FF"/>
                <w:lang w:val="nl-BE"/>
              </w:rPr>
            </w:pPr>
            <w:r w:rsidRPr="005177EB">
              <w:rPr>
                <w:rFonts w:ascii="Arial" w:hAnsi="Arial" w:cs="Arial"/>
                <w:color w:val="0000FF"/>
                <w:lang w:val="nl-BE"/>
              </w:rPr>
              <w:t>"</w:t>
            </w:r>
          </w:p>
        </w:tc>
        <w:tc>
          <w:tcPr>
            <w:tcW w:w="468" w:type="pct"/>
          </w:tcPr>
          <w:p w14:paraId="7D411E96" w14:textId="77777777" w:rsidR="00A70E6B" w:rsidRPr="001271CA" w:rsidRDefault="00A70E6B" w:rsidP="00A70E6B">
            <w:pPr>
              <w:spacing w:line="240" w:lineRule="atLeast"/>
              <w:rPr>
                <w:rFonts w:ascii="Arial" w:hAnsi="Arial" w:cs="Arial"/>
                <w:color w:val="0000FF"/>
                <w:lang w:val="nl-BE"/>
              </w:rPr>
            </w:pPr>
            <w:r>
              <w:rPr>
                <w:rFonts w:ascii="Arial" w:hAnsi="Arial" w:cs="Arial"/>
                <w:color w:val="0000FF"/>
                <w:lang w:val="nl-BE"/>
              </w:rPr>
              <w:t>103493</w:t>
            </w:r>
          </w:p>
        </w:tc>
        <w:tc>
          <w:tcPr>
            <w:tcW w:w="468" w:type="pct"/>
          </w:tcPr>
          <w:p w14:paraId="463F6E8E" w14:textId="77777777" w:rsidR="00A70E6B" w:rsidRPr="00333980" w:rsidRDefault="00A70E6B" w:rsidP="00A70E6B">
            <w:pPr>
              <w:spacing w:line="240" w:lineRule="atLeast"/>
              <w:rPr>
                <w:rFonts w:ascii="Arial" w:hAnsi="Arial" w:cs="Arial"/>
                <w:color w:val="0000FF"/>
                <w:lang w:val="nl-BE"/>
              </w:rPr>
            </w:pPr>
            <w:r>
              <w:rPr>
                <w:rFonts w:ascii="Arial" w:hAnsi="Arial" w:cs="Arial"/>
                <w:color w:val="0000FF"/>
                <w:lang w:val="nl-BE"/>
              </w:rPr>
              <w:t>103504</w:t>
            </w:r>
          </w:p>
        </w:tc>
        <w:tc>
          <w:tcPr>
            <w:tcW w:w="2815" w:type="pct"/>
          </w:tcPr>
          <w:p w14:paraId="0A81266A" w14:textId="77777777" w:rsidR="00A70E6B" w:rsidRPr="001271CA" w:rsidRDefault="00A70E6B" w:rsidP="00A70E6B">
            <w:pPr>
              <w:spacing w:line="240" w:lineRule="atLeast"/>
              <w:jc w:val="both"/>
              <w:rPr>
                <w:rFonts w:ascii="Arial" w:hAnsi="Arial" w:cs="Arial"/>
                <w:color w:val="0000FF"/>
                <w:lang w:val="nl-BE"/>
              </w:rPr>
            </w:pPr>
            <w:r w:rsidRPr="005177EB">
              <w:rPr>
                <w:rFonts w:ascii="Arial" w:hAnsi="Arial" w:cs="Arial"/>
                <w:color w:val="0000FF"/>
                <w:lang w:val="nl-BE"/>
              </w:rPr>
              <w:t>Multidisciplinaire fysiotherapeutische evaluatie door de arts-specialist in de fysische geneeskunde en de revalidatie bij een rechthebbende met een recente dwarslaesie</w:t>
            </w:r>
          </w:p>
        </w:tc>
        <w:tc>
          <w:tcPr>
            <w:tcW w:w="150" w:type="pct"/>
            <w:vAlign w:val="bottom"/>
          </w:tcPr>
          <w:p w14:paraId="17AB686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5D1249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50</w:t>
            </w:r>
          </w:p>
        </w:tc>
        <w:tc>
          <w:tcPr>
            <w:tcW w:w="168" w:type="pct"/>
            <w:vAlign w:val="bottom"/>
          </w:tcPr>
          <w:p w14:paraId="6375814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DED8B7D" w14:textId="77777777" w:rsidR="00A70E6B" w:rsidRPr="00333980" w:rsidRDefault="00A70E6B" w:rsidP="00A70E6B">
            <w:pPr>
              <w:spacing w:line="240" w:lineRule="atLeast"/>
              <w:jc w:val="right"/>
              <w:rPr>
                <w:rFonts w:ascii="Arial" w:hAnsi="Arial" w:cs="Arial"/>
                <w:color w:val="0000FF"/>
                <w:lang w:val="nl-BE"/>
              </w:rPr>
            </w:pPr>
          </w:p>
        </w:tc>
      </w:tr>
      <w:tr w:rsidR="00A70E6B" w:rsidRPr="005177EB" w14:paraId="41B4B87E" w14:textId="77777777" w:rsidTr="008D5157">
        <w:trPr>
          <w:cantSplit/>
        </w:trPr>
        <w:tc>
          <w:tcPr>
            <w:tcW w:w="151" w:type="pct"/>
          </w:tcPr>
          <w:p w14:paraId="454E00C8" w14:textId="77777777" w:rsidR="00A70E6B" w:rsidRPr="008F2E38" w:rsidRDefault="00A70E6B" w:rsidP="00A70E6B">
            <w:pPr>
              <w:spacing w:line="240" w:lineRule="atLeast"/>
              <w:rPr>
                <w:rFonts w:ascii="Arial" w:hAnsi="Arial" w:cs="Arial"/>
                <w:color w:val="0000FF"/>
                <w:lang w:val="nl-BE"/>
              </w:rPr>
            </w:pPr>
          </w:p>
        </w:tc>
        <w:tc>
          <w:tcPr>
            <w:tcW w:w="279" w:type="pct"/>
          </w:tcPr>
          <w:p w14:paraId="5C80D4F7" w14:textId="77777777" w:rsidR="00A70E6B" w:rsidRPr="008F2E38" w:rsidRDefault="00A70E6B" w:rsidP="00A70E6B">
            <w:pPr>
              <w:spacing w:line="240" w:lineRule="atLeast"/>
              <w:rPr>
                <w:rFonts w:ascii="Arial" w:hAnsi="Arial" w:cs="Arial"/>
                <w:color w:val="0000FF"/>
                <w:lang w:val="nl-BE"/>
              </w:rPr>
            </w:pPr>
          </w:p>
        </w:tc>
        <w:tc>
          <w:tcPr>
            <w:tcW w:w="468" w:type="pct"/>
          </w:tcPr>
          <w:p w14:paraId="5576FF8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1363BF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8A7E6C6"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4C4D048F"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A4B9C40" w14:textId="77777777" w:rsidTr="008D5157">
        <w:trPr>
          <w:cantSplit/>
        </w:trPr>
        <w:tc>
          <w:tcPr>
            <w:tcW w:w="151" w:type="pct"/>
          </w:tcPr>
          <w:p w14:paraId="4D168BBF" w14:textId="77777777" w:rsidR="00A70E6B" w:rsidRPr="008F2E38" w:rsidRDefault="00A70E6B" w:rsidP="00A70E6B">
            <w:pPr>
              <w:spacing w:line="240" w:lineRule="atLeast"/>
              <w:rPr>
                <w:rFonts w:ascii="Arial" w:hAnsi="Arial" w:cs="Arial"/>
                <w:color w:val="0000FF"/>
                <w:lang w:val="nl-BE"/>
              </w:rPr>
            </w:pPr>
          </w:p>
        </w:tc>
        <w:tc>
          <w:tcPr>
            <w:tcW w:w="279" w:type="pct"/>
          </w:tcPr>
          <w:p w14:paraId="74FBED49" w14:textId="77777777" w:rsidR="00A70E6B" w:rsidRPr="008F2E38" w:rsidRDefault="00A70E6B" w:rsidP="00A70E6B">
            <w:pPr>
              <w:spacing w:line="240" w:lineRule="atLeast"/>
              <w:rPr>
                <w:rFonts w:ascii="Arial" w:hAnsi="Arial" w:cs="Arial"/>
                <w:color w:val="0000FF"/>
                <w:lang w:val="nl-BE"/>
              </w:rPr>
            </w:pPr>
          </w:p>
        </w:tc>
        <w:tc>
          <w:tcPr>
            <w:tcW w:w="468" w:type="pct"/>
          </w:tcPr>
          <w:p w14:paraId="7FCAED9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70AE06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74EA734" w14:textId="77777777" w:rsidR="00A70E6B" w:rsidRPr="008F2E38" w:rsidRDefault="00A70E6B" w:rsidP="00A70E6B">
            <w:pPr>
              <w:spacing w:line="240" w:lineRule="atLeast"/>
              <w:jc w:val="both"/>
              <w:rPr>
                <w:rFonts w:ascii="Arial" w:hAnsi="Arial" w:cs="Arial"/>
                <w:color w:val="0000FF"/>
                <w:lang w:val="nl-BE"/>
              </w:rPr>
            </w:pPr>
            <w:r w:rsidRPr="005177EB">
              <w:rPr>
                <w:rFonts w:ascii="Arial" w:hAnsi="Arial" w:cs="Arial"/>
                <w:color w:val="0000FF"/>
                <w:lang w:val="nl-BE"/>
              </w:rPr>
              <w:t>De verstrekking 103493-103504 wordt uitgevoerd in de dienst fysiotherapie van een erkend ziekenhuis die verbonden is aan een revalidatiecentrum voor locomotorische en neurologische revalidatie dat een 9.50 of 7.71 of 9.51 overeenkomst heeft afgesloten met het RIZIV.</w:t>
            </w:r>
          </w:p>
        </w:tc>
        <w:tc>
          <w:tcPr>
            <w:tcW w:w="151" w:type="pct"/>
            <w:vAlign w:val="bottom"/>
          </w:tcPr>
          <w:p w14:paraId="4F71580C"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6CDE5496" w14:textId="77777777" w:rsidTr="008D5157">
        <w:trPr>
          <w:cantSplit/>
        </w:trPr>
        <w:tc>
          <w:tcPr>
            <w:tcW w:w="151" w:type="pct"/>
          </w:tcPr>
          <w:p w14:paraId="51B61F90" w14:textId="77777777" w:rsidR="00A70E6B" w:rsidRPr="008F2E38" w:rsidRDefault="00A70E6B" w:rsidP="00A70E6B">
            <w:pPr>
              <w:spacing w:line="240" w:lineRule="atLeast"/>
              <w:rPr>
                <w:rFonts w:ascii="Arial" w:hAnsi="Arial" w:cs="Arial"/>
                <w:color w:val="0000FF"/>
                <w:lang w:val="nl-BE"/>
              </w:rPr>
            </w:pPr>
          </w:p>
        </w:tc>
        <w:tc>
          <w:tcPr>
            <w:tcW w:w="279" w:type="pct"/>
          </w:tcPr>
          <w:p w14:paraId="52E5A8C2" w14:textId="77777777" w:rsidR="00A70E6B" w:rsidRPr="008F2E38" w:rsidRDefault="00A70E6B" w:rsidP="00A70E6B">
            <w:pPr>
              <w:spacing w:line="240" w:lineRule="atLeast"/>
              <w:rPr>
                <w:rFonts w:ascii="Arial" w:hAnsi="Arial" w:cs="Arial"/>
                <w:color w:val="0000FF"/>
                <w:lang w:val="nl-BE"/>
              </w:rPr>
            </w:pPr>
          </w:p>
        </w:tc>
        <w:tc>
          <w:tcPr>
            <w:tcW w:w="468" w:type="pct"/>
          </w:tcPr>
          <w:p w14:paraId="4F880553"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0411BB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CD212A7" w14:textId="77777777" w:rsidR="00A70E6B" w:rsidRPr="005177EB" w:rsidRDefault="00A70E6B" w:rsidP="00A70E6B">
            <w:pPr>
              <w:spacing w:line="240" w:lineRule="atLeast"/>
              <w:jc w:val="both"/>
              <w:rPr>
                <w:rFonts w:ascii="Arial" w:hAnsi="Arial" w:cs="Arial"/>
                <w:color w:val="0000FF"/>
                <w:lang w:val="nl-BE"/>
              </w:rPr>
            </w:pPr>
          </w:p>
        </w:tc>
        <w:tc>
          <w:tcPr>
            <w:tcW w:w="151" w:type="pct"/>
            <w:vAlign w:val="bottom"/>
          </w:tcPr>
          <w:p w14:paraId="32226736"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D33F3B9" w14:textId="77777777" w:rsidTr="008D5157">
        <w:trPr>
          <w:cantSplit/>
        </w:trPr>
        <w:tc>
          <w:tcPr>
            <w:tcW w:w="151" w:type="pct"/>
          </w:tcPr>
          <w:p w14:paraId="285FF3C2" w14:textId="77777777" w:rsidR="00A70E6B" w:rsidRPr="008F2E38" w:rsidRDefault="00A70E6B" w:rsidP="00A70E6B">
            <w:pPr>
              <w:spacing w:line="240" w:lineRule="atLeast"/>
              <w:rPr>
                <w:rFonts w:ascii="Arial" w:hAnsi="Arial" w:cs="Arial"/>
                <w:color w:val="0000FF"/>
                <w:lang w:val="nl-BE"/>
              </w:rPr>
            </w:pPr>
          </w:p>
        </w:tc>
        <w:tc>
          <w:tcPr>
            <w:tcW w:w="279" w:type="pct"/>
          </w:tcPr>
          <w:p w14:paraId="0417174C" w14:textId="77777777" w:rsidR="00A70E6B" w:rsidRPr="008F2E38" w:rsidRDefault="00A70E6B" w:rsidP="00A70E6B">
            <w:pPr>
              <w:spacing w:line="240" w:lineRule="atLeast"/>
              <w:rPr>
                <w:rFonts w:ascii="Arial" w:hAnsi="Arial" w:cs="Arial"/>
                <w:color w:val="0000FF"/>
                <w:lang w:val="nl-BE"/>
              </w:rPr>
            </w:pPr>
          </w:p>
        </w:tc>
        <w:tc>
          <w:tcPr>
            <w:tcW w:w="468" w:type="pct"/>
          </w:tcPr>
          <w:p w14:paraId="04E56C7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07EF15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0FE5859" w14:textId="77777777" w:rsidR="00A70E6B" w:rsidRPr="005177EB" w:rsidRDefault="00A70E6B" w:rsidP="00A70E6B">
            <w:pPr>
              <w:spacing w:line="240" w:lineRule="atLeast"/>
              <w:jc w:val="both"/>
              <w:rPr>
                <w:rFonts w:ascii="Arial" w:hAnsi="Arial" w:cs="Arial"/>
                <w:color w:val="0000FF"/>
                <w:lang w:val="nl-BE"/>
              </w:rPr>
            </w:pPr>
            <w:r w:rsidRPr="005177EB">
              <w:rPr>
                <w:rFonts w:ascii="Arial" w:hAnsi="Arial" w:cs="Arial"/>
                <w:color w:val="0000FF"/>
                <w:lang w:val="nl-BE"/>
              </w:rPr>
              <w:t xml:space="preserve">Aan de multidisciplinaire evaluatie nemen ten minste twee </w:t>
            </w:r>
            <w:proofErr w:type="spellStart"/>
            <w:r w:rsidRPr="005177EB">
              <w:rPr>
                <w:rFonts w:ascii="Arial" w:hAnsi="Arial" w:cs="Arial"/>
                <w:color w:val="0000FF"/>
                <w:lang w:val="nl-BE"/>
              </w:rPr>
              <w:t>bijko</w:t>
            </w:r>
            <w:proofErr w:type="spellEnd"/>
            <w:r w:rsidRPr="005177EB">
              <w:rPr>
                <w:rFonts w:ascii="Arial" w:hAnsi="Arial" w:cs="Arial"/>
                <w:color w:val="0000FF"/>
                <w:lang w:val="nl-BE"/>
              </w:rPr>
              <w:t xml:space="preserve"> mende professionele zorgverleners deel waaronder een kinesitherapeut of ergotherapeut.</w:t>
            </w:r>
          </w:p>
        </w:tc>
        <w:tc>
          <w:tcPr>
            <w:tcW w:w="151" w:type="pct"/>
            <w:vAlign w:val="bottom"/>
          </w:tcPr>
          <w:p w14:paraId="489026F9"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816CB54" w14:textId="77777777" w:rsidTr="008D5157">
        <w:trPr>
          <w:cantSplit/>
        </w:trPr>
        <w:tc>
          <w:tcPr>
            <w:tcW w:w="151" w:type="pct"/>
          </w:tcPr>
          <w:p w14:paraId="2D19F52C" w14:textId="77777777" w:rsidR="00A70E6B" w:rsidRPr="008F2E38" w:rsidRDefault="00A70E6B" w:rsidP="00A70E6B">
            <w:pPr>
              <w:spacing w:line="240" w:lineRule="atLeast"/>
              <w:rPr>
                <w:rFonts w:ascii="Arial" w:hAnsi="Arial" w:cs="Arial"/>
                <w:color w:val="0000FF"/>
                <w:lang w:val="nl-BE"/>
              </w:rPr>
            </w:pPr>
          </w:p>
        </w:tc>
        <w:tc>
          <w:tcPr>
            <w:tcW w:w="279" w:type="pct"/>
          </w:tcPr>
          <w:p w14:paraId="57DF6137" w14:textId="77777777" w:rsidR="00A70E6B" w:rsidRPr="008F2E38" w:rsidRDefault="00A70E6B" w:rsidP="00A70E6B">
            <w:pPr>
              <w:spacing w:line="240" w:lineRule="atLeast"/>
              <w:rPr>
                <w:rFonts w:ascii="Arial" w:hAnsi="Arial" w:cs="Arial"/>
                <w:color w:val="0000FF"/>
                <w:lang w:val="nl-BE"/>
              </w:rPr>
            </w:pPr>
          </w:p>
        </w:tc>
        <w:tc>
          <w:tcPr>
            <w:tcW w:w="468" w:type="pct"/>
          </w:tcPr>
          <w:p w14:paraId="2FA158B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BD5473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01AB213" w14:textId="77777777" w:rsidR="00A70E6B" w:rsidRPr="005177EB" w:rsidRDefault="00A70E6B" w:rsidP="00A70E6B">
            <w:pPr>
              <w:spacing w:line="240" w:lineRule="atLeast"/>
              <w:jc w:val="both"/>
              <w:rPr>
                <w:rFonts w:ascii="Arial" w:hAnsi="Arial" w:cs="Arial"/>
                <w:color w:val="0000FF"/>
                <w:lang w:val="nl-BE"/>
              </w:rPr>
            </w:pPr>
          </w:p>
        </w:tc>
        <w:tc>
          <w:tcPr>
            <w:tcW w:w="151" w:type="pct"/>
            <w:vAlign w:val="bottom"/>
          </w:tcPr>
          <w:p w14:paraId="3B2E3E3F"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99C9603" w14:textId="77777777" w:rsidTr="008D5157">
        <w:trPr>
          <w:cantSplit/>
        </w:trPr>
        <w:tc>
          <w:tcPr>
            <w:tcW w:w="151" w:type="pct"/>
          </w:tcPr>
          <w:p w14:paraId="1D834A8E" w14:textId="77777777" w:rsidR="00A70E6B" w:rsidRPr="008F2E38" w:rsidRDefault="00A70E6B" w:rsidP="00A70E6B">
            <w:pPr>
              <w:spacing w:line="240" w:lineRule="atLeast"/>
              <w:rPr>
                <w:rFonts w:ascii="Arial" w:hAnsi="Arial" w:cs="Arial"/>
                <w:color w:val="0000FF"/>
                <w:lang w:val="nl-BE"/>
              </w:rPr>
            </w:pPr>
          </w:p>
        </w:tc>
        <w:tc>
          <w:tcPr>
            <w:tcW w:w="279" w:type="pct"/>
          </w:tcPr>
          <w:p w14:paraId="50CFF8EF" w14:textId="77777777" w:rsidR="00A70E6B" w:rsidRPr="008F2E38" w:rsidRDefault="00A70E6B" w:rsidP="00A70E6B">
            <w:pPr>
              <w:spacing w:line="240" w:lineRule="atLeast"/>
              <w:rPr>
                <w:rFonts w:ascii="Arial" w:hAnsi="Arial" w:cs="Arial"/>
                <w:color w:val="0000FF"/>
                <w:lang w:val="nl-BE"/>
              </w:rPr>
            </w:pPr>
          </w:p>
        </w:tc>
        <w:tc>
          <w:tcPr>
            <w:tcW w:w="468" w:type="pct"/>
          </w:tcPr>
          <w:p w14:paraId="558DD06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C7FCDC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E059858" w14:textId="77777777" w:rsidR="00A70E6B" w:rsidRPr="005177EB" w:rsidRDefault="00A70E6B" w:rsidP="00A70E6B">
            <w:pPr>
              <w:spacing w:line="240" w:lineRule="atLeast"/>
              <w:jc w:val="both"/>
              <w:rPr>
                <w:rFonts w:ascii="Arial" w:hAnsi="Arial" w:cs="Arial"/>
                <w:color w:val="0000FF"/>
                <w:lang w:val="nl-BE"/>
              </w:rPr>
            </w:pPr>
            <w:r w:rsidRPr="005177EB">
              <w:rPr>
                <w:rFonts w:ascii="Arial" w:hAnsi="Arial" w:cs="Arial"/>
                <w:color w:val="0000FF"/>
                <w:lang w:val="nl-BE"/>
              </w:rPr>
              <w:t>De verstrekking 103493-103504 bevat een omstandig medisch verslag van de fysiotherapeutische oppuntstelling met een voorstel tot geïndividualiseerde multidisciplinaire ambulante zorg of tot aangepaste opname in een chronische verzorgingsinstelling. Dit verslag maakt deel uit van het patiëntendossier en wordt overgemaakt aan de behandelende arts-specialist en aan de huisarts</w:t>
            </w:r>
            <w:r>
              <w:rPr>
                <w:rFonts w:ascii="Arial" w:hAnsi="Arial" w:cs="Arial"/>
                <w:color w:val="0000FF"/>
                <w:lang w:val="nl-BE"/>
              </w:rPr>
              <w:t>.</w:t>
            </w:r>
          </w:p>
        </w:tc>
        <w:tc>
          <w:tcPr>
            <w:tcW w:w="151" w:type="pct"/>
            <w:vAlign w:val="bottom"/>
          </w:tcPr>
          <w:p w14:paraId="07B22E08"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ED6D4FA" w14:textId="77777777" w:rsidTr="008D5157">
        <w:trPr>
          <w:cantSplit/>
        </w:trPr>
        <w:tc>
          <w:tcPr>
            <w:tcW w:w="151" w:type="pct"/>
          </w:tcPr>
          <w:p w14:paraId="6733D844" w14:textId="77777777" w:rsidR="00A70E6B" w:rsidRPr="008F2E38" w:rsidRDefault="00A70E6B" w:rsidP="00A70E6B">
            <w:pPr>
              <w:spacing w:line="240" w:lineRule="atLeast"/>
              <w:rPr>
                <w:rFonts w:ascii="Arial" w:hAnsi="Arial" w:cs="Arial"/>
                <w:color w:val="0000FF"/>
                <w:lang w:val="nl-BE"/>
              </w:rPr>
            </w:pPr>
          </w:p>
        </w:tc>
        <w:tc>
          <w:tcPr>
            <w:tcW w:w="279" w:type="pct"/>
          </w:tcPr>
          <w:p w14:paraId="4AFC871D" w14:textId="77777777" w:rsidR="00A70E6B" w:rsidRPr="008F2E38" w:rsidRDefault="00A70E6B" w:rsidP="00A70E6B">
            <w:pPr>
              <w:spacing w:line="240" w:lineRule="atLeast"/>
              <w:rPr>
                <w:rFonts w:ascii="Arial" w:hAnsi="Arial" w:cs="Arial"/>
                <w:color w:val="0000FF"/>
                <w:lang w:val="nl-BE"/>
              </w:rPr>
            </w:pPr>
          </w:p>
        </w:tc>
        <w:tc>
          <w:tcPr>
            <w:tcW w:w="468" w:type="pct"/>
          </w:tcPr>
          <w:p w14:paraId="54D8384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5F3E65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8D87CAE" w14:textId="77777777" w:rsidR="00A70E6B" w:rsidRPr="005177EB" w:rsidRDefault="00A70E6B" w:rsidP="00A70E6B">
            <w:pPr>
              <w:spacing w:line="240" w:lineRule="atLeast"/>
              <w:jc w:val="both"/>
              <w:rPr>
                <w:rFonts w:ascii="Arial" w:hAnsi="Arial" w:cs="Arial"/>
                <w:color w:val="0000FF"/>
                <w:lang w:val="nl-BE"/>
              </w:rPr>
            </w:pPr>
          </w:p>
        </w:tc>
        <w:tc>
          <w:tcPr>
            <w:tcW w:w="151" w:type="pct"/>
            <w:vAlign w:val="bottom"/>
          </w:tcPr>
          <w:p w14:paraId="243420B0" w14:textId="77777777" w:rsidR="00A70E6B" w:rsidRPr="008F2E38" w:rsidRDefault="00A70E6B" w:rsidP="00A70E6B">
            <w:pPr>
              <w:spacing w:line="240" w:lineRule="atLeast"/>
              <w:jc w:val="right"/>
              <w:rPr>
                <w:rFonts w:ascii="Arial" w:hAnsi="Arial" w:cs="Arial"/>
                <w:color w:val="0000FF"/>
                <w:lang w:val="nl-BE"/>
              </w:rPr>
            </w:pPr>
          </w:p>
        </w:tc>
      </w:tr>
      <w:tr w:rsidR="00A70E6B" w:rsidRPr="003544C9" w14:paraId="1E25BE77" w14:textId="77777777" w:rsidTr="008D5157">
        <w:trPr>
          <w:cantSplit/>
        </w:trPr>
        <w:tc>
          <w:tcPr>
            <w:tcW w:w="151" w:type="pct"/>
          </w:tcPr>
          <w:p w14:paraId="12B5813F" w14:textId="77777777" w:rsidR="00A70E6B" w:rsidRPr="008F2E38" w:rsidRDefault="00A70E6B" w:rsidP="00A70E6B">
            <w:pPr>
              <w:spacing w:line="240" w:lineRule="atLeast"/>
              <w:rPr>
                <w:rFonts w:ascii="Arial" w:hAnsi="Arial" w:cs="Arial"/>
                <w:color w:val="0000FF"/>
                <w:lang w:val="nl-BE"/>
              </w:rPr>
            </w:pPr>
          </w:p>
        </w:tc>
        <w:tc>
          <w:tcPr>
            <w:tcW w:w="279" w:type="pct"/>
          </w:tcPr>
          <w:p w14:paraId="582BFC44" w14:textId="77777777" w:rsidR="00A70E6B" w:rsidRPr="008F2E38" w:rsidRDefault="00A70E6B" w:rsidP="00A70E6B">
            <w:pPr>
              <w:spacing w:line="240" w:lineRule="atLeast"/>
              <w:rPr>
                <w:rFonts w:ascii="Arial" w:hAnsi="Arial" w:cs="Arial"/>
                <w:color w:val="0000FF"/>
                <w:lang w:val="nl-BE"/>
              </w:rPr>
            </w:pPr>
          </w:p>
        </w:tc>
        <w:tc>
          <w:tcPr>
            <w:tcW w:w="468" w:type="pct"/>
          </w:tcPr>
          <w:p w14:paraId="2A79A74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812275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B7B9CA2" w14:textId="6C4E66E6" w:rsidR="00A70E6B" w:rsidRPr="005177EB" w:rsidRDefault="00A70E6B" w:rsidP="00A70E6B">
            <w:pPr>
              <w:spacing w:line="240" w:lineRule="atLeast"/>
              <w:jc w:val="both"/>
              <w:rPr>
                <w:rFonts w:ascii="Arial" w:hAnsi="Arial" w:cs="Arial"/>
                <w:color w:val="0000FF"/>
                <w:lang w:val="nl-BE"/>
              </w:rPr>
            </w:pPr>
            <w:r w:rsidRPr="005177EB">
              <w:rPr>
                <w:rFonts w:ascii="Arial" w:hAnsi="Arial" w:cs="Arial"/>
                <w:color w:val="0000FF"/>
                <w:lang w:val="nl-BE"/>
              </w:rPr>
              <w:t>Het omstandig medisch verslag bestaat uit een overzicht van de verschillende rubrieken binnen de multidisciplinaire evaluatie, het multidisciplinair besluit en het zorgplan.</w:t>
            </w:r>
            <w:r w:rsidRPr="003544C9">
              <w:rPr>
                <w:lang w:val="nl-NL"/>
              </w:rPr>
              <w:t xml:space="preserve"> </w:t>
            </w:r>
            <w:r w:rsidRPr="003544C9">
              <w:rPr>
                <w:rFonts w:ascii="Arial" w:hAnsi="Arial" w:cs="Arial"/>
                <w:color w:val="0000FF"/>
                <w:lang w:val="nl-BE"/>
              </w:rPr>
              <w:t>"</w:t>
            </w:r>
          </w:p>
        </w:tc>
        <w:tc>
          <w:tcPr>
            <w:tcW w:w="151" w:type="pct"/>
            <w:vAlign w:val="bottom"/>
          </w:tcPr>
          <w:p w14:paraId="2034A189" w14:textId="77777777" w:rsidR="00A70E6B" w:rsidRPr="008F2E38" w:rsidRDefault="00A70E6B" w:rsidP="00A70E6B">
            <w:pPr>
              <w:spacing w:line="240" w:lineRule="atLeast"/>
              <w:jc w:val="right"/>
              <w:rPr>
                <w:rFonts w:ascii="Arial" w:hAnsi="Arial" w:cs="Arial"/>
                <w:color w:val="0000FF"/>
                <w:lang w:val="nl-BE"/>
              </w:rPr>
            </w:pPr>
          </w:p>
        </w:tc>
      </w:tr>
      <w:tr w:rsidR="00A70E6B" w:rsidRPr="003544C9" w14:paraId="0378CC32" w14:textId="77777777" w:rsidTr="008D5157">
        <w:trPr>
          <w:cantSplit/>
        </w:trPr>
        <w:tc>
          <w:tcPr>
            <w:tcW w:w="151" w:type="pct"/>
          </w:tcPr>
          <w:p w14:paraId="2908AFD4" w14:textId="77777777" w:rsidR="00A70E6B" w:rsidRPr="008F2E38" w:rsidRDefault="00A70E6B" w:rsidP="00A70E6B">
            <w:pPr>
              <w:spacing w:line="240" w:lineRule="atLeast"/>
              <w:rPr>
                <w:rFonts w:ascii="Arial" w:hAnsi="Arial" w:cs="Arial"/>
                <w:color w:val="0000FF"/>
                <w:lang w:val="nl-BE"/>
              </w:rPr>
            </w:pPr>
          </w:p>
        </w:tc>
        <w:tc>
          <w:tcPr>
            <w:tcW w:w="279" w:type="pct"/>
          </w:tcPr>
          <w:p w14:paraId="4D4E0E43" w14:textId="77777777" w:rsidR="00A70E6B" w:rsidRPr="008F2E38" w:rsidRDefault="00A70E6B" w:rsidP="00A70E6B">
            <w:pPr>
              <w:spacing w:line="240" w:lineRule="atLeast"/>
              <w:rPr>
                <w:rFonts w:ascii="Arial" w:hAnsi="Arial" w:cs="Arial"/>
                <w:color w:val="0000FF"/>
                <w:lang w:val="nl-BE"/>
              </w:rPr>
            </w:pPr>
          </w:p>
        </w:tc>
        <w:tc>
          <w:tcPr>
            <w:tcW w:w="468" w:type="pct"/>
          </w:tcPr>
          <w:p w14:paraId="46860DA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FC6E6C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C8F7C91" w14:textId="77777777" w:rsidR="00A70E6B" w:rsidRPr="005177EB" w:rsidRDefault="00A70E6B" w:rsidP="00A70E6B">
            <w:pPr>
              <w:spacing w:line="240" w:lineRule="atLeast"/>
              <w:jc w:val="both"/>
              <w:rPr>
                <w:rFonts w:ascii="Arial" w:hAnsi="Arial" w:cs="Arial"/>
                <w:color w:val="0000FF"/>
                <w:lang w:val="nl-BE"/>
              </w:rPr>
            </w:pPr>
          </w:p>
        </w:tc>
        <w:tc>
          <w:tcPr>
            <w:tcW w:w="151" w:type="pct"/>
            <w:vAlign w:val="bottom"/>
          </w:tcPr>
          <w:p w14:paraId="17AA8338"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17DC5F53" w14:textId="77777777" w:rsidTr="008D5157">
        <w:trPr>
          <w:cantSplit/>
        </w:trPr>
        <w:tc>
          <w:tcPr>
            <w:tcW w:w="151" w:type="pct"/>
          </w:tcPr>
          <w:p w14:paraId="383B86D4" w14:textId="77777777" w:rsidR="00A70E6B" w:rsidRPr="00DE7AC9" w:rsidRDefault="00A70E6B" w:rsidP="00A70E6B">
            <w:pPr>
              <w:spacing w:line="240" w:lineRule="atLeast"/>
              <w:rPr>
                <w:color w:val="0000FF"/>
                <w:lang w:val="nl-BE"/>
              </w:rPr>
            </w:pPr>
          </w:p>
        </w:tc>
        <w:tc>
          <w:tcPr>
            <w:tcW w:w="279" w:type="pct"/>
          </w:tcPr>
          <w:p w14:paraId="5EB03207" w14:textId="77777777" w:rsidR="00A70E6B" w:rsidRPr="00DE7AC9" w:rsidRDefault="00A70E6B" w:rsidP="00A70E6B">
            <w:pPr>
              <w:spacing w:line="240" w:lineRule="atLeast"/>
              <w:rPr>
                <w:color w:val="0000FF"/>
                <w:lang w:val="nl-BE"/>
              </w:rPr>
            </w:pPr>
          </w:p>
        </w:tc>
        <w:tc>
          <w:tcPr>
            <w:tcW w:w="468" w:type="pct"/>
          </w:tcPr>
          <w:p w14:paraId="287C2D88" w14:textId="77777777" w:rsidR="00A70E6B" w:rsidRPr="00DE7AC9" w:rsidRDefault="00A70E6B" w:rsidP="00A70E6B">
            <w:pPr>
              <w:spacing w:line="240" w:lineRule="atLeast"/>
              <w:jc w:val="both"/>
              <w:rPr>
                <w:color w:val="0000FF"/>
                <w:lang w:val="nl-BE"/>
              </w:rPr>
            </w:pPr>
          </w:p>
        </w:tc>
        <w:tc>
          <w:tcPr>
            <w:tcW w:w="468" w:type="pct"/>
          </w:tcPr>
          <w:p w14:paraId="3EEB7EF7" w14:textId="77777777" w:rsidR="00A70E6B" w:rsidRPr="00DE7AC9" w:rsidRDefault="00A70E6B" w:rsidP="00A70E6B">
            <w:pPr>
              <w:spacing w:line="240" w:lineRule="atLeast"/>
              <w:rPr>
                <w:color w:val="0000FF"/>
                <w:lang w:val="nl-BE"/>
              </w:rPr>
            </w:pPr>
          </w:p>
        </w:tc>
        <w:tc>
          <w:tcPr>
            <w:tcW w:w="3482" w:type="pct"/>
            <w:gridSpan w:val="4"/>
          </w:tcPr>
          <w:p w14:paraId="6B72AB49" w14:textId="1FC5ED50"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8.2.2022</w:t>
            </w:r>
            <w:r w:rsidRPr="00DE7AC9">
              <w:rPr>
                <w:rFonts w:ascii="Arial" w:hAnsi="Arial"/>
                <w:i/>
                <w:color w:val="0000FF"/>
                <w:sz w:val="18"/>
                <w:lang w:val="nl-BE"/>
              </w:rPr>
              <w:t>" (in werking 1.</w:t>
            </w:r>
            <w:r>
              <w:rPr>
                <w:rFonts w:ascii="Arial" w:hAnsi="Arial"/>
                <w:i/>
                <w:color w:val="0000FF"/>
                <w:sz w:val="18"/>
                <w:lang w:val="nl-BE"/>
              </w:rPr>
              <w:t>4</w:t>
            </w:r>
            <w:r w:rsidRPr="00DE7AC9">
              <w:rPr>
                <w:rFonts w:ascii="Arial" w:hAnsi="Arial"/>
                <w:i/>
                <w:color w:val="0000FF"/>
                <w:sz w:val="18"/>
                <w:lang w:val="nl-BE"/>
              </w:rPr>
              <w:t>.2022)</w:t>
            </w:r>
            <w:r w:rsidRPr="003544C9">
              <w:rPr>
                <w:lang w:val="nl-NL"/>
              </w:rPr>
              <w:t xml:space="preserve"> </w:t>
            </w:r>
            <w:r w:rsidRPr="003544C9">
              <w:rPr>
                <w:rFonts w:ascii="Arial" w:hAnsi="Arial"/>
                <w:i/>
                <w:color w:val="0000FF"/>
                <w:sz w:val="18"/>
                <w:lang w:val="nl-BE"/>
              </w:rPr>
              <w:t>+ corrigendum "</w:t>
            </w:r>
            <w:r>
              <w:rPr>
                <w:rFonts w:ascii="Arial" w:hAnsi="Arial"/>
                <w:i/>
                <w:color w:val="0000FF"/>
                <w:sz w:val="18"/>
                <w:lang w:val="nl-BE"/>
              </w:rPr>
              <w:t>B.S</w:t>
            </w:r>
            <w:r w:rsidRPr="003544C9">
              <w:rPr>
                <w:rFonts w:ascii="Arial" w:hAnsi="Arial"/>
                <w:i/>
                <w:color w:val="0000FF"/>
                <w:sz w:val="18"/>
                <w:lang w:val="nl-BE"/>
              </w:rPr>
              <w:t>. 3.10.2022" (</w:t>
            </w:r>
            <w:r>
              <w:rPr>
                <w:rFonts w:ascii="Arial" w:hAnsi="Arial"/>
                <w:i/>
                <w:color w:val="0000FF"/>
                <w:sz w:val="18"/>
                <w:lang w:val="nl-BE"/>
              </w:rPr>
              <w:t>in werking</w:t>
            </w:r>
            <w:r w:rsidRPr="003544C9">
              <w:rPr>
                <w:rFonts w:ascii="Arial" w:hAnsi="Arial"/>
                <w:i/>
                <w:color w:val="0000FF"/>
                <w:sz w:val="18"/>
                <w:lang w:val="nl-BE"/>
              </w:rPr>
              <w:t xml:space="preserve"> 1.4.2022)</w:t>
            </w:r>
          </w:p>
        </w:tc>
        <w:tc>
          <w:tcPr>
            <w:tcW w:w="151" w:type="pct"/>
            <w:vAlign w:val="bottom"/>
          </w:tcPr>
          <w:p w14:paraId="2921FC64" w14:textId="77777777" w:rsidR="00A70E6B" w:rsidRPr="00DE7AC9" w:rsidRDefault="00A70E6B" w:rsidP="00A70E6B">
            <w:pPr>
              <w:spacing w:line="240" w:lineRule="atLeast"/>
              <w:jc w:val="right"/>
              <w:rPr>
                <w:color w:val="0000FF"/>
                <w:lang w:val="nl-BE"/>
              </w:rPr>
            </w:pPr>
          </w:p>
        </w:tc>
      </w:tr>
      <w:tr w:rsidR="00A70E6B" w:rsidRPr="003544C9" w14:paraId="5BCA1C7D" w14:textId="77777777" w:rsidTr="008D5157">
        <w:trPr>
          <w:cantSplit/>
        </w:trPr>
        <w:tc>
          <w:tcPr>
            <w:tcW w:w="151" w:type="pct"/>
          </w:tcPr>
          <w:p w14:paraId="4C3E4D44" w14:textId="77777777" w:rsidR="00A70E6B" w:rsidRPr="008F2E38" w:rsidRDefault="00A70E6B" w:rsidP="00A70E6B">
            <w:pPr>
              <w:spacing w:line="240" w:lineRule="atLeast"/>
              <w:rPr>
                <w:rFonts w:ascii="Arial" w:hAnsi="Arial" w:cs="Arial"/>
                <w:color w:val="0000FF"/>
                <w:lang w:val="nl-BE"/>
              </w:rPr>
            </w:pPr>
          </w:p>
        </w:tc>
        <w:tc>
          <w:tcPr>
            <w:tcW w:w="279" w:type="pct"/>
          </w:tcPr>
          <w:p w14:paraId="0D26FEE6" w14:textId="77777777" w:rsidR="00A70E6B" w:rsidRPr="008F2E38" w:rsidRDefault="00A70E6B" w:rsidP="00A70E6B">
            <w:pPr>
              <w:spacing w:line="240" w:lineRule="atLeast"/>
              <w:rPr>
                <w:rFonts w:ascii="Arial" w:hAnsi="Arial" w:cs="Arial"/>
                <w:color w:val="0000FF"/>
                <w:lang w:val="nl-BE"/>
              </w:rPr>
            </w:pPr>
          </w:p>
        </w:tc>
        <w:tc>
          <w:tcPr>
            <w:tcW w:w="468" w:type="pct"/>
          </w:tcPr>
          <w:p w14:paraId="2C0D853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DBB4EC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5CA78BF" w14:textId="43847112" w:rsidR="00A70E6B" w:rsidRPr="005177EB" w:rsidRDefault="00A70E6B" w:rsidP="00A70E6B">
            <w:pPr>
              <w:spacing w:line="240" w:lineRule="atLeast"/>
              <w:jc w:val="both"/>
              <w:rPr>
                <w:rFonts w:ascii="Arial" w:hAnsi="Arial" w:cs="Arial"/>
                <w:color w:val="0000FF"/>
                <w:lang w:val="nl-BE"/>
              </w:rPr>
            </w:pPr>
            <w:r w:rsidRPr="003544C9">
              <w:rPr>
                <w:rFonts w:ascii="Arial" w:hAnsi="Arial" w:cs="Arial"/>
                <w:color w:val="0000FF"/>
                <w:lang w:val="nl-BE"/>
              </w:rPr>
              <w:t>"</w:t>
            </w:r>
            <w:r w:rsidRPr="005177EB">
              <w:rPr>
                <w:rFonts w:ascii="Arial" w:hAnsi="Arial" w:cs="Arial"/>
                <w:color w:val="0000FF"/>
                <w:lang w:val="nl-BE"/>
              </w:rPr>
              <w:t>De verstrekking 103493-103504 mag slechts 3 keren per kalenderjaar per patiënt aangerekend worden gedurende maximaal 3 kalenderjaren.</w:t>
            </w:r>
            <w:r w:rsidRPr="005177EB">
              <w:rPr>
                <w:lang w:val="nl-BE"/>
              </w:rPr>
              <w:t xml:space="preserve"> </w:t>
            </w:r>
            <w:r w:rsidRPr="003544C9">
              <w:rPr>
                <w:lang w:val="nl-BE"/>
              </w:rPr>
              <w:t>"</w:t>
            </w:r>
          </w:p>
        </w:tc>
        <w:tc>
          <w:tcPr>
            <w:tcW w:w="151" w:type="pct"/>
            <w:vAlign w:val="bottom"/>
          </w:tcPr>
          <w:p w14:paraId="3386F74D" w14:textId="77777777" w:rsidR="00A70E6B" w:rsidRPr="008F2E38" w:rsidRDefault="00A70E6B" w:rsidP="00A70E6B">
            <w:pPr>
              <w:spacing w:line="240" w:lineRule="atLeast"/>
              <w:jc w:val="right"/>
              <w:rPr>
                <w:rFonts w:ascii="Arial" w:hAnsi="Arial" w:cs="Arial"/>
                <w:color w:val="0000FF"/>
                <w:lang w:val="nl-BE"/>
              </w:rPr>
            </w:pPr>
          </w:p>
        </w:tc>
      </w:tr>
      <w:tr w:rsidR="00A70E6B" w:rsidRPr="003544C9" w14:paraId="6F62A296" w14:textId="77777777" w:rsidTr="008D5157">
        <w:trPr>
          <w:cantSplit/>
        </w:trPr>
        <w:tc>
          <w:tcPr>
            <w:tcW w:w="151" w:type="pct"/>
          </w:tcPr>
          <w:p w14:paraId="73B3C73E" w14:textId="77777777" w:rsidR="00A70E6B" w:rsidRPr="008F2E38" w:rsidRDefault="00A70E6B" w:rsidP="00A70E6B">
            <w:pPr>
              <w:spacing w:line="240" w:lineRule="atLeast"/>
              <w:rPr>
                <w:rFonts w:ascii="Arial" w:hAnsi="Arial" w:cs="Arial"/>
                <w:color w:val="0000FF"/>
                <w:lang w:val="nl-BE"/>
              </w:rPr>
            </w:pPr>
          </w:p>
        </w:tc>
        <w:tc>
          <w:tcPr>
            <w:tcW w:w="279" w:type="pct"/>
          </w:tcPr>
          <w:p w14:paraId="52EF7B93" w14:textId="77777777" w:rsidR="00A70E6B" w:rsidRPr="008F2E38" w:rsidRDefault="00A70E6B" w:rsidP="00A70E6B">
            <w:pPr>
              <w:spacing w:line="240" w:lineRule="atLeast"/>
              <w:rPr>
                <w:rFonts w:ascii="Arial" w:hAnsi="Arial" w:cs="Arial"/>
                <w:color w:val="0000FF"/>
                <w:lang w:val="nl-BE"/>
              </w:rPr>
            </w:pPr>
          </w:p>
        </w:tc>
        <w:tc>
          <w:tcPr>
            <w:tcW w:w="468" w:type="pct"/>
          </w:tcPr>
          <w:p w14:paraId="48649F8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748D1D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FA5F540"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3CBE662D"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724DDA83" w14:textId="77777777" w:rsidTr="008D5157">
        <w:trPr>
          <w:cantSplit/>
        </w:trPr>
        <w:tc>
          <w:tcPr>
            <w:tcW w:w="151" w:type="pct"/>
          </w:tcPr>
          <w:p w14:paraId="08F71B58" w14:textId="77777777" w:rsidR="00A70E6B" w:rsidRPr="00DE7AC9" w:rsidRDefault="00A70E6B" w:rsidP="00A70E6B">
            <w:pPr>
              <w:spacing w:line="240" w:lineRule="atLeast"/>
              <w:rPr>
                <w:color w:val="0000FF"/>
                <w:lang w:val="nl-BE"/>
              </w:rPr>
            </w:pPr>
          </w:p>
        </w:tc>
        <w:tc>
          <w:tcPr>
            <w:tcW w:w="279" w:type="pct"/>
          </w:tcPr>
          <w:p w14:paraId="0AE0B4C5" w14:textId="77777777" w:rsidR="00A70E6B" w:rsidRPr="00DE7AC9" w:rsidRDefault="00A70E6B" w:rsidP="00A70E6B">
            <w:pPr>
              <w:spacing w:line="240" w:lineRule="atLeast"/>
              <w:rPr>
                <w:color w:val="0000FF"/>
                <w:lang w:val="nl-BE"/>
              </w:rPr>
            </w:pPr>
          </w:p>
        </w:tc>
        <w:tc>
          <w:tcPr>
            <w:tcW w:w="468" w:type="pct"/>
          </w:tcPr>
          <w:p w14:paraId="6983AD13" w14:textId="77777777" w:rsidR="00A70E6B" w:rsidRPr="00DE7AC9" w:rsidRDefault="00A70E6B" w:rsidP="00A70E6B">
            <w:pPr>
              <w:spacing w:line="240" w:lineRule="atLeast"/>
              <w:jc w:val="both"/>
              <w:rPr>
                <w:color w:val="0000FF"/>
                <w:lang w:val="nl-BE"/>
              </w:rPr>
            </w:pPr>
          </w:p>
        </w:tc>
        <w:tc>
          <w:tcPr>
            <w:tcW w:w="468" w:type="pct"/>
          </w:tcPr>
          <w:p w14:paraId="7B93A4FD" w14:textId="77777777" w:rsidR="00A70E6B" w:rsidRPr="00DE7AC9" w:rsidRDefault="00A70E6B" w:rsidP="00A70E6B">
            <w:pPr>
              <w:spacing w:line="240" w:lineRule="atLeast"/>
              <w:rPr>
                <w:color w:val="0000FF"/>
                <w:lang w:val="nl-BE"/>
              </w:rPr>
            </w:pPr>
          </w:p>
        </w:tc>
        <w:tc>
          <w:tcPr>
            <w:tcW w:w="3482" w:type="pct"/>
            <w:gridSpan w:val="4"/>
          </w:tcPr>
          <w:p w14:paraId="6A2D7E1C" w14:textId="7777777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8.2.2022</w:t>
            </w:r>
            <w:r w:rsidRPr="00DE7AC9">
              <w:rPr>
                <w:rFonts w:ascii="Arial" w:hAnsi="Arial"/>
                <w:i/>
                <w:color w:val="0000FF"/>
                <w:sz w:val="18"/>
                <w:lang w:val="nl-BE"/>
              </w:rPr>
              <w:t>" (in werking 1.</w:t>
            </w:r>
            <w:r>
              <w:rPr>
                <w:rFonts w:ascii="Arial" w:hAnsi="Arial"/>
                <w:i/>
                <w:color w:val="0000FF"/>
                <w:sz w:val="18"/>
                <w:lang w:val="nl-BE"/>
              </w:rPr>
              <w:t>4</w:t>
            </w:r>
            <w:r w:rsidRPr="00DE7AC9">
              <w:rPr>
                <w:rFonts w:ascii="Arial" w:hAnsi="Arial"/>
                <w:i/>
                <w:color w:val="0000FF"/>
                <w:sz w:val="18"/>
                <w:lang w:val="nl-BE"/>
              </w:rPr>
              <w:t>.2022)</w:t>
            </w:r>
          </w:p>
        </w:tc>
        <w:tc>
          <w:tcPr>
            <w:tcW w:w="151" w:type="pct"/>
            <w:vAlign w:val="bottom"/>
          </w:tcPr>
          <w:p w14:paraId="6E4BF048" w14:textId="77777777" w:rsidR="00A70E6B" w:rsidRPr="00DE7AC9" w:rsidRDefault="00A70E6B" w:rsidP="00A70E6B">
            <w:pPr>
              <w:spacing w:line="240" w:lineRule="atLeast"/>
              <w:jc w:val="right"/>
              <w:rPr>
                <w:color w:val="0000FF"/>
                <w:lang w:val="nl-BE"/>
              </w:rPr>
            </w:pPr>
          </w:p>
        </w:tc>
      </w:tr>
      <w:tr w:rsidR="00A70E6B" w:rsidRPr="003544C9" w14:paraId="342CB8D9" w14:textId="77777777" w:rsidTr="008D5157">
        <w:trPr>
          <w:cantSplit/>
        </w:trPr>
        <w:tc>
          <w:tcPr>
            <w:tcW w:w="151" w:type="pct"/>
          </w:tcPr>
          <w:p w14:paraId="36045751" w14:textId="77777777" w:rsidR="00A70E6B" w:rsidRPr="008F2E38" w:rsidRDefault="00A70E6B" w:rsidP="00A70E6B">
            <w:pPr>
              <w:spacing w:line="240" w:lineRule="atLeast"/>
              <w:rPr>
                <w:rFonts w:ascii="Arial" w:hAnsi="Arial" w:cs="Arial"/>
                <w:color w:val="0000FF"/>
                <w:lang w:val="nl-BE"/>
              </w:rPr>
            </w:pPr>
          </w:p>
        </w:tc>
        <w:tc>
          <w:tcPr>
            <w:tcW w:w="279" w:type="pct"/>
          </w:tcPr>
          <w:p w14:paraId="5F969DF5" w14:textId="77777777" w:rsidR="00A70E6B" w:rsidRPr="008F2E38" w:rsidRDefault="00A70E6B" w:rsidP="00A70E6B">
            <w:pPr>
              <w:spacing w:line="240" w:lineRule="atLeast"/>
              <w:rPr>
                <w:rFonts w:ascii="Arial" w:hAnsi="Arial" w:cs="Arial"/>
                <w:color w:val="0000FF"/>
                <w:lang w:val="nl-BE"/>
              </w:rPr>
            </w:pPr>
          </w:p>
        </w:tc>
        <w:tc>
          <w:tcPr>
            <w:tcW w:w="468" w:type="pct"/>
          </w:tcPr>
          <w:p w14:paraId="3036B08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D1FBDF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5C72458" w14:textId="12A1B19B" w:rsidR="00A70E6B" w:rsidRPr="008F2E38" w:rsidRDefault="00A70E6B" w:rsidP="00A70E6B">
            <w:pPr>
              <w:spacing w:line="240" w:lineRule="atLeast"/>
              <w:jc w:val="both"/>
              <w:rPr>
                <w:rFonts w:ascii="Arial" w:hAnsi="Arial" w:cs="Arial"/>
                <w:color w:val="0000FF"/>
                <w:lang w:val="nl-BE"/>
              </w:rPr>
            </w:pPr>
            <w:r w:rsidRPr="003544C9">
              <w:rPr>
                <w:rFonts w:ascii="Arial" w:hAnsi="Arial" w:cs="Arial"/>
                <w:color w:val="0000FF"/>
                <w:lang w:val="nl-BE"/>
              </w:rPr>
              <w:t>"</w:t>
            </w:r>
            <w:r w:rsidRPr="004F556E">
              <w:rPr>
                <w:rFonts w:ascii="Arial" w:hAnsi="Arial" w:cs="Arial"/>
                <w:color w:val="0000FF"/>
                <w:lang w:val="nl-BE"/>
              </w:rPr>
              <w:t>Onder “recente dwarslaesie” begrijpt men een diagnose die maximaal 3 jaar, van datum tot datum, werd vastgesteld vóór de datum van</w:t>
            </w:r>
            <w:r>
              <w:rPr>
                <w:rFonts w:ascii="Arial" w:hAnsi="Arial" w:cs="Arial"/>
                <w:color w:val="0000FF"/>
                <w:lang w:val="nl-BE"/>
              </w:rPr>
              <w:t xml:space="preserve"> </w:t>
            </w:r>
            <w:r w:rsidRPr="004F556E">
              <w:rPr>
                <w:rFonts w:ascii="Arial" w:hAnsi="Arial" w:cs="Arial"/>
                <w:color w:val="0000FF"/>
                <w:lang w:val="nl-BE"/>
              </w:rPr>
              <w:t>de eerste verstrekking 103493-103504.</w:t>
            </w:r>
            <w:r w:rsidRPr="001F32CD">
              <w:rPr>
                <w:lang w:val="nl-NL"/>
              </w:rPr>
              <w:t xml:space="preserve"> </w:t>
            </w:r>
            <w:r w:rsidRPr="0075223B">
              <w:rPr>
                <w:rFonts w:ascii="Arial" w:hAnsi="Arial" w:cs="Arial"/>
                <w:color w:val="0000FF"/>
                <w:lang w:val="nl-BE"/>
              </w:rPr>
              <w:t>"</w:t>
            </w:r>
          </w:p>
        </w:tc>
        <w:tc>
          <w:tcPr>
            <w:tcW w:w="151" w:type="pct"/>
            <w:vAlign w:val="bottom"/>
          </w:tcPr>
          <w:p w14:paraId="43C9EA42" w14:textId="77777777" w:rsidR="00A70E6B" w:rsidRPr="008F2E38" w:rsidRDefault="00A70E6B" w:rsidP="00A70E6B">
            <w:pPr>
              <w:spacing w:line="240" w:lineRule="atLeast"/>
              <w:jc w:val="right"/>
              <w:rPr>
                <w:rFonts w:ascii="Arial" w:hAnsi="Arial" w:cs="Arial"/>
                <w:color w:val="0000FF"/>
                <w:lang w:val="nl-BE"/>
              </w:rPr>
            </w:pPr>
          </w:p>
        </w:tc>
      </w:tr>
      <w:tr w:rsidR="00A70E6B" w:rsidRPr="003544C9" w14:paraId="10E7E6E8" w14:textId="77777777" w:rsidTr="008D5157">
        <w:trPr>
          <w:cantSplit/>
        </w:trPr>
        <w:tc>
          <w:tcPr>
            <w:tcW w:w="151" w:type="pct"/>
          </w:tcPr>
          <w:p w14:paraId="32BC32A0" w14:textId="77777777" w:rsidR="00A70E6B" w:rsidRPr="008F2E38" w:rsidRDefault="00A70E6B" w:rsidP="00A70E6B">
            <w:pPr>
              <w:spacing w:line="240" w:lineRule="atLeast"/>
              <w:rPr>
                <w:rFonts w:ascii="Arial" w:hAnsi="Arial" w:cs="Arial"/>
                <w:color w:val="0000FF"/>
                <w:lang w:val="nl-BE"/>
              </w:rPr>
            </w:pPr>
          </w:p>
        </w:tc>
        <w:tc>
          <w:tcPr>
            <w:tcW w:w="279" w:type="pct"/>
          </w:tcPr>
          <w:p w14:paraId="78EEFD23" w14:textId="77777777" w:rsidR="00A70E6B" w:rsidRPr="008F2E38" w:rsidRDefault="00A70E6B" w:rsidP="00A70E6B">
            <w:pPr>
              <w:spacing w:line="240" w:lineRule="atLeast"/>
              <w:rPr>
                <w:rFonts w:ascii="Arial" w:hAnsi="Arial" w:cs="Arial"/>
                <w:color w:val="0000FF"/>
                <w:lang w:val="nl-BE"/>
              </w:rPr>
            </w:pPr>
          </w:p>
        </w:tc>
        <w:tc>
          <w:tcPr>
            <w:tcW w:w="468" w:type="pct"/>
          </w:tcPr>
          <w:p w14:paraId="03721FD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C3BC21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B919711" w14:textId="77777777" w:rsidR="00A70E6B" w:rsidRPr="008F2E38" w:rsidRDefault="00A70E6B" w:rsidP="00A70E6B">
            <w:pPr>
              <w:spacing w:line="240" w:lineRule="atLeast"/>
              <w:jc w:val="both"/>
              <w:rPr>
                <w:rFonts w:ascii="Arial" w:hAnsi="Arial" w:cs="Arial"/>
                <w:color w:val="0000FF"/>
                <w:lang w:val="nl-BE"/>
              </w:rPr>
            </w:pPr>
          </w:p>
        </w:tc>
        <w:tc>
          <w:tcPr>
            <w:tcW w:w="151" w:type="pct"/>
            <w:vAlign w:val="bottom"/>
          </w:tcPr>
          <w:p w14:paraId="0B5D2F2F"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3292640F" w14:textId="77777777" w:rsidTr="008D5157">
        <w:trPr>
          <w:cantSplit/>
        </w:trPr>
        <w:tc>
          <w:tcPr>
            <w:tcW w:w="151" w:type="pct"/>
          </w:tcPr>
          <w:p w14:paraId="2B921B0A" w14:textId="77777777" w:rsidR="00A70E6B" w:rsidRPr="00DE7AC9" w:rsidRDefault="00A70E6B" w:rsidP="00A70E6B">
            <w:pPr>
              <w:spacing w:line="240" w:lineRule="atLeast"/>
              <w:rPr>
                <w:color w:val="0000FF"/>
                <w:lang w:val="nl-BE"/>
              </w:rPr>
            </w:pPr>
          </w:p>
        </w:tc>
        <w:tc>
          <w:tcPr>
            <w:tcW w:w="279" w:type="pct"/>
          </w:tcPr>
          <w:p w14:paraId="1F24106C" w14:textId="77777777" w:rsidR="00A70E6B" w:rsidRPr="00DE7AC9" w:rsidRDefault="00A70E6B" w:rsidP="00A70E6B">
            <w:pPr>
              <w:spacing w:line="240" w:lineRule="atLeast"/>
              <w:rPr>
                <w:color w:val="0000FF"/>
                <w:lang w:val="nl-BE"/>
              </w:rPr>
            </w:pPr>
          </w:p>
        </w:tc>
        <w:tc>
          <w:tcPr>
            <w:tcW w:w="468" w:type="pct"/>
          </w:tcPr>
          <w:p w14:paraId="4596C524" w14:textId="77777777" w:rsidR="00A70E6B" w:rsidRPr="00DE7AC9" w:rsidRDefault="00A70E6B" w:rsidP="00A70E6B">
            <w:pPr>
              <w:spacing w:line="240" w:lineRule="atLeast"/>
              <w:jc w:val="both"/>
              <w:rPr>
                <w:color w:val="0000FF"/>
                <w:lang w:val="nl-BE"/>
              </w:rPr>
            </w:pPr>
          </w:p>
        </w:tc>
        <w:tc>
          <w:tcPr>
            <w:tcW w:w="468" w:type="pct"/>
          </w:tcPr>
          <w:p w14:paraId="4415E1FA" w14:textId="77777777" w:rsidR="00A70E6B" w:rsidRPr="00DE7AC9" w:rsidRDefault="00A70E6B" w:rsidP="00A70E6B">
            <w:pPr>
              <w:spacing w:line="240" w:lineRule="atLeast"/>
              <w:rPr>
                <w:color w:val="0000FF"/>
                <w:lang w:val="nl-BE"/>
              </w:rPr>
            </w:pPr>
          </w:p>
        </w:tc>
        <w:tc>
          <w:tcPr>
            <w:tcW w:w="3482" w:type="pct"/>
            <w:gridSpan w:val="4"/>
          </w:tcPr>
          <w:p w14:paraId="168AFCE1" w14:textId="7777777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28.11</w:t>
            </w:r>
            <w:r w:rsidRPr="00DE7AC9">
              <w:rPr>
                <w:rFonts w:ascii="Arial" w:hAnsi="Arial"/>
                <w:i/>
                <w:color w:val="0000FF"/>
                <w:sz w:val="18"/>
                <w:lang w:val="nl-BE"/>
              </w:rPr>
              <w:t>.2021" (in werking 1.</w:t>
            </w:r>
            <w:r>
              <w:rPr>
                <w:rFonts w:ascii="Arial" w:hAnsi="Arial"/>
                <w:i/>
                <w:color w:val="0000FF"/>
                <w:sz w:val="18"/>
                <w:lang w:val="nl-BE"/>
              </w:rPr>
              <w:t>2</w:t>
            </w:r>
            <w:r w:rsidRPr="00DE7AC9">
              <w:rPr>
                <w:rFonts w:ascii="Arial" w:hAnsi="Arial"/>
                <w:i/>
                <w:color w:val="0000FF"/>
                <w:sz w:val="18"/>
                <w:lang w:val="nl-BE"/>
              </w:rPr>
              <w:t>.2022)</w:t>
            </w:r>
          </w:p>
        </w:tc>
        <w:tc>
          <w:tcPr>
            <w:tcW w:w="151" w:type="pct"/>
            <w:vAlign w:val="bottom"/>
          </w:tcPr>
          <w:p w14:paraId="6D13FB08" w14:textId="77777777" w:rsidR="00A70E6B" w:rsidRPr="00DE7AC9" w:rsidRDefault="00A70E6B" w:rsidP="00A70E6B">
            <w:pPr>
              <w:spacing w:line="240" w:lineRule="atLeast"/>
              <w:jc w:val="right"/>
              <w:rPr>
                <w:color w:val="0000FF"/>
                <w:lang w:val="nl-BE"/>
              </w:rPr>
            </w:pPr>
          </w:p>
        </w:tc>
      </w:tr>
      <w:tr w:rsidR="00A70E6B" w:rsidRPr="00DC17D3" w14:paraId="7821CA79" w14:textId="77777777" w:rsidTr="008D5157">
        <w:trPr>
          <w:cantSplit/>
        </w:trPr>
        <w:tc>
          <w:tcPr>
            <w:tcW w:w="151" w:type="pct"/>
          </w:tcPr>
          <w:p w14:paraId="35155A8F" w14:textId="77777777" w:rsidR="00A70E6B" w:rsidRPr="00333980" w:rsidRDefault="00A70E6B" w:rsidP="00A70E6B">
            <w:pPr>
              <w:spacing w:line="240" w:lineRule="atLeast"/>
              <w:rPr>
                <w:rFonts w:ascii="Arial" w:hAnsi="Arial" w:cs="Arial"/>
                <w:color w:val="0000FF"/>
                <w:lang w:val="nl-BE"/>
              </w:rPr>
            </w:pPr>
          </w:p>
        </w:tc>
        <w:tc>
          <w:tcPr>
            <w:tcW w:w="279" w:type="pct"/>
          </w:tcPr>
          <w:p w14:paraId="0F3FE1E4" w14:textId="77777777" w:rsidR="00A70E6B" w:rsidRPr="00333980" w:rsidRDefault="00A70E6B" w:rsidP="00A70E6B">
            <w:pPr>
              <w:spacing w:line="240" w:lineRule="atLeast"/>
              <w:rPr>
                <w:rFonts w:ascii="Arial" w:hAnsi="Arial" w:cs="Arial"/>
                <w:color w:val="0000FF"/>
                <w:lang w:val="nl-BE"/>
              </w:rPr>
            </w:pPr>
            <w:r w:rsidRPr="005177EB">
              <w:rPr>
                <w:rFonts w:ascii="Arial" w:hAnsi="Arial" w:cs="Arial"/>
                <w:color w:val="0000FF"/>
                <w:lang w:val="nl-BE"/>
              </w:rPr>
              <w:t>"</w:t>
            </w:r>
          </w:p>
        </w:tc>
        <w:tc>
          <w:tcPr>
            <w:tcW w:w="468" w:type="pct"/>
          </w:tcPr>
          <w:p w14:paraId="20C99550"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102734</w:t>
            </w:r>
          </w:p>
        </w:tc>
        <w:tc>
          <w:tcPr>
            <w:tcW w:w="468" w:type="pct"/>
          </w:tcPr>
          <w:p w14:paraId="7071DB5A" w14:textId="77777777" w:rsidR="00A70E6B" w:rsidRPr="00333980" w:rsidRDefault="00A70E6B" w:rsidP="00A70E6B">
            <w:pPr>
              <w:spacing w:line="240" w:lineRule="atLeast"/>
              <w:rPr>
                <w:rFonts w:ascii="Arial" w:hAnsi="Arial" w:cs="Arial"/>
                <w:color w:val="0000FF"/>
                <w:lang w:val="nl-BE"/>
              </w:rPr>
            </w:pPr>
          </w:p>
        </w:tc>
        <w:tc>
          <w:tcPr>
            <w:tcW w:w="2815" w:type="pct"/>
          </w:tcPr>
          <w:p w14:paraId="5AF8FBDD"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 xml:space="preserve">Raadpleging in de spreekkamer door een arts-specialist in de </w:t>
            </w:r>
            <w:proofErr w:type="spellStart"/>
            <w:r w:rsidRPr="001271CA">
              <w:rPr>
                <w:rFonts w:ascii="Arial" w:hAnsi="Arial" w:cs="Arial"/>
                <w:color w:val="0000FF"/>
                <w:lang w:val="nl-BE"/>
              </w:rPr>
              <w:t>dermato</w:t>
            </w:r>
            <w:proofErr w:type="spellEnd"/>
            <w:r w:rsidRPr="001271CA">
              <w:rPr>
                <w:rFonts w:ascii="Arial" w:hAnsi="Arial" w:cs="Arial"/>
                <w:color w:val="0000FF"/>
                <w:lang w:val="nl-BE"/>
              </w:rPr>
              <w:t>-venereologie, inclusief een eventueel schriftelijk verslag aan de behandelende arts</w:t>
            </w:r>
          </w:p>
        </w:tc>
        <w:tc>
          <w:tcPr>
            <w:tcW w:w="150" w:type="pct"/>
            <w:vAlign w:val="bottom"/>
          </w:tcPr>
          <w:p w14:paraId="1CE323F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0E80D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10,1</w:t>
            </w:r>
          </w:p>
        </w:tc>
        <w:tc>
          <w:tcPr>
            <w:tcW w:w="168" w:type="pct"/>
            <w:vAlign w:val="bottom"/>
          </w:tcPr>
          <w:p w14:paraId="7163859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208D6B6"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496E34F" w14:textId="77777777" w:rsidTr="008D5157">
        <w:trPr>
          <w:cantSplit/>
        </w:trPr>
        <w:tc>
          <w:tcPr>
            <w:tcW w:w="151" w:type="pct"/>
          </w:tcPr>
          <w:p w14:paraId="4361734D" w14:textId="77777777" w:rsidR="00A70E6B" w:rsidRPr="008F2E38" w:rsidRDefault="00A70E6B" w:rsidP="00A70E6B">
            <w:pPr>
              <w:spacing w:line="240" w:lineRule="atLeast"/>
              <w:rPr>
                <w:rFonts w:ascii="Arial" w:hAnsi="Arial" w:cs="Arial"/>
                <w:color w:val="0000FF"/>
                <w:lang w:val="nl-BE"/>
              </w:rPr>
            </w:pPr>
          </w:p>
        </w:tc>
        <w:tc>
          <w:tcPr>
            <w:tcW w:w="279" w:type="pct"/>
          </w:tcPr>
          <w:p w14:paraId="0C9127D1" w14:textId="77777777" w:rsidR="00A70E6B" w:rsidRPr="008F2E38" w:rsidRDefault="00A70E6B" w:rsidP="00A70E6B">
            <w:pPr>
              <w:spacing w:line="240" w:lineRule="atLeast"/>
              <w:rPr>
                <w:rFonts w:ascii="Arial" w:hAnsi="Arial" w:cs="Arial"/>
                <w:color w:val="0000FF"/>
                <w:lang w:val="nl-BE"/>
              </w:rPr>
            </w:pPr>
          </w:p>
        </w:tc>
        <w:tc>
          <w:tcPr>
            <w:tcW w:w="468" w:type="pct"/>
          </w:tcPr>
          <w:p w14:paraId="37B1446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69A2E9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3F9098E"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03F04BC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0155882" w14:textId="77777777" w:rsidTr="008D5157">
        <w:trPr>
          <w:cantSplit/>
        </w:trPr>
        <w:tc>
          <w:tcPr>
            <w:tcW w:w="151" w:type="pct"/>
          </w:tcPr>
          <w:p w14:paraId="276C6709" w14:textId="77777777" w:rsidR="00A70E6B" w:rsidRPr="00333980" w:rsidRDefault="00A70E6B" w:rsidP="00A70E6B">
            <w:pPr>
              <w:spacing w:line="240" w:lineRule="atLeast"/>
              <w:rPr>
                <w:rFonts w:ascii="Arial" w:hAnsi="Arial" w:cs="Arial"/>
                <w:color w:val="0000FF"/>
                <w:lang w:val="nl-BE"/>
              </w:rPr>
            </w:pPr>
          </w:p>
        </w:tc>
        <w:tc>
          <w:tcPr>
            <w:tcW w:w="279" w:type="pct"/>
          </w:tcPr>
          <w:p w14:paraId="04B98DA1" w14:textId="77777777" w:rsidR="00A70E6B" w:rsidRPr="00333980" w:rsidRDefault="00A70E6B" w:rsidP="00A70E6B">
            <w:pPr>
              <w:spacing w:line="240" w:lineRule="atLeast"/>
              <w:rPr>
                <w:rFonts w:ascii="Arial" w:hAnsi="Arial" w:cs="Arial"/>
                <w:color w:val="0000FF"/>
                <w:lang w:val="nl-BE"/>
              </w:rPr>
            </w:pPr>
          </w:p>
        </w:tc>
        <w:tc>
          <w:tcPr>
            <w:tcW w:w="468" w:type="pct"/>
          </w:tcPr>
          <w:p w14:paraId="5D7B064B"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102756</w:t>
            </w:r>
          </w:p>
        </w:tc>
        <w:tc>
          <w:tcPr>
            <w:tcW w:w="468" w:type="pct"/>
          </w:tcPr>
          <w:p w14:paraId="53AD5CE9" w14:textId="77777777" w:rsidR="00A70E6B" w:rsidRPr="00333980" w:rsidRDefault="00A70E6B" w:rsidP="00A70E6B">
            <w:pPr>
              <w:spacing w:line="240" w:lineRule="atLeast"/>
              <w:rPr>
                <w:rFonts w:ascii="Arial" w:hAnsi="Arial" w:cs="Arial"/>
                <w:color w:val="0000FF"/>
                <w:lang w:val="nl-BE"/>
              </w:rPr>
            </w:pPr>
          </w:p>
        </w:tc>
        <w:tc>
          <w:tcPr>
            <w:tcW w:w="2815" w:type="pct"/>
          </w:tcPr>
          <w:p w14:paraId="3CD2458A"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 xml:space="preserve">Raadpleging in de spreekkamer door een geaccrediteerde arts-specialist in de </w:t>
            </w:r>
            <w:proofErr w:type="spellStart"/>
            <w:r w:rsidRPr="001271CA">
              <w:rPr>
                <w:rFonts w:ascii="Arial" w:hAnsi="Arial" w:cs="Arial"/>
                <w:color w:val="0000FF"/>
                <w:lang w:val="nl-BE"/>
              </w:rPr>
              <w:t>dermato</w:t>
            </w:r>
            <w:proofErr w:type="spellEnd"/>
            <w:r w:rsidRPr="001271CA">
              <w:rPr>
                <w:rFonts w:ascii="Arial" w:hAnsi="Arial" w:cs="Arial"/>
                <w:color w:val="0000FF"/>
                <w:lang w:val="nl-BE"/>
              </w:rPr>
              <w:t>-venereologie, inclusief een eventueel schriftelijk verslag aan de behandelende arts</w:t>
            </w:r>
          </w:p>
        </w:tc>
        <w:tc>
          <w:tcPr>
            <w:tcW w:w="150" w:type="pct"/>
            <w:vAlign w:val="bottom"/>
          </w:tcPr>
          <w:p w14:paraId="69C2926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876658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10,1</w:t>
            </w:r>
          </w:p>
        </w:tc>
        <w:tc>
          <w:tcPr>
            <w:tcW w:w="168" w:type="pct"/>
            <w:vAlign w:val="bottom"/>
          </w:tcPr>
          <w:p w14:paraId="2121170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D7C2EA0"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351F2DFB" w14:textId="77777777" w:rsidTr="008D5157">
        <w:trPr>
          <w:cantSplit/>
        </w:trPr>
        <w:tc>
          <w:tcPr>
            <w:tcW w:w="151" w:type="pct"/>
          </w:tcPr>
          <w:p w14:paraId="7DF16FC1" w14:textId="77777777" w:rsidR="00A70E6B" w:rsidRPr="00333980" w:rsidRDefault="00A70E6B" w:rsidP="00A70E6B">
            <w:pPr>
              <w:spacing w:line="240" w:lineRule="atLeast"/>
              <w:rPr>
                <w:rFonts w:ascii="Arial" w:hAnsi="Arial" w:cs="Arial"/>
                <w:color w:val="0000FF"/>
                <w:lang w:val="nl-BE"/>
              </w:rPr>
            </w:pPr>
          </w:p>
        </w:tc>
        <w:tc>
          <w:tcPr>
            <w:tcW w:w="279" w:type="pct"/>
          </w:tcPr>
          <w:p w14:paraId="32593B1F" w14:textId="77777777" w:rsidR="00A70E6B" w:rsidRPr="00333980" w:rsidRDefault="00A70E6B" w:rsidP="00A70E6B">
            <w:pPr>
              <w:spacing w:line="240" w:lineRule="atLeast"/>
              <w:rPr>
                <w:rFonts w:ascii="Arial" w:hAnsi="Arial" w:cs="Arial"/>
                <w:color w:val="0000FF"/>
                <w:lang w:val="nl-BE"/>
              </w:rPr>
            </w:pPr>
          </w:p>
        </w:tc>
        <w:tc>
          <w:tcPr>
            <w:tcW w:w="468" w:type="pct"/>
          </w:tcPr>
          <w:p w14:paraId="243DDF6B" w14:textId="77777777" w:rsidR="00A70E6B" w:rsidRPr="001271CA" w:rsidRDefault="00A70E6B" w:rsidP="00A70E6B">
            <w:pPr>
              <w:spacing w:line="240" w:lineRule="atLeast"/>
              <w:rPr>
                <w:rFonts w:ascii="Arial" w:hAnsi="Arial" w:cs="Arial"/>
                <w:color w:val="0000FF"/>
                <w:lang w:val="nl-BE"/>
              </w:rPr>
            </w:pPr>
          </w:p>
        </w:tc>
        <w:tc>
          <w:tcPr>
            <w:tcW w:w="468" w:type="pct"/>
          </w:tcPr>
          <w:p w14:paraId="74B0C676" w14:textId="77777777" w:rsidR="00A70E6B" w:rsidRPr="00333980" w:rsidRDefault="00A70E6B" w:rsidP="00A70E6B">
            <w:pPr>
              <w:spacing w:line="240" w:lineRule="atLeast"/>
              <w:rPr>
                <w:rFonts w:ascii="Arial" w:hAnsi="Arial" w:cs="Arial"/>
                <w:color w:val="0000FF"/>
                <w:lang w:val="nl-BE"/>
              </w:rPr>
            </w:pPr>
          </w:p>
        </w:tc>
        <w:tc>
          <w:tcPr>
            <w:tcW w:w="2815" w:type="pct"/>
          </w:tcPr>
          <w:p w14:paraId="3CBA9EB8" w14:textId="77777777" w:rsidR="00A70E6B" w:rsidRPr="001271CA" w:rsidRDefault="00A70E6B" w:rsidP="00A70E6B">
            <w:pPr>
              <w:spacing w:line="240" w:lineRule="atLeast"/>
              <w:jc w:val="both"/>
              <w:rPr>
                <w:rFonts w:ascii="Arial" w:hAnsi="Arial" w:cs="Arial"/>
                <w:color w:val="0000FF"/>
                <w:lang w:val="nl-BE"/>
              </w:rPr>
            </w:pPr>
          </w:p>
        </w:tc>
        <w:tc>
          <w:tcPr>
            <w:tcW w:w="150" w:type="pct"/>
            <w:vAlign w:val="bottom"/>
          </w:tcPr>
          <w:p w14:paraId="5E67CA7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4ECE237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5533AB4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A3F9AB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C6DE2BF" w14:textId="77777777" w:rsidTr="008D5157">
        <w:trPr>
          <w:cantSplit/>
        </w:trPr>
        <w:tc>
          <w:tcPr>
            <w:tcW w:w="151" w:type="pct"/>
          </w:tcPr>
          <w:p w14:paraId="0833C550" w14:textId="77777777" w:rsidR="00A70E6B" w:rsidRPr="008F2E38" w:rsidRDefault="00A70E6B" w:rsidP="00A70E6B">
            <w:pPr>
              <w:spacing w:line="240" w:lineRule="atLeast"/>
              <w:rPr>
                <w:rFonts w:ascii="Arial" w:hAnsi="Arial" w:cs="Arial"/>
                <w:color w:val="0000FF"/>
                <w:lang w:val="nl-BE"/>
              </w:rPr>
            </w:pPr>
          </w:p>
        </w:tc>
        <w:tc>
          <w:tcPr>
            <w:tcW w:w="279" w:type="pct"/>
          </w:tcPr>
          <w:p w14:paraId="45253A58" w14:textId="77777777" w:rsidR="00A70E6B" w:rsidRPr="008F2E38" w:rsidRDefault="00A70E6B" w:rsidP="00A70E6B">
            <w:pPr>
              <w:spacing w:line="240" w:lineRule="atLeast"/>
              <w:rPr>
                <w:rFonts w:ascii="Arial" w:hAnsi="Arial" w:cs="Arial"/>
                <w:color w:val="0000FF"/>
                <w:lang w:val="nl-BE"/>
              </w:rPr>
            </w:pPr>
          </w:p>
        </w:tc>
        <w:tc>
          <w:tcPr>
            <w:tcW w:w="468" w:type="pct"/>
          </w:tcPr>
          <w:p w14:paraId="403C293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F062EB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B3B3FD5"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7B0C92E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D317677" w14:textId="77777777" w:rsidTr="008D5157">
        <w:trPr>
          <w:cantSplit/>
        </w:trPr>
        <w:tc>
          <w:tcPr>
            <w:tcW w:w="151" w:type="pct"/>
          </w:tcPr>
          <w:p w14:paraId="0EA0800C" w14:textId="77777777" w:rsidR="00A70E6B" w:rsidRPr="00333980" w:rsidRDefault="00A70E6B" w:rsidP="00A70E6B">
            <w:pPr>
              <w:spacing w:line="240" w:lineRule="atLeast"/>
              <w:rPr>
                <w:rFonts w:ascii="Arial" w:hAnsi="Arial" w:cs="Arial"/>
                <w:color w:val="0000FF"/>
                <w:lang w:val="nl-BE"/>
              </w:rPr>
            </w:pPr>
          </w:p>
        </w:tc>
        <w:tc>
          <w:tcPr>
            <w:tcW w:w="279" w:type="pct"/>
          </w:tcPr>
          <w:p w14:paraId="3E5D0ADA" w14:textId="77777777" w:rsidR="00A70E6B" w:rsidRPr="00333980" w:rsidRDefault="00A70E6B" w:rsidP="00A70E6B">
            <w:pPr>
              <w:spacing w:line="240" w:lineRule="atLeast"/>
              <w:rPr>
                <w:rFonts w:ascii="Arial" w:hAnsi="Arial" w:cs="Arial"/>
                <w:color w:val="0000FF"/>
                <w:lang w:val="nl-BE"/>
              </w:rPr>
            </w:pPr>
          </w:p>
        </w:tc>
        <w:tc>
          <w:tcPr>
            <w:tcW w:w="468" w:type="pct"/>
          </w:tcPr>
          <w:p w14:paraId="12761368"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103250</w:t>
            </w:r>
          </w:p>
        </w:tc>
        <w:tc>
          <w:tcPr>
            <w:tcW w:w="468" w:type="pct"/>
          </w:tcPr>
          <w:p w14:paraId="56D337D3" w14:textId="77777777" w:rsidR="00A70E6B" w:rsidRPr="00333980" w:rsidRDefault="00A70E6B" w:rsidP="00A70E6B">
            <w:pPr>
              <w:spacing w:line="240" w:lineRule="atLeast"/>
              <w:rPr>
                <w:rFonts w:ascii="Arial" w:hAnsi="Arial" w:cs="Arial"/>
                <w:color w:val="0000FF"/>
                <w:lang w:val="nl-BE"/>
              </w:rPr>
            </w:pPr>
          </w:p>
        </w:tc>
        <w:tc>
          <w:tcPr>
            <w:tcW w:w="2815" w:type="pct"/>
          </w:tcPr>
          <w:p w14:paraId="00117897"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 xml:space="preserve">Raadpleging door een geaccrediteerde arts-specialist in de </w:t>
            </w:r>
            <w:proofErr w:type="spellStart"/>
            <w:r w:rsidRPr="001271CA">
              <w:rPr>
                <w:rFonts w:ascii="Arial" w:hAnsi="Arial" w:cs="Arial"/>
                <w:color w:val="0000FF"/>
                <w:lang w:val="nl-BE"/>
              </w:rPr>
              <w:t>dermato</w:t>
            </w:r>
            <w:proofErr w:type="spellEnd"/>
            <w:r w:rsidRPr="001271CA">
              <w:rPr>
                <w:rFonts w:ascii="Arial" w:hAnsi="Arial" w:cs="Arial"/>
                <w:color w:val="0000FF"/>
                <w:lang w:val="nl-BE"/>
              </w:rPr>
              <w:t>-venereologie voor een patiënt met een chronische dermatologische aandoening die systemisch met een antineoplastisch middel (ATC L01) of met een immunosuppressivum (ATC L04) wordt behandeld</w:t>
            </w:r>
          </w:p>
        </w:tc>
        <w:tc>
          <w:tcPr>
            <w:tcW w:w="150" w:type="pct"/>
            <w:vAlign w:val="bottom"/>
          </w:tcPr>
          <w:p w14:paraId="394BF1A7" w14:textId="77777777" w:rsidR="00A70E6B" w:rsidRDefault="00A70E6B" w:rsidP="00A70E6B">
            <w:pPr>
              <w:spacing w:line="240" w:lineRule="atLeast"/>
              <w:jc w:val="right"/>
              <w:rPr>
                <w:rFonts w:ascii="Arial" w:hAnsi="Arial" w:cs="Arial"/>
                <w:color w:val="0000FF"/>
                <w:lang w:val="nl-BE"/>
              </w:rPr>
            </w:pPr>
            <w:r w:rsidRPr="001271CA">
              <w:rPr>
                <w:rFonts w:ascii="Arial" w:hAnsi="Arial" w:cs="Arial"/>
                <w:color w:val="0000FF"/>
                <w:lang w:val="nl-BE"/>
              </w:rPr>
              <w:t>N</w:t>
            </w:r>
          </w:p>
        </w:tc>
        <w:tc>
          <w:tcPr>
            <w:tcW w:w="350" w:type="pct"/>
            <w:vAlign w:val="bottom"/>
          </w:tcPr>
          <w:p w14:paraId="3182615F" w14:textId="77777777" w:rsidR="00A70E6B" w:rsidRDefault="00A70E6B" w:rsidP="00A70E6B">
            <w:pPr>
              <w:spacing w:line="240" w:lineRule="atLeast"/>
              <w:jc w:val="right"/>
              <w:rPr>
                <w:rFonts w:ascii="Arial" w:hAnsi="Arial" w:cs="Arial"/>
                <w:color w:val="0000FF"/>
                <w:lang w:val="nl-BE"/>
              </w:rPr>
            </w:pPr>
            <w:r w:rsidRPr="001271CA">
              <w:rPr>
                <w:rFonts w:ascii="Arial" w:hAnsi="Arial" w:cs="Arial"/>
                <w:color w:val="0000FF"/>
                <w:lang w:val="nl-BE"/>
              </w:rPr>
              <w:t>30</w:t>
            </w:r>
          </w:p>
        </w:tc>
        <w:tc>
          <w:tcPr>
            <w:tcW w:w="168" w:type="pct"/>
            <w:vAlign w:val="bottom"/>
          </w:tcPr>
          <w:p w14:paraId="71DE487C" w14:textId="77777777" w:rsidR="00A70E6B" w:rsidRDefault="00A70E6B" w:rsidP="00A70E6B">
            <w:pPr>
              <w:spacing w:line="240" w:lineRule="atLeast"/>
              <w:jc w:val="right"/>
              <w:rPr>
                <w:rFonts w:ascii="Arial" w:hAnsi="Arial" w:cs="Arial"/>
                <w:color w:val="0000FF"/>
                <w:lang w:val="nl-BE"/>
              </w:rPr>
            </w:pPr>
            <w:r w:rsidRPr="001271CA">
              <w:rPr>
                <w:rFonts w:ascii="Arial" w:hAnsi="Arial" w:cs="Arial"/>
                <w:color w:val="0000FF"/>
                <w:lang w:val="nl-BE"/>
              </w:rPr>
              <w:t>+</w:t>
            </w:r>
          </w:p>
        </w:tc>
        <w:tc>
          <w:tcPr>
            <w:tcW w:w="151" w:type="pct"/>
            <w:vAlign w:val="bottom"/>
          </w:tcPr>
          <w:p w14:paraId="778FA81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B08EF52" w14:textId="77777777" w:rsidTr="008D5157">
        <w:trPr>
          <w:cantSplit/>
        </w:trPr>
        <w:tc>
          <w:tcPr>
            <w:tcW w:w="151" w:type="pct"/>
          </w:tcPr>
          <w:p w14:paraId="4D9A9EE7" w14:textId="77777777" w:rsidR="00A70E6B" w:rsidRPr="00333980" w:rsidRDefault="00A70E6B" w:rsidP="00A70E6B">
            <w:pPr>
              <w:spacing w:line="240" w:lineRule="atLeast"/>
              <w:rPr>
                <w:rFonts w:ascii="Arial" w:hAnsi="Arial" w:cs="Arial"/>
                <w:color w:val="0000FF"/>
                <w:lang w:val="nl-BE"/>
              </w:rPr>
            </w:pPr>
          </w:p>
        </w:tc>
        <w:tc>
          <w:tcPr>
            <w:tcW w:w="279" w:type="pct"/>
          </w:tcPr>
          <w:p w14:paraId="3FCEDE6F" w14:textId="77777777" w:rsidR="00A70E6B" w:rsidRPr="00333980" w:rsidRDefault="00A70E6B" w:rsidP="00A70E6B">
            <w:pPr>
              <w:spacing w:line="240" w:lineRule="atLeast"/>
              <w:rPr>
                <w:rFonts w:ascii="Arial" w:hAnsi="Arial" w:cs="Arial"/>
                <w:color w:val="0000FF"/>
                <w:lang w:val="nl-BE"/>
              </w:rPr>
            </w:pPr>
          </w:p>
        </w:tc>
        <w:tc>
          <w:tcPr>
            <w:tcW w:w="468" w:type="pct"/>
          </w:tcPr>
          <w:p w14:paraId="7E380BFB" w14:textId="77777777" w:rsidR="00A70E6B" w:rsidRPr="001271CA" w:rsidRDefault="00A70E6B" w:rsidP="00A70E6B">
            <w:pPr>
              <w:spacing w:line="240" w:lineRule="atLeast"/>
              <w:rPr>
                <w:rFonts w:ascii="Arial" w:hAnsi="Arial" w:cs="Arial"/>
                <w:color w:val="0000FF"/>
                <w:lang w:val="nl-BE"/>
              </w:rPr>
            </w:pPr>
          </w:p>
        </w:tc>
        <w:tc>
          <w:tcPr>
            <w:tcW w:w="468" w:type="pct"/>
          </w:tcPr>
          <w:p w14:paraId="47309D36" w14:textId="77777777" w:rsidR="00A70E6B" w:rsidRPr="00333980" w:rsidRDefault="00A70E6B" w:rsidP="00A70E6B">
            <w:pPr>
              <w:spacing w:line="240" w:lineRule="atLeast"/>
              <w:rPr>
                <w:rFonts w:ascii="Arial" w:hAnsi="Arial" w:cs="Arial"/>
                <w:color w:val="0000FF"/>
                <w:lang w:val="nl-BE"/>
              </w:rPr>
            </w:pPr>
          </w:p>
        </w:tc>
        <w:tc>
          <w:tcPr>
            <w:tcW w:w="2815" w:type="pct"/>
          </w:tcPr>
          <w:p w14:paraId="2F0BF25E" w14:textId="77777777" w:rsidR="00A70E6B" w:rsidRPr="001271CA" w:rsidRDefault="00A70E6B" w:rsidP="00A70E6B">
            <w:pPr>
              <w:spacing w:line="240" w:lineRule="atLeast"/>
              <w:jc w:val="both"/>
              <w:rPr>
                <w:rFonts w:ascii="Arial" w:hAnsi="Arial" w:cs="Arial"/>
                <w:color w:val="0000FF"/>
                <w:lang w:val="nl-BE"/>
              </w:rPr>
            </w:pPr>
          </w:p>
        </w:tc>
        <w:tc>
          <w:tcPr>
            <w:tcW w:w="150" w:type="pct"/>
            <w:vAlign w:val="bottom"/>
          </w:tcPr>
          <w:p w14:paraId="785DBA24" w14:textId="77777777" w:rsidR="00A70E6B" w:rsidRPr="001271CA" w:rsidRDefault="00A70E6B" w:rsidP="00A70E6B">
            <w:pPr>
              <w:spacing w:line="240" w:lineRule="atLeast"/>
              <w:jc w:val="right"/>
              <w:rPr>
                <w:rFonts w:ascii="Arial" w:hAnsi="Arial" w:cs="Arial"/>
                <w:color w:val="0000FF"/>
                <w:lang w:val="nl-BE"/>
              </w:rPr>
            </w:pPr>
            <w:r w:rsidRPr="001271CA">
              <w:rPr>
                <w:rFonts w:ascii="Arial" w:hAnsi="Arial" w:cs="Arial"/>
                <w:color w:val="0000FF"/>
                <w:lang w:val="nl-BE"/>
              </w:rPr>
              <w:t>Q</w:t>
            </w:r>
          </w:p>
        </w:tc>
        <w:tc>
          <w:tcPr>
            <w:tcW w:w="350" w:type="pct"/>
            <w:vAlign w:val="bottom"/>
          </w:tcPr>
          <w:p w14:paraId="3EBAE78C" w14:textId="77777777" w:rsidR="00A70E6B" w:rsidRPr="001271CA" w:rsidRDefault="00A70E6B" w:rsidP="00A70E6B">
            <w:pPr>
              <w:spacing w:line="240" w:lineRule="atLeast"/>
              <w:jc w:val="right"/>
              <w:rPr>
                <w:rFonts w:ascii="Arial" w:hAnsi="Arial" w:cs="Arial"/>
                <w:color w:val="0000FF"/>
                <w:lang w:val="nl-BE"/>
              </w:rPr>
            </w:pPr>
            <w:r w:rsidRPr="001271CA">
              <w:rPr>
                <w:rFonts w:ascii="Arial" w:hAnsi="Arial" w:cs="Arial"/>
                <w:color w:val="0000FF"/>
                <w:lang w:val="nl-BE"/>
              </w:rPr>
              <w:t>30</w:t>
            </w:r>
          </w:p>
        </w:tc>
        <w:tc>
          <w:tcPr>
            <w:tcW w:w="168" w:type="pct"/>
            <w:vAlign w:val="bottom"/>
          </w:tcPr>
          <w:p w14:paraId="2351B210" w14:textId="77777777" w:rsidR="00A70E6B" w:rsidRPr="001271CA" w:rsidRDefault="00A70E6B" w:rsidP="00A70E6B">
            <w:pPr>
              <w:spacing w:line="240" w:lineRule="atLeast"/>
              <w:jc w:val="right"/>
              <w:rPr>
                <w:rFonts w:ascii="Arial" w:hAnsi="Arial" w:cs="Arial"/>
                <w:color w:val="0000FF"/>
                <w:lang w:val="nl-BE"/>
              </w:rPr>
            </w:pPr>
          </w:p>
        </w:tc>
        <w:tc>
          <w:tcPr>
            <w:tcW w:w="151" w:type="pct"/>
            <w:vAlign w:val="bottom"/>
          </w:tcPr>
          <w:p w14:paraId="1028DF3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D29AFEC" w14:textId="77777777" w:rsidTr="008D5157">
        <w:trPr>
          <w:cantSplit/>
        </w:trPr>
        <w:tc>
          <w:tcPr>
            <w:tcW w:w="151" w:type="pct"/>
          </w:tcPr>
          <w:p w14:paraId="70D1CD31" w14:textId="77777777" w:rsidR="00A70E6B" w:rsidRPr="008F2E38" w:rsidRDefault="00A70E6B" w:rsidP="00A70E6B">
            <w:pPr>
              <w:spacing w:line="240" w:lineRule="atLeast"/>
              <w:rPr>
                <w:rFonts w:ascii="Arial" w:hAnsi="Arial" w:cs="Arial"/>
                <w:color w:val="0000FF"/>
                <w:lang w:val="nl-BE"/>
              </w:rPr>
            </w:pPr>
          </w:p>
        </w:tc>
        <w:tc>
          <w:tcPr>
            <w:tcW w:w="279" w:type="pct"/>
          </w:tcPr>
          <w:p w14:paraId="3BB9B7AE" w14:textId="77777777" w:rsidR="00A70E6B" w:rsidRPr="008F2E38" w:rsidRDefault="00A70E6B" w:rsidP="00A70E6B">
            <w:pPr>
              <w:spacing w:line="240" w:lineRule="atLeast"/>
              <w:rPr>
                <w:rFonts w:ascii="Arial" w:hAnsi="Arial" w:cs="Arial"/>
                <w:color w:val="0000FF"/>
                <w:lang w:val="nl-BE"/>
              </w:rPr>
            </w:pPr>
          </w:p>
        </w:tc>
        <w:tc>
          <w:tcPr>
            <w:tcW w:w="468" w:type="pct"/>
          </w:tcPr>
          <w:p w14:paraId="5EC850D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5D1747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F6E9DFB"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21AF4D00"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1E660BF4" w14:textId="77777777" w:rsidTr="008D5157">
        <w:trPr>
          <w:cantSplit/>
        </w:trPr>
        <w:tc>
          <w:tcPr>
            <w:tcW w:w="151" w:type="pct"/>
          </w:tcPr>
          <w:p w14:paraId="234ED00C" w14:textId="77777777" w:rsidR="00A70E6B" w:rsidRPr="008F2E38" w:rsidRDefault="00A70E6B" w:rsidP="00A70E6B">
            <w:pPr>
              <w:spacing w:line="240" w:lineRule="atLeast"/>
              <w:rPr>
                <w:rFonts w:ascii="Arial" w:hAnsi="Arial" w:cs="Arial"/>
                <w:color w:val="0000FF"/>
                <w:lang w:val="nl-BE"/>
              </w:rPr>
            </w:pPr>
          </w:p>
        </w:tc>
        <w:tc>
          <w:tcPr>
            <w:tcW w:w="279" w:type="pct"/>
          </w:tcPr>
          <w:p w14:paraId="219011A3" w14:textId="77777777" w:rsidR="00A70E6B" w:rsidRPr="008F2E38" w:rsidRDefault="00A70E6B" w:rsidP="00A70E6B">
            <w:pPr>
              <w:spacing w:line="240" w:lineRule="atLeast"/>
              <w:rPr>
                <w:rFonts w:ascii="Arial" w:hAnsi="Arial" w:cs="Arial"/>
                <w:color w:val="0000FF"/>
                <w:lang w:val="nl-BE"/>
              </w:rPr>
            </w:pPr>
          </w:p>
        </w:tc>
        <w:tc>
          <w:tcPr>
            <w:tcW w:w="468" w:type="pct"/>
          </w:tcPr>
          <w:p w14:paraId="2F01535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0E5E74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EE63FA5"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De verstrekking dekt de opmaak van een behandelingsplan en van een verslag die aan de huisarts worden meegedeeld.</w:t>
            </w:r>
          </w:p>
        </w:tc>
        <w:tc>
          <w:tcPr>
            <w:tcW w:w="151" w:type="pct"/>
            <w:vAlign w:val="bottom"/>
          </w:tcPr>
          <w:p w14:paraId="12248745"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99F60A6" w14:textId="77777777" w:rsidTr="008D5157">
        <w:trPr>
          <w:cantSplit/>
        </w:trPr>
        <w:tc>
          <w:tcPr>
            <w:tcW w:w="151" w:type="pct"/>
          </w:tcPr>
          <w:p w14:paraId="4BE557B9" w14:textId="77777777" w:rsidR="00A70E6B" w:rsidRPr="008F2E38" w:rsidRDefault="00A70E6B" w:rsidP="00A70E6B">
            <w:pPr>
              <w:spacing w:line="240" w:lineRule="atLeast"/>
              <w:rPr>
                <w:rFonts w:ascii="Arial" w:hAnsi="Arial" w:cs="Arial"/>
                <w:color w:val="0000FF"/>
                <w:lang w:val="nl-BE"/>
              </w:rPr>
            </w:pPr>
          </w:p>
        </w:tc>
        <w:tc>
          <w:tcPr>
            <w:tcW w:w="279" w:type="pct"/>
          </w:tcPr>
          <w:p w14:paraId="38632402" w14:textId="77777777" w:rsidR="00A70E6B" w:rsidRPr="008F2E38" w:rsidRDefault="00A70E6B" w:rsidP="00A70E6B">
            <w:pPr>
              <w:spacing w:line="240" w:lineRule="atLeast"/>
              <w:rPr>
                <w:rFonts w:ascii="Arial" w:hAnsi="Arial" w:cs="Arial"/>
                <w:color w:val="0000FF"/>
                <w:lang w:val="nl-BE"/>
              </w:rPr>
            </w:pPr>
          </w:p>
        </w:tc>
        <w:tc>
          <w:tcPr>
            <w:tcW w:w="468" w:type="pct"/>
          </w:tcPr>
          <w:p w14:paraId="4E69255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2CB22F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60886AA"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0022FF0E"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32F4868F" w14:textId="77777777" w:rsidTr="008D5157">
        <w:trPr>
          <w:cantSplit/>
        </w:trPr>
        <w:tc>
          <w:tcPr>
            <w:tcW w:w="151" w:type="pct"/>
          </w:tcPr>
          <w:p w14:paraId="524BB2B9" w14:textId="77777777" w:rsidR="00A70E6B" w:rsidRPr="008F2E38" w:rsidRDefault="00A70E6B" w:rsidP="00A70E6B">
            <w:pPr>
              <w:spacing w:line="240" w:lineRule="atLeast"/>
              <w:rPr>
                <w:rFonts w:ascii="Arial" w:hAnsi="Arial" w:cs="Arial"/>
                <w:color w:val="0000FF"/>
                <w:lang w:val="nl-BE"/>
              </w:rPr>
            </w:pPr>
          </w:p>
        </w:tc>
        <w:tc>
          <w:tcPr>
            <w:tcW w:w="279" w:type="pct"/>
          </w:tcPr>
          <w:p w14:paraId="3D143315" w14:textId="77777777" w:rsidR="00A70E6B" w:rsidRPr="008F2E38" w:rsidRDefault="00A70E6B" w:rsidP="00A70E6B">
            <w:pPr>
              <w:spacing w:line="240" w:lineRule="atLeast"/>
              <w:rPr>
                <w:rFonts w:ascii="Arial" w:hAnsi="Arial" w:cs="Arial"/>
                <w:color w:val="0000FF"/>
                <w:lang w:val="nl-BE"/>
              </w:rPr>
            </w:pPr>
          </w:p>
        </w:tc>
        <w:tc>
          <w:tcPr>
            <w:tcW w:w="468" w:type="pct"/>
          </w:tcPr>
          <w:p w14:paraId="4AF8783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92953D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18221DF"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De verstrekking wordt maximaal 2 keer per jaar toegekend.</w:t>
            </w:r>
          </w:p>
        </w:tc>
        <w:tc>
          <w:tcPr>
            <w:tcW w:w="151" w:type="pct"/>
            <w:vAlign w:val="bottom"/>
          </w:tcPr>
          <w:p w14:paraId="785A156A"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78B083A" w14:textId="77777777" w:rsidTr="008D5157">
        <w:trPr>
          <w:cantSplit/>
        </w:trPr>
        <w:tc>
          <w:tcPr>
            <w:tcW w:w="151" w:type="pct"/>
          </w:tcPr>
          <w:p w14:paraId="69DAF57C" w14:textId="77777777" w:rsidR="00A70E6B" w:rsidRPr="008F2E38" w:rsidRDefault="00A70E6B" w:rsidP="00A70E6B">
            <w:pPr>
              <w:spacing w:line="240" w:lineRule="atLeast"/>
              <w:rPr>
                <w:rFonts w:ascii="Arial" w:hAnsi="Arial" w:cs="Arial"/>
                <w:color w:val="0000FF"/>
                <w:lang w:val="nl-BE"/>
              </w:rPr>
            </w:pPr>
          </w:p>
        </w:tc>
        <w:tc>
          <w:tcPr>
            <w:tcW w:w="279" w:type="pct"/>
          </w:tcPr>
          <w:p w14:paraId="10089893" w14:textId="77777777" w:rsidR="00A70E6B" w:rsidRPr="008F2E38" w:rsidRDefault="00A70E6B" w:rsidP="00A70E6B">
            <w:pPr>
              <w:spacing w:line="240" w:lineRule="atLeast"/>
              <w:rPr>
                <w:rFonts w:ascii="Arial" w:hAnsi="Arial" w:cs="Arial"/>
                <w:color w:val="0000FF"/>
                <w:lang w:val="nl-BE"/>
              </w:rPr>
            </w:pPr>
          </w:p>
        </w:tc>
        <w:tc>
          <w:tcPr>
            <w:tcW w:w="468" w:type="pct"/>
          </w:tcPr>
          <w:p w14:paraId="34D202E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7C697B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8B7E123"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6144CD7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E777680" w14:textId="77777777" w:rsidTr="008D5157">
        <w:trPr>
          <w:cantSplit/>
        </w:trPr>
        <w:tc>
          <w:tcPr>
            <w:tcW w:w="151" w:type="pct"/>
          </w:tcPr>
          <w:p w14:paraId="1BC7632D" w14:textId="77777777" w:rsidR="00A70E6B" w:rsidRPr="00333980" w:rsidRDefault="00A70E6B" w:rsidP="00A70E6B">
            <w:pPr>
              <w:spacing w:line="240" w:lineRule="atLeast"/>
              <w:rPr>
                <w:rFonts w:ascii="Arial" w:hAnsi="Arial" w:cs="Arial"/>
                <w:color w:val="0000FF"/>
                <w:lang w:val="nl-BE"/>
              </w:rPr>
            </w:pPr>
          </w:p>
        </w:tc>
        <w:tc>
          <w:tcPr>
            <w:tcW w:w="279" w:type="pct"/>
          </w:tcPr>
          <w:p w14:paraId="4B348179" w14:textId="77777777" w:rsidR="00A70E6B" w:rsidRPr="00333980" w:rsidRDefault="00A70E6B" w:rsidP="00A70E6B">
            <w:pPr>
              <w:spacing w:line="240" w:lineRule="atLeast"/>
              <w:rPr>
                <w:rFonts w:ascii="Arial" w:hAnsi="Arial" w:cs="Arial"/>
                <w:color w:val="0000FF"/>
                <w:lang w:val="nl-BE"/>
              </w:rPr>
            </w:pPr>
          </w:p>
        </w:tc>
        <w:tc>
          <w:tcPr>
            <w:tcW w:w="468" w:type="pct"/>
          </w:tcPr>
          <w:p w14:paraId="3857EDC7"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102034</w:t>
            </w:r>
          </w:p>
        </w:tc>
        <w:tc>
          <w:tcPr>
            <w:tcW w:w="468" w:type="pct"/>
          </w:tcPr>
          <w:p w14:paraId="2049B792" w14:textId="77777777" w:rsidR="00A70E6B" w:rsidRPr="00333980" w:rsidRDefault="00A70E6B" w:rsidP="00A70E6B">
            <w:pPr>
              <w:spacing w:line="240" w:lineRule="atLeast"/>
              <w:rPr>
                <w:rFonts w:ascii="Arial" w:hAnsi="Arial" w:cs="Arial"/>
                <w:color w:val="0000FF"/>
                <w:lang w:val="nl-BE"/>
              </w:rPr>
            </w:pPr>
          </w:p>
        </w:tc>
        <w:tc>
          <w:tcPr>
            <w:tcW w:w="2815" w:type="pct"/>
          </w:tcPr>
          <w:p w14:paraId="4714326E"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Raadpleging in de spreekkamer door een arts-specialist in de inwendige geneeskunde, inclusief een eventueel schriftelijk verslag aan de behandelende arts</w:t>
            </w:r>
          </w:p>
        </w:tc>
        <w:tc>
          <w:tcPr>
            <w:tcW w:w="150" w:type="pct"/>
            <w:vAlign w:val="bottom"/>
          </w:tcPr>
          <w:p w14:paraId="6CDF905B" w14:textId="77777777" w:rsidR="00A70E6B" w:rsidRPr="001271CA"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7B1F090" w14:textId="77777777" w:rsidR="00A70E6B" w:rsidRPr="001271CA"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066A7BE" w14:textId="77777777" w:rsidR="00A70E6B" w:rsidRPr="001271CA" w:rsidRDefault="00A70E6B" w:rsidP="00A70E6B">
            <w:pPr>
              <w:spacing w:line="240" w:lineRule="atLeast"/>
              <w:jc w:val="right"/>
              <w:rPr>
                <w:rFonts w:ascii="Arial" w:hAnsi="Arial" w:cs="Arial"/>
                <w:color w:val="0000FF"/>
                <w:lang w:val="nl-BE"/>
              </w:rPr>
            </w:pPr>
          </w:p>
        </w:tc>
        <w:tc>
          <w:tcPr>
            <w:tcW w:w="151" w:type="pct"/>
            <w:vAlign w:val="bottom"/>
          </w:tcPr>
          <w:p w14:paraId="5D3DFF4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A8C92FA" w14:textId="77777777" w:rsidTr="008D5157">
        <w:trPr>
          <w:cantSplit/>
        </w:trPr>
        <w:tc>
          <w:tcPr>
            <w:tcW w:w="151" w:type="pct"/>
          </w:tcPr>
          <w:p w14:paraId="3809E451" w14:textId="77777777" w:rsidR="00A70E6B" w:rsidRPr="008F2E38" w:rsidRDefault="00A70E6B" w:rsidP="00A70E6B">
            <w:pPr>
              <w:spacing w:line="240" w:lineRule="atLeast"/>
              <w:rPr>
                <w:rFonts w:ascii="Arial" w:hAnsi="Arial" w:cs="Arial"/>
                <w:color w:val="0000FF"/>
                <w:lang w:val="nl-BE"/>
              </w:rPr>
            </w:pPr>
          </w:p>
        </w:tc>
        <w:tc>
          <w:tcPr>
            <w:tcW w:w="279" w:type="pct"/>
          </w:tcPr>
          <w:p w14:paraId="6E88CCC4" w14:textId="77777777" w:rsidR="00A70E6B" w:rsidRPr="008F2E38" w:rsidRDefault="00A70E6B" w:rsidP="00A70E6B">
            <w:pPr>
              <w:spacing w:line="240" w:lineRule="atLeast"/>
              <w:rPr>
                <w:rFonts w:ascii="Arial" w:hAnsi="Arial" w:cs="Arial"/>
                <w:color w:val="0000FF"/>
                <w:lang w:val="nl-BE"/>
              </w:rPr>
            </w:pPr>
          </w:p>
        </w:tc>
        <w:tc>
          <w:tcPr>
            <w:tcW w:w="468" w:type="pct"/>
          </w:tcPr>
          <w:p w14:paraId="11247723"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EFB3DF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7856581"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6393DCD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05652B8" w14:textId="77777777" w:rsidTr="008D5157">
        <w:trPr>
          <w:cantSplit/>
        </w:trPr>
        <w:tc>
          <w:tcPr>
            <w:tcW w:w="151" w:type="pct"/>
          </w:tcPr>
          <w:p w14:paraId="3DEF5D5B" w14:textId="77777777" w:rsidR="00A70E6B" w:rsidRPr="00333980" w:rsidRDefault="00A70E6B" w:rsidP="00A70E6B">
            <w:pPr>
              <w:spacing w:line="240" w:lineRule="atLeast"/>
              <w:rPr>
                <w:rFonts w:ascii="Arial" w:hAnsi="Arial" w:cs="Arial"/>
                <w:color w:val="0000FF"/>
                <w:lang w:val="nl-BE"/>
              </w:rPr>
            </w:pPr>
          </w:p>
        </w:tc>
        <w:tc>
          <w:tcPr>
            <w:tcW w:w="279" w:type="pct"/>
          </w:tcPr>
          <w:p w14:paraId="22DD526A" w14:textId="77777777" w:rsidR="00A70E6B" w:rsidRPr="00333980" w:rsidRDefault="00A70E6B" w:rsidP="00A70E6B">
            <w:pPr>
              <w:spacing w:line="240" w:lineRule="atLeast"/>
              <w:rPr>
                <w:rFonts w:ascii="Arial" w:hAnsi="Arial" w:cs="Arial"/>
                <w:color w:val="0000FF"/>
                <w:lang w:val="nl-BE"/>
              </w:rPr>
            </w:pPr>
          </w:p>
        </w:tc>
        <w:tc>
          <w:tcPr>
            <w:tcW w:w="468" w:type="pct"/>
          </w:tcPr>
          <w:p w14:paraId="1FAF64A2" w14:textId="77777777" w:rsidR="00A70E6B" w:rsidRPr="001271CA" w:rsidRDefault="00A70E6B" w:rsidP="00A70E6B">
            <w:pPr>
              <w:spacing w:line="240" w:lineRule="atLeast"/>
              <w:rPr>
                <w:rFonts w:ascii="Arial" w:hAnsi="Arial" w:cs="Arial"/>
                <w:color w:val="0000FF"/>
                <w:lang w:val="nl-BE"/>
              </w:rPr>
            </w:pPr>
            <w:r w:rsidRPr="001271CA">
              <w:rPr>
                <w:rFonts w:ascii="Arial" w:hAnsi="Arial" w:cs="Arial"/>
                <w:color w:val="0000FF"/>
                <w:lang w:val="nl-BE"/>
              </w:rPr>
              <w:t>102550</w:t>
            </w:r>
          </w:p>
        </w:tc>
        <w:tc>
          <w:tcPr>
            <w:tcW w:w="468" w:type="pct"/>
          </w:tcPr>
          <w:p w14:paraId="26B45034" w14:textId="77777777" w:rsidR="00A70E6B" w:rsidRPr="00333980" w:rsidRDefault="00A70E6B" w:rsidP="00A70E6B">
            <w:pPr>
              <w:spacing w:line="240" w:lineRule="atLeast"/>
              <w:rPr>
                <w:rFonts w:ascii="Arial" w:hAnsi="Arial" w:cs="Arial"/>
                <w:color w:val="0000FF"/>
                <w:lang w:val="nl-BE"/>
              </w:rPr>
            </w:pPr>
          </w:p>
        </w:tc>
        <w:tc>
          <w:tcPr>
            <w:tcW w:w="2815" w:type="pct"/>
          </w:tcPr>
          <w:p w14:paraId="6E759AF4" w14:textId="77777777" w:rsidR="00A70E6B" w:rsidRPr="001271CA" w:rsidRDefault="00A70E6B" w:rsidP="00A70E6B">
            <w:pPr>
              <w:spacing w:line="240" w:lineRule="atLeast"/>
              <w:jc w:val="both"/>
              <w:rPr>
                <w:rFonts w:ascii="Arial" w:hAnsi="Arial" w:cs="Arial"/>
                <w:color w:val="0000FF"/>
                <w:lang w:val="nl-BE"/>
              </w:rPr>
            </w:pPr>
            <w:r w:rsidRPr="001271CA">
              <w:rPr>
                <w:rFonts w:ascii="Arial" w:hAnsi="Arial" w:cs="Arial"/>
                <w:color w:val="0000FF"/>
                <w:lang w:val="nl-BE"/>
              </w:rPr>
              <w:t>Raadpleging in de spreekkamer door een geaccrediteerde arts-specialist in de inwendige geneeskunde, inclusief eventueel schriftelijk verslag aan de behandelende arts</w:t>
            </w:r>
          </w:p>
        </w:tc>
        <w:tc>
          <w:tcPr>
            <w:tcW w:w="150" w:type="pct"/>
            <w:vAlign w:val="bottom"/>
          </w:tcPr>
          <w:p w14:paraId="30C6681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694387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3F46D53E" w14:textId="77777777" w:rsidR="00A70E6B" w:rsidRPr="001271CA"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B6F8537"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5CFDA5F" w14:textId="77777777" w:rsidTr="008D5157">
        <w:trPr>
          <w:cantSplit/>
        </w:trPr>
        <w:tc>
          <w:tcPr>
            <w:tcW w:w="151" w:type="pct"/>
          </w:tcPr>
          <w:p w14:paraId="2AB0181D" w14:textId="77777777" w:rsidR="00A70E6B" w:rsidRPr="00333980" w:rsidRDefault="00A70E6B" w:rsidP="00A70E6B">
            <w:pPr>
              <w:spacing w:line="240" w:lineRule="atLeast"/>
              <w:rPr>
                <w:rFonts w:ascii="Arial" w:hAnsi="Arial" w:cs="Arial"/>
                <w:color w:val="0000FF"/>
                <w:lang w:val="nl-BE"/>
              </w:rPr>
            </w:pPr>
          </w:p>
        </w:tc>
        <w:tc>
          <w:tcPr>
            <w:tcW w:w="279" w:type="pct"/>
          </w:tcPr>
          <w:p w14:paraId="4099DE03" w14:textId="77777777" w:rsidR="00A70E6B" w:rsidRPr="00333980" w:rsidRDefault="00A70E6B" w:rsidP="00A70E6B">
            <w:pPr>
              <w:spacing w:line="240" w:lineRule="atLeast"/>
              <w:rPr>
                <w:rFonts w:ascii="Arial" w:hAnsi="Arial" w:cs="Arial"/>
                <w:color w:val="0000FF"/>
                <w:lang w:val="nl-BE"/>
              </w:rPr>
            </w:pPr>
          </w:p>
        </w:tc>
        <w:tc>
          <w:tcPr>
            <w:tcW w:w="468" w:type="pct"/>
          </w:tcPr>
          <w:p w14:paraId="69E6EBE2" w14:textId="77777777" w:rsidR="00A70E6B" w:rsidRPr="001271CA" w:rsidRDefault="00A70E6B" w:rsidP="00A70E6B">
            <w:pPr>
              <w:spacing w:line="240" w:lineRule="atLeast"/>
              <w:rPr>
                <w:rFonts w:ascii="Arial" w:hAnsi="Arial" w:cs="Arial"/>
                <w:color w:val="0000FF"/>
                <w:lang w:val="nl-BE"/>
              </w:rPr>
            </w:pPr>
          </w:p>
        </w:tc>
        <w:tc>
          <w:tcPr>
            <w:tcW w:w="468" w:type="pct"/>
          </w:tcPr>
          <w:p w14:paraId="5AF4324A" w14:textId="77777777" w:rsidR="00A70E6B" w:rsidRPr="00333980" w:rsidRDefault="00A70E6B" w:rsidP="00A70E6B">
            <w:pPr>
              <w:spacing w:line="240" w:lineRule="atLeast"/>
              <w:rPr>
                <w:rFonts w:ascii="Arial" w:hAnsi="Arial" w:cs="Arial"/>
                <w:color w:val="0000FF"/>
                <w:lang w:val="nl-BE"/>
              </w:rPr>
            </w:pPr>
          </w:p>
        </w:tc>
        <w:tc>
          <w:tcPr>
            <w:tcW w:w="2815" w:type="pct"/>
          </w:tcPr>
          <w:p w14:paraId="653A1E04" w14:textId="77777777" w:rsidR="00A70E6B" w:rsidRPr="001271CA" w:rsidRDefault="00A70E6B" w:rsidP="00A70E6B">
            <w:pPr>
              <w:spacing w:line="240" w:lineRule="atLeast"/>
              <w:jc w:val="both"/>
              <w:rPr>
                <w:rFonts w:ascii="Arial" w:hAnsi="Arial" w:cs="Arial"/>
                <w:color w:val="0000FF"/>
                <w:lang w:val="nl-BE"/>
              </w:rPr>
            </w:pPr>
          </w:p>
        </w:tc>
        <w:tc>
          <w:tcPr>
            <w:tcW w:w="150" w:type="pct"/>
            <w:vAlign w:val="bottom"/>
          </w:tcPr>
          <w:p w14:paraId="019E773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74F505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8C9122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4C99E6F"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9B3BAAF" w14:textId="77777777" w:rsidTr="008D5157">
        <w:trPr>
          <w:cantSplit/>
        </w:trPr>
        <w:tc>
          <w:tcPr>
            <w:tcW w:w="151" w:type="pct"/>
          </w:tcPr>
          <w:p w14:paraId="21F94462" w14:textId="77777777" w:rsidR="00A70E6B" w:rsidRPr="008F2E38" w:rsidRDefault="00A70E6B" w:rsidP="00A70E6B">
            <w:pPr>
              <w:spacing w:line="240" w:lineRule="atLeast"/>
              <w:rPr>
                <w:rFonts w:ascii="Arial" w:hAnsi="Arial" w:cs="Arial"/>
                <w:color w:val="0000FF"/>
                <w:lang w:val="nl-BE"/>
              </w:rPr>
            </w:pPr>
          </w:p>
        </w:tc>
        <w:tc>
          <w:tcPr>
            <w:tcW w:w="279" w:type="pct"/>
          </w:tcPr>
          <w:p w14:paraId="72C11D38" w14:textId="77777777" w:rsidR="00A70E6B" w:rsidRPr="008F2E38" w:rsidRDefault="00A70E6B" w:rsidP="00A70E6B">
            <w:pPr>
              <w:spacing w:line="240" w:lineRule="atLeast"/>
              <w:rPr>
                <w:rFonts w:ascii="Arial" w:hAnsi="Arial" w:cs="Arial"/>
                <w:color w:val="0000FF"/>
                <w:lang w:val="nl-BE"/>
              </w:rPr>
            </w:pPr>
          </w:p>
        </w:tc>
        <w:tc>
          <w:tcPr>
            <w:tcW w:w="468" w:type="pct"/>
          </w:tcPr>
          <w:p w14:paraId="758AE15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BF35A9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1E7FFB1"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6C490E3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340DBFF" w14:textId="77777777" w:rsidTr="008D5157">
        <w:trPr>
          <w:cantSplit/>
        </w:trPr>
        <w:tc>
          <w:tcPr>
            <w:tcW w:w="151" w:type="pct"/>
          </w:tcPr>
          <w:p w14:paraId="0F0DAFE8" w14:textId="77777777" w:rsidR="00A70E6B" w:rsidRPr="00333980" w:rsidRDefault="00A70E6B" w:rsidP="00A70E6B">
            <w:pPr>
              <w:spacing w:line="240" w:lineRule="atLeast"/>
              <w:rPr>
                <w:rFonts w:ascii="Arial" w:hAnsi="Arial" w:cs="Arial"/>
                <w:color w:val="0000FF"/>
                <w:lang w:val="nl-BE"/>
              </w:rPr>
            </w:pPr>
          </w:p>
        </w:tc>
        <w:tc>
          <w:tcPr>
            <w:tcW w:w="279" w:type="pct"/>
          </w:tcPr>
          <w:p w14:paraId="1B221314" w14:textId="77777777" w:rsidR="00A70E6B" w:rsidRPr="00333980" w:rsidRDefault="00A70E6B" w:rsidP="00A70E6B">
            <w:pPr>
              <w:spacing w:line="240" w:lineRule="atLeast"/>
              <w:rPr>
                <w:rFonts w:ascii="Arial" w:hAnsi="Arial" w:cs="Arial"/>
                <w:color w:val="0000FF"/>
                <w:lang w:val="nl-BE"/>
              </w:rPr>
            </w:pPr>
          </w:p>
        </w:tc>
        <w:tc>
          <w:tcPr>
            <w:tcW w:w="468" w:type="pct"/>
          </w:tcPr>
          <w:p w14:paraId="054297CC" w14:textId="77777777" w:rsidR="00A70E6B" w:rsidRPr="001271CA" w:rsidRDefault="00A70E6B" w:rsidP="00A70E6B">
            <w:pPr>
              <w:spacing w:line="240" w:lineRule="atLeast"/>
              <w:rPr>
                <w:rFonts w:ascii="Arial" w:hAnsi="Arial" w:cs="Arial"/>
                <w:color w:val="0000FF"/>
                <w:lang w:val="nl-BE"/>
              </w:rPr>
            </w:pPr>
            <w:r w:rsidRPr="009E6B63">
              <w:rPr>
                <w:rFonts w:ascii="Arial" w:hAnsi="Arial" w:cs="Arial"/>
                <w:color w:val="0000FF"/>
                <w:lang w:val="nl-BE"/>
              </w:rPr>
              <w:t>102955</w:t>
            </w:r>
          </w:p>
        </w:tc>
        <w:tc>
          <w:tcPr>
            <w:tcW w:w="468" w:type="pct"/>
          </w:tcPr>
          <w:p w14:paraId="66C6230E" w14:textId="77777777" w:rsidR="00A70E6B" w:rsidRPr="00333980" w:rsidRDefault="00A70E6B" w:rsidP="00A70E6B">
            <w:pPr>
              <w:spacing w:line="240" w:lineRule="atLeast"/>
              <w:rPr>
                <w:rFonts w:ascii="Arial" w:hAnsi="Arial" w:cs="Arial"/>
                <w:color w:val="0000FF"/>
                <w:lang w:val="nl-BE"/>
              </w:rPr>
            </w:pPr>
          </w:p>
        </w:tc>
        <w:tc>
          <w:tcPr>
            <w:tcW w:w="2815" w:type="pct"/>
          </w:tcPr>
          <w:p w14:paraId="5A3BC7E5" w14:textId="77777777" w:rsidR="00A70E6B" w:rsidRPr="001271CA"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Eerste raadpleging in de spreekkamer door een arts-specialist in de inwendige geneeskunde, met analyse op basis van de bestaande elementen uit het medisch dossier van een patiënt met complexe pathologie zonder duidelijke diagnose en met onvoldoende behandelingsresultaat</w:t>
            </w:r>
          </w:p>
        </w:tc>
        <w:tc>
          <w:tcPr>
            <w:tcW w:w="150" w:type="pct"/>
            <w:vAlign w:val="bottom"/>
          </w:tcPr>
          <w:p w14:paraId="4270870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1F9653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40</w:t>
            </w:r>
          </w:p>
        </w:tc>
        <w:tc>
          <w:tcPr>
            <w:tcW w:w="168" w:type="pct"/>
            <w:vAlign w:val="bottom"/>
          </w:tcPr>
          <w:p w14:paraId="07AD065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3D8E7CA"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8081BCE" w14:textId="77777777" w:rsidTr="008D5157">
        <w:trPr>
          <w:cantSplit/>
        </w:trPr>
        <w:tc>
          <w:tcPr>
            <w:tcW w:w="151" w:type="pct"/>
          </w:tcPr>
          <w:p w14:paraId="6A446E2C" w14:textId="77777777" w:rsidR="00A70E6B" w:rsidRPr="008F2E38" w:rsidRDefault="00A70E6B" w:rsidP="00A70E6B">
            <w:pPr>
              <w:spacing w:line="240" w:lineRule="atLeast"/>
              <w:rPr>
                <w:rFonts w:ascii="Arial" w:hAnsi="Arial" w:cs="Arial"/>
                <w:color w:val="0000FF"/>
                <w:lang w:val="nl-BE"/>
              </w:rPr>
            </w:pPr>
          </w:p>
        </w:tc>
        <w:tc>
          <w:tcPr>
            <w:tcW w:w="279" w:type="pct"/>
          </w:tcPr>
          <w:p w14:paraId="5E437217" w14:textId="77777777" w:rsidR="00A70E6B" w:rsidRPr="008F2E38" w:rsidRDefault="00A70E6B" w:rsidP="00A70E6B">
            <w:pPr>
              <w:spacing w:line="240" w:lineRule="atLeast"/>
              <w:rPr>
                <w:rFonts w:ascii="Arial" w:hAnsi="Arial" w:cs="Arial"/>
                <w:color w:val="0000FF"/>
                <w:lang w:val="nl-BE"/>
              </w:rPr>
            </w:pPr>
          </w:p>
        </w:tc>
        <w:tc>
          <w:tcPr>
            <w:tcW w:w="468" w:type="pct"/>
          </w:tcPr>
          <w:p w14:paraId="5C7CC09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8F5FBD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FCC02EF"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609966C2"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FED78CE" w14:textId="77777777" w:rsidTr="008D5157">
        <w:trPr>
          <w:cantSplit/>
        </w:trPr>
        <w:tc>
          <w:tcPr>
            <w:tcW w:w="151" w:type="pct"/>
          </w:tcPr>
          <w:p w14:paraId="6A1FAD49" w14:textId="77777777" w:rsidR="00A70E6B" w:rsidRPr="00333980" w:rsidRDefault="00A70E6B" w:rsidP="00A70E6B">
            <w:pPr>
              <w:spacing w:line="240" w:lineRule="atLeast"/>
              <w:rPr>
                <w:rFonts w:ascii="Arial" w:hAnsi="Arial" w:cs="Arial"/>
                <w:color w:val="0000FF"/>
                <w:lang w:val="nl-BE"/>
              </w:rPr>
            </w:pPr>
          </w:p>
        </w:tc>
        <w:tc>
          <w:tcPr>
            <w:tcW w:w="279" w:type="pct"/>
          </w:tcPr>
          <w:p w14:paraId="5C47C8AC" w14:textId="77777777" w:rsidR="00A70E6B" w:rsidRPr="00333980" w:rsidRDefault="00A70E6B" w:rsidP="00A70E6B">
            <w:pPr>
              <w:spacing w:line="240" w:lineRule="atLeast"/>
              <w:rPr>
                <w:rFonts w:ascii="Arial" w:hAnsi="Arial" w:cs="Arial"/>
                <w:color w:val="0000FF"/>
                <w:lang w:val="nl-BE"/>
              </w:rPr>
            </w:pPr>
          </w:p>
        </w:tc>
        <w:tc>
          <w:tcPr>
            <w:tcW w:w="468" w:type="pct"/>
          </w:tcPr>
          <w:p w14:paraId="48EA51B0"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102970</w:t>
            </w:r>
          </w:p>
        </w:tc>
        <w:tc>
          <w:tcPr>
            <w:tcW w:w="468" w:type="pct"/>
          </w:tcPr>
          <w:p w14:paraId="604CB9A8" w14:textId="77777777" w:rsidR="00A70E6B" w:rsidRPr="00333980" w:rsidRDefault="00A70E6B" w:rsidP="00A70E6B">
            <w:pPr>
              <w:spacing w:line="240" w:lineRule="atLeast"/>
              <w:rPr>
                <w:rFonts w:ascii="Arial" w:hAnsi="Arial" w:cs="Arial"/>
                <w:color w:val="0000FF"/>
                <w:lang w:val="nl-BE"/>
              </w:rPr>
            </w:pPr>
          </w:p>
        </w:tc>
        <w:tc>
          <w:tcPr>
            <w:tcW w:w="2815" w:type="pct"/>
          </w:tcPr>
          <w:p w14:paraId="7A7B515F"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Eerste raadpleging in de spreekkamer door een geaccrediteerde arts-specialist in de inwendige geneeskunde, met analyse op basis van de bestaande elementen uit het medisch dossier van een patiënt met complexe pathologie zonder duidelijke diagnose en met onvoldoende behandelingsresultaat</w:t>
            </w:r>
          </w:p>
        </w:tc>
        <w:tc>
          <w:tcPr>
            <w:tcW w:w="150" w:type="pct"/>
            <w:vAlign w:val="bottom"/>
          </w:tcPr>
          <w:p w14:paraId="67EDA69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31BE8A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40</w:t>
            </w:r>
          </w:p>
        </w:tc>
        <w:tc>
          <w:tcPr>
            <w:tcW w:w="168" w:type="pct"/>
            <w:vAlign w:val="bottom"/>
          </w:tcPr>
          <w:p w14:paraId="00B9690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3FEC58C"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6BC0A78" w14:textId="77777777" w:rsidTr="008D5157">
        <w:trPr>
          <w:cantSplit/>
        </w:trPr>
        <w:tc>
          <w:tcPr>
            <w:tcW w:w="151" w:type="pct"/>
          </w:tcPr>
          <w:p w14:paraId="14406030" w14:textId="77777777" w:rsidR="00A70E6B" w:rsidRPr="00333980" w:rsidRDefault="00A70E6B" w:rsidP="00A70E6B">
            <w:pPr>
              <w:spacing w:line="240" w:lineRule="atLeast"/>
              <w:rPr>
                <w:rFonts w:ascii="Arial" w:hAnsi="Arial" w:cs="Arial"/>
                <w:color w:val="0000FF"/>
                <w:lang w:val="nl-BE"/>
              </w:rPr>
            </w:pPr>
          </w:p>
        </w:tc>
        <w:tc>
          <w:tcPr>
            <w:tcW w:w="279" w:type="pct"/>
          </w:tcPr>
          <w:p w14:paraId="04B6D3C1" w14:textId="77777777" w:rsidR="00A70E6B" w:rsidRPr="00333980" w:rsidRDefault="00A70E6B" w:rsidP="00A70E6B">
            <w:pPr>
              <w:spacing w:line="240" w:lineRule="atLeast"/>
              <w:rPr>
                <w:rFonts w:ascii="Arial" w:hAnsi="Arial" w:cs="Arial"/>
                <w:color w:val="0000FF"/>
                <w:lang w:val="nl-BE"/>
              </w:rPr>
            </w:pPr>
          </w:p>
        </w:tc>
        <w:tc>
          <w:tcPr>
            <w:tcW w:w="468" w:type="pct"/>
          </w:tcPr>
          <w:p w14:paraId="74E63D12" w14:textId="77777777" w:rsidR="00A70E6B" w:rsidRPr="009E6B63" w:rsidRDefault="00A70E6B" w:rsidP="00A70E6B">
            <w:pPr>
              <w:spacing w:line="240" w:lineRule="atLeast"/>
              <w:rPr>
                <w:rFonts w:ascii="Arial" w:hAnsi="Arial" w:cs="Arial"/>
                <w:color w:val="0000FF"/>
                <w:lang w:val="nl-BE"/>
              </w:rPr>
            </w:pPr>
          </w:p>
        </w:tc>
        <w:tc>
          <w:tcPr>
            <w:tcW w:w="468" w:type="pct"/>
          </w:tcPr>
          <w:p w14:paraId="3FC1D0F4" w14:textId="77777777" w:rsidR="00A70E6B" w:rsidRPr="00333980" w:rsidRDefault="00A70E6B" w:rsidP="00A70E6B">
            <w:pPr>
              <w:spacing w:line="240" w:lineRule="atLeast"/>
              <w:rPr>
                <w:rFonts w:ascii="Arial" w:hAnsi="Arial" w:cs="Arial"/>
                <w:color w:val="0000FF"/>
                <w:lang w:val="nl-BE"/>
              </w:rPr>
            </w:pPr>
          </w:p>
        </w:tc>
        <w:tc>
          <w:tcPr>
            <w:tcW w:w="2815" w:type="pct"/>
          </w:tcPr>
          <w:p w14:paraId="0979EC66" w14:textId="77777777" w:rsidR="00A70E6B" w:rsidRPr="009E6B63" w:rsidRDefault="00A70E6B" w:rsidP="00A70E6B">
            <w:pPr>
              <w:spacing w:line="240" w:lineRule="atLeast"/>
              <w:jc w:val="both"/>
              <w:rPr>
                <w:rFonts w:ascii="Arial" w:hAnsi="Arial" w:cs="Arial"/>
                <w:color w:val="0000FF"/>
                <w:lang w:val="nl-BE"/>
              </w:rPr>
            </w:pPr>
          </w:p>
        </w:tc>
        <w:tc>
          <w:tcPr>
            <w:tcW w:w="150" w:type="pct"/>
            <w:vAlign w:val="bottom"/>
          </w:tcPr>
          <w:p w14:paraId="256EAAA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196430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C9551E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77320BF"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7171351" w14:textId="77777777" w:rsidTr="008D5157">
        <w:trPr>
          <w:cantSplit/>
        </w:trPr>
        <w:tc>
          <w:tcPr>
            <w:tcW w:w="151" w:type="pct"/>
          </w:tcPr>
          <w:p w14:paraId="76EA5137" w14:textId="77777777" w:rsidR="00A70E6B" w:rsidRPr="008F2E38" w:rsidRDefault="00A70E6B" w:rsidP="00A70E6B">
            <w:pPr>
              <w:spacing w:line="240" w:lineRule="atLeast"/>
              <w:rPr>
                <w:rFonts w:ascii="Arial" w:hAnsi="Arial" w:cs="Arial"/>
                <w:color w:val="0000FF"/>
                <w:lang w:val="nl-BE"/>
              </w:rPr>
            </w:pPr>
          </w:p>
        </w:tc>
        <w:tc>
          <w:tcPr>
            <w:tcW w:w="279" w:type="pct"/>
          </w:tcPr>
          <w:p w14:paraId="163AB0F5" w14:textId="77777777" w:rsidR="00A70E6B" w:rsidRPr="008F2E38" w:rsidRDefault="00A70E6B" w:rsidP="00A70E6B">
            <w:pPr>
              <w:spacing w:line="240" w:lineRule="atLeast"/>
              <w:rPr>
                <w:rFonts w:ascii="Arial" w:hAnsi="Arial" w:cs="Arial"/>
                <w:color w:val="0000FF"/>
                <w:lang w:val="nl-BE"/>
              </w:rPr>
            </w:pPr>
          </w:p>
        </w:tc>
        <w:tc>
          <w:tcPr>
            <w:tcW w:w="468" w:type="pct"/>
          </w:tcPr>
          <w:p w14:paraId="64A351C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885815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4C06B21" w14:textId="77777777" w:rsidR="00A70E6B" w:rsidRPr="001271CA" w:rsidRDefault="00A70E6B" w:rsidP="00A70E6B">
            <w:pPr>
              <w:spacing w:line="240" w:lineRule="atLeast"/>
              <w:jc w:val="both"/>
              <w:rPr>
                <w:rFonts w:ascii="Arial" w:hAnsi="Arial" w:cs="Arial"/>
                <w:color w:val="0000FF"/>
                <w:lang w:val="nl-BE"/>
              </w:rPr>
            </w:pPr>
          </w:p>
        </w:tc>
        <w:tc>
          <w:tcPr>
            <w:tcW w:w="151" w:type="pct"/>
            <w:vAlign w:val="bottom"/>
          </w:tcPr>
          <w:p w14:paraId="44DAC07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47A10CA" w14:textId="77777777" w:rsidTr="008D5157">
        <w:trPr>
          <w:cantSplit/>
        </w:trPr>
        <w:tc>
          <w:tcPr>
            <w:tcW w:w="151" w:type="pct"/>
          </w:tcPr>
          <w:p w14:paraId="6B4CBBBA" w14:textId="77777777" w:rsidR="00A70E6B" w:rsidRPr="008F2E38" w:rsidRDefault="00A70E6B" w:rsidP="00A70E6B">
            <w:pPr>
              <w:spacing w:line="240" w:lineRule="atLeast"/>
              <w:rPr>
                <w:rFonts w:ascii="Arial" w:hAnsi="Arial" w:cs="Arial"/>
                <w:color w:val="0000FF"/>
                <w:lang w:val="nl-BE"/>
              </w:rPr>
            </w:pPr>
          </w:p>
        </w:tc>
        <w:tc>
          <w:tcPr>
            <w:tcW w:w="279" w:type="pct"/>
          </w:tcPr>
          <w:p w14:paraId="79CABC56" w14:textId="77777777" w:rsidR="00A70E6B" w:rsidRPr="008F2E38" w:rsidRDefault="00A70E6B" w:rsidP="00A70E6B">
            <w:pPr>
              <w:spacing w:line="240" w:lineRule="atLeast"/>
              <w:rPr>
                <w:rFonts w:ascii="Arial" w:hAnsi="Arial" w:cs="Arial"/>
                <w:color w:val="0000FF"/>
                <w:lang w:val="nl-BE"/>
              </w:rPr>
            </w:pPr>
          </w:p>
        </w:tc>
        <w:tc>
          <w:tcPr>
            <w:tcW w:w="468" w:type="pct"/>
          </w:tcPr>
          <w:p w14:paraId="71A8337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CCC332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0D42D6D" w14:textId="77777777" w:rsidR="00A70E6B" w:rsidRPr="001271CA"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 xml:space="preserve">De verstrekkingen 102955 en 102970 zijn enkel </w:t>
            </w:r>
            <w:proofErr w:type="spellStart"/>
            <w:r w:rsidRPr="009E6B63">
              <w:rPr>
                <w:rFonts w:ascii="Arial" w:hAnsi="Arial" w:cs="Arial"/>
                <w:color w:val="0000FF"/>
                <w:lang w:val="nl-BE"/>
              </w:rPr>
              <w:t>aanrekenbaar</w:t>
            </w:r>
            <w:proofErr w:type="spellEnd"/>
            <w:r w:rsidRPr="009E6B63">
              <w:rPr>
                <w:rFonts w:ascii="Arial" w:hAnsi="Arial" w:cs="Arial"/>
                <w:color w:val="0000FF"/>
                <w:lang w:val="nl-BE"/>
              </w:rPr>
              <w:t xml:space="preserve"> mits een uitgebreid gemotiveerde schriftelijke verwijzing door de behandelend arts-specialist of </w:t>
            </w:r>
            <w:r w:rsidRPr="008D0648">
              <w:rPr>
                <w:rFonts w:ascii="Arial" w:hAnsi="Arial" w:cs="Arial"/>
                <w:color w:val="0000FF"/>
                <w:lang w:val="nl-BE"/>
              </w:rPr>
              <w:t>behandelende</w:t>
            </w:r>
            <w:r>
              <w:rPr>
                <w:rFonts w:ascii="Arial" w:hAnsi="Arial" w:cs="Arial"/>
                <w:color w:val="0000FF"/>
                <w:lang w:val="nl-BE"/>
              </w:rPr>
              <w:t xml:space="preserve"> </w:t>
            </w:r>
            <w:r w:rsidRPr="009E6B63">
              <w:rPr>
                <w:rFonts w:ascii="Arial" w:hAnsi="Arial" w:cs="Arial"/>
                <w:color w:val="0000FF"/>
                <w:lang w:val="nl-BE"/>
              </w:rPr>
              <w:t>huisarts. De verwijzende arts stelt bovendien het medisch dossier ter beschikking.</w:t>
            </w:r>
          </w:p>
        </w:tc>
        <w:tc>
          <w:tcPr>
            <w:tcW w:w="151" w:type="pct"/>
            <w:vAlign w:val="bottom"/>
          </w:tcPr>
          <w:p w14:paraId="06DF6D8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3067D184" w14:textId="77777777" w:rsidTr="008D5157">
        <w:trPr>
          <w:cantSplit/>
        </w:trPr>
        <w:tc>
          <w:tcPr>
            <w:tcW w:w="151" w:type="pct"/>
          </w:tcPr>
          <w:p w14:paraId="19E2DE11" w14:textId="77777777" w:rsidR="00A70E6B" w:rsidRPr="008F2E38" w:rsidRDefault="00A70E6B" w:rsidP="00A70E6B">
            <w:pPr>
              <w:spacing w:line="240" w:lineRule="atLeast"/>
              <w:rPr>
                <w:rFonts w:ascii="Arial" w:hAnsi="Arial" w:cs="Arial"/>
                <w:color w:val="0000FF"/>
                <w:lang w:val="nl-BE"/>
              </w:rPr>
            </w:pPr>
          </w:p>
        </w:tc>
        <w:tc>
          <w:tcPr>
            <w:tcW w:w="279" w:type="pct"/>
          </w:tcPr>
          <w:p w14:paraId="2F6DECFF" w14:textId="77777777" w:rsidR="00A70E6B" w:rsidRPr="008F2E38" w:rsidRDefault="00A70E6B" w:rsidP="00A70E6B">
            <w:pPr>
              <w:spacing w:line="240" w:lineRule="atLeast"/>
              <w:rPr>
                <w:rFonts w:ascii="Arial" w:hAnsi="Arial" w:cs="Arial"/>
                <w:color w:val="0000FF"/>
                <w:lang w:val="nl-BE"/>
              </w:rPr>
            </w:pPr>
          </w:p>
        </w:tc>
        <w:tc>
          <w:tcPr>
            <w:tcW w:w="468" w:type="pct"/>
          </w:tcPr>
          <w:p w14:paraId="2729BCA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737B14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E98E3BB"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4A656F3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F2FB5F7" w14:textId="77777777" w:rsidTr="008D5157">
        <w:trPr>
          <w:cantSplit/>
        </w:trPr>
        <w:tc>
          <w:tcPr>
            <w:tcW w:w="151" w:type="pct"/>
          </w:tcPr>
          <w:p w14:paraId="19DD9490" w14:textId="77777777" w:rsidR="00A70E6B" w:rsidRPr="008F2E38" w:rsidRDefault="00A70E6B" w:rsidP="00A70E6B">
            <w:pPr>
              <w:spacing w:line="240" w:lineRule="atLeast"/>
              <w:rPr>
                <w:rFonts w:ascii="Arial" w:hAnsi="Arial" w:cs="Arial"/>
                <w:color w:val="0000FF"/>
                <w:lang w:val="nl-BE"/>
              </w:rPr>
            </w:pPr>
          </w:p>
        </w:tc>
        <w:tc>
          <w:tcPr>
            <w:tcW w:w="279" w:type="pct"/>
          </w:tcPr>
          <w:p w14:paraId="64992975" w14:textId="77777777" w:rsidR="00A70E6B" w:rsidRPr="008F2E38" w:rsidRDefault="00A70E6B" w:rsidP="00A70E6B">
            <w:pPr>
              <w:spacing w:line="240" w:lineRule="atLeast"/>
              <w:rPr>
                <w:rFonts w:ascii="Arial" w:hAnsi="Arial" w:cs="Arial"/>
                <w:color w:val="0000FF"/>
                <w:lang w:val="nl-BE"/>
              </w:rPr>
            </w:pPr>
          </w:p>
        </w:tc>
        <w:tc>
          <w:tcPr>
            <w:tcW w:w="468" w:type="pct"/>
          </w:tcPr>
          <w:p w14:paraId="62D862D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254BD2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7EA56D8"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De identificatie van de verwijzende arts (naam, voornaam en RIZIV-nummer) wordt op het getuigschrift voor verstrekte hulp van de arts-specialist in de inwendige geneeskunde vermeld.</w:t>
            </w:r>
          </w:p>
        </w:tc>
        <w:tc>
          <w:tcPr>
            <w:tcW w:w="151" w:type="pct"/>
            <w:vAlign w:val="bottom"/>
          </w:tcPr>
          <w:p w14:paraId="64125AB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1E695E74" w14:textId="77777777" w:rsidTr="008D5157">
        <w:trPr>
          <w:cantSplit/>
        </w:trPr>
        <w:tc>
          <w:tcPr>
            <w:tcW w:w="151" w:type="pct"/>
          </w:tcPr>
          <w:p w14:paraId="54648C23" w14:textId="77777777" w:rsidR="00A70E6B" w:rsidRPr="008F2E38" w:rsidRDefault="00A70E6B" w:rsidP="00A70E6B">
            <w:pPr>
              <w:spacing w:line="240" w:lineRule="atLeast"/>
              <w:rPr>
                <w:rFonts w:ascii="Arial" w:hAnsi="Arial" w:cs="Arial"/>
                <w:color w:val="0000FF"/>
                <w:lang w:val="nl-BE"/>
              </w:rPr>
            </w:pPr>
          </w:p>
        </w:tc>
        <w:tc>
          <w:tcPr>
            <w:tcW w:w="279" w:type="pct"/>
          </w:tcPr>
          <w:p w14:paraId="3060F887" w14:textId="77777777" w:rsidR="00A70E6B" w:rsidRPr="008F2E38" w:rsidRDefault="00A70E6B" w:rsidP="00A70E6B">
            <w:pPr>
              <w:spacing w:line="240" w:lineRule="atLeast"/>
              <w:rPr>
                <w:rFonts w:ascii="Arial" w:hAnsi="Arial" w:cs="Arial"/>
                <w:color w:val="0000FF"/>
                <w:lang w:val="nl-BE"/>
              </w:rPr>
            </w:pPr>
          </w:p>
        </w:tc>
        <w:tc>
          <w:tcPr>
            <w:tcW w:w="468" w:type="pct"/>
          </w:tcPr>
          <w:p w14:paraId="132B166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707529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EF78D1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29EDAF4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56FA773" w14:textId="77777777" w:rsidTr="008D5157">
        <w:trPr>
          <w:cantSplit/>
        </w:trPr>
        <w:tc>
          <w:tcPr>
            <w:tcW w:w="151" w:type="pct"/>
          </w:tcPr>
          <w:p w14:paraId="4B595C0F" w14:textId="77777777" w:rsidR="00A70E6B" w:rsidRPr="008F2E38" w:rsidRDefault="00A70E6B" w:rsidP="00A70E6B">
            <w:pPr>
              <w:spacing w:line="240" w:lineRule="atLeast"/>
              <w:rPr>
                <w:rFonts w:ascii="Arial" w:hAnsi="Arial" w:cs="Arial"/>
                <w:color w:val="0000FF"/>
                <w:lang w:val="nl-BE"/>
              </w:rPr>
            </w:pPr>
          </w:p>
        </w:tc>
        <w:tc>
          <w:tcPr>
            <w:tcW w:w="279" w:type="pct"/>
          </w:tcPr>
          <w:p w14:paraId="3E2D9613" w14:textId="77777777" w:rsidR="00A70E6B" w:rsidRPr="008F2E38" w:rsidRDefault="00A70E6B" w:rsidP="00A70E6B">
            <w:pPr>
              <w:spacing w:line="240" w:lineRule="atLeast"/>
              <w:rPr>
                <w:rFonts w:ascii="Arial" w:hAnsi="Arial" w:cs="Arial"/>
                <w:color w:val="0000FF"/>
                <w:lang w:val="nl-BE"/>
              </w:rPr>
            </w:pPr>
          </w:p>
        </w:tc>
        <w:tc>
          <w:tcPr>
            <w:tcW w:w="468" w:type="pct"/>
          </w:tcPr>
          <w:p w14:paraId="75E31C9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4CC7D7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3F6D38A"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Een schriftelijk verslag met voorstel voor verdere follow-up en behandeling wordt aan de verwijzende arts overgemaakt.</w:t>
            </w:r>
          </w:p>
        </w:tc>
        <w:tc>
          <w:tcPr>
            <w:tcW w:w="151" w:type="pct"/>
            <w:vAlign w:val="bottom"/>
          </w:tcPr>
          <w:p w14:paraId="3F1E38A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A0932F1" w14:textId="77777777" w:rsidTr="008D5157">
        <w:trPr>
          <w:cantSplit/>
        </w:trPr>
        <w:tc>
          <w:tcPr>
            <w:tcW w:w="151" w:type="pct"/>
          </w:tcPr>
          <w:p w14:paraId="27779F46" w14:textId="77777777" w:rsidR="00A70E6B" w:rsidRPr="008F2E38" w:rsidRDefault="00A70E6B" w:rsidP="00A70E6B">
            <w:pPr>
              <w:spacing w:line="240" w:lineRule="atLeast"/>
              <w:rPr>
                <w:rFonts w:ascii="Arial" w:hAnsi="Arial" w:cs="Arial"/>
                <w:color w:val="0000FF"/>
                <w:lang w:val="nl-BE"/>
              </w:rPr>
            </w:pPr>
          </w:p>
        </w:tc>
        <w:tc>
          <w:tcPr>
            <w:tcW w:w="279" w:type="pct"/>
          </w:tcPr>
          <w:p w14:paraId="3326189F" w14:textId="77777777" w:rsidR="00A70E6B" w:rsidRPr="008F2E38" w:rsidRDefault="00A70E6B" w:rsidP="00A70E6B">
            <w:pPr>
              <w:spacing w:line="240" w:lineRule="atLeast"/>
              <w:rPr>
                <w:rFonts w:ascii="Arial" w:hAnsi="Arial" w:cs="Arial"/>
                <w:color w:val="0000FF"/>
                <w:lang w:val="nl-BE"/>
              </w:rPr>
            </w:pPr>
          </w:p>
        </w:tc>
        <w:tc>
          <w:tcPr>
            <w:tcW w:w="468" w:type="pct"/>
          </w:tcPr>
          <w:p w14:paraId="578B5D9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892047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4C1C27D"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84F01EA"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94993A8" w14:textId="77777777" w:rsidTr="008D5157">
        <w:trPr>
          <w:cantSplit/>
        </w:trPr>
        <w:tc>
          <w:tcPr>
            <w:tcW w:w="151" w:type="pct"/>
          </w:tcPr>
          <w:p w14:paraId="2DF42596" w14:textId="77777777" w:rsidR="00A70E6B" w:rsidRPr="008F2E38" w:rsidRDefault="00A70E6B" w:rsidP="00A70E6B">
            <w:pPr>
              <w:spacing w:line="240" w:lineRule="atLeast"/>
              <w:rPr>
                <w:rFonts w:ascii="Arial" w:hAnsi="Arial" w:cs="Arial"/>
                <w:color w:val="0000FF"/>
                <w:lang w:val="nl-BE"/>
              </w:rPr>
            </w:pPr>
          </w:p>
        </w:tc>
        <w:tc>
          <w:tcPr>
            <w:tcW w:w="279" w:type="pct"/>
          </w:tcPr>
          <w:p w14:paraId="0A52C3C3" w14:textId="77777777" w:rsidR="00A70E6B" w:rsidRPr="008F2E38" w:rsidRDefault="00A70E6B" w:rsidP="00A70E6B">
            <w:pPr>
              <w:spacing w:line="240" w:lineRule="atLeast"/>
              <w:rPr>
                <w:rFonts w:ascii="Arial" w:hAnsi="Arial" w:cs="Arial"/>
                <w:color w:val="0000FF"/>
                <w:lang w:val="nl-BE"/>
              </w:rPr>
            </w:pPr>
          </w:p>
        </w:tc>
        <w:tc>
          <w:tcPr>
            <w:tcW w:w="468" w:type="pct"/>
          </w:tcPr>
          <w:p w14:paraId="242CC24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4258DE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FC1EA01"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De schriftelijke verwijzing met motivatie en het schriftelijk verslag door de arts-specialist in de inwendige geneeskunde worden aan het medisch dossier van de rechthebbende toegevoegd.</w:t>
            </w:r>
          </w:p>
        </w:tc>
        <w:tc>
          <w:tcPr>
            <w:tcW w:w="151" w:type="pct"/>
            <w:vAlign w:val="bottom"/>
          </w:tcPr>
          <w:p w14:paraId="1D3AF159"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0710E9E" w14:textId="77777777" w:rsidTr="008D5157">
        <w:trPr>
          <w:cantSplit/>
        </w:trPr>
        <w:tc>
          <w:tcPr>
            <w:tcW w:w="151" w:type="pct"/>
          </w:tcPr>
          <w:p w14:paraId="16B29A4E" w14:textId="77777777" w:rsidR="00A70E6B" w:rsidRPr="008F2E38" w:rsidRDefault="00A70E6B" w:rsidP="00A70E6B">
            <w:pPr>
              <w:spacing w:line="240" w:lineRule="atLeast"/>
              <w:rPr>
                <w:rFonts w:ascii="Arial" w:hAnsi="Arial" w:cs="Arial"/>
                <w:color w:val="0000FF"/>
                <w:lang w:val="nl-BE"/>
              </w:rPr>
            </w:pPr>
          </w:p>
        </w:tc>
        <w:tc>
          <w:tcPr>
            <w:tcW w:w="279" w:type="pct"/>
          </w:tcPr>
          <w:p w14:paraId="5CD668FE" w14:textId="77777777" w:rsidR="00A70E6B" w:rsidRPr="008F2E38" w:rsidRDefault="00A70E6B" w:rsidP="00A70E6B">
            <w:pPr>
              <w:spacing w:line="240" w:lineRule="atLeast"/>
              <w:rPr>
                <w:rFonts w:ascii="Arial" w:hAnsi="Arial" w:cs="Arial"/>
                <w:color w:val="0000FF"/>
                <w:lang w:val="nl-BE"/>
              </w:rPr>
            </w:pPr>
          </w:p>
        </w:tc>
        <w:tc>
          <w:tcPr>
            <w:tcW w:w="468" w:type="pct"/>
          </w:tcPr>
          <w:p w14:paraId="2886BD2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412613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0279C92"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AAE6BF9"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8703A0E" w14:textId="77777777" w:rsidTr="008D5157">
        <w:trPr>
          <w:cantSplit/>
        </w:trPr>
        <w:tc>
          <w:tcPr>
            <w:tcW w:w="151" w:type="pct"/>
          </w:tcPr>
          <w:p w14:paraId="4C4A9119" w14:textId="77777777" w:rsidR="00A70E6B" w:rsidRPr="008F2E38" w:rsidRDefault="00A70E6B" w:rsidP="00A70E6B">
            <w:pPr>
              <w:spacing w:line="240" w:lineRule="atLeast"/>
              <w:rPr>
                <w:rFonts w:ascii="Arial" w:hAnsi="Arial" w:cs="Arial"/>
                <w:color w:val="0000FF"/>
                <w:lang w:val="nl-BE"/>
              </w:rPr>
            </w:pPr>
          </w:p>
        </w:tc>
        <w:tc>
          <w:tcPr>
            <w:tcW w:w="279" w:type="pct"/>
          </w:tcPr>
          <w:p w14:paraId="63AD53C8" w14:textId="77777777" w:rsidR="00A70E6B" w:rsidRPr="008F2E38" w:rsidRDefault="00A70E6B" w:rsidP="00A70E6B">
            <w:pPr>
              <w:spacing w:line="240" w:lineRule="atLeast"/>
              <w:rPr>
                <w:rFonts w:ascii="Arial" w:hAnsi="Arial" w:cs="Arial"/>
                <w:color w:val="0000FF"/>
                <w:lang w:val="nl-BE"/>
              </w:rPr>
            </w:pPr>
          </w:p>
        </w:tc>
        <w:tc>
          <w:tcPr>
            <w:tcW w:w="468" w:type="pct"/>
          </w:tcPr>
          <w:p w14:paraId="0B74087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D7634F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AD9EEB9"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 xml:space="preserve">De verstrekkingen 102955 en 102970 zijn niet </w:t>
            </w:r>
            <w:proofErr w:type="spellStart"/>
            <w:r w:rsidRPr="009E6B63">
              <w:rPr>
                <w:rFonts w:ascii="Arial" w:hAnsi="Arial" w:cs="Arial"/>
                <w:color w:val="0000FF"/>
                <w:lang w:val="nl-BE"/>
              </w:rPr>
              <w:t>cumuleerbaar</w:t>
            </w:r>
            <w:proofErr w:type="spellEnd"/>
            <w:r w:rsidRPr="009E6B63">
              <w:rPr>
                <w:rFonts w:ascii="Arial" w:hAnsi="Arial" w:cs="Arial"/>
                <w:color w:val="0000FF"/>
                <w:lang w:val="nl-BE"/>
              </w:rPr>
              <w:t xml:space="preserve"> met diagnostische of therapeutische technische verstrekkingen.</w:t>
            </w:r>
          </w:p>
        </w:tc>
        <w:tc>
          <w:tcPr>
            <w:tcW w:w="151" w:type="pct"/>
            <w:vAlign w:val="bottom"/>
          </w:tcPr>
          <w:p w14:paraId="55A7FBB5"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A335B91" w14:textId="77777777" w:rsidTr="008D5157">
        <w:trPr>
          <w:cantSplit/>
        </w:trPr>
        <w:tc>
          <w:tcPr>
            <w:tcW w:w="151" w:type="pct"/>
          </w:tcPr>
          <w:p w14:paraId="746FE2C1" w14:textId="77777777" w:rsidR="00A70E6B" w:rsidRPr="008F2E38" w:rsidRDefault="00A70E6B" w:rsidP="00A70E6B">
            <w:pPr>
              <w:spacing w:line="240" w:lineRule="atLeast"/>
              <w:rPr>
                <w:rFonts w:ascii="Arial" w:hAnsi="Arial" w:cs="Arial"/>
                <w:color w:val="0000FF"/>
                <w:lang w:val="nl-BE"/>
              </w:rPr>
            </w:pPr>
          </w:p>
        </w:tc>
        <w:tc>
          <w:tcPr>
            <w:tcW w:w="279" w:type="pct"/>
          </w:tcPr>
          <w:p w14:paraId="035B04BF" w14:textId="77777777" w:rsidR="00A70E6B" w:rsidRPr="008F2E38" w:rsidRDefault="00A70E6B" w:rsidP="00A70E6B">
            <w:pPr>
              <w:spacing w:line="240" w:lineRule="atLeast"/>
              <w:rPr>
                <w:rFonts w:ascii="Arial" w:hAnsi="Arial" w:cs="Arial"/>
                <w:color w:val="0000FF"/>
                <w:lang w:val="nl-BE"/>
              </w:rPr>
            </w:pPr>
          </w:p>
        </w:tc>
        <w:tc>
          <w:tcPr>
            <w:tcW w:w="468" w:type="pct"/>
          </w:tcPr>
          <w:p w14:paraId="55D1C5F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BA45F8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BF0E2B5"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3360390"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EADE474" w14:textId="77777777" w:rsidTr="008D5157">
        <w:trPr>
          <w:cantSplit/>
        </w:trPr>
        <w:tc>
          <w:tcPr>
            <w:tcW w:w="151" w:type="pct"/>
          </w:tcPr>
          <w:p w14:paraId="2F4CA29F" w14:textId="77777777" w:rsidR="00A70E6B" w:rsidRPr="008F2E38" w:rsidRDefault="00A70E6B" w:rsidP="00A70E6B">
            <w:pPr>
              <w:spacing w:line="240" w:lineRule="atLeast"/>
              <w:rPr>
                <w:rFonts w:ascii="Arial" w:hAnsi="Arial" w:cs="Arial"/>
                <w:color w:val="0000FF"/>
                <w:lang w:val="nl-BE"/>
              </w:rPr>
            </w:pPr>
          </w:p>
        </w:tc>
        <w:tc>
          <w:tcPr>
            <w:tcW w:w="279" w:type="pct"/>
          </w:tcPr>
          <w:p w14:paraId="2A07692E" w14:textId="77777777" w:rsidR="00A70E6B" w:rsidRPr="008F2E38" w:rsidRDefault="00A70E6B" w:rsidP="00A70E6B">
            <w:pPr>
              <w:spacing w:line="240" w:lineRule="atLeast"/>
              <w:rPr>
                <w:rFonts w:ascii="Arial" w:hAnsi="Arial" w:cs="Arial"/>
                <w:color w:val="0000FF"/>
                <w:lang w:val="nl-BE"/>
              </w:rPr>
            </w:pPr>
          </w:p>
        </w:tc>
        <w:tc>
          <w:tcPr>
            <w:tcW w:w="468" w:type="pct"/>
          </w:tcPr>
          <w:p w14:paraId="795AE51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F14C72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B29FF5C"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 xml:space="preserve">De verstrekkingen 102955 en 102970 zijn enkel </w:t>
            </w:r>
            <w:proofErr w:type="spellStart"/>
            <w:r w:rsidRPr="009E6B63">
              <w:rPr>
                <w:rFonts w:ascii="Arial" w:hAnsi="Arial" w:cs="Arial"/>
                <w:color w:val="0000FF"/>
                <w:lang w:val="nl-BE"/>
              </w:rPr>
              <w:t>vergoedbaar</w:t>
            </w:r>
            <w:proofErr w:type="spellEnd"/>
            <w:r w:rsidRPr="009E6B63">
              <w:rPr>
                <w:rFonts w:ascii="Arial" w:hAnsi="Arial" w:cs="Arial"/>
                <w:color w:val="0000FF"/>
                <w:lang w:val="nl-BE"/>
              </w:rPr>
              <w:t xml:space="preserve"> voor een rechthebbende voor wie de verstrekker zelf niet optreedt als </w:t>
            </w:r>
            <w:r w:rsidRPr="008D0648">
              <w:rPr>
                <w:rFonts w:ascii="Arial" w:hAnsi="Arial" w:cs="Arial"/>
                <w:color w:val="0000FF"/>
                <w:lang w:val="nl-BE"/>
              </w:rPr>
              <w:t>behandelende</w:t>
            </w:r>
            <w:r>
              <w:rPr>
                <w:rFonts w:ascii="Arial" w:hAnsi="Arial" w:cs="Arial"/>
                <w:color w:val="0000FF"/>
                <w:lang w:val="nl-BE"/>
              </w:rPr>
              <w:t xml:space="preserve"> </w:t>
            </w:r>
            <w:r w:rsidRPr="009E6B63">
              <w:rPr>
                <w:rFonts w:ascii="Arial" w:hAnsi="Arial" w:cs="Arial"/>
                <w:color w:val="0000FF"/>
                <w:lang w:val="nl-BE"/>
              </w:rPr>
              <w:t>arts.</w:t>
            </w:r>
          </w:p>
        </w:tc>
        <w:tc>
          <w:tcPr>
            <w:tcW w:w="151" w:type="pct"/>
            <w:vAlign w:val="bottom"/>
          </w:tcPr>
          <w:p w14:paraId="2536497C"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25B15F1" w14:textId="77777777" w:rsidTr="008D5157">
        <w:trPr>
          <w:cantSplit/>
        </w:trPr>
        <w:tc>
          <w:tcPr>
            <w:tcW w:w="151" w:type="pct"/>
          </w:tcPr>
          <w:p w14:paraId="6021F7C7" w14:textId="77777777" w:rsidR="00A70E6B" w:rsidRPr="008F2E38" w:rsidRDefault="00A70E6B" w:rsidP="00A70E6B">
            <w:pPr>
              <w:spacing w:line="240" w:lineRule="atLeast"/>
              <w:rPr>
                <w:rFonts w:ascii="Arial" w:hAnsi="Arial" w:cs="Arial"/>
                <w:color w:val="0000FF"/>
                <w:lang w:val="nl-BE"/>
              </w:rPr>
            </w:pPr>
          </w:p>
        </w:tc>
        <w:tc>
          <w:tcPr>
            <w:tcW w:w="279" w:type="pct"/>
          </w:tcPr>
          <w:p w14:paraId="122B6BA1" w14:textId="77777777" w:rsidR="00A70E6B" w:rsidRPr="008F2E38" w:rsidRDefault="00A70E6B" w:rsidP="00A70E6B">
            <w:pPr>
              <w:spacing w:line="240" w:lineRule="atLeast"/>
              <w:rPr>
                <w:rFonts w:ascii="Arial" w:hAnsi="Arial" w:cs="Arial"/>
                <w:color w:val="0000FF"/>
                <w:lang w:val="nl-BE"/>
              </w:rPr>
            </w:pPr>
          </w:p>
        </w:tc>
        <w:tc>
          <w:tcPr>
            <w:tcW w:w="468" w:type="pct"/>
          </w:tcPr>
          <w:p w14:paraId="26CCCD4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9EB720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8819B6D"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F34A999"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3299929" w14:textId="77777777" w:rsidTr="008D5157">
        <w:trPr>
          <w:cantSplit/>
        </w:trPr>
        <w:tc>
          <w:tcPr>
            <w:tcW w:w="151" w:type="pct"/>
          </w:tcPr>
          <w:p w14:paraId="3B65A3B4" w14:textId="77777777" w:rsidR="00A70E6B" w:rsidRPr="00333980" w:rsidRDefault="00A70E6B" w:rsidP="00A70E6B">
            <w:pPr>
              <w:spacing w:line="240" w:lineRule="atLeast"/>
              <w:rPr>
                <w:rFonts w:ascii="Arial" w:hAnsi="Arial" w:cs="Arial"/>
                <w:color w:val="0000FF"/>
                <w:lang w:val="nl-BE"/>
              </w:rPr>
            </w:pPr>
          </w:p>
        </w:tc>
        <w:tc>
          <w:tcPr>
            <w:tcW w:w="279" w:type="pct"/>
          </w:tcPr>
          <w:p w14:paraId="45461279" w14:textId="77777777" w:rsidR="00A70E6B" w:rsidRPr="00333980" w:rsidRDefault="00A70E6B" w:rsidP="00A70E6B">
            <w:pPr>
              <w:spacing w:line="240" w:lineRule="atLeast"/>
              <w:rPr>
                <w:rFonts w:ascii="Arial" w:hAnsi="Arial" w:cs="Arial"/>
                <w:color w:val="0000FF"/>
                <w:lang w:val="nl-BE"/>
              </w:rPr>
            </w:pPr>
          </w:p>
        </w:tc>
        <w:tc>
          <w:tcPr>
            <w:tcW w:w="468" w:type="pct"/>
          </w:tcPr>
          <w:p w14:paraId="2C3F7CE2"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102255</w:t>
            </w:r>
          </w:p>
        </w:tc>
        <w:tc>
          <w:tcPr>
            <w:tcW w:w="468" w:type="pct"/>
          </w:tcPr>
          <w:p w14:paraId="1AA6A42C" w14:textId="77777777" w:rsidR="00A70E6B" w:rsidRPr="00333980" w:rsidRDefault="00A70E6B" w:rsidP="00A70E6B">
            <w:pPr>
              <w:spacing w:line="240" w:lineRule="atLeast"/>
              <w:rPr>
                <w:rFonts w:ascii="Arial" w:hAnsi="Arial" w:cs="Arial"/>
                <w:color w:val="0000FF"/>
                <w:lang w:val="nl-BE"/>
              </w:rPr>
            </w:pPr>
          </w:p>
        </w:tc>
        <w:tc>
          <w:tcPr>
            <w:tcW w:w="2815" w:type="pct"/>
          </w:tcPr>
          <w:p w14:paraId="05F4FD10"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 xml:space="preserve">Raadpleging in de spreekkamer door een arts-specialist in de inwendige geneeskunde of de nucleaire geneeskunde en inwendige geneeskunde, houder van de bijzondere beroepstitel in de </w:t>
            </w:r>
            <w:proofErr w:type="spellStart"/>
            <w:r w:rsidRPr="009E6B63">
              <w:rPr>
                <w:rFonts w:ascii="Arial" w:hAnsi="Arial" w:cs="Arial"/>
                <w:color w:val="0000FF"/>
                <w:lang w:val="nl-BE"/>
              </w:rPr>
              <w:t>endocrino</w:t>
            </w:r>
            <w:proofErr w:type="spellEnd"/>
            <w:r w:rsidRPr="009E6B63">
              <w:rPr>
                <w:rFonts w:ascii="Arial" w:hAnsi="Arial" w:cs="Arial"/>
                <w:color w:val="0000FF"/>
                <w:lang w:val="nl-BE"/>
              </w:rPr>
              <w:t>-diabetologie, inclusief een verplicht schriftelijk verslag aan de behandelende arts</w:t>
            </w:r>
          </w:p>
        </w:tc>
        <w:tc>
          <w:tcPr>
            <w:tcW w:w="150" w:type="pct"/>
            <w:vAlign w:val="bottom"/>
          </w:tcPr>
          <w:p w14:paraId="229CF07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9C1815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0F8B8900"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71386DC"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33052A5" w14:textId="77777777" w:rsidTr="008D5157">
        <w:trPr>
          <w:cantSplit/>
        </w:trPr>
        <w:tc>
          <w:tcPr>
            <w:tcW w:w="151" w:type="pct"/>
          </w:tcPr>
          <w:p w14:paraId="2DE5A1D2" w14:textId="77777777" w:rsidR="00A70E6B" w:rsidRPr="008F2E38" w:rsidRDefault="00A70E6B" w:rsidP="00A70E6B">
            <w:pPr>
              <w:spacing w:line="240" w:lineRule="atLeast"/>
              <w:rPr>
                <w:rFonts w:ascii="Arial" w:hAnsi="Arial" w:cs="Arial"/>
                <w:color w:val="0000FF"/>
                <w:lang w:val="nl-BE"/>
              </w:rPr>
            </w:pPr>
          </w:p>
        </w:tc>
        <w:tc>
          <w:tcPr>
            <w:tcW w:w="279" w:type="pct"/>
          </w:tcPr>
          <w:p w14:paraId="5D7DCCA7" w14:textId="77777777" w:rsidR="00A70E6B" w:rsidRPr="008F2E38" w:rsidRDefault="00A70E6B" w:rsidP="00A70E6B">
            <w:pPr>
              <w:spacing w:line="240" w:lineRule="atLeast"/>
              <w:rPr>
                <w:rFonts w:ascii="Arial" w:hAnsi="Arial" w:cs="Arial"/>
                <w:color w:val="0000FF"/>
                <w:lang w:val="nl-BE"/>
              </w:rPr>
            </w:pPr>
          </w:p>
        </w:tc>
        <w:tc>
          <w:tcPr>
            <w:tcW w:w="468" w:type="pct"/>
          </w:tcPr>
          <w:p w14:paraId="3E211AE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712E46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AD0B88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4444EC7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FAA3127" w14:textId="77777777" w:rsidTr="008D5157">
        <w:trPr>
          <w:cantSplit/>
        </w:trPr>
        <w:tc>
          <w:tcPr>
            <w:tcW w:w="151" w:type="pct"/>
          </w:tcPr>
          <w:p w14:paraId="0FDF4D60" w14:textId="77777777" w:rsidR="00A70E6B" w:rsidRPr="00333980" w:rsidRDefault="00A70E6B" w:rsidP="00A70E6B">
            <w:pPr>
              <w:spacing w:line="240" w:lineRule="atLeast"/>
              <w:rPr>
                <w:rFonts w:ascii="Arial" w:hAnsi="Arial" w:cs="Arial"/>
                <w:color w:val="0000FF"/>
                <w:lang w:val="nl-BE"/>
              </w:rPr>
            </w:pPr>
          </w:p>
        </w:tc>
        <w:tc>
          <w:tcPr>
            <w:tcW w:w="279" w:type="pct"/>
          </w:tcPr>
          <w:p w14:paraId="04A80FA8" w14:textId="77777777" w:rsidR="00A70E6B" w:rsidRPr="00333980" w:rsidRDefault="00A70E6B" w:rsidP="00A70E6B">
            <w:pPr>
              <w:spacing w:line="240" w:lineRule="atLeast"/>
              <w:rPr>
                <w:rFonts w:ascii="Arial" w:hAnsi="Arial" w:cs="Arial"/>
                <w:color w:val="0000FF"/>
                <w:lang w:val="nl-BE"/>
              </w:rPr>
            </w:pPr>
          </w:p>
        </w:tc>
        <w:tc>
          <w:tcPr>
            <w:tcW w:w="468" w:type="pct"/>
          </w:tcPr>
          <w:p w14:paraId="3E6D40DA"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102874</w:t>
            </w:r>
          </w:p>
        </w:tc>
        <w:tc>
          <w:tcPr>
            <w:tcW w:w="468" w:type="pct"/>
          </w:tcPr>
          <w:p w14:paraId="005DB41B" w14:textId="77777777" w:rsidR="00A70E6B" w:rsidRPr="00333980" w:rsidRDefault="00A70E6B" w:rsidP="00A70E6B">
            <w:pPr>
              <w:spacing w:line="240" w:lineRule="atLeast"/>
              <w:rPr>
                <w:rFonts w:ascii="Arial" w:hAnsi="Arial" w:cs="Arial"/>
                <w:color w:val="0000FF"/>
                <w:lang w:val="nl-BE"/>
              </w:rPr>
            </w:pPr>
          </w:p>
        </w:tc>
        <w:tc>
          <w:tcPr>
            <w:tcW w:w="2815" w:type="pct"/>
          </w:tcPr>
          <w:p w14:paraId="25D3192C"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 xml:space="preserve">Raadpleging in de spreekkamer door een geaccrediteerde arts-specialist in de inwendige geneeskunde of de nucleaire geneeskunde en inwendige geneeskunde, houder van de bijzondere beroepstitel in de </w:t>
            </w:r>
            <w:proofErr w:type="spellStart"/>
            <w:r w:rsidRPr="009E6B63">
              <w:rPr>
                <w:rFonts w:ascii="Arial" w:hAnsi="Arial" w:cs="Arial"/>
                <w:color w:val="0000FF"/>
                <w:lang w:val="nl-BE"/>
              </w:rPr>
              <w:t>endocrino</w:t>
            </w:r>
            <w:proofErr w:type="spellEnd"/>
            <w:r w:rsidRPr="009E6B63">
              <w:rPr>
                <w:rFonts w:ascii="Arial" w:hAnsi="Arial" w:cs="Arial"/>
                <w:color w:val="0000FF"/>
                <w:lang w:val="nl-BE"/>
              </w:rPr>
              <w:t>-diabetologie, inclusief een verplicht schriftelijk verslag aan de behandelende arts</w:t>
            </w:r>
          </w:p>
        </w:tc>
        <w:tc>
          <w:tcPr>
            <w:tcW w:w="150" w:type="pct"/>
            <w:vAlign w:val="bottom"/>
          </w:tcPr>
          <w:p w14:paraId="2E796AA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2FD5D5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4CF28FD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084547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6610ECA" w14:textId="77777777" w:rsidTr="008D5157">
        <w:trPr>
          <w:cantSplit/>
        </w:trPr>
        <w:tc>
          <w:tcPr>
            <w:tcW w:w="151" w:type="pct"/>
          </w:tcPr>
          <w:p w14:paraId="7F2C74AA" w14:textId="77777777" w:rsidR="00A70E6B" w:rsidRPr="00333980" w:rsidRDefault="00A70E6B" w:rsidP="00A70E6B">
            <w:pPr>
              <w:spacing w:line="240" w:lineRule="atLeast"/>
              <w:rPr>
                <w:rFonts w:ascii="Arial" w:hAnsi="Arial" w:cs="Arial"/>
                <w:color w:val="0000FF"/>
                <w:lang w:val="nl-BE"/>
              </w:rPr>
            </w:pPr>
          </w:p>
        </w:tc>
        <w:tc>
          <w:tcPr>
            <w:tcW w:w="279" w:type="pct"/>
          </w:tcPr>
          <w:p w14:paraId="6784933E" w14:textId="77777777" w:rsidR="00A70E6B" w:rsidRPr="00333980" w:rsidRDefault="00A70E6B" w:rsidP="00A70E6B">
            <w:pPr>
              <w:spacing w:line="240" w:lineRule="atLeast"/>
              <w:rPr>
                <w:rFonts w:ascii="Arial" w:hAnsi="Arial" w:cs="Arial"/>
                <w:color w:val="0000FF"/>
                <w:lang w:val="nl-BE"/>
              </w:rPr>
            </w:pPr>
          </w:p>
        </w:tc>
        <w:tc>
          <w:tcPr>
            <w:tcW w:w="468" w:type="pct"/>
          </w:tcPr>
          <w:p w14:paraId="6411AA88" w14:textId="77777777" w:rsidR="00A70E6B" w:rsidRPr="009E6B63" w:rsidRDefault="00A70E6B" w:rsidP="00A70E6B">
            <w:pPr>
              <w:spacing w:line="240" w:lineRule="atLeast"/>
              <w:rPr>
                <w:rFonts w:ascii="Arial" w:hAnsi="Arial" w:cs="Arial"/>
                <w:color w:val="0000FF"/>
                <w:lang w:val="nl-BE"/>
              </w:rPr>
            </w:pPr>
          </w:p>
        </w:tc>
        <w:tc>
          <w:tcPr>
            <w:tcW w:w="468" w:type="pct"/>
          </w:tcPr>
          <w:p w14:paraId="14C80AA9" w14:textId="77777777" w:rsidR="00A70E6B" w:rsidRPr="00333980" w:rsidRDefault="00A70E6B" w:rsidP="00A70E6B">
            <w:pPr>
              <w:spacing w:line="240" w:lineRule="atLeast"/>
              <w:rPr>
                <w:rFonts w:ascii="Arial" w:hAnsi="Arial" w:cs="Arial"/>
                <w:color w:val="0000FF"/>
                <w:lang w:val="nl-BE"/>
              </w:rPr>
            </w:pPr>
          </w:p>
        </w:tc>
        <w:tc>
          <w:tcPr>
            <w:tcW w:w="2815" w:type="pct"/>
          </w:tcPr>
          <w:p w14:paraId="594DB468" w14:textId="77777777" w:rsidR="00A70E6B" w:rsidRPr="009E6B63" w:rsidRDefault="00A70E6B" w:rsidP="00A70E6B">
            <w:pPr>
              <w:spacing w:line="240" w:lineRule="atLeast"/>
              <w:jc w:val="both"/>
              <w:rPr>
                <w:rFonts w:ascii="Arial" w:hAnsi="Arial" w:cs="Arial"/>
                <w:color w:val="0000FF"/>
                <w:lang w:val="nl-BE"/>
              </w:rPr>
            </w:pPr>
          </w:p>
        </w:tc>
        <w:tc>
          <w:tcPr>
            <w:tcW w:w="150" w:type="pct"/>
            <w:vAlign w:val="bottom"/>
          </w:tcPr>
          <w:p w14:paraId="150EF0C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79377A1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054FF2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7CE74BC"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65C32A0" w14:textId="77777777" w:rsidTr="008D5157">
        <w:trPr>
          <w:cantSplit/>
        </w:trPr>
        <w:tc>
          <w:tcPr>
            <w:tcW w:w="151" w:type="pct"/>
          </w:tcPr>
          <w:p w14:paraId="54812197" w14:textId="77777777" w:rsidR="00A70E6B" w:rsidRPr="008F2E38" w:rsidRDefault="00A70E6B" w:rsidP="00A70E6B">
            <w:pPr>
              <w:spacing w:line="240" w:lineRule="atLeast"/>
              <w:rPr>
                <w:rFonts w:ascii="Arial" w:hAnsi="Arial" w:cs="Arial"/>
                <w:color w:val="0000FF"/>
                <w:lang w:val="nl-BE"/>
              </w:rPr>
            </w:pPr>
          </w:p>
        </w:tc>
        <w:tc>
          <w:tcPr>
            <w:tcW w:w="279" w:type="pct"/>
          </w:tcPr>
          <w:p w14:paraId="78F27F42" w14:textId="77777777" w:rsidR="00A70E6B" w:rsidRPr="008F2E38" w:rsidRDefault="00A70E6B" w:rsidP="00A70E6B">
            <w:pPr>
              <w:spacing w:line="240" w:lineRule="atLeast"/>
              <w:rPr>
                <w:rFonts w:ascii="Arial" w:hAnsi="Arial" w:cs="Arial"/>
                <w:color w:val="0000FF"/>
                <w:lang w:val="nl-BE"/>
              </w:rPr>
            </w:pPr>
          </w:p>
        </w:tc>
        <w:tc>
          <w:tcPr>
            <w:tcW w:w="468" w:type="pct"/>
          </w:tcPr>
          <w:p w14:paraId="0A090C4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828B8A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D41266D"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776C072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4F70D6E" w14:textId="77777777" w:rsidTr="008D5157">
        <w:trPr>
          <w:cantSplit/>
        </w:trPr>
        <w:tc>
          <w:tcPr>
            <w:tcW w:w="151" w:type="pct"/>
          </w:tcPr>
          <w:p w14:paraId="1A0EDF8C" w14:textId="77777777" w:rsidR="00A70E6B" w:rsidRPr="00333980" w:rsidRDefault="00A70E6B" w:rsidP="00A70E6B">
            <w:pPr>
              <w:spacing w:line="240" w:lineRule="atLeast"/>
              <w:rPr>
                <w:rFonts w:ascii="Arial" w:hAnsi="Arial" w:cs="Arial"/>
                <w:color w:val="0000FF"/>
                <w:lang w:val="nl-BE"/>
              </w:rPr>
            </w:pPr>
          </w:p>
        </w:tc>
        <w:tc>
          <w:tcPr>
            <w:tcW w:w="279" w:type="pct"/>
          </w:tcPr>
          <w:p w14:paraId="47A2B2E9" w14:textId="77777777" w:rsidR="00A70E6B" w:rsidRPr="00333980" w:rsidRDefault="00A70E6B" w:rsidP="00A70E6B">
            <w:pPr>
              <w:spacing w:line="240" w:lineRule="atLeast"/>
              <w:rPr>
                <w:rFonts w:ascii="Arial" w:hAnsi="Arial" w:cs="Arial"/>
                <w:color w:val="0000FF"/>
                <w:lang w:val="nl-BE"/>
              </w:rPr>
            </w:pPr>
          </w:p>
        </w:tc>
        <w:tc>
          <w:tcPr>
            <w:tcW w:w="468" w:type="pct"/>
          </w:tcPr>
          <w:p w14:paraId="47B65F33"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102314</w:t>
            </w:r>
          </w:p>
        </w:tc>
        <w:tc>
          <w:tcPr>
            <w:tcW w:w="468" w:type="pct"/>
          </w:tcPr>
          <w:p w14:paraId="3A6EF71A" w14:textId="77777777" w:rsidR="00A70E6B" w:rsidRPr="00333980" w:rsidRDefault="00A70E6B" w:rsidP="00A70E6B">
            <w:pPr>
              <w:spacing w:line="240" w:lineRule="atLeast"/>
              <w:rPr>
                <w:rFonts w:ascii="Arial" w:hAnsi="Arial" w:cs="Arial"/>
                <w:color w:val="0000FF"/>
                <w:lang w:val="nl-BE"/>
              </w:rPr>
            </w:pPr>
          </w:p>
        </w:tc>
        <w:tc>
          <w:tcPr>
            <w:tcW w:w="2815" w:type="pct"/>
          </w:tcPr>
          <w:p w14:paraId="4E0A768A"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Raadpleging in de spreekkamer door een arts-specialist in de inwendige geneeskunde, houder van de bijzondere beroepstitel in de klinische hematologie, inclusief een verplicht schriftelijk verslag aan de behandelende arts</w:t>
            </w:r>
          </w:p>
        </w:tc>
        <w:tc>
          <w:tcPr>
            <w:tcW w:w="150" w:type="pct"/>
            <w:vAlign w:val="bottom"/>
          </w:tcPr>
          <w:p w14:paraId="02725AA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80CC6A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1D2DFCE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84B89E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76B3E29" w14:textId="77777777" w:rsidTr="008D5157">
        <w:trPr>
          <w:cantSplit/>
        </w:trPr>
        <w:tc>
          <w:tcPr>
            <w:tcW w:w="151" w:type="pct"/>
          </w:tcPr>
          <w:p w14:paraId="24CB27FA" w14:textId="77777777" w:rsidR="00A70E6B" w:rsidRPr="008F2E38" w:rsidRDefault="00A70E6B" w:rsidP="00A70E6B">
            <w:pPr>
              <w:spacing w:line="240" w:lineRule="atLeast"/>
              <w:rPr>
                <w:rFonts w:ascii="Arial" w:hAnsi="Arial" w:cs="Arial"/>
                <w:color w:val="0000FF"/>
                <w:lang w:val="nl-BE"/>
              </w:rPr>
            </w:pPr>
          </w:p>
        </w:tc>
        <w:tc>
          <w:tcPr>
            <w:tcW w:w="279" w:type="pct"/>
          </w:tcPr>
          <w:p w14:paraId="20C974B1" w14:textId="77777777" w:rsidR="00A70E6B" w:rsidRPr="008F2E38" w:rsidRDefault="00A70E6B" w:rsidP="00A70E6B">
            <w:pPr>
              <w:spacing w:line="240" w:lineRule="atLeast"/>
              <w:rPr>
                <w:rFonts w:ascii="Arial" w:hAnsi="Arial" w:cs="Arial"/>
                <w:color w:val="0000FF"/>
                <w:lang w:val="nl-BE"/>
              </w:rPr>
            </w:pPr>
          </w:p>
        </w:tc>
        <w:tc>
          <w:tcPr>
            <w:tcW w:w="468" w:type="pct"/>
          </w:tcPr>
          <w:p w14:paraId="6B8E801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4D4F1B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84A8B0C"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2EC5055B"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5088CE3" w14:textId="77777777" w:rsidTr="008D5157">
        <w:trPr>
          <w:cantSplit/>
        </w:trPr>
        <w:tc>
          <w:tcPr>
            <w:tcW w:w="151" w:type="pct"/>
          </w:tcPr>
          <w:p w14:paraId="483C9D63" w14:textId="77777777" w:rsidR="00A70E6B" w:rsidRPr="00333980" w:rsidRDefault="00A70E6B" w:rsidP="00A70E6B">
            <w:pPr>
              <w:spacing w:line="240" w:lineRule="atLeast"/>
              <w:rPr>
                <w:rFonts w:ascii="Arial" w:hAnsi="Arial" w:cs="Arial"/>
                <w:color w:val="0000FF"/>
                <w:lang w:val="nl-BE"/>
              </w:rPr>
            </w:pPr>
          </w:p>
        </w:tc>
        <w:tc>
          <w:tcPr>
            <w:tcW w:w="279" w:type="pct"/>
          </w:tcPr>
          <w:p w14:paraId="586EA76B" w14:textId="77777777" w:rsidR="00A70E6B" w:rsidRPr="00333980" w:rsidRDefault="00A70E6B" w:rsidP="00A70E6B">
            <w:pPr>
              <w:spacing w:line="240" w:lineRule="atLeast"/>
              <w:rPr>
                <w:rFonts w:ascii="Arial" w:hAnsi="Arial" w:cs="Arial"/>
                <w:color w:val="0000FF"/>
                <w:lang w:val="nl-BE"/>
              </w:rPr>
            </w:pPr>
          </w:p>
        </w:tc>
        <w:tc>
          <w:tcPr>
            <w:tcW w:w="468" w:type="pct"/>
          </w:tcPr>
          <w:p w14:paraId="2819A683"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102336</w:t>
            </w:r>
          </w:p>
        </w:tc>
        <w:tc>
          <w:tcPr>
            <w:tcW w:w="468" w:type="pct"/>
          </w:tcPr>
          <w:p w14:paraId="7B15C5FB" w14:textId="77777777" w:rsidR="00A70E6B" w:rsidRPr="00333980" w:rsidRDefault="00A70E6B" w:rsidP="00A70E6B">
            <w:pPr>
              <w:spacing w:line="240" w:lineRule="atLeast"/>
              <w:rPr>
                <w:rFonts w:ascii="Arial" w:hAnsi="Arial" w:cs="Arial"/>
                <w:color w:val="0000FF"/>
                <w:lang w:val="nl-BE"/>
              </w:rPr>
            </w:pPr>
          </w:p>
        </w:tc>
        <w:tc>
          <w:tcPr>
            <w:tcW w:w="2815" w:type="pct"/>
          </w:tcPr>
          <w:p w14:paraId="0D591896"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Raadpleging in de spreekkamer door een geaccrediteerde arts-specialist in de inwendige geneeskunde, houder van de bijzondere beroepstitel in de klinische hematologie, inclusief een verplicht schriftelijk verslag aan de behandelende arts</w:t>
            </w:r>
          </w:p>
        </w:tc>
        <w:tc>
          <w:tcPr>
            <w:tcW w:w="150" w:type="pct"/>
            <w:vAlign w:val="bottom"/>
          </w:tcPr>
          <w:p w14:paraId="2E10E34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8EBB16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6502508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4D83225"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9E28A15" w14:textId="77777777" w:rsidTr="008D5157">
        <w:trPr>
          <w:cantSplit/>
        </w:trPr>
        <w:tc>
          <w:tcPr>
            <w:tcW w:w="151" w:type="pct"/>
          </w:tcPr>
          <w:p w14:paraId="041192F8" w14:textId="77777777" w:rsidR="00A70E6B" w:rsidRPr="00333980" w:rsidRDefault="00A70E6B" w:rsidP="00A70E6B">
            <w:pPr>
              <w:spacing w:line="240" w:lineRule="atLeast"/>
              <w:rPr>
                <w:rFonts w:ascii="Arial" w:hAnsi="Arial" w:cs="Arial"/>
                <w:color w:val="0000FF"/>
                <w:lang w:val="nl-BE"/>
              </w:rPr>
            </w:pPr>
          </w:p>
        </w:tc>
        <w:tc>
          <w:tcPr>
            <w:tcW w:w="279" w:type="pct"/>
          </w:tcPr>
          <w:p w14:paraId="313FF7E8" w14:textId="77777777" w:rsidR="00A70E6B" w:rsidRPr="00333980" w:rsidRDefault="00A70E6B" w:rsidP="00A70E6B">
            <w:pPr>
              <w:spacing w:line="240" w:lineRule="atLeast"/>
              <w:rPr>
                <w:rFonts w:ascii="Arial" w:hAnsi="Arial" w:cs="Arial"/>
                <w:color w:val="0000FF"/>
                <w:lang w:val="nl-BE"/>
              </w:rPr>
            </w:pPr>
          </w:p>
        </w:tc>
        <w:tc>
          <w:tcPr>
            <w:tcW w:w="468" w:type="pct"/>
          </w:tcPr>
          <w:p w14:paraId="7E164184" w14:textId="77777777" w:rsidR="00A70E6B" w:rsidRPr="009E6B63" w:rsidRDefault="00A70E6B" w:rsidP="00A70E6B">
            <w:pPr>
              <w:spacing w:line="240" w:lineRule="atLeast"/>
              <w:rPr>
                <w:rFonts w:ascii="Arial" w:hAnsi="Arial" w:cs="Arial"/>
                <w:color w:val="0000FF"/>
                <w:lang w:val="nl-BE"/>
              </w:rPr>
            </w:pPr>
          </w:p>
        </w:tc>
        <w:tc>
          <w:tcPr>
            <w:tcW w:w="468" w:type="pct"/>
          </w:tcPr>
          <w:p w14:paraId="36DC54AC" w14:textId="77777777" w:rsidR="00A70E6B" w:rsidRPr="00333980" w:rsidRDefault="00A70E6B" w:rsidP="00A70E6B">
            <w:pPr>
              <w:spacing w:line="240" w:lineRule="atLeast"/>
              <w:rPr>
                <w:rFonts w:ascii="Arial" w:hAnsi="Arial" w:cs="Arial"/>
                <w:color w:val="0000FF"/>
                <w:lang w:val="nl-BE"/>
              </w:rPr>
            </w:pPr>
          </w:p>
        </w:tc>
        <w:tc>
          <w:tcPr>
            <w:tcW w:w="2815" w:type="pct"/>
          </w:tcPr>
          <w:p w14:paraId="3DA91DBB" w14:textId="77777777" w:rsidR="00A70E6B" w:rsidRPr="009E6B63" w:rsidRDefault="00A70E6B" w:rsidP="00A70E6B">
            <w:pPr>
              <w:spacing w:line="240" w:lineRule="atLeast"/>
              <w:jc w:val="both"/>
              <w:rPr>
                <w:rFonts w:ascii="Arial" w:hAnsi="Arial" w:cs="Arial"/>
                <w:color w:val="0000FF"/>
                <w:lang w:val="nl-BE"/>
              </w:rPr>
            </w:pPr>
          </w:p>
        </w:tc>
        <w:tc>
          <w:tcPr>
            <w:tcW w:w="150" w:type="pct"/>
            <w:vAlign w:val="bottom"/>
          </w:tcPr>
          <w:p w14:paraId="1BE6613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702BF2A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1093760"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99E52F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543F4EC" w14:textId="77777777" w:rsidTr="008D5157">
        <w:trPr>
          <w:cantSplit/>
        </w:trPr>
        <w:tc>
          <w:tcPr>
            <w:tcW w:w="151" w:type="pct"/>
          </w:tcPr>
          <w:p w14:paraId="52D7F6C2" w14:textId="77777777" w:rsidR="00A70E6B" w:rsidRPr="008F2E38" w:rsidRDefault="00A70E6B" w:rsidP="00A70E6B">
            <w:pPr>
              <w:spacing w:line="240" w:lineRule="atLeast"/>
              <w:rPr>
                <w:rFonts w:ascii="Arial" w:hAnsi="Arial" w:cs="Arial"/>
                <w:color w:val="0000FF"/>
                <w:lang w:val="nl-BE"/>
              </w:rPr>
            </w:pPr>
          </w:p>
        </w:tc>
        <w:tc>
          <w:tcPr>
            <w:tcW w:w="279" w:type="pct"/>
          </w:tcPr>
          <w:p w14:paraId="422253FB" w14:textId="77777777" w:rsidR="00A70E6B" w:rsidRPr="008F2E38" w:rsidRDefault="00A70E6B" w:rsidP="00A70E6B">
            <w:pPr>
              <w:spacing w:line="240" w:lineRule="atLeast"/>
              <w:rPr>
                <w:rFonts w:ascii="Arial" w:hAnsi="Arial" w:cs="Arial"/>
                <w:color w:val="0000FF"/>
                <w:lang w:val="nl-BE"/>
              </w:rPr>
            </w:pPr>
          </w:p>
        </w:tc>
        <w:tc>
          <w:tcPr>
            <w:tcW w:w="468" w:type="pct"/>
          </w:tcPr>
          <w:p w14:paraId="39FCA66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C890F5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11F6157"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4BE6186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4C71CE1" w14:textId="77777777" w:rsidTr="008D5157">
        <w:trPr>
          <w:cantSplit/>
        </w:trPr>
        <w:tc>
          <w:tcPr>
            <w:tcW w:w="151" w:type="pct"/>
          </w:tcPr>
          <w:p w14:paraId="2B17EE15" w14:textId="77777777" w:rsidR="00A70E6B" w:rsidRPr="00333980" w:rsidRDefault="00A70E6B" w:rsidP="00A70E6B">
            <w:pPr>
              <w:spacing w:line="240" w:lineRule="atLeast"/>
              <w:rPr>
                <w:rFonts w:ascii="Arial" w:hAnsi="Arial" w:cs="Arial"/>
                <w:color w:val="0000FF"/>
                <w:lang w:val="nl-BE"/>
              </w:rPr>
            </w:pPr>
          </w:p>
        </w:tc>
        <w:tc>
          <w:tcPr>
            <w:tcW w:w="279" w:type="pct"/>
          </w:tcPr>
          <w:p w14:paraId="50156821" w14:textId="77777777" w:rsidR="00A70E6B" w:rsidRPr="00333980" w:rsidRDefault="00A70E6B" w:rsidP="00A70E6B">
            <w:pPr>
              <w:spacing w:line="240" w:lineRule="atLeast"/>
              <w:rPr>
                <w:rFonts w:ascii="Arial" w:hAnsi="Arial" w:cs="Arial"/>
                <w:color w:val="0000FF"/>
                <w:lang w:val="nl-BE"/>
              </w:rPr>
            </w:pPr>
          </w:p>
        </w:tc>
        <w:tc>
          <w:tcPr>
            <w:tcW w:w="468" w:type="pct"/>
          </w:tcPr>
          <w:p w14:paraId="6048A549"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101592</w:t>
            </w:r>
          </w:p>
        </w:tc>
        <w:tc>
          <w:tcPr>
            <w:tcW w:w="468" w:type="pct"/>
          </w:tcPr>
          <w:p w14:paraId="5DF9BF8E" w14:textId="77777777" w:rsidR="00A70E6B" w:rsidRPr="00333980" w:rsidRDefault="00A70E6B" w:rsidP="00A70E6B">
            <w:pPr>
              <w:spacing w:line="240" w:lineRule="atLeast"/>
              <w:rPr>
                <w:rFonts w:ascii="Arial" w:hAnsi="Arial" w:cs="Arial"/>
                <w:color w:val="0000FF"/>
                <w:lang w:val="nl-BE"/>
              </w:rPr>
            </w:pPr>
          </w:p>
        </w:tc>
        <w:tc>
          <w:tcPr>
            <w:tcW w:w="2815" w:type="pct"/>
          </w:tcPr>
          <w:p w14:paraId="513682DA" w14:textId="77777777" w:rsidR="00A70E6B" w:rsidRPr="009E6B63" w:rsidRDefault="00A70E6B" w:rsidP="00A70E6B">
            <w:pPr>
              <w:spacing w:line="240" w:lineRule="atLeast"/>
              <w:jc w:val="both"/>
              <w:rPr>
                <w:rFonts w:ascii="Arial" w:hAnsi="Arial" w:cs="Arial"/>
                <w:color w:val="0000FF"/>
                <w:lang w:val="nl-BE"/>
              </w:rPr>
            </w:pPr>
            <w:r w:rsidRPr="009E6B63">
              <w:rPr>
                <w:rFonts w:ascii="Arial" w:hAnsi="Arial" w:cs="Arial"/>
                <w:color w:val="0000FF"/>
                <w:lang w:val="nl-BE"/>
              </w:rPr>
              <w:t>Raadpleging in de spreekkamer door een arts-specialist in de inwendige geneeskunde, houder van de bijzondere beroepstitel in de nefrologie, inclusief een verplicht schriftelijk verslag aan de behandelende arts</w:t>
            </w:r>
          </w:p>
        </w:tc>
        <w:tc>
          <w:tcPr>
            <w:tcW w:w="150" w:type="pct"/>
            <w:vAlign w:val="bottom"/>
          </w:tcPr>
          <w:p w14:paraId="3346BDF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BF34FC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0047657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E0C9BF0"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5D36104" w14:textId="77777777" w:rsidTr="008D5157">
        <w:trPr>
          <w:cantSplit/>
        </w:trPr>
        <w:tc>
          <w:tcPr>
            <w:tcW w:w="151" w:type="pct"/>
          </w:tcPr>
          <w:p w14:paraId="75ABD208" w14:textId="77777777" w:rsidR="00A70E6B" w:rsidRPr="008F2E38" w:rsidRDefault="00A70E6B" w:rsidP="00A70E6B">
            <w:pPr>
              <w:spacing w:line="240" w:lineRule="atLeast"/>
              <w:rPr>
                <w:rFonts w:ascii="Arial" w:hAnsi="Arial" w:cs="Arial"/>
                <w:color w:val="0000FF"/>
                <w:lang w:val="nl-BE"/>
              </w:rPr>
            </w:pPr>
          </w:p>
        </w:tc>
        <w:tc>
          <w:tcPr>
            <w:tcW w:w="279" w:type="pct"/>
          </w:tcPr>
          <w:p w14:paraId="5BA56521" w14:textId="77777777" w:rsidR="00A70E6B" w:rsidRPr="008F2E38" w:rsidRDefault="00A70E6B" w:rsidP="00A70E6B">
            <w:pPr>
              <w:spacing w:line="240" w:lineRule="atLeast"/>
              <w:rPr>
                <w:rFonts w:ascii="Arial" w:hAnsi="Arial" w:cs="Arial"/>
                <w:color w:val="0000FF"/>
                <w:lang w:val="nl-BE"/>
              </w:rPr>
            </w:pPr>
          </w:p>
        </w:tc>
        <w:tc>
          <w:tcPr>
            <w:tcW w:w="468" w:type="pct"/>
          </w:tcPr>
          <w:p w14:paraId="7325964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403F6B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71CB64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38A906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9D0FA31" w14:textId="77777777" w:rsidTr="008D5157">
        <w:trPr>
          <w:cantSplit/>
        </w:trPr>
        <w:tc>
          <w:tcPr>
            <w:tcW w:w="151" w:type="pct"/>
          </w:tcPr>
          <w:p w14:paraId="593DB1DD" w14:textId="77777777" w:rsidR="00A70E6B" w:rsidRPr="00333980" w:rsidRDefault="00A70E6B" w:rsidP="00A70E6B">
            <w:pPr>
              <w:spacing w:line="240" w:lineRule="atLeast"/>
              <w:rPr>
                <w:rFonts w:ascii="Arial" w:hAnsi="Arial" w:cs="Arial"/>
                <w:color w:val="0000FF"/>
                <w:lang w:val="nl-BE"/>
              </w:rPr>
            </w:pPr>
            <w:bookmarkStart w:id="1" w:name="_Hlk168484322"/>
          </w:p>
        </w:tc>
        <w:tc>
          <w:tcPr>
            <w:tcW w:w="279" w:type="pct"/>
          </w:tcPr>
          <w:p w14:paraId="2EDD5C34" w14:textId="77777777" w:rsidR="00A70E6B" w:rsidRPr="00333980" w:rsidRDefault="00A70E6B" w:rsidP="00A70E6B">
            <w:pPr>
              <w:spacing w:line="240" w:lineRule="atLeast"/>
              <w:rPr>
                <w:rFonts w:ascii="Arial" w:hAnsi="Arial" w:cs="Arial"/>
                <w:color w:val="0000FF"/>
                <w:lang w:val="nl-BE"/>
              </w:rPr>
            </w:pPr>
          </w:p>
        </w:tc>
        <w:tc>
          <w:tcPr>
            <w:tcW w:w="468" w:type="pct"/>
          </w:tcPr>
          <w:p w14:paraId="7D270676" w14:textId="77777777" w:rsidR="00A70E6B" w:rsidRPr="009E6B63" w:rsidRDefault="00A70E6B" w:rsidP="00A70E6B">
            <w:pPr>
              <w:spacing w:line="240" w:lineRule="atLeast"/>
              <w:rPr>
                <w:rFonts w:ascii="Arial" w:hAnsi="Arial" w:cs="Arial"/>
                <w:color w:val="0000FF"/>
                <w:lang w:val="nl-BE"/>
              </w:rPr>
            </w:pPr>
            <w:r w:rsidRPr="009E6B63">
              <w:rPr>
                <w:rFonts w:ascii="Arial" w:hAnsi="Arial" w:cs="Arial"/>
                <w:color w:val="0000FF"/>
                <w:lang w:val="nl-BE"/>
              </w:rPr>
              <w:t>101614</w:t>
            </w:r>
          </w:p>
        </w:tc>
        <w:tc>
          <w:tcPr>
            <w:tcW w:w="468" w:type="pct"/>
          </w:tcPr>
          <w:p w14:paraId="5D2FD952" w14:textId="77777777" w:rsidR="00A70E6B" w:rsidRPr="00333980" w:rsidRDefault="00A70E6B" w:rsidP="00A70E6B">
            <w:pPr>
              <w:spacing w:line="240" w:lineRule="atLeast"/>
              <w:rPr>
                <w:rFonts w:ascii="Arial" w:hAnsi="Arial" w:cs="Arial"/>
                <w:color w:val="0000FF"/>
                <w:lang w:val="nl-BE"/>
              </w:rPr>
            </w:pPr>
          </w:p>
        </w:tc>
        <w:tc>
          <w:tcPr>
            <w:tcW w:w="2815" w:type="pct"/>
          </w:tcPr>
          <w:p w14:paraId="0FB113C1" w14:textId="77777777" w:rsidR="00A70E6B" w:rsidRPr="009E6B63" w:rsidRDefault="00A70E6B" w:rsidP="00A70E6B">
            <w:pPr>
              <w:spacing w:line="240" w:lineRule="atLeast"/>
              <w:jc w:val="both"/>
              <w:rPr>
                <w:rFonts w:ascii="Arial" w:hAnsi="Arial" w:cs="Arial"/>
                <w:color w:val="0000FF"/>
                <w:lang w:val="nl-BE"/>
              </w:rPr>
            </w:pPr>
            <w:r w:rsidRPr="007A4F7C">
              <w:rPr>
                <w:rFonts w:ascii="Arial" w:hAnsi="Arial" w:cs="Arial"/>
                <w:color w:val="0000FF"/>
                <w:lang w:val="nl-BE"/>
              </w:rPr>
              <w:t>Raadpleging in de spreekkamer door een geaccrediteerde arts-specialist in de inwendige geneeskunde, houder van de bijzondere beroepstitel in de nefrologie, inclusief een verplicht schriftelijk verslag aan de behandelende arts</w:t>
            </w:r>
          </w:p>
        </w:tc>
        <w:tc>
          <w:tcPr>
            <w:tcW w:w="150" w:type="pct"/>
            <w:vAlign w:val="bottom"/>
          </w:tcPr>
          <w:p w14:paraId="174F9B5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4075CB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097C482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FE89CB6"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E546365" w14:textId="77777777" w:rsidTr="008D5157">
        <w:trPr>
          <w:cantSplit/>
        </w:trPr>
        <w:tc>
          <w:tcPr>
            <w:tcW w:w="151" w:type="pct"/>
          </w:tcPr>
          <w:p w14:paraId="011AD7E3" w14:textId="77777777" w:rsidR="00A70E6B" w:rsidRPr="00333980" w:rsidRDefault="00A70E6B" w:rsidP="00A70E6B">
            <w:pPr>
              <w:spacing w:line="240" w:lineRule="atLeast"/>
              <w:rPr>
                <w:rFonts w:ascii="Arial" w:hAnsi="Arial" w:cs="Arial"/>
                <w:color w:val="0000FF"/>
                <w:lang w:val="nl-BE"/>
              </w:rPr>
            </w:pPr>
            <w:bookmarkStart w:id="2" w:name="_Hlk168484332"/>
            <w:bookmarkEnd w:id="1"/>
          </w:p>
        </w:tc>
        <w:tc>
          <w:tcPr>
            <w:tcW w:w="279" w:type="pct"/>
          </w:tcPr>
          <w:p w14:paraId="7DD8C7C6" w14:textId="77777777" w:rsidR="00A70E6B" w:rsidRPr="00333980" w:rsidRDefault="00A70E6B" w:rsidP="00A70E6B">
            <w:pPr>
              <w:spacing w:line="240" w:lineRule="atLeast"/>
              <w:rPr>
                <w:rFonts w:ascii="Arial" w:hAnsi="Arial" w:cs="Arial"/>
                <w:color w:val="0000FF"/>
                <w:lang w:val="nl-BE"/>
              </w:rPr>
            </w:pPr>
          </w:p>
        </w:tc>
        <w:tc>
          <w:tcPr>
            <w:tcW w:w="468" w:type="pct"/>
          </w:tcPr>
          <w:p w14:paraId="0074EC7F" w14:textId="77777777" w:rsidR="00A70E6B" w:rsidRPr="009E6B63" w:rsidRDefault="00A70E6B" w:rsidP="00A70E6B">
            <w:pPr>
              <w:spacing w:line="240" w:lineRule="atLeast"/>
              <w:rPr>
                <w:rFonts w:ascii="Arial" w:hAnsi="Arial" w:cs="Arial"/>
                <w:color w:val="0000FF"/>
                <w:lang w:val="nl-BE"/>
              </w:rPr>
            </w:pPr>
          </w:p>
        </w:tc>
        <w:tc>
          <w:tcPr>
            <w:tcW w:w="468" w:type="pct"/>
          </w:tcPr>
          <w:p w14:paraId="20A18301" w14:textId="77777777" w:rsidR="00A70E6B" w:rsidRPr="00333980" w:rsidRDefault="00A70E6B" w:rsidP="00A70E6B">
            <w:pPr>
              <w:spacing w:line="240" w:lineRule="atLeast"/>
              <w:rPr>
                <w:rFonts w:ascii="Arial" w:hAnsi="Arial" w:cs="Arial"/>
                <w:color w:val="0000FF"/>
                <w:lang w:val="nl-BE"/>
              </w:rPr>
            </w:pPr>
          </w:p>
        </w:tc>
        <w:tc>
          <w:tcPr>
            <w:tcW w:w="2815" w:type="pct"/>
          </w:tcPr>
          <w:p w14:paraId="6F2B800C" w14:textId="77777777" w:rsidR="00A70E6B" w:rsidRPr="007A4F7C" w:rsidRDefault="00A70E6B" w:rsidP="00A70E6B">
            <w:pPr>
              <w:spacing w:line="240" w:lineRule="atLeast"/>
              <w:jc w:val="both"/>
              <w:rPr>
                <w:rFonts w:ascii="Arial" w:hAnsi="Arial" w:cs="Arial"/>
                <w:color w:val="0000FF"/>
                <w:lang w:val="nl-BE"/>
              </w:rPr>
            </w:pPr>
          </w:p>
        </w:tc>
        <w:tc>
          <w:tcPr>
            <w:tcW w:w="150" w:type="pct"/>
            <w:vAlign w:val="bottom"/>
          </w:tcPr>
          <w:p w14:paraId="72DC4B0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83714C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423CF0F"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CCB4CF7" w14:textId="4FF3E9EF" w:rsidR="00A70E6B" w:rsidRPr="00333980" w:rsidRDefault="00A636A6" w:rsidP="00A70E6B">
            <w:pPr>
              <w:spacing w:line="240" w:lineRule="atLeast"/>
              <w:jc w:val="right"/>
              <w:rPr>
                <w:rFonts w:ascii="Arial" w:hAnsi="Arial" w:cs="Arial"/>
                <w:color w:val="0000FF"/>
                <w:lang w:val="nl-BE"/>
              </w:rPr>
            </w:pPr>
            <w:r w:rsidRPr="00A636A6">
              <w:rPr>
                <w:rFonts w:ascii="Arial" w:hAnsi="Arial" w:cs="Arial"/>
                <w:color w:val="0000FF"/>
                <w:lang w:val="nl-BE"/>
              </w:rPr>
              <w:t>"</w:t>
            </w:r>
          </w:p>
        </w:tc>
      </w:tr>
      <w:bookmarkEnd w:id="2"/>
      <w:tr w:rsidR="00A70E6B" w:rsidRPr="008F2E38" w14:paraId="61578C6A" w14:textId="77777777" w:rsidTr="008D5157">
        <w:trPr>
          <w:cantSplit/>
        </w:trPr>
        <w:tc>
          <w:tcPr>
            <w:tcW w:w="151" w:type="pct"/>
          </w:tcPr>
          <w:p w14:paraId="5675CDFE" w14:textId="77777777" w:rsidR="00A70E6B" w:rsidRPr="008F2E38" w:rsidRDefault="00A70E6B" w:rsidP="00A70E6B">
            <w:pPr>
              <w:spacing w:line="240" w:lineRule="atLeast"/>
              <w:rPr>
                <w:rFonts w:ascii="Arial" w:hAnsi="Arial" w:cs="Arial"/>
                <w:color w:val="0000FF"/>
                <w:lang w:val="nl-BE"/>
              </w:rPr>
            </w:pPr>
          </w:p>
        </w:tc>
        <w:tc>
          <w:tcPr>
            <w:tcW w:w="279" w:type="pct"/>
          </w:tcPr>
          <w:p w14:paraId="006C5AE0" w14:textId="77777777" w:rsidR="00A70E6B" w:rsidRPr="008F2E38" w:rsidRDefault="00A70E6B" w:rsidP="00A70E6B">
            <w:pPr>
              <w:spacing w:line="240" w:lineRule="atLeast"/>
              <w:rPr>
                <w:rFonts w:ascii="Arial" w:hAnsi="Arial" w:cs="Arial"/>
                <w:color w:val="0000FF"/>
                <w:lang w:val="nl-BE"/>
              </w:rPr>
            </w:pPr>
          </w:p>
        </w:tc>
        <w:tc>
          <w:tcPr>
            <w:tcW w:w="468" w:type="pct"/>
          </w:tcPr>
          <w:p w14:paraId="57E6EF6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17C47A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7D66854"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76D25FF" w14:textId="77777777" w:rsidR="00A70E6B" w:rsidRPr="008F2E38" w:rsidRDefault="00A70E6B" w:rsidP="00A70E6B">
            <w:pPr>
              <w:spacing w:line="240" w:lineRule="atLeast"/>
              <w:jc w:val="right"/>
              <w:rPr>
                <w:rFonts w:ascii="Arial" w:hAnsi="Arial" w:cs="Arial"/>
                <w:color w:val="0000FF"/>
                <w:lang w:val="nl-BE"/>
              </w:rPr>
            </w:pPr>
          </w:p>
        </w:tc>
      </w:tr>
      <w:tr w:rsidR="00A636A6" w:rsidRPr="00A636A6" w14:paraId="33AF3AA5" w14:textId="77777777" w:rsidTr="008D5157">
        <w:trPr>
          <w:cantSplit/>
        </w:trPr>
        <w:tc>
          <w:tcPr>
            <w:tcW w:w="151" w:type="pct"/>
          </w:tcPr>
          <w:p w14:paraId="70A1DAE5" w14:textId="77777777" w:rsidR="00A636A6" w:rsidRPr="00DE7AC9" w:rsidRDefault="00A636A6" w:rsidP="00786D0F">
            <w:pPr>
              <w:spacing w:line="240" w:lineRule="atLeast"/>
              <w:rPr>
                <w:color w:val="0000FF"/>
                <w:lang w:val="nl-BE"/>
              </w:rPr>
            </w:pPr>
          </w:p>
        </w:tc>
        <w:tc>
          <w:tcPr>
            <w:tcW w:w="279" w:type="pct"/>
          </w:tcPr>
          <w:p w14:paraId="0C57705E" w14:textId="77777777" w:rsidR="00A636A6" w:rsidRPr="00DE7AC9" w:rsidRDefault="00A636A6" w:rsidP="00786D0F">
            <w:pPr>
              <w:spacing w:line="240" w:lineRule="atLeast"/>
              <w:rPr>
                <w:color w:val="0000FF"/>
                <w:lang w:val="nl-BE"/>
              </w:rPr>
            </w:pPr>
          </w:p>
        </w:tc>
        <w:tc>
          <w:tcPr>
            <w:tcW w:w="468" w:type="pct"/>
          </w:tcPr>
          <w:p w14:paraId="117E6C4A" w14:textId="77777777" w:rsidR="00A636A6" w:rsidRPr="00DE7AC9" w:rsidRDefault="00A636A6" w:rsidP="00786D0F">
            <w:pPr>
              <w:spacing w:line="240" w:lineRule="atLeast"/>
              <w:jc w:val="both"/>
              <w:rPr>
                <w:color w:val="0000FF"/>
                <w:lang w:val="nl-BE"/>
              </w:rPr>
            </w:pPr>
          </w:p>
        </w:tc>
        <w:tc>
          <w:tcPr>
            <w:tcW w:w="468" w:type="pct"/>
          </w:tcPr>
          <w:p w14:paraId="3A0D17D1" w14:textId="77777777" w:rsidR="00A636A6" w:rsidRPr="00DE7AC9" w:rsidRDefault="00A636A6" w:rsidP="00786D0F">
            <w:pPr>
              <w:spacing w:line="240" w:lineRule="atLeast"/>
              <w:rPr>
                <w:color w:val="0000FF"/>
                <w:lang w:val="nl-BE"/>
              </w:rPr>
            </w:pPr>
          </w:p>
        </w:tc>
        <w:tc>
          <w:tcPr>
            <w:tcW w:w="3482" w:type="pct"/>
            <w:gridSpan w:val="4"/>
          </w:tcPr>
          <w:p w14:paraId="23578AF6" w14:textId="5D5C535E" w:rsidR="00A636A6" w:rsidRPr="00DE7AC9" w:rsidRDefault="00A636A6" w:rsidP="00786D0F">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sidR="006A32AC">
              <w:rPr>
                <w:rFonts w:ascii="Arial" w:hAnsi="Arial"/>
                <w:i/>
                <w:color w:val="0000FF"/>
                <w:sz w:val="18"/>
                <w:lang w:val="nl-BE"/>
              </w:rPr>
              <w:t>24</w:t>
            </w:r>
            <w:r>
              <w:rPr>
                <w:rFonts w:ascii="Arial" w:hAnsi="Arial"/>
                <w:i/>
                <w:color w:val="0000FF"/>
                <w:sz w:val="18"/>
                <w:lang w:val="nl-BE"/>
              </w:rPr>
              <w:t>.4</w:t>
            </w:r>
            <w:r w:rsidRPr="00DE7AC9">
              <w:rPr>
                <w:rFonts w:ascii="Arial" w:hAnsi="Arial"/>
                <w:i/>
                <w:color w:val="0000FF"/>
                <w:sz w:val="18"/>
                <w:lang w:val="nl-BE"/>
              </w:rPr>
              <w:t>.</w:t>
            </w:r>
            <w:r>
              <w:rPr>
                <w:rFonts w:ascii="Arial" w:hAnsi="Arial"/>
                <w:i/>
                <w:color w:val="0000FF"/>
                <w:sz w:val="18"/>
                <w:lang w:val="nl-BE"/>
              </w:rPr>
              <w:t>2024</w:t>
            </w:r>
            <w:r w:rsidRPr="00DE7AC9">
              <w:rPr>
                <w:rFonts w:ascii="Arial" w:hAnsi="Arial"/>
                <w:i/>
                <w:color w:val="0000FF"/>
                <w:sz w:val="18"/>
                <w:lang w:val="nl-BE"/>
              </w:rPr>
              <w:t>" (in werking 1.</w:t>
            </w:r>
            <w:r>
              <w:rPr>
                <w:rFonts w:ascii="Arial" w:hAnsi="Arial"/>
                <w:i/>
                <w:color w:val="0000FF"/>
                <w:sz w:val="18"/>
                <w:lang w:val="nl-BE"/>
              </w:rPr>
              <w:t>7</w:t>
            </w:r>
            <w:r w:rsidRPr="00DE7AC9">
              <w:rPr>
                <w:rFonts w:ascii="Arial" w:hAnsi="Arial"/>
                <w:i/>
                <w:color w:val="0000FF"/>
                <w:sz w:val="18"/>
                <w:lang w:val="nl-BE"/>
              </w:rPr>
              <w:t>.</w:t>
            </w:r>
            <w:r>
              <w:rPr>
                <w:rFonts w:ascii="Arial" w:hAnsi="Arial"/>
                <w:i/>
                <w:color w:val="0000FF"/>
                <w:sz w:val="18"/>
                <w:lang w:val="nl-BE"/>
              </w:rPr>
              <w:t>2024</w:t>
            </w:r>
            <w:r w:rsidR="000412D3">
              <w:rPr>
                <w:rFonts w:ascii="Arial" w:hAnsi="Arial"/>
                <w:i/>
                <w:color w:val="0000FF"/>
                <w:sz w:val="18"/>
                <w:lang w:val="nl-BE"/>
              </w:rPr>
              <w:t>)</w:t>
            </w:r>
          </w:p>
        </w:tc>
        <w:tc>
          <w:tcPr>
            <w:tcW w:w="151" w:type="pct"/>
            <w:vAlign w:val="bottom"/>
          </w:tcPr>
          <w:p w14:paraId="707AD7A1" w14:textId="77777777" w:rsidR="00A636A6" w:rsidRPr="00DE7AC9" w:rsidRDefault="00A636A6" w:rsidP="00786D0F">
            <w:pPr>
              <w:spacing w:line="240" w:lineRule="atLeast"/>
              <w:jc w:val="right"/>
              <w:rPr>
                <w:color w:val="0000FF"/>
                <w:lang w:val="nl-BE"/>
              </w:rPr>
            </w:pPr>
          </w:p>
        </w:tc>
      </w:tr>
      <w:tr w:rsidR="00A636A6" w:rsidRPr="00DC17D3" w14:paraId="34DA2C39" w14:textId="77777777" w:rsidTr="008D5157">
        <w:trPr>
          <w:cantSplit/>
        </w:trPr>
        <w:tc>
          <w:tcPr>
            <w:tcW w:w="151" w:type="pct"/>
          </w:tcPr>
          <w:p w14:paraId="2316FC6B" w14:textId="5ECA85A6" w:rsidR="00A636A6" w:rsidRPr="00333980" w:rsidRDefault="00A636A6" w:rsidP="00786D0F">
            <w:pPr>
              <w:spacing w:line="240" w:lineRule="atLeast"/>
              <w:rPr>
                <w:rFonts w:ascii="Arial" w:hAnsi="Arial" w:cs="Arial"/>
                <w:color w:val="0000FF"/>
                <w:lang w:val="nl-BE"/>
              </w:rPr>
            </w:pPr>
            <w:r w:rsidRPr="00A636A6">
              <w:rPr>
                <w:rFonts w:ascii="Arial" w:hAnsi="Arial" w:cs="Arial"/>
                <w:color w:val="0000FF"/>
                <w:lang w:val="nl-BE"/>
              </w:rPr>
              <w:t>"</w:t>
            </w:r>
          </w:p>
        </w:tc>
        <w:tc>
          <w:tcPr>
            <w:tcW w:w="279" w:type="pct"/>
          </w:tcPr>
          <w:p w14:paraId="43DE4E57" w14:textId="77777777" w:rsidR="00A636A6" w:rsidRPr="00333980" w:rsidRDefault="00A636A6" w:rsidP="00786D0F">
            <w:pPr>
              <w:spacing w:line="240" w:lineRule="atLeast"/>
              <w:rPr>
                <w:rFonts w:ascii="Arial" w:hAnsi="Arial" w:cs="Arial"/>
                <w:color w:val="0000FF"/>
                <w:lang w:val="nl-BE"/>
              </w:rPr>
            </w:pPr>
          </w:p>
        </w:tc>
        <w:tc>
          <w:tcPr>
            <w:tcW w:w="468" w:type="pct"/>
          </w:tcPr>
          <w:p w14:paraId="427045A8" w14:textId="4FD137BE" w:rsidR="00A636A6" w:rsidRPr="009E6B63" w:rsidRDefault="00A636A6" w:rsidP="00786D0F">
            <w:pPr>
              <w:spacing w:line="240" w:lineRule="atLeast"/>
              <w:rPr>
                <w:rFonts w:ascii="Arial" w:hAnsi="Arial" w:cs="Arial"/>
                <w:color w:val="0000FF"/>
                <w:lang w:val="nl-BE"/>
              </w:rPr>
            </w:pPr>
            <w:r w:rsidRPr="00A636A6">
              <w:rPr>
                <w:rFonts w:ascii="Arial" w:hAnsi="Arial" w:cs="Arial"/>
                <w:color w:val="0000FF"/>
                <w:lang w:val="nl-BE"/>
              </w:rPr>
              <w:t>103994</w:t>
            </w:r>
          </w:p>
        </w:tc>
        <w:tc>
          <w:tcPr>
            <w:tcW w:w="468" w:type="pct"/>
          </w:tcPr>
          <w:p w14:paraId="682D2701" w14:textId="77777777" w:rsidR="00A636A6" w:rsidRPr="00333980" w:rsidRDefault="00A636A6" w:rsidP="00786D0F">
            <w:pPr>
              <w:spacing w:line="240" w:lineRule="atLeast"/>
              <w:rPr>
                <w:rFonts w:ascii="Arial" w:hAnsi="Arial" w:cs="Arial"/>
                <w:color w:val="0000FF"/>
                <w:lang w:val="nl-BE"/>
              </w:rPr>
            </w:pPr>
          </w:p>
        </w:tc>
        <w:tc>
          <w:tcPr>
            <w:tcW w:w="2815" w:type="pct"/>
          </w:tcPr>
          <w:p w14:paraId="273E3D90" w14:textId="45D9E839" w:rsidR="00A636A6" w:rsidRPr="007A4F7C" w:rsidRDefault="00A636A6" w:rsidP="00786D0F">
            <w:pPr>
              <w:spacing w:line="240" w:lineRule="atLeast"/>
              <w:jc w:val="both"/>
              <w:rPr>
                <w:rFonts w:ascii="Arial" w:hAnsi="Arial" w:cs="Arial"/>
                <w:color w:val="0000FF"/>
                <w:lang w:val="nl-BE"/>
              </w:rPr>
            </w:pPr>
            <w:proofErr w:type="spellStart"/>
            <w:r w:rsidRPr="00A636A6">
              <w:rPr>
                <w:rFonts w:ascii="Arial" w:hAnsi="Arial" w:cs="Arial"/>
                <w:color w:val="0000FF"/>
                <w:lang w:val="nl-BE"/>
              </w:rPr>
              <w:t>Pluridisciplinaire</w:t>
            </w:r>
            <w:proofErr w:type="spellEnd"/>
            <w:r w:rsidRPr="00A636A6">
              <w:rPr>
                <w:rFonts w:ascii="Arial" w:hAnsi="Arial" w:cs="Arial"/>
                <w:color w:val="0000FF"/>
                <w:lang w:val="nl-BE"/>
              </w:rPr>
              <w:t xml:space="preserve"> </w:t>
            </w:r>
            <w:proofErr w:type="spellStart"/>
            <w:r w:rsidRPr="00A636A6">
              <w:rPr>
                <w:rFonts w:ascii="Arial" w:hAnsi="Arial" w:cs="Arial"/>
                <w:color w:val="0000FF"/>
                <w:lang w:val="nl-BE"/>
              </w:rPr>
              <w:t>nefrologische</w:t>
            </w:r>
            <w:proofErr w:type="spellEnd"/>
            <w:r w:rsidRPr="00A636A6">
              <w:rPr>
                <w:rFonts w:ascii="Arial" w:hAnsi="Arial" w:cs="Arial"/>
                <w:color w:val="0000FF"/>
                <w:lang w:val="nl-BE"/>
              </w:rPr>
              <w:t xml:space="preserve"> evaluatie door een arts-specialist in de inwendige geneeskunde, houder van de bijzondere beroepstitel in de nefrologie, met verplicht schriftelijk verslag aan de huisarts</w:t>
            </w:r>
          </w:p>
        </w:tc>
        <w:tc>
          <w:tcPr>
            <w:tcW w:w="150" w:type="pct"/>
            <w:vAlign w:val="bottom"/>
          </w:tcPr>
          <w:p w14:paraId="19CC7BE1" w14:textId="77777777" w:rsidR="00A636A6" w:rsidRDefault="00A636A6" w:rsidP="00786D0F">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4B933EA" w14:textId="7A9B6D46" w:rsidR="00A636A6" w:rsidRDefault="00A636A6" w:rsidP="00786D0F">
            <w:pPr>
              <w:spacing w:line="240" w:lineRule="atLeast"/>
              <w:jc w:val="right"/>
              <w:rPr>
                <w:rFonts w:ascii="Arial" w:hAnsi="Arial" w:cs="Arial"/>
                <w:color w:val="0000FF"/>
                <w:lang w:val="nl-BE"/>
              </w:rPr>
            </w:pPr>
            <w:r>
              <w:rPr>
                <w:rFonts w:ascii="Arial" w:hAnsi="Arial" w:cs="Arial"/>
                <w:color w:val="0000FF"/>
                <w:lang w:val="nl-BE"/>
              </w:rPr>
              <w:t>50</w:t>
            </w:r>
          </w:p>
        </w:tc>
        <w:tc>
          <w:tcPr>
            <w:tcW w:w="168" w:type="pct"/>
            <w:vAlign w:val="bottom"/>
          </w:tcPr>
          <w:p w14:paraId="6009754B" w14:textId="77777777" w:rsidR="00A636A6" w:rsidRDefault="00A636A6" w:rsidP="00786D0F">
            <w:pPr>
              <w:spacing w:line="240" w:lineRule="atLeast"/>
              <w:jc w:val="right"/>
              <w:rPr>
                <w:rFonts w:ascii="Arial" w:hAnsi="Arial" w:cs="Arial"/>
                <w:color w:val="0000FF"/>
                <w:lang w:val="nl-BE"/>
              </w:rPr>
            </w:pPr>
          </w:p>
        </w:tc>
        <w:tc>
          <w:tcPr>
            <w:tcW w:w="151" w:type="pct"/>
            <w:vAlign w:val="bottom"/>
          </w:tcPr>
          <w:p w14:paraId="65E59D8E" w14:textId="77777777" w:rsidR="00A636A6" w:rsidRPr="00333980" w:rsidRDefault="00A636A6" w:rsidP="00786D0F">
            <w:pPr>
              <w:spacing w:line="240" w:lineRule="atLeast"/>
              <w:jc w:val="right"/>
              <w:rPr>
                <w:rFonts w:ascii="Arial" w:hAnsi="Arial" w:cs="Arial"/>
                <w:color w:val="0000FF"/>
                <w:lang w:val="nl-BE"/>
              </w:rPr>
            </w:pPr>
          </w:p>
        </w:tc>
      </w:tr>
      <w:tr w:rsidR="00A636A6" w:rsidRPr="00A636A6" w14:paraId="1F6B9FF3" w14:textId="77777777" w:rsidTr="008D5157">
        <w:trPr>
          <w:cantSplit/>
        </w:trPr>
        <w:tc>
          <w:tcPr>
            <w:tcW w:w="151" w:type="pct"/>
          </w:tcPr>
          <w:p w14:paraId="561387F8" w14:textId="77777777" w:rsidR="00A636A6" w:rsidRPr="008F2E38" w:rsidRDefault="00A636A6" w:rsidP="00786D0F">
            <w:pPr>
              <w:spacing w:line="240" w:lineRule="atLeast"/>
              <w:rPr>
                <w:rFonts w:ascii="Arial" w:hAnsi="Arial" w:cs="Arial"/>
                <w:color w:val="0000FF"/>
                <w:lang w:val="nl-BE"/>
              </w:rPr>
            </w:pPr>
          </w:p>
        </w:tc>
        <w:tc>
          <w:tcPr>
            <w:tcW w:w="279" w:type="pct"/>
          </w:tcPr>
          <w:p w14:paraId="46542689" w14:textId="77777777" w:rsidR="00A636A6" w:rsidRPr="008F2E38" w:rsidRDefault="00A636A6" w:rsidP="00786D0F">
            <w:pPr>
              <w:spacing w:line="240" w:lineRule="atLeast"/>
              <w:rPr>
                <w:rFonts w:ascii="Arial" w:hAnsi="Arial" w:cs="Arial"/>
                <w:color w:val="0000FF"/>
                <w:lang w:val="nl-BE"/>
              </w:rPr>
            </w:pPr>
          </w:p>
        </w:tc>
        <w:tc>
          <w:tcPr>
            <w:tcW w:w="468" w:type="pct"/>
          </w:tcPr>
          <w:p w14:paraId="25572FC3"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1CD00516"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735FEE23" w14:textId="77777777" w:rsidR="00A636A6" w:rsidRPr="009E6B63" w:rsidRDefault="00A636A6" w:rsidP="00786D0F">
            <w:pPr>
              <w:spacing w:line="240" w:lineRule="atLeast"/>
              <w:jc w:val="both"/>
              <w:rPr>
                <w:rFonts w:ascii="Arial" w:hAnsi="Arial" w:cs="Arial"/>
                <w:color w:val="0000FF"/>
                <w:lang w:val="nl-BE"/>
              </w:rPr>
            </w:pPr>
          </w:p>
        </w:tc>
        <w:tc>
          <w:tcPr>
            <w:tcW w:w="151" w:type="pct"/>
            <w:vAlign w:val="bottom"/>
          </w:tcPr>
          <w:p w14:paraId="423FAA0E"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586550A5" w14:textId="77777777" w:rsidTr="008D5157">
        <w:trPr>
          <w:cantSplit/>
        </w:trPr>
        <w:tc>
          <w:tcPr>
            <w:tcW w:w="151" w:type="pct"/>
          </w:tcPr>
          <w:p w14:paraId="27130D4B" w14:textId="77777777" w:rsidR="00A636A6" w:rsidRPr="008F2E38" w:rsidRDefault="00A636A6" w:rsidP="00786D0F">
            <w:pPr>
              <w:spacing w:line="240" w:lineRule="atLeast"/>
              <w:rPr>
                <w:rFonts w:ascii="Arial" w:hAnsi="Arial" w:cs="Arial"/>
                <w:color w:val="0000FF"/>
                <w:lang w:val="nl-BE"/>
              </w:rPr>
            </w:pPr>
          </w:p>
        </w:tc>
        <w:tc>
          <w:tcPr>
            <w:tcW w:w="279" w:type="pct"/>
          </w:tcPr>
          <w:p w14:paraId="20F1B3D7" w14:textId="77777777" w:rsidR="00A636A6" w:rsidRPr="008F2E38" w:rsidRDefault="00A636A6" w:rsidP="00786D0F">
            <w:pPr>
              <w:spacing w:line="240" w:lineRule="atLeast"/>
              <w:rPr>
                <w:rFonts w:ascii="Arial" w:hAnsi="Arial" w:cs="Arial"/>
                <w:color w:val="0000FF"/>
                <w:lang w:val="nl-BE"/>
              </w:rPr>
            </w:pPr>
          </w:p>
        </w:tc>
        <w:tc>
          <w:tcPr>
            <w:tcW w:w="468" w:type="pct"/>
          </w:tcPr>
          <w:p w14:paraId="738CFE6B"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03093B5F"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14375F97" w14:textId="62641229" w:rsidR="00A636A6" w:rsidRPr="009E6B63" w:rsidRDefault="00A636A6" w:rsidP="00786D0F">
            <w:pPr>
              <w:spacing w:line="240" w:lineRule="atLeast"/>
              <w:jc w:val="both"/>
              <w:rPr>
                <w:rFonts w:ascii="Arial" w:hAnsi="Arial" w:cs="Arial"/>
                <w:color w:val="0000FF"/>
                <w:lang w:val="nl-BE"/>
              </w:rPr>
            </w:pPr>
            <w:r w:rsidRPr="00A636A6">
              <w:rPr>
                <w:rFonts w:ascii="Arial" w:hAnsi="Arial" w:cs="Arial"/>
                <w:color w:val="0000FF"/>
                <w:lang w:val="nl-BE"/>
              </w:rPr>
              <w:t xml:space="preserve">De verstrekking 103994 wordt uitgevoerd in de poliklinische afdeling van de dienst nefrologie van een erkend ziekenhuis door de </w:t>
            </w:r>
            <w:proofErr w:type="spellStart"/>
            <w:r w:rsidRPr="00A636A6">
              <w:rPr>
                <w:rFonts w:ascii="Arial" w:hAnsi="Arial" w:cs="Arial"/>
                <w:color w:val="0000FF"/>
                <w:lang w:val="nl-BE"/>
              </w:rPr>
              <w:t>artsspecialist</w:t>
            </w:r>
            <w:proofErr w:type="spellEnd"/>
            <w:r w:rsidRPr="00A636A6">
              <w:rPr>
                <w:rFonts w:ascii="Arial" w:hAnsi="Arial" w:cs="Arial"/>
                <w:color w:val="0000FF"/>
                <w:lang w:val="nl-BE"/>
              </w:rPr>
              <w:t xml:space="preserve"> in de inwendige geneeskunde, houder van de bijzondere beroepstitel in de nefrologie, met deelname van een </w:t>
            </w:r>
            <w:proofErr w:type="spellStart"/>
            <w:r w:rsidRPr="00A636A6">
              <w:rPr>
                <w:rFonts w:ascii="Arial" w:hAnsi="Arial" w:cs="Arial"/>
                <w:color w:val="0000FF"/>
                <w:lang w:val="nl-BE"/>
              </w:rPr>
              <w:t>pluridisciplinair</w:t>
            </w:r>
            <w:proofErr w:type="spellEnd"/>
            <w:r w:rsidRPr="00A636A6">
              <w:rPr>
                <w:rFonts w:ascii="Arial" w:hAnsi="Arial" w:cs="Arial"/>
                <w:color w:val="0000FF"/>
                <w:lang w:val="nl-BE"/>
              </w:rPr>
              <w:t xml:space="preserve"> </w:t>
            </w:r>
            <w:proofErr w:type="spellStart"/>
            <w:r w:rsidRPr="00A636A6">
              <w:rPr>
                <w:rFonts w:ascii="Arial" w:hAnsi="Arial" w:cs="Arial"/>
                <w:color w:val="0000FF"/>
                <w:lang w:val="nl-BE"/>
              </w:rPr>
              <w:t>nefrologisch</w:t>
            </w:r>
            <w:proofErr w:type="spellEnd"/>
            <w:r w:rsidRPr="00A636A6">
              <w:rPr>
                <w:rFonts w:ascii="Arial" w:hAnsi="Arial" w:cs="Arial"/>
                <w:color w:val="0000FF"/>
                <w:lang w:val="nl-BE"/>
              </w:rPr>
              <w:t xml:space="preserve"> team (minstens bestaande uit een verpleegkundige met expertise in </w:t>
            </w:r>
            <w:proofErr w:type="spellStart"/>
            <w:r w:rsidRPr="00A636A6">
              <w:rPr>
                <w:rFonts w:ascii="Arial" w:hAnsi="Arial" w:cs="Arial"/>
                <w:color w:val="0000FF"/>
                <w:lang w:val="nl-BE"/>
              </w:rPr>
              <w:t>niervervangende</w:t>
            </w:r>
            <w:proofErr w:type="spellEnd"/>
            <w:r w:rsidRPr="00A636A6">
              <w:rPr>
                <w:rFonts w:ascii="Arial" w:hAnsi="Arial" w:cs="Arial"/>
                <w:color w:val="0000FF"/>
                <w:lang w:val="nl-BE"/>
              </w:rPr>
              <w:t xml:space="preserve"> therapie en een sociaal assistent) en omvat de metabole en sociaal-functionele evaluatie, educatie, vroegtijdige zorgplanning en eventuele voorbereiding voor </w:t>
            </w:r>
            <w:proofErr w:type="spellStart"/>
            <w:r w:rsidRPr="00A636A6">
              <w:rPr>
                <w:rFonts w:ascii="Arial" w:hAnsi="Arial" w:cs="Arial"/>
                <w:color w:val="0000FF"/>
                <w:lang w:val="nl-BE"/>
              </w:rPr>
              <w:t>niervervangende</w:t>
            </w:r>
            <w:proofErr w:type="spellEnd"/>
            <w:r w:rsidRPr="00A636A6">
              <w:rPr>
                <w:rFonts w:ascii="Arial" w:hAnsi="Arial" w:cs="Arial"/>
                <w:color w:val="0000FF"/>
                <w:lang w:val="nl-BE"/>
              </w:rPr>
              <w:t xml:space="preserve"> therapie van een rechthebbende met een </w:t>
            </w:r>
            <w:proofErr w:type="spellStart"/>
            <w:r w:rsidRPr="00A636A6">
              <w:rPr>
                <w:rFonts w:ascii="Arial" w:hAnsi="Arial" w:cs="Arial"/>
                <w:color w:val="0000FF"/>
                <w:lang w:val="nl-BE"/>
              </w:rPr>
              <w:t>eGFR</w:t>
            </w:r>
            <w:proofErr w:type="spellEnd"/>
            <w:r w:rsidRPr="00A636A6">
              <w:rPr>
                <w:rFonts w:ascii="Arial" w:hAnsi="Arial" w:cs="Arial"/>
                <w:color w:val="0000FF"/>
                <w:lang w:val="nl-BE"/>
              </w:rPr>
              <w:t xml:space="preserve"> van 20 ml/min/1,73 m</w:t>
            </w:r>
            <w:r w:rsidR="000412D3">
              <w:rPr>
                <w:rFonts w:ascii="Arial" w:hAnsi="Arial" w:cs="Arial"/>
                <w:color w:val="0000FF"/>
                <w:lang w:val="nl-BE"/>
              </w:rPr>
              <w:t>²</w:t>
            </w:r>
            <w:r w:rsidRPr="00A636A6">
              <w:rPr>
                <w:rFonts w:ascii="Arial" w:hAnsi="Arial" w:cs="Arial"/>
                <w:color w:val="0000FF"/>
                <w:lang w:val="nl-BE"/>
              </w:rPr>
              <w:t xml:space="preserve"> of minder.</w:t>
            </w:r>
          </w:p>
        </w:tc>
        <w:tc>
          <w:tcPr>
            <w:tcW w:w="151" w:type="pct"/>
            <w:vAlign w:val="bottom"/>
          </w:tcPr>
          <w:p w14:paraId="2B5AE08D"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22E1B673" w14:textId="77777777" w:rsidTr="008D5157">
        <w:trPr>
          <w:cantSplit/>
        </w:trPr>
        <w:tc>
          <w:tcPr>
            <w:tcW w:w="151" w:type="pct"/>
          </w:tcPr>
          <w:p w14:paraId="5866C545" w14:textId="77777777" w:rsidR="00A636A6" w:rsidRPr="008F2E38" w:rsidRDefault="00A636A6" w:rsidP="00786D0F">
            <w:pPr>
              <w:spacing w:line="240" w:lineRule="atLeast"/>
              <w:rPr>
                <w:rFonts w:ascii="Arial" w:hAnsi="Arial" w:cs="Arial"/>
                <w:color w:val="0000FF"/>
                <w:lang w:val="nl-BE"/>
              </w:rPr>
            </w:pPr>
          </w:p>
        </w:tc>
        <w:tc>
          <w:tcPr>
            <w:tcW w:w="279" w:type="pct"/>
          </w:tcPr>
          <w:p w14:paraId="79AAD95B" w14:textId="77777777" w:rsidR="00A636A6" w:rsidRPr="008F2E38" w:rsidRDefault="00A636A6" w:rsidP="00786D0F">
            <w:pPr>
              <w:spacing w:line="240" w:lineRule="atLeast"/>
              <w:rPr>
                <w:rFonts w:ascii="Arial" w:hAnsi="Arial" w:cs="Arial"/>
                <w:color w:val="0000FF"/>
                <w:lang w:val="nl-BE"/>
              </w:rPr>
            </w:pPr>
          </w:p>
        </w:tc>
        <w:tc>
          <w:tcPr>
            <w:tcW w:w="468" w:type="pct"/>
          </w:tcPr>
          <w:p w14:paraId="2A616A7A"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763E8BE1"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58893477" w14:textId="77777777" w:rsidR="00A636A6" w:rsidRPr="00A636A6" w:rsidRDefault="00A636A6" w:rsidP="00786D0F">
            <w:pPr>
              <w:spacing w:line="240" w:lineRule="atLeast"/>
              <w:jc w:val="both"/>
              <w:rPr>
                <w:rFonts w:ascii="Arial" w:hAnsi="Arial" w:cs="Arial"/>
                <w:color w:val="0000FF"/>
                <w:lang w:val="nl-BE"/>
              </w:rPr>
            </w:pPr>
          </w:p>
        </w:tc>
        <w:tc>
          <w:tcPr>
            <w:tcW w:w="151" w:type="pct"/>
            <w:vAlign w:val="bottom"/>
          </w:tcPr>
          <w:p w14:paraId="22AEB1A4"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69BD499A" w14:textId="77777777" w:rsidTr="008D5157">
        <w:trPr>
          <w:cantSplit/>
        </w:trPr>
        <w:tc>
          <w:tcPr>
            <w:tcW w:w="151" w:type="pct"/>
          </w:tcPr>
          <w:p w14:paraId="2D3CB043" w14:textId="77777777" w:rsidR="00A636A6" w:rsidRPr="008F2E38" w:rsidRDefault="00A636A6" w:rsidP="00786D0F">
            <w:pPr>
              <w:spacing w:line="240" w:lineRule="atLeast"/>
              <w:rPr>
                <w:rFonts w:ascii="Arial" w:hAnsi="Arial" w:cs="Arial"/>
                <w:color w:val="0000FF"/>
                <w:lang w:val="nl-BE"/>
              </w:rPr>
            </w:pPr>
          </w:p>
        </w:tc>
        <w:tc>
          <w:tcPr>
            <w:tcW w:w="279" w:type="pct"/>
          </w:tcPr>
          <w:p w14:paraId="0C42B670" w14:textId="77777777" w:rsidR="00A636A6" w:rsidRPr="008F2E38" w:rsidRDefault="00A636A6" w:rsidP="00786D0F">
            <w:pPr>
              <w:spacing w:line="240" w:lineRule="atLeast"/>
              <w:rPr>
                <w:rFonts w:ascii="Arial" w:hAnsi="Arial" w:cs="Arial"/>
                <w:color w:val="0000FF"/>
                <w:lang w:val="nl-BE"/>
              </w:rPr>
            </w:pPr>
          </w:p>
        </w:tc>
        <w:tc>
          <w:tcPr>
            <w:tcW w:w="468" w:type="pct"/>
          </w:tcPr>
          <w:p w14:paraId="765D8DB9"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7E12E465"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35D0F000" w14:textId="434CEB83" w:rsidR="00A636A6" w:rsidRPr="00A636A6" w:rsidRDefault="00A636A6" w:rsidP="00786D0F">
            <w:pPr>
              <w:spacing w:line="240" w:lineRule="atLeast"/>
              <w:jc w:val="both"/>
              <w:rPr>
                <w:rFonts w:ascii="Arial" w:hAnsi="Arial" w:cs="Arial"/>
                <w:color w:val="0000FF"/>
                <w:lang w:val="nl-BE"/>
              </w:rPr>
            </w:pPr>
            <w:r w:rsidRPr="00A636A6">
              <w:rPr>
                <w:rFonts w:ascii="Arial" w:hAnsi="Arial" w:cs="Arial"/>
                <w:color w:val="0000FF"/>
                <w:lang w:val="nl-BE"/>
              </w:rPr>
              <w:t xml:space="preserve">De verstrekking 103994 bevat een verslag van de </w:t>
            </w:r>
            <w:proofErr w:type="spellStart"/>
            <w:r w:rsidRPr="00A636A6">
              <w:rPr>
                <w:rFonts w:ascii="Arial" w:hAnsi="Arial" w:cs="Arial"/>
                <w:color w:val="0000FF"/>
                <w:lang w:val="nl-BE"/>
              </w:rPr>
              <w:t>nefrologische</w:t>
            </w:r>
            <w:proofErr w:type="spellEnd"/>
            <w:r w:rsidRPr="00A636A6">
              <w:rPr>
                <w:rFonts w:ascii="Arial" w:hAnsi="Arial" w:cs="Arial"/>
                <w:color w:val="0000FF"/>
                <w:lang w:val="nl-BE"/>
              </w:rPr>
              <w:t xml:space="preserve"> oppuntstelling met een voorstel tot een geïndividualiseerd </w:t>
            </w:r>
            <w:proofErr w:type="spellStart"/>
            <w:r w:rsidRPr="00A636A6">
              <w:rPr>
                <w:rFonts w:ascii="Arial" w:hAnsi="Arial" w:cs="Arial"/>
                <w:color w:val="0000FF"/>
                <w:lang w:val="nl-BE"/>
              </w:rPr>
              <w:t>pluridisciplinair</w:t>
            </w:r>
            <w:proofErr w:type="spellEnd"/>
            <w:r w:rsidRPr="00A636A6">
              <w:rPr>
                <w:rFonts w:ascii="Arial" w:hAnsi="Arial" w:cs="Arial"/>
                <w:color w:val="0000FF"/>
                <w:lang w:val="nl-BE"/>
              </w:rPr>
              <w:t xml:space="preserve"> zorgplan met o.a. dieetplan, vroegtijdige zorgplanning en </w:t>
            </w:r>
            <w:proofErr w:type="spellStart"/>
            <w:r w:rsidRPr="00A636A6">
              <w:rPr>
                <w:rFonts w:ascii="Arial" w:hAnsi="Arial" w:cs="Arial"/>
                <w:color w:val="0000FF"/>
                <w:lang w:val="nl-BE"/>
              </w:rPr>
              <w:t>niervervangende</w:t>
            </w:r>
            <w:proofErr w:type="spellEnd"/>
            <w:r w:rsidRPr="00A636A6">
              <w:rPr>
                <w:rFonts w:ascii="Arial" w:hAnsi="Arial" w:cs="Arial"/>
                <w:color w:val="0000FF"/>
                <w:lang w:val="nl-BE"/>
              </w:rPr>
              <w:t xml:space="preserve"> therapie (indien een bepaald type </w:t>
            </w:r>
            <w:proofErr w:type="spellStart"/>
            <w:r w:rsidRPr="00A636A6">
              <w:rPr>
                <w:rFonts w:ascii="Arial" w:hAnsi="Arial" w:cs="Arial"/>
                <w:color w:val="0000FF"/>
                <w:lang w:val="nl-BE"/>
              </w:rPr>
              <w:t>niervervangende</w:t>
            </w:r>
            <w:proofErr w:type="spellEnd"/>
            <w:r w:rsidRPr="00A636A6">
              <w:rPr>
                <w:rFonts w:ascii="Arial" w:hAnsi="Arial" w:cs="Arial"/>
                <w:color w:val="0000FF"/>
                <w:lang w:val="nl-BE"/>
              </w:rPr>
              <w:t xml:space="preserve"> therapie niet mogelijk is, dient gespecifieerd te worden waarom dit definitief of tijdelijk niet mogelijk is). Dit verslag wordt overgemaakt aan de huisarts en bewaard in het elektronisch patiëntendossier.</w:t>
            </w:r>
          </w:p>
        </w:tc>
        <w:tc>
          <w:tcPr>
            <w:tcW w:w="151" w:type="pct"/>
            <w:vAlign w:val="bottom"/>
          </w:tcPr>
          <w:p w14:paraId="2B940CD6"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59182590" w14:textId="77777777" w:rsidTr="008D5157">
        <w:trPr>
          <w:cantSplit/>
        </w:trPr>
        <w:tc>
          <w:tcPr>
            <w:tcW w:w="151" w:type="pct"/>
          </w:tcPr>
          <w:p w14:paraId="71491EE4" w14:textId="77777777" w:rsidR="00A636A6" w:rsidRPr="008F2E38" w:rsidRDefault="00A636A6" w:rsidP="00786D0F">
            <w:pPr>
              <w:spacing w:line="240" w:lineRule="atLeast"/>
              <w:rPr>
                <w:rFonts w:ascii="Arial" w:hAnsi="Arial" w:cs="Arial"/>
                <w:color w:val="0000FF"/>
                <w:lang w:val="nl-BE"/>
              </w:rPr>
            </w:pPr>
          </w:p>
        </w:tc>
        <w:tc>
          <w:tcPr>
            <w:tcW w:w="279" w:type="pct"/>
          </w:tcPr>
          <w:p w14:paraId="1D330532" w14:textId="77777777" w:rsidR="00A636A6" w:rsidRPr="008F2E38" w:rsidRDefault="00A636A6" w:rsidP="00786D0F">
            <w:pPr>
              <w:spacing w:line="240" w:lineRule="atLeast"/>
              <w:rPr>
                <w:rFonts w:ascii="Arial" w:hAnsi="Arial" w:cs="Arial"/>
                <w:color w:val="0000FF"/>
                <w:lang w:val="nl-BE"/>
              </w:rPr>
            </w:pPr>
          </w:p>
        </w:tc>
        <w:tc>
          <w:tcPr>
            <w:tcW w:w="468" w:type="pct"/>
          </w:tcPr>
          <w:p w14:paraId="495B0616"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4405594D"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1C3FBA9D" w14:textId="77777777" w:rsidR="00A636A6" w:rsidRPr="00A636A6" w:rsidRDefault="00A636A6" w:rsidP="00786D0F">
            <w:pPr>
              <w:spacing w:line="240" w:lineRule="atLeast"/>
              <w:jc w:val="both"/>
              <w:rPr>
                <w:rFonts w:ascii="Arial" w:hAnsi="Arial" w:cs="Arial"/>
                <w:color w:val="0000FF"/>
                <w:lang w:val="nl-BE"/>
              </w:rPr>
            </w:pPr>
          </w:p>
        </w:tc>
        <w:tc>
          <w:tcPr>
            <w:tcW w:w="151" w:type="pct"/>
            <w:vAlign w:val="bottom"/>
          </w:tcPr>
          <w:p w14:paraId="53E6D221"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17D68430" w14:textId="77777777" w:rsidTr="008D5157">
        <w:trPr>
          <w:cantSplit/>
        </w:trPr>
        <w:tc>
          <w:tcPr>
            <w:tcW w:w="151" w:type="pct"/>
          </w:tcPr>
          <w:p w14:paraId="0F1AF50F" w14:textId="77777777" w:rsidR="00A636A6" w:rsidRPr="008F2E38" w:rsidRDefault="00A636A6" w:rsidP="00786D0F">
            <w:pPr>
              <w:spacing w:line="240" w:lineRule="atLeast"/>
              <w:rPr>
                <w:rFonts w:ascii="Arial" w:hAnsi="Arial" w:cs="Arial"/>
                <w:color w:val="0000FF"/>
                <w:lang w:val="nl-BE"/>
              </w:rPr>
            </w:pPr>
          </w:p>
        </w:tc>
        <w:tc>
          <w:tcPr>
            <w:tcW w:w="279" w:type="pct"/>
          </w:tcPr>
          <w:p w14:paraId="18380756" w14:textId="77777777" w:rsidR="00A636A6" w:rsidRPr="008F2E38" w:rsidRDefault="00A636A6" w:rsidP="00786D0F">
            <w:pPr>
              <w:spacing w:line="240" w:lineRule="atLeast"/>
              <w:rPr>
                <w:rFonts w:ascii="Arial" w:hAnsi="Arial" w:cs="Arial"/>
                <w:color w:val="0000FF"/>
                <w:lang w:val="nl-BE"/>
              </w:rPr>
            </w:pPr>
          </w:p>
        </w:tc>
        <w:tc>
          <w:tcPr>
            <w:tcW w:w="468" w:type="pct"/>
          </w:tcPr>
          <w:p w14:paraId="387E1B46"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58E92CA3"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04624BC0" w14:textId="7BF411D0" w:rsidR="00A636A6" w:rsidRPr="00A636A6" w:rsidRDefault="00A636A6" w:rsidP="00786D0F">
            <w:pPr>
              <w:spacing w:line="240" w:lineRule="atLeast"/>
              <w:jc w:val="both"/>
              <w:rPr>
                <w:rFonts w:ascii="Arial" w:hAnsi="Arial" w:cs="Arial"/>
                <w:color w:val="0000FF"/>
                <w:lang w:val="nl-BE"/>
              </w:rPr>
            </w:pPr>
            <w:r w:rsidRPr="00A636A6">
              <w:rPr>
                <w:rFonts w:ascii="Arial" w:hAnsi="Arial" w:cs="Arial"/>
                <w:color w:val="0000FF"/>
                <w:lang w:val="nl-BE"/>
              </w:rPr>
              <w:t xml:space="preserve">De verstrekking 103994 mag maximaal 4 keer per kalenderjaar aangerekend worden voor zover er geen </w:t>
            </w:r>
            <w:proofErr w:type="spellStart"/>
            <w:r w:rsidRPr="00A636A6">
              <w:rPr>
                <w:rFonts w:ascii="Arial" w:hAnsi="Arial" w:cs="Arial"/>
                <w:color w:val="0000FF"/>
                <w:lang w:val="nl-BE"/>
              </w:rPr>
              <w:t>nierfunctievervangende</w:t>
            </w:r>
            <w:proofErr w:type="spellEnd"/>
            <w:r w:rsidRPr="00A636A6">
              <w:rPr>
                <w:rFonts w:ascii="Arial" w:hAnsi="Arial" w:cs="Arial"/>
                <w:color w:val="0000FF"/>
                <w:lang w:val="nl-BE"/>
              </w:rPr>
              <w:t xml:space="preserve"> behandeling opgestart is of niertransplantatie werd uitgevoerd. Indien de rechthebbende na een niertransplantatie opnieuw een </w:t>
            </w:r>
            <w:proofErr w:type="spellStart"/>
            <w:r w:rsidRPr="00A636A6">
              <w:rPr>
                <w:rFonts w:ascii="Arial" w:hAnsi="Arial" w:cs="Arial"/>
                <w:color w:val="0000FF"/>
                <w:lang w:val="nl-BE"/>
              </w:rPr>
              <w:t>eGFR</w:t>
            </w:r>
            <w:proofErr w:type="spellEnd"/>
            <w:r w:rsidRPr="00A636A6">
              <w:rPr>
                <w:rFonts w:ascii="Arial" w:hAnsi="Arial" w:cs="Arial"/>
                <w:color w:val="0000FF"/>
                <w:lang w:val="nl-BE"/>
              </w:rPr>
              <w:t xml:space="preserve"> van 20 ml/min/1,73 m</w:t>
            </w:r>
            <w:r w:rsidR="000412D3">
              <w:rPr>
                <w:rFonts w:ascii="Arial" w:hAnsi="Arial" w:cs="Arial"/>
                <w:color w:val="0000FF"/>
                <w:lang w:val="nl-BE"/>
              </w:rPr>
              <w:t>²</w:t>
            </w:r>
            <w:r w:rsidRPr="00A636A6">
              <w:rPr>
                <w:rFonts w:ascii="Arial" w:hAnsi="Arial" w:cs="Arial"/>
                <w:color w:val="0000FF"/>
                <w:lang w:val="nl-BE"/>
              </w:rPr>
              <w:t xml:space="preserve"> of minder heeft, mag de verstrekking opnieuw worden aangerekend.</w:t>
            </w:r>
          </w:p>
        </w:tc>
        <w:tc>
          <w:tcPr>
            <w:tcW w:w="151" w:type="pct"/>
            <w:vAlign w:val="bottom"/>
          </w:tcPr>
          <w:p w14:paraId="4A00B2C1" w14:textId="77777777" w:rsidR="00A636A6" w:rsidRPr="008F2E38" w:rsidRDefault="00A636A6" w:rsidP="00786D0F">
            <w:pPr>
              <w:spacing w:line="240" w:lineRule="atLeast"/>
              <w:jc w:val="right"/>
              <w:rPr>
                <w:rFonts w:ascii="Arial" w:hAnsi="Arial" w:cs="Arial"/>
                <w:color w:val="0000FF"/>
                <w:lang w:val="nl-BE"/>
              </w:rPr>
            </w:pPr>
          </w:p>
        </w:tc>
      </w:tr>
      <w:tr w:rsidR="00A636A6" w:rsidRPr="004F32CF" w14:paraId="3D5482CC" w14:textId="77777777" w:rsidTr="008D5157">
        <w:trPr>
          <w:cantSplit/>
        </w:trPr>
        <w:tc>
          <w:tcPr>
            <w:tcW w:w="151" w:type="pct"/>
          </w:tcPr>
          <w:p w14:paraId="5A3F3655" w14:textId="77777777" w:rsidR="00A636A6" w:rsidRPr="008F2E38" w:rsidRDefault="00A636A6" w:rsidP="00786D0F">
            <w:pPr>
              <w:spacing w:line="240" w:lineRule="atLeast"/>
              <w:rPr>
                <w:rFonts w:ascii="Arial" w:hAnsi="Arial" w:cs="Arial"/>
                <w:color w:val="0000FF"/>
                <w:lang w:val="nl-BE"/>
              </w:rPr>
            </w:pPr>
          </w:p>
        </w:tc>
        <w:tc>
          <w:tcPr>
            <w:tcW w:w="279" w:type="pct"/>
          </w:tcPr>
          <w:p w14:paraId="46144461" w14:textId="77777777" w:rsidR="00A636A6" w:rsidRPr="008F2E38" w:rsidRDefault="00A636A6" w:rsidP="00786D0F">
            <w:pPr>
              <w:spacing w:line="240" w:lineRule="atLeast"/>
              <w:rPr>
                <w:rFonts w:ascii="Arial" w:hAnsi="Arial" w:cs="Arial"/>
                <w:color w:val="0000FF"/>
                <w:lang w:val="nl-BE"/>
              </w:rPr>
            </w:pPr>
          </w:p>
        </w:tc>
        <w:tc>
          <w:tcPr>
            <w:tcW w:w="468" w:type="pct"/>
          </w:tcPr>
          <w:p w14:paraId="12900D7D"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3B623C7E"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42B77D92" w14:textId="77777777" w:rsidR="00A636A6" w:rsidRPr="00A636A6" w:rsidRDefault="00A636A6" w:rsidP="00786D0F">
            <w:pPr>
              <w:spacing w:line="240" w:lineRule="atLeast"/>
              <w:jc w:val="both"/>
              <w:rPr>
                <w:rFonts w:ascii="Arial" w:hAnsi="Arial" w:cs="Arial"/>
                <w:color w:val="0000FF"/>
                <w:lang w:val="nl-BE"/>
              </w:rPr>
            </w:pPr>
          </w:p>
        </w:tc>
        <w:tc>
          <w:tcPr>
            <w:tcW w:w="151" w:type="pct"/>
            <w:vAlign w:val="bottom"/>
          </w:tcPr>
          <w:p w14:paraId="1459350A" w14:textId="77777777" w:rsidR="00A636A6" w:rsidRPr="008F2E38" w:rsidRDefault="00A636A6" w:rsidP="00786D0F">
            <w:pPr>
              <w:spacing w:line="240" w:lineRule="atLeast"/>
              <w:jc w:val="right"/>
              <w:rPr>
                <w:rFonts w:ascii="Arial" w:hAnsi="Arial" w:cs="Arial"/>
                <w:color w:val="0000FF"/>
                <w:lang w:val="nl-BE"/>
              </w:rPr>
            </w:pPr>
          </w:p>
        </w:tc>
      </w:tr>
      <w:tr w:rsidR="00A636A6" w:rsidRPr="00A636A6" w14:paraId="2FC7A61C" w14:textId="77777777" w:rsidTr="008D5157">
        <w:trPr>
          <w:cantSplit/>
        </w:trPr>
        <w:tc>
          <w:tcPr>
            <w:tcW w:w="151" w:type="pct"/>
          </w:tcPr>
          <w:p w14:paraId="18629CA5" w14:textId="77777777" w:rsidR="00A636A6" w:rsidRPr="008F2E38" w:rsidRDefault="00A636A6" w:rsidP="00786D0F">
            <w:pPr>
              <w:spacing w:line="240" w:lineRule="atLeast"/>
              <w:rPr>
                <w:rFonts w:ascii="Arial" w:hAnsi="Arial" w:cs="Arial"/>
                <w:color w:val="0000FF"/>
                <w:lang w:val="nl-BE"/>
              </w:rPr>
            </w:pPr>
          </w:p>
        </w:tc>
        <w:tc>
          <w:tcPr>
            <w:tcW w:w="279" w:type="pct"/>
          </w:tcPr>
          <w:p w14:paraId="1A2035CF" w14:textId="77777777" w:rsidR="00A636A6" w:rsidRPr="008F2E38" w:rsidRDefault="00A636A6" w:rsidP="00786D0F">
            <w:pPr>
              <w:spacing w:line="240" w:lineRule="atLeast"/>
              <w:rPr>
                <w:rFonts w:ascii="Arial" w:hAnsi="Arial" w:cs="Arial"/>
                <w:color w:val="0000FF"/>
                <w:lang w:val="nl-BE"/>
              </w:rPr>
            </w:pPr>
          </w:p>
        </w:tc>
        <w:tc>
          <w:tcPr>
            <w:tcW w:w="468" w:type="pct"/>
          </w:tcPr>
          <w:p w14:paraId="60BD028D" w14:textId="77777777" w:rsidR="00A636A6" w:rsidRPr="008F2E38" w:rsidRDefault="00A636A6" w:rsidP="00786D0F">
            <w:pPr>
              <w:spacing w:line="240" w:lineRule="atLeast"/>
              <w:jc w:val="both"/>
              <w:rPr>
                <w:rFonts w:ascii="Arial" w:hAnsi="Arial" w:cs="Arial"/>
                <w:color w:val="0000FF"/>
                <w:lang w:val="nl-BE"/>
              </w:rPr>
            </w:pPr>
          </w:p>
        </w:tc>
        <w:tc>
          <w:tcPr>
            <w:tcW w:w="468" w:type="pct"/>
          </w:tcPr>
          <w:p w14:paraId="4E17D432" w14:textId="77777777" w:rsidR="00A636A6" w:rsidRPr="008F2E38" w:rsidRDefault="00A636A6" w:rsidP="00786D0F">
            <w:pPr>
              <w:spacing w:line="240" w:lineRule="atLeast"/>
              <w:rPr>
                <w:rFonts w:ascii="Arial" w:hAnsi="Arial" w:cs="Arial"/>
                <w:color w:val="0000FF"/>
                <w:lang w:val="nl-BE"/>
              </w:rPr>
            </w:pPr>
          </w:p>
        </w:tc>
        <w:tc>
          <w:tcPr>
            <w:tcW w:w="3482" w:type="pct"/>
            <w:gridSpan w:val="4"/>
          </w:tcPr>
          <w:p w14:paraId="033452CA" w14:textId="005F8C7B" w:rsidR="00A636A6" w:rsidRPr="00A636A6" w:rsidRDefault="00A636A6" w:rsidP="00786D0F">
            <w:pPr>
              <w:spacing w:line="240" w:lineRule="atLeast"/>
              <w:jc w:val="both"/>
              <w:rPr>
                <w:rFonts w:ascii="Arial" w:hAnsi="Arial" w:cs="Arial"/>
                <w:color w:val="0000FF"/>
                <w:lang w:val="nl-BE"/>
              </w:rPr>
            </w:pPr>
            <w:r w:rsidRPr="00A636A6">
              <w:rPr>
                <w:rFonts w:ascii="Arial" w:hAnsi="Arial" w:cs="Arial"/>
                <w:color w:val="0000FF"/>
                <w:lang w:val="nl-BE"/>
              </w:rPr>
              <w:t>De verstrekking 103994 mag niet gecumuleerd worden op dezelfde dag met verstrekkingen 101592 en 101614.</w:t>
            </w:r>
            <w:r w:rsidRPr="00A636A6">
              <w:rPr>
                <w:lang w:val="nl-BE"/>
              </w:rPr>
              <w:t xml:space="preserve"> </w:t>
            </w:r>
            <w:r w:rsidRPr="00A636A6">
              <w:rPr>
                <w:rFonts w:ascii="Arial" w:hAnsi="Arial" w:cs="Arial"/>
                <w:color w:val="0000FF"/>
                <w:lang w:val="nl-BE"/>
              </w:rPr>
              <w:t>"</w:t>
            </w:r>
          </w:p>
        </w:tc>
        <w:tc>
          <w:tcPr>
            <w:tcW w:w="151" w:type="pct"/>
            <w:vAlign w:val="bottom"/>
          </w:tcPr>
          <w:p w14:paraId="0958D3F2" w14:textId="77777777" w:rsidR="00A636A6" w:rsidRPr="008F2E38" w:rsidRDefault="00A636A6" w:rsidP="00786D0F">
            <w:pPr>
              <w:spacing w:line="240" w:lineRule="atLeast"/>
              <w:jc w:val="right"/>
              <w:rPr>
                <w:rFonts w:ascii="Arial" w:hAnsi="Arial" w:cs="Arial"/>
                <w:color w:val="0000FF"/>
                <w:lang w:val="nl-BE"/>
              </w:rPr>
            </w:pPr>
          </w:p>
        </w:tc>
      </w:tr>
      <w:tr w:rsidR="008C09C5" w:rsidRPr="00A636A6" w14:paraId="2A7962DE" w14:textId="77777777" w:rsidTr="008D5157">
        <w:trPr>
          <w:cantSplit/>
        </w:trPr>
        <w:tc>
          <w:tcPr>
            <w:tcW w:w="151" w:type="pct"/>
          </w:tcPr>
          <w:p w14:paraId="6DAF9BBC" w14:textId="281A6476" w:rsidR="008C09C5" w:rsidRPr="008F2E38" w:rsidRDefault="008C09C5" w:rsidP="00A70E6B">
            <w:pPr>
              <w:spacing w:line="240" w:lineRule="atLeast"/>
              <w:rPr>
                <w:rFonts w:ascii="Arial" w:hAnsi="Arial" w:cs="Arial"/>
                <w:color w:val="0000FF"/>
                <w:lang w:val="nl-BE"/>
              </w:rPr>
            </w:pPr>
          </w:p>
        </w:tc>
        <w:tc>
          <w:tcPr>
            <w:tcW w:w="279" w:type="pct"/>
          </w:tcPr>
          <w:p w14:paraId="04F65F7B" w14:textId="77777777" w:rsidR="008C09C5" w:rsidRPr="008F2E38" w:rsidRDefault="008C09C5" w:rsidP="00A70E6B">
            <w:pPr>
              <w:spacing w:line="240" w:lineRule="atLeast"/>
              <w:rPr>
                <w:rFonts w:ascii="Arial" w:hAnsi="Arial" w:cs="Arial"/>
                <w:color w:val="0000FF"/>
                <w:lang w:val="nl-BE"/>
              </w:rPr>
            </w:pPr>
          </w:p>
        </w:tc>
        <w:tc>
          <w:tcPr>
            <w:tcW w:w="468" w:type="pct"/>
          </w:tcPr>
          <w:p w14:paraId="7AB99F9D" w14:textId="77777777" w:rsidR="008C09C5" w:rsidRPr="008F2E38" w:rsidRDefault="008C09C5" w:rsidP="00A70E6B">
            <w:pPr>
              <w:spacing w:line="240" w:lineRule="atLeast"/>
              <w:jc w:val="both"/>
              <w:rPr>
                <w:rFonts w:ascii="Arial" w:hAnsi="Arial" w:cs="Arial"/>
                <w:color w:val="0000FF"/>
                <w:lang w:val="nl-BE"/>
              </w:rPr>
            </w:pPr>
          </w:p>
        </w:tc>
        <w:tc>
          <w:tcPr>
            <w:tcW w:w="468" w:type="pct"/>
          </w:tcPr>
          <w:p w14:paraId="3E2D3123" w14:textId="77777777" w:rsidR="008C09C5" w:rsidRPr="008F2E38" w:rsidRDefault="008C09C5" w:rsidP="00A70E6B">
            <w:pPr>
              <w:spacing w:line="240" w:lineRule="atLeast"/>
              <w:rPr>
                <w:rFonts w:ascii="Arial" w:hAnsi="Arial" w:cs="Arial"/>
                <w:color w:val="0000FF"/>
                <w:lang w:val="nl-BE"/>
              </w:rPr>
            </w:pPr>
          </w:p>
        </w:tc>
        <w:tc>
          <w:tcPr>
            <w:tcW w:w="3482" w:type="pct"/>
            <w:gridSpan w:val="4"/>
          </w:tcPr>
          <w:p w14:paraId="66C2E327" w14:textId="77777777" w:rsidR="008C09C5" w:rsidRPr="009E6B63" w:rsidRDefault="008C09C5" w:rsidP="00A70E6B">
            <w:pPr>
              <w:spacing w:line="240" w:lineRule="atLeast"/>
              <w:jc w:val="both"/>
              <w:rPr>
                <w:rFonts w:ascii="Arial" w:hAnsi="Arial" w:cs="Arial"/>
                <w:color w:val="0000FF"/>
                <w:lang w:val="nl-BE"/>
              </w:rPr>
            </w:pPr>
          </w:p>
        </w:tc>
        <w:tc>
          <w:tcPr>
            <w:tcW w:w="151" w:type="pct"/>
            <w:vAlign w:val="bottom"/>
          </w:tcPr>
          <w:p w14:paraId="5D914E65" w14:textId="77777777" w:rsidR="008C09C5" w:rsidRPr="008F2E38" w:rsidRDefault="008C09C5" w:rsidP="00A70E6B">
            <w:pPr>
              <w:spacing w:line="240" w:lineRule="atLeast"/>
              <w:jc w:val="right"/>
              <w:rPr>
                <w:rFonts w:ascii="Arial" w:hAnsi="Arial" w:cs="Arial"/>
                <w:color w:val="0000FF"/>
                <w:lang w:val="nl-BE"/>
              </w:rPr>
            </w:pPr>
          </w:p>
        </w:tc>
      </w:tr>
      <w:tr w:rsidR="00A70E6B" w:rsidRPr="004F32CF" w14:paraId="36FE66DE" w14:textId="77777777" w:rsidTr="008D5157">
        <w:trPr>
          <w:cantSplit/>
        </w:trPr>
        <w:tc>
          <w:tcPr>
            <w:tcW w:w="151" w:type="pct"/>
          </w:tcPr>
          <w:p w14:paraId="6F8C6073" w14:textId="77777777" w:rsidR="00A70E6B" w:rsidRPr="00DE7AC9" w:rsidRDefault="00A70E6B" w:rsidP="00A70E6B">
            <w:pPr>
              <w:spacing w:line="240" w:lineRule="atLeast"/>
              <w:rPr>
                <w:color w:val="0000FF"/>
                <w:lang w:val="nl-BE"/>
              </w:rPr>
            </w:pPr>
            <w:bookmarkStart w:id="3" w:name="_Hlk168484407"/>
          </w:p>
        </w:tc>
        <w:tc>
          <w:tcPr>
            <w:tcW w:w="279" w:type="pct"/>
          </w:tcPr>
          <w:p w14:paraId="775D0CEB" w14:textId="77777777" w:rsidR="00A70E6B" w:rsidRPr="00DE7AC9" w:rsidRDefault="00A70E6B" w:rsidP="00A70E6B">
            <w:pPr>
              <w:spacing w:line="240" w:lineRule="atLeast"/>
              <w:rPr>
                <w:color w:val="0000FF"/>
                <w:lang w:val="nl-BE"/>
              </w:rPr>
            </w:pPr>
          </w:p>
        </w:tc>
        <w:tc>
          <w:tcPr>
            <w:tcW w:w="468" w:type="pct"/>
          </w:tcPr>
          <w:p w14:paraId="47C57800" w14:textId="77777777" w:rsidR="00A70E6B" w:rsidRPr="00DE7AC9" w:rsidRDefault="00A70E6B" w:rsidP="00A70E6B">
            <w:pPr>
              <w:spacing w:line="240" w:lineRule="atLeast"/>
              <w:jc w:val="both"/>
              <w:rPr>
                <w:color w:val="0000FF"/>
                <w:lang w:val="nl-BE"/>
              </w:rPr>
            </w:pPr>
          </w:p>
        </w:tc>
        <w:tc>
          <w:tcPr>
            <w:tcW w:w="468" w:type="pct"/>
          </w:tcPr>
          <w:p w14:paraId="7D996FBD" w14:textId="77777777" w:rsidR="00A70E6B" w:rsidRPr="00DE7AC9" w:rsidRDefault="00A70E6B" w:rsidP="00A70E6B">
            <w:pPr>
              <w:spacing w:line="240" w:lineRule="atLeast"/>
              <w:rPr>
                <w:color w:val="0000FF"/>
                <w:lang w:val="nl-BE"/>
              </w:rPr>
            </w:pPr>
          </w:p>
        </w:tc>
        <w:tc>
          <w:tcPr>
            <w:tcW w:w="3482" w:type="pct"/>
            <w:gridSpan w:val="4"/>
          </w:tcPr>
          <w:p w14:paraId="02609A67" w14:textId="1E41AA7F"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28.11</w:t>
            </w:r>
            <w:r w:rsidRPr="00DE7AC9">
              <w:rPr>
                <w:rFonts w:ascii="Arial" w:hAnsi="Arial"/>
                <w:i/>
                <w:color w:val="0000FF"/>
                <w:sz w:val="18"/>
                <w:lang w:val="nl-BE"/>
              </w:rPr>
              <w:t>.2021" (in werking 1.</w:t>
            </w:r>
            <w:r>
              <w:rPr>
                <w:rFonts w:ascii="Arial" w:hAnsi="Arial"/>
                <w:i/>
                <w:color w:val="0000FF"/>
                <w:sz w:val="18"/>
                <w:lang w:val="nl-BE"/>
              </w:rPr>
              <w:t>2</w:t>
            </w:r>
            <w:r w:rsidRPr="00DE7AC9">
              <w:rPr>
                <w:rFonts w:ascii="Arial" w:hAnsi="Arial"/>
                <w:i/>
                <w:color w:val="0000FF"/>
                <w:sz w:val="18"/>
                <w:lang w:val="nl-BE"/>
              </w:rPr>
              <w:t>.2022)</w:t>
            </w:r>
            <w:r>
              <w:rPr>
                <w:rFonts w:ascii="Arial" w:hAnsi="Arial"/>
                <w:i/>
                <w:color w:val="0000FF"/>
                <w:sz w:val="18"/>
                <w:lang w:val="nl-BE"/>
              </w:rPr>
              <w:t xml:space="preserve">+ </w:t>
            </w: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13.5.2023</w:t>
            </w:r>
            <w:r w:rsidRPr="00DE7AC9">
              <w:rPr>
                <w:rFonts w:ascii="Arial" w:hAnsi="Arial"/>
                <w:i/>
                <w:color w:val="0000FF"/>
                <w:sz w:val="18"/>
                <w:lang w:val="nl-BE"/>
              </w:rPr>
              <w:t>" (in werking 1.</w:t>
            </w:r>
            <w:r>
              <w:rPr>
                <w:rFonts w:ascii="Arial" w:hAnsi="Arial"/>
                <w:i/>
                <w:color w:val="0000FF"/>
                <w:sz w:val="18"/>
                <w:lang w:val="nl-BE"/>
              </w:rPr>
              <w:t>8.2023</w:t>
            </w:r>
            <w:r w:rsidRPr="00DE7AC9">
              <w:rPr>
                <w:rFonts w:ascii="Arial" w:hAnsi="Arial"/>
                <w:i/>
                <w:color w:val="0000FF"/>
                <w:sz w:val="18"/>
                <w:lang w:val="nl-BE"/>
              </w:rPr>
              <w:t>)</w:t>
            </w:r>
          </w:p>
        </w:tc>
        <w:tc>
          <w:tcPr>
            <w:tcW w:w="151" w:type="pct"/>
            <w:vAlign w:val="bottom"/>
          </w:tcPr>
          <w:p w14:paraId="4F1014E5" w14:textId="77777777" w:rsidR="00A70E6B" w:rsidRPr="00DE7AC9" w:rsidRDefault="00A70E6B" w:rsidP="00A70E6B">
            <w:pPr>
              <w:spacing w:line="240" w:lineRule="atLeast"/>
              <w:jc w:val="right"/>
              <w:rPr>
                <w:color w:val="0000FF"/>
                <w:lang w:val="nl-BE"/>
              </w:rPr>
            </w:pPr>
          </w:p>
        </w:tc>
      </w:tr>
      <w:tr w:rsidR="00A70E6B" w:rsidRPr="00DC17D3" w14:paraId="1F36BAF9" w14:textId="77777777" w:rsidTr="008D5157">
        <w:trPr>
          <w:cantSplit/>
        </w:trPr>
        <w:tc>
          <w:tcPr>
            <w:tcW w:w="151" w:type="pct"/>
          </w:tcPr>
          <w:p w14:paraId="76B2A41C" w14:textId="12127FFD" w:rsidR="00A70E6B" w:rsidRPr="00333980" w:rsidRDefault="00A636A6" w:rsidP="00A70E6B">
            <w:pPr>
              <w:spacing w:line="240" w:lineRule="atLeast"/>
              <w:rPr>
                <w:rFonts w:ascii="Arial" w:hAnsi="Arial" w:cs="Arial"/>
                <w:color w:val="0000FF"/>
                <w:lang w:val="nl-BE"/>
              </w:rPr>
            </w:pPr>
            <w:r w:rsidRPr="00A636A6">
              <w:rPr>
                <w:rFonts w:ascii="Arial" w:hAnsi="Arial" w:cs="Arial"/>
                <w:color w:val="0000FF"/>
                <w:lang w:val="nl-BE"/>
              </w:rPr>
              <w:t>"</w:t>
            </w:r>
          </w:p>
        </w:tc>
        <w:tc>
          <w:tcPr>
            <w:tcW w:w="279" w:type="pct"/>
          </w:tcPr>
          <w:p w14:paraId="3E4EABB3" w14:textId="77777777" w:rsidR="00A70E6B" w:rsidRPr="00333980" w:rsidRDefault="00A70E6B" w:rsidP="00A70E6B">
            <w:pPr>
              <w:spacing w:line="240" w:lineRule="atLeast"/>
              <w:rPr>
                <w:rFonts w:ascii="Arial" w:hAnsi="Arial" w:cs="Arial"/>
                <w:color w:val="0000FF"/>
                <w:lang w:val="nl-BE"/>
              </w:rPr>
            </w:pPr>
          </w:p>
        </w:tc>
        <w:tc>
          <w:tcPr>
            <w:tcW w:w="468" w:type="pct"/>
          </w:tcPr>
          <w:p w14:paraId="6B1DD0A9" w14:textId="77777777" w:rsidR="00A70E6B" w:rsidRPr="009E6B63" w:rsidRDefault="00A70E6B" w:rsidP="00A70E6B">
            <w:pPr>
              <w:spacing w:line="240" w:lineRule="atLeast"/>
              <w:rPr>
                <w:rFonts w:ascii="Arial" w:hAnsi="Arial" w:cs="Arial"/>
                <w:color w:val="0000FF"/>
                <w:lang w:val="nl-BE"/>
              </w:rPr>
            </w:pPr>
            <w:r w:rsidRPr="007A4F7C">
              <w:rPr>
                <w:rFonts w:ascii="Arial" w:hAnsi="Arial" w:cs="Arial"/>
                <w:color w:val="0000FF"/>
                <w:lang w:val="nl-BE"/>
              </w:rPr>
              <w:t>102130</w:t>
            </w:r>
          </w:p>
        </w:tc>
        <w:tc>
          <w:tcPr>
            <w:tcW w:w="468" w:type="pct"/>
          </w:tcPr>
          <w:p w14:paraId="71DACD0A" w14:textId="77777777" w:rsidR="00A70E6B" w:rsidRPr="00333980" w:rsidRDefault="00A70E6B" w:rsidP="00A70E6B">
            <w:pPr>
              <w:spacing w:line="240" w:lineRule="atLeast"/>
              <w:rPr>
                <w:rFonts w:ascii="Arial" w:hAnsi="Arial" w:cs="Arial"/>
                <w:color w:val="0000FF"/>
                <w:lang w:val="nl-BE"/>
              </w:rPr>
            </w:pPr>
          </w:p>
        </w:tc>
        <w:tc>
          <w:tcPr>
            <w:tcW w:w="2815" w:type="pct"/>
          </w:tcPr>
          <w:p w14:paraId="71F8FD54" w14:textId="1E2C24FB" w:rsidR="00A70E6B" w:rsidRPr="007A4F7C" w:rsidRDefault="00A70E6B" w:rsidP="00A70E6B">
            <w:pPr>
              <w:spacing w:line="240" w:lineRule="atLeast"/>
              <w:jc w:val="both"/>
              <w:rPr>
                <w:rFonts w:ascii="Arial" w:hAnsi="Arial" w:cs="Arial"/>
                <w:color w:val="0000FF"/>
                <w:lang w:val="nl-BE"/>
              </w:rPr>
            </w:pPr>
            <w:r w:rsidRPr="007A4F7C">
              <w:rPr>
                <w:rFonts w:ascii="Arial" w:hAnsi="Arial" w:cs="Arial"/>
                <w:color w:val="0000FF"/>
                <w:lang w:val="nl-BE"/>
              </w:rPr>
              <w:t xml:space="preserve">Raadpleging in de spreekkamer door een arts-specialist in de </w:t>
            </w:r>
            <w:proofErr w:type="spellStart"/>
            <w:r w:rsidRPr="007A4F7C">
              <w:rPr>
                <w:rFonts w:ascii="Arial" w:hAnsi="Arial" w:cs="Arial"/>
                <w:color w:val="0000FF"/>
                <w:lang w:val="nl-BE"/>
              </w:rPr>
              <w:t>pneumologie</w:t>
            </w:r>
            <w:proofErr w:type="spellEnd"/>
            <w:r w:rsidRPr="007A4F7C">
              <w:rPr>
                <w:rFonts w:ascii="Arial" w:hAnsi="Arial" w:cs="Arial"/>
                <w:color w:val="0000FF"/>
                <w:lang w:val="nl-BE"/>
              </w:rPr>
              <w:t xml:space="preserve">, inclusief een </w:t>
            </w:r>
            <w:r w:rsidRPr="008F5EDF">
              <w:rPr>
                <w:rFonts w:ascii="Arial" w:hAnsi="Arial" w:cs="Arial"/>
                <w:color w:val="0000FF"/>
                <w:lang w:val="nl-BE"/>
              </w:rPr>
              <w:t>verplicht</w:t>
            </w:r>
            <w:r>
              <w:rPr>
                <w:rFonts w:ascii="Arial" w:hAnsi="Arial" w:cs="Arial"/>
                <w:color w:val="0000FF"/>
                <w:lang w:val="nl-BE"/>
              </w:rPr>
              <w:t xml:space="preserve"> </w:t>
            </w:r>
            <w:r w:rsidRPr="007A4F7C">
              <w:rPr>
                <w:rFonts w:ascii="Arial" w:hAnsi="Arial" w:cs="Arial"/>
                <w:color w:val="0000FF"/>
                <w:lang w:val="nl-BE"/>
              </w:rPr>
              <w:t>schriftelijk verslag aan de behandelende arts</w:t>
            </w:r>
          </w:p>
        </w:tc>
        <w:tc>
          <w:tcPr>
            <w:tcW w:w="150" w:type="pct"/>
            <w:vAlign w:val="bottom"/>
          </w:tcPr>
          <w:p w14:paraId="781B73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0339C4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6FF5DC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DBDA383"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78C83D2" w14:textId="77777777" w:rsidTr="008D5157">
        <w:trPr>
          <w:cantSplit/>
        </w:trPr>
        <w:tc>
          <w:tcPr>
            <w:tcW w:w="151" w:type="pct"/>
          </w:tcPr>
          <w:p w14:paraId="11AFA8F8" w14:textId="77777777" w:rsidR="00A70E6B" w:rsidRPr="008F2E38" w:rsidRDefault="00A70E6B" w:rsidP="00A70E6B">
            <w:pPr>
              <w:spacing w:line="240" w:lineRule="atLeast"/>
              <w:rPr>
                <w:rFonts w:ascii="Arial" w:hAnsi="Arial" w:cs="Arial"/>
                <w:color w:val="0000FF"/>
                <w:lang w:val="nl-BE"/>
              </w:rPr>
            </w:pPr>
          </w:p>
        </w:tc>
        <w:tc>
          <w:tcPr>
            <w:tcW w:w="279" w:type="pct"/>
          </w:tcPr>
          <w:p w14:paraId="1AF1E2A6" w14:textId="77777777" w:rsidR="00A70E6B" w:rsidRPr="008F2E38" w:rsidRDefault="00A70E6B" w:rsidP="00A70E6B">
            <w:pPr>
              <w:spacing w:line="240" w:lineRule="atLeast"/>
              <w:rPr>
                <w:rFonts w:ascii="Arial" w:hAnsi="Arial" w:cs="Arial"/>
                <w:color w:val="0000FF"/>
                <w:lang w:val="nl-BE"/>
              </w:rPr>
            </w:pPr>
          </w:p>
        </w:tc>
        <w:tc>
          <w:tcPr>
            <w:tcW w:w="468" w:type="pct"/>
          </w:tcPr>
          <w:p w14:paraId="4C90C8C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97274C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6F68F8B"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BEDA981" w14:textId="77777777" w:rsidR="00A70E6B" w:rsidRPr="008F2E38" w:rsidRDefault="00A70E6B" w:rsidP="00A70E6B">
            <w:pPr>
              <w:spacing w:line="240" w:lineRule="atLeast"/>
              <w:jc w:val="right"/>
              <w:rPr>
                <w:rFonts w:ascii="Arial" w:hAnsi="Arial" w:cs="Arial"/>
                <w:color w:val="0000FF"/>
                <w:lang w:val="nl-BE"/>
              </w:rPr>
            </w:pPr>
          </w:p>
        </w:tc>
      </w:tr>
      <w:bookmarkEnd w:id="3"/>
      <w:tr w:rsidR="00A70E6B" w:rsidRPr="00DC17D3" w14:paraId="4DDA065D" w14:textId="77777777" w:rsidTr="008D5157">
        <w:trPr>
          <w:cantSplit/>
        </w:trPr>
        <w:tc>
          <w:tcPr>
            <w:tcW w:w="151" w:type="pct"/>
          </w:tcPr>
          <w:p w14:paraId="34A9CD7B" w14:textId="77777777" w:rsidR="00A70E6B" w:rsidRPr="00333980" w:rsidRDefault="00A70E6B" w:rsidP="00A70E6B">
            <w:pPr>
              <w:spacing w:line="240" w:lineRule="atLeast"/>
              <w:rPr>
                <w:rFonts w:ascii="Arial" w:hAnsi="Arial" w:cs="Arial"/>
                <w:color w:val="0000FF"/>
                <w:lang w:val="nl-BE"/>
              </w:rPr>
            </w:pPr>
          </w:p>
        </w:tc>
        <w:tc>
          <w:tcPr>
            <w:tcW w:w="279" w:type="pct"/>
          </w:tcPr>
          <w:p w14:paraId="713CB861" w14:textId="77777777" w:rsidR="00A70E6B" w:rsidRPr="00333980" w:rsidRDefault="00A70E6B" w:rsidP="00A70E6B">
            <w:pPr>
              <w:spacing w:line="240" w:lineRule="atLeast"/>
              <w:rPr>
                <w:rFonts w:ascii="Arial" w:hAnsi="Arial" w:cs="Arial"/>
                <w:color w:val="0000FF"/>
                <w:lang w:val="nl-BE"/>
              </w:rPr>
            </w:pPr>
          </w:p>
        </w:tc>
        <w:tc>
          <w:tcPr>
            <w:tcW w:w="468" w:type="pct"/>
          </w:tcPr>
          <w:p w14:paraId="417A5321" w14:textId="77777777" w:rsidR="00A70E6B" w:rsidRPr="007A4F7C" w:rsidRDefault="00A70E6B" w:rsidP="00A70E6B">
            <w:pPr>
              <w:spacing w:line="240" w:lineRule="atLeast"/>
              <w:rPr>
                <w:rFonts w:ascii="Arial" w:hAnsi="Arial" w:cs="Arial"/>
                <w:color w:val="0000FF"/>
                <w:lang w:val="nl-BE"/>
              </w:rPr>
            </w:pPr>
            <w:r w:rsidRPr="007A4F7C">
              <w:rPr>
                <w:rFonts w:ascii="Arial" w:hAnsi="Arial" w:cs="Arial"/>
                <w:color w:val="0000FF"/>
                <w:lang w:val="nl-BE"/>
              </w:rPr>
              <w:t>102631</w:t>
            </w:r>
          </w:p>
        </w:tc>
        <w:tc>
          <w:tcPr>
            <w:tcW w:w="468" w:type="pct"/>
          </w:tcPr>
          <w:p w14:paraId="0CD3F66D" w14:textId="77777777" w:rsidR="00A70E6B" w:rsidRPr="00333980" w:rsidRDefault="00A70E6B" w:rsidP="00A70E6B">
            <w:pPr>
              <w:spacing w:line="240" w:lineRule="atLeast"/>
              <w:rPr>
                <w:rFonts w:ascii="Arial" w:hAnsi="Arial" w:cs="Arial"/>
                <w:color w:val="0000FF"/>
                <w:lang w:val="nl-BE"/>
              </w:rPr>
            </w:pPr>
          </w:p>
        </w:tc>
        <w:tc>
          <w:tcPr>
            <w:tcW w:w="2815" w:type="pct"/>
          </w:tcPr>
          <w:p w14:paraId="3AA17A7B" w14:textId="4A00C88B" w:rsidR="00A70E6B" w:rsidRPr="007A4F7C" w:rsidRDefault="00A70E6B" w:rsidP="00A70E6B">
            <w:pPr>
              <w:spacing w:line="240" w:lineRule="atLeast"/>
              <w:jc w:val="both"/>
              <w:rPr>
                <w:rFonts w:ascii="Arial" w:hAnsi="Arial" w:cs="Arial"/>
                <w:color w:val="0000FF"/>
                <w:lang w:val="nl-BE"/>
              </w:rPr>
            </w:pPr>
            <w:r w:rsidRPr="007A4F7C">
              <w:rPr>
                <w:rFonts w:ascii="Arial" w:hAnsi="Arial" w:cs="Arial"/>
                <w:color w:val="0000FF"/>
                <w:lang w:val="nl-BE"/>
              </w:rPr>
              <w:t xml:space="preserve">Raadpleging in de spreekkamer door een geaccrediteerde arts-specialist in de </w:t>
            </w:r>
            <w:proofErr w:type="spellStart"/>
            <w:r w:rsidRPr="007A4F7C">
              <w:rPr>
                <w:rFonts w:ascii="Arial" w:hAnsi="Arial" w:cs="Arial"/>
                <w:color w:val="0000FF"/>
                <w:lang w:val="nl-BE"/>
              </w:rPr>
              <w:t>pneumologie</w:t>
            </w:r>
            <w:proofErr w:type="spellEnd"/>
            <w:r w:rsidRPr="007A4F7C">
              <w:rPr>
                <w:rFonts w:ascii="Arial" w:hAnsi="Arial" w:cs="Arial"/>
                <w:color w:val="0000FF"/>
                <w:lang w:val="nl-BE"/>
              </w:rPr>
              <w:t xml:space="preserve">, inclusief een </w:t>
            </w:r>
            <w:r w:rsidRPr="008F5EDF">
              <w:rPr>
                <w:rFonts w:ascii="Arial" w:hAnsi="Arial" w:cs="Arial"/>
                <w:color w:val="0000FF"/>
                <w:lang w:val="nl-BE"/>
              </w:rPr>
              <w:t>verplicht</w:t>
            </w:r>
            <w:r>
              <w:rPr>
                <w:rFonts w:ascii="Arial" w:hAnsi="Arial" w:cs="Arial"/>
                <w:color w:val="0000FF"/>
                <w:lang w:val="nl-BE"/>
              </w:rPr>
              <w:t xml:space="preserve"> </w:t>
            </w:r>
            <w:r w:rsidRPr="007A4F7C">
              <w:rPr>
                <w:rFonts w:ascii="Arial" w:hAnsi="Arial" w:cs="Arial"/>
                <w:color w:val="0000FF"/>
                <w:lang w:val="nl-BE"/>
              </w:rPr>
              <w:t>schriftelijk verslag aan de behandelende arts</w:t>
            </w:r>
          </w:p>
        </w:tc>
        <w:tc>
          <w:tcPr>
            <w:tcW w:w="150" w:type="pct"/>
            <w:vAlign w:val="bottom"/>
          </w:tcPr>
          <w:p w14:paraId="5FE4941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F11A37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42B93B7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72BFEC7"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C5F40C1" w14:textId="77777777" w:rsidTr="008D5157">
        <w:trPr>
          <w:cantSplit/>
        </w:trPr>
        <w:tc>
          <w:tcPr>
            <w:tcW w:w="151" w:type="pct"/>
          </w:tcPr>
          <w:p w14:paraId="4032F11B" w14:textId="77777777" w:rsidR="00A70E6B" w:rsidRPr="00333980" w:rsidRDefault="00A70E6B" w:rsidP="00A70E6B">
            <w:pPr>
              <w:spacing w:line="240" w:lineRule="atLeast"/>
              <w:rPr>
                <w:rFonts w:ascii="Arial" w:hAnsi="Arial" w:cs="Arial"/>
                <w:color w:val="0000FF"/>
                <w:lang w:val="nl-BE"/>
              </w:rPr>
            </w:pPr>
          </w:p>
        </w:tc>
        <w:tc>
          <w:tcPr>
            <w:tcW w:w="279" w:type="pct"/>
          </w:tcPr>
          <w:p w14:paraId="7D58720B" w14:textId="77777777" w:rsidR="00A70E6B" w:rsidRPr="00333980" w:rsidRDefault="00A70E6B" w:rsidP="00A70E6B">
            <w:pPr>
              <w:spacing w:line="240" w:lineRule="atLeast"/>
              <w:rPr>
                <w:rFonts w:ascii="Arial" w:hAnsi="Arial" w:cs="Arial"/>
                <w:color w:val="0000FF"/>
                <w:lang w:val="nl-BE"/>
              </w:rPr>
            </w:pPr>
          </w:p>
        </w:tc>
        <w:tc>
          <w:tcPr>
            <w:tcW w:w="468" w:type="pct"/>
          </w:tcPr>
          <w:p w14:paraId="451C1D03" w14:textId="77777777" w:rsidR="00A70E6B" w:rsidRPr="007A4F7C" w:rsidRDefault="00A70E6B" w:rsidP="00A70E6B">
            <w:pPr>
              <w:spacing w:line="240" w:lineRule="atLeast"/>
              <w:rPr>
                <w:rFonts w:ascii="Arial" w:hAnsi="Arial" w:cs="Arial"/>
                <w:color w:val="0000FF"/>
                <w:lang w:val="nl-BE"/>
              </w:rPr>
            </w:pPr>
          </w:p>
        </w:tc>
        <w:tc>
          <w:tcPr>
            <w:tcW w:w="468" w:type="pct"/>
          </w:tcPr>
          <w:p w14:paraId="6291D03C" w14:textId="77777777" w:rsidR="00A70E6B" w:rsidRPr="00333980" w:rsidRDefault="00A70E6B" w:rsidP="00A70E6B">
            <w:pPr>
              <w:spacing w:line="240" w:lineRule="atLeast"/>
              <w:rPr>
                <w:rFonts w:ascii="Arial" w:hAnsi="Arial" w:cs="Arial"/>
                <w:color w:val="0000FF"/>
                <w:lang w:val="nl-BE"/>
              </w:rPr>
            </w:pPr>
          </w:p>
        </w:tc>
        <w:tc>
          <w:tcPr>
            <w:tcW w:w="2815" w:type="pct"/>
          </w:tcPr>
          <w:p w14:paraId="0EEE66F7" w14:textId="77777777" w:rsidR="00A70E6B" w:rsidRPr="007A4F7C" w:rsidRDefault="00A70E6B" w:rsidP="00A70E6B">
            <w:pPr>
              <w:spacing w:line="240" w:lineRule="atLeast"/>
              <w:jc w:val="both"/>
              <w:rPr>
                <w:rFonts w:ascii="Arial" w:hAnsi="Arial" w:cs="Arial"/>
                <w:color w:val="0000FF"/>
                <w:lang w:val="nl-BE"/>
              </w:rPr>
            </w:pPr>
          </w:p>
        </w:tc>
        <w:tc>
          <w:tcPr>
            <w:tcW w:w="150" w:type="pct"/>
            <w:vAlign w:val="bottom"/>
          </w:tcPr>
          <w:p w14:paraId="6AF0CB0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2AA89D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5376C7F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EE1ED7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58BDA3D" w14:textId="77777777" w:rsidTr="008D5157">
        <w:trPr>
          <w:cantSplit/>
        </w:trPr>
        <w:tc>
          <w:tcPr>
            <w:tcW w:w="151" w:type="pct"/>
          </w:tcPr>
          <w:p w14:paraId="3D43D5C6" w14:textId="77777777" w:rsidR="00A70E6B" w:rsidRPr="008F2E38" w:rsidRDefault="00A70E6B" w:rsidP="00A70E6B">
            <w:pPr>
              <w:spacing w:line="240" w:lineRule="atLeast"/>
              <w:rPr>
                <w:rFonts w:ascii="Arial" w:hAnsi="Arial" w:cs="Arial"/>
                <w:color w:val="0000FF"/>
                <w:lang w:val="nl-BE"/>
              </w:rPr>
            </w:pPr>
          </w:p>
        </w:tc>
        <w:tc>
          <w:tcPr>
            <w:tcW w:w="279" w:type="pct"/>
          </w:tcPr>
          <w:p w14:paraId="6E6CE677" w14:textId="77777777" w:rsidR="00A70E6B" w:rsidRPr="008F2E38" w:rsidRDefault="00A70E6B" w:rsidP="00A70E6B">
            <w:pPr>
              <w:spacing w:line="240" w:lineRule="atLeast"/>
              <w:rPr>
                <w:rFonts w:ascii="Arial" w:hAnsi="Arial" w:cs="Arial"/>
                <w:color w:val="0000FF"/>
                <w:lang w:val="nl-BE"/>
              </w:rPr>
            </w:pPr>
          </w:p>
        </w:tc>
        <w:tc>
          <w:tcPr>
            <w:tcW w:w="468" w:type="pct"/>
          </w:tcPr>
          <w:p w14:paraId="62D265C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C96872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5CB2460"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D3F6ED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9872C4D" w14:textId="77777777" w:rsidTr="008D5157">
        <w:trPr>
          <w:cantSplit/>
        </w:trPr>
        <w:tc>
          <w:tcPr>
            <w:tcW w:w="151" w:type="pct"/>
          </w:tcPr>
          <w:p w14:paraId="71402F79" w14:textId="77777777" w:rsidR="00A70E6B" w:rsidRPr="00333980" w:rsidRDefault="00A70E6B" w:rsidP="00A70E6B">
            <w:pPr>
              <w:spacing w:line="240" w:lineRule="atLeast"/>
              <w:rPr>
                <w:rFonts w:ascii="Arial" w:hAnsi="Arial" w:cs="Arial"/>
                <w:color w:val="0000FF"/>
                <w:lang w:val="nl-BE"/>
              </w:rPr>
            </w:pPr>
          </w:p>
        </w:tc>
        <w:tc>
          <w:tcPr>
            <w:tcW w:w="279" w:type="pct"/>
          </w:tcPr>
          <w:p w14:paraId="466A2294" w14:textId="77777777" w:rsidR="00A70E6B" w:rsidRPr="00333980" w:rsidRDefault="00A70E6B" w:rsidP="00A70E6B">
            <w:pPr>
              <w:spacing w:line="240" w:lineRule="atLeast"/>
              <w:rPr>
                <w:rFonts w:ascii="Arial" w:hAnsi="Arial" w:cs="Arial"/>
                <w:color w:val="0000FF"/>
                <w:lang w:val="nl-BE"/>
              </w:rPr>
            </w:pPr>
          </w:p>
        </w:tc>
        <w:tc>
          <w:tcPr>
            <w:tcW w:w="468" w:type="pct"/>
          </w:tcPr>
          <w:p w14:paraId="70BD57B6" w14:textId="77777777" w:rsidR="00A70E6B" w:rsidRPr="007A4F7C" w:rsidRDefault="00A70E6B" w:rsidP="00A70E6B">
            <w:pPr>
              <w:spacing w:line="240" w:lineRule="atLeast"/>
              <w:rPr>
                <w:rFonts w:ascii="Arial" w:hAnsi="Arial" w:cs="Arial"/>
                <w:color w:val="0000FF"/>
                <w:lang w:val="nl-BE"/>
              </w:rPr>
            </w:pPr>
            <w:r w:rsidRPr="00662FE3">
              <w:rPr>
                <w:rFonts w:ascii="Arial" w:hAnsi="Arial" w:cs="Arial"/>
                <w:color w:val="0000FF"/>
                <w:lang w:val="nl-BE"/>
              </w:rPr>
              <w:t>106293</w:t>
            </w:r>
          </w:p>
        </w:tc>
        <w:tc>
          <w:tcPr>
            <w:tcW w:w="468" w:type="pct"/>
          </w:tcPr>
          <w:p w14:paraId="2ADADA0E" w14:textId="77777777" w:rsidR="00A70E6B" w:rsidRPr="00333980" w:rsidRDefault="00A70E6B" w:rsidP="00A70E6B">
            <w:pPr>
              <w:spacing w:line="240" w:lineRule="atLeast"/>
              <w:rPr>
                <w:rFonts w:ascii="Arial" w:hAnsi="Arial" w:cs="Arial"/>
                <w:color w:val="0000FF"/>
                <w:lang w:val="nl-BE"/>
              </w:rPr>
            </w:pPr>
          </w:p>
        </w:tc>
        <w:tc>
          <w:tcPr>
            <w:tcW w:w="2815" w:type="pct"/>
          </w:tcPr>
          <w:p w14:paraId="28EC0528" w14:textId="1FF0C56E" w:rsidR="00A70E6B" w:rsidRPr="007A4F7C"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 xml:space="preserve">Raadpleging in de spreekkamer door een arts-specialist in de </w:t>
            </w:r>
            <w:proofErr w:type="spellStart"/>
            <w:r w:rsidRPr="00662FE3">
              <w:rPr>
                <w:rFonts w:ascii="Arial" w:hAnsi="Arial" w:cs="Arial"/>
                <w:color w:val="0000FF"/>
                <w:lang w:val="nl-BE"/>
              </w:rPr>
              <w:t>pneumologie</w:t>
            </w:r>
            <w:proofErr w:type="spellEnd"/>
            <w:r w:rsidRPr="00662FE3">
              <w:rPr>
                <w:rFonts w:ascii="Arial" w:hAnsi="Arial" w:cs="Arial"/>
                <w:color w:val="0000FF"/>
                <w:lang w:val="nl-BE"/>
              </w:rPr>
              <w:t xml:space="preserve"> met bijzondere beroepsbekwaamheid in de oncologie, inclusief een </w:t>
            </w:r>
            <w:r w:rsidRPr="008F5EDF">
              <w:rPr>
                <w:rFonts w:ascii="Arial" w:hAnsi="Arial" w:cs="Arial"/>
                <w:color w:val="0000FF"/>
                <w:lang w:val="nl-BE"/>
              </w:rPr>
              <w:t>verplicht</w:t>
            </w:r>
            <w:r>
              <w:rPr>
                <w:rFonts w:ascii="Arial" w:hAnsi="Arial" w:cs="Arial"/>
                <w:color w:val="0000FF"/>
                <w:lang w:val="nl-BE"/>
              </w:rPr>
              <w:t xml:space="preserve"> </w:t>
            </w:r>
            <w:r w:rsidRPr="00662FE3">
              <w:rPr>
                <w:rFonts w:ascii="Arial" w:hAnsi="Arial" w:cs="Arial"/>
                <w:color w:val="0000FF"/>
                <w:lang w:val="nl-BE"/>
              </w:rPr>
              <w:t>schriftelijk verslag aan de behandelende arts</w:t>
            </w:r>
          </w:p>
        </w:tc>
        <w:tc>
          <w:tcPr>
            <w:tcW w:w="150" w:type="pct"/>
            <w:vAlign w:val="bottom"/>
          </w:tcPr>
          <w:p w14:paraId="018EA09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7B4225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3495464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DB5263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1655808" w14:textId="77777777" w:rsidTr="008D5157">
        <w:trPr>
          <w:cantSplit/>
        </w:trPr>
        <w:tc>
          <w:tcPr>
            <w:tcW w:w="151" w:type="pct"/>
          </w:tcPr>
          <w:p w14:paraId="21BB3B2D" w14:textId="77777777" w:rsidR="00A70E6B" w:rsidRPr="008F2E38" w:rsidRDefault="00A70E6B" w:rsidP="00A70E6B">
            <w:pPr>
              <w:spacing w:line="240" w:lineRule="atLeast"/>
              <w:rPr>
                <w:rFonts w:ascii="Arial" w:hAnsi="Arial" w:cs="Arial"/>
                <w:color w:val="0000FF"/>
                <w:lang w:val="nl-BE"/>
              </w:rPr>
            </w:pPr>
          </w:p>
        </w:tc>
        <w:tc>
          <w:tcPr>
            <w:tcW w:w="279" w:type="pct"/>
          </w:tcPr>
          <w:p w14:paraId="26D9DF7A" w14:textId="77777777" w:rsidR="00A70E6B" w:rsidRPr="008F2E38" w:rsidRDefault="00A70E6B" w:rsidP="00A70E6B">
            <w:pPr>
              <w:spacing w:line="240" w:lineRule="atLeast"/>
              <w:rPr>
                <w:rFonts w:ascii="Arial" w:hAnsi="Arial" w:cs="Arial"/>
                <w:color w:val="0000FF"/>
                <w:lang w:val="nl-BE"/>
              </w:rPr>
            </w:pPr>
          </w:p>
        </w:tc>
        <w:tc>
          <w:tcPr>
            <w:tcW w:w="468" w:type="pct"/>
          </w:tcPr>
          <w:p w14:paraId="0F5F12A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D5B678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69ED412"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563A9B5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571B4B1" w14:textId="77777777" w:rsidTr="008D5157">
        <w:trPr>
          <w:cantSplit/>
        </w:trPr>
        <w:tc>
          <w:tcPr>
            <w:tcW w:w="151" w:type="pct"/>
          </w:tcPr>
          <w:p w14:paraId="47EEEA12" w14:textId="77777777" w:rsidR="00A70E6B" w:rsidRPr="00333980" w:rsidRDefault="00A70E6B" w:rsidP="00A70E6B">
            <w:pPr>
              <w:spacing w:line="240" w:lineRule="atLeast"/>
              <w:rPr>
                <w:rFonts w:ascii="Arial" w:hAnsi="Arial" w:cs="Arial"/>
                <w:color w:val="0000FF"/>
                <w:lang w:val="nl-BE"/>
              </w:rPr>
            </w:pPr>
          </w:p>
        </w:tc>
        <w:tc>
          <w:tcPr>
            <w:tcW w:w="279" w:type="pct"/>
          </w:tcPr>
          <w:p w14:paraId="3396931A" w14:textId="77777777" w:rsidR="00A70E6B" w:rsidRPr="00333980" w:rsidRDefault="00A70E6B" w:rsidP="00A70E6B">
            <w:pPr>
              <w:spacing w:line="240" w:lineRule="atLeast"/>
              <w:rPr>
                <w:rFonts w:ascii="Arial" w:hAnsi="Arial" w:cs="Arial"/>
                <w:color w:val="0000FF"/>
                <w:lang w:val="nl-BE"/>
              </w:rPr>
            </w:pPr>
          </w:p>
        </w:tc>
        <w:tc>
          <w:tcPr>
            <w:tcW w:w="468" w:type="pct"/>
          </w:tcPr>
          <w:p w14:paraId="329608C4" w14:textId="77777777" w:rsidR="00A70E6B" w:rsidRPr="00662FE3" w:rsidRDefault="00A70E6B" w:rsidP="00A70E6B">
            <w:pPr>
              <w:spacing w:line="240" w:lineRule="atLeast"/>
              <w:rPr>
                <w:rFonts w:ascii="Arial" w:hAnsi="Arial" w:cs="Arial"/>
                <w:color w:val="0000FF"/>
                <w:lang w:val="nl-BE"/>
              </w:rPr>
            </w:pPr>
            <w:r>
              <w:rPr>
                <w:rFonts w:ascii="Arial" w:hAnsi="Arial" w:cs="Arial"/>
                <w:color w:val="0000FF"/>
                <w:lang w:val="nl-BE"/>
              </w:rPr>
              <w:t>106315</w:t>
            </w:r>
          </w:p>
        </w:tc>
        <w:tc>
          <w:tcPr>
            <w:tcW w:w="468" w:type="pct"/>
          </w:tcPr>
          <w:p w14:paraId="40DB0325" w14:textId="77777777" w:rsidR="00A70E6B" w:rsidRPr="00333980" w:rsidRDefault="00A70E6B" w:rsidP="00A70E6B">
            <w:pPr>
              <w:spacing w:line="240" w:lineRule="atLeast"/>
              <w:rPr>
                <w:rFonts w:ascii="Arial" w:hAnsi="Arial" w:cs="Arial"/>
                <w:color w:val="0000FF"/>
                <w:lang w:val="nl-BE"/>
              </w:rPr>
            </w:pPr>
          </w:p>
        </w:tc>
        <w:tc>
          <w:tcPr>
            <w:tcW w:w="2815" w:type="pct"/>
          </w:tcPr>
          <w:p w14:paraId="2D148845" w14:textId="173BDC90"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 xml:space="preserve">Raadpleging in de spreekkamer door een geaccrediteerde arts-specialist in de </w:t>
            </w:r>
            <w:proofErr w:type="spellStart"/>
            <w:r w:rsidRPr="00662FE3">
              <w:rPr>
                <w:rFonts w:ascii="Arial" w:hAnsi="Arial" w:cs="Arial"/>
                <w:color w:val="0000FF"/>
                <w:lang w:val="nl-BE"/>
              </w:rPr>
              <w:t>pneumologie</w:t>
            </w:r>
            <w:proofErr w:type="spellEnd"/>
            <w:r w:rsidRPr="00662FE3">
              <w:rPr>
                <w:rFonts w:ascii="Arial" w:hAnsi="Arial" w:cs="Arial"/>
                <w:color w:val="0000FF"/>
                <w:lang w:val="nl-BE"/>
              </w:rPr>
              <w:t xml:space="preserve"> met bijzondere beroepsbekwaamheid in de oncologie, inclusief een </w:t>
            </w:r>
            <w:r w:rsidRPr="008F5EDF">
              <w:rPr>
                <w:rFonts w:ascii="Arial" w:hAnsi="Arial" w:cs="Arial"/>
                <w:color w:val="0000FF"/>
                <w:lang w:val="nl-BE"/>
              </w:rPr>
              <w:t>verplicht</w:t>
            </w:r>
            <w:r>
              <w:rPr>
                <w:rFonts w:ascii="Arial" w:hAnsi="Arial" w:cs="Arial"/>
                <w:color w:val="0000FF"/>
                <w:lang w:val="nl-BE"/>
              </w:rPr>
              <w:t xml:space="preserve"> </w:t>
            </w:r>
            <w:r w:rsidRPr="00662FE3">
              <w:rPr>
                <w:rFonts w:ascii="Arial" w:hAnsi="Arial" w:cs="Arial"/>
                <w:color w:val="0000FF"/>
                <w:lang w:val="nl-BE"/>
              </w:rPr>
              <w:t>schriftelijk verslag aan de behandelende arts</w:t>
            </w:r>
          </w:p>
        </w:tc>
        <w:tc>
          <w:tcPr>
            <w:tcW w:w="150" w:type="pct"/>
            <w:vAlign w:val="bottom"/>
          </w:tcPr>
          <w:p w14:paraId="07BC932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86577E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17B6097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D955885"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6ED5A174" w14:textId="77777777" w:rsidTr="008D5157">
        <w:trPr>
          <w:cantSplit/>
        </w:trPr>
        <w:tc>
          <w:tcPr>
            <w:tcW w:w="151" w:type="pct"/>
          </w:tcPr>
          <w:p w14:paraId="162DC3FE" w14:textId="77777777" w:rsidR="00A70E6B" w:rsidRPr="00333980" w:rsidRDefault="00A70E6B" w:rsidP="00A70E6B">
            <w:pPr>
              <w:spacing w:line="240" w:lineRule="atLeast"/>
              <w:rPr>
                <w:rFonts w:ascii="Arial" w:hAnsi="Arial" w:cs="Arial"/>
                <w:color w:val="0000FF"/>
                <w:lang w:val="nl-BE"/>
              </w:rPr>
            </w:pPr>
          </w:p>
        </w:tc>
        <w:tc>
          <w:tcPr>
            <w:tcW w:w="279" w:type="pct"/>
          </w:tcPr>
          <w:p w14:paraId="74C4AB01" w14:textId="77777777" w:rsidR="00A70E6B" w:rsidRPr="00333980" w:rsidRDefault="00A70E6B" w:rsidP="00A70E6B">
            <w:pPr>
              <w:spacing w:line="240" w:lineRule="atLeast"/>
              <w:rPr>
                <w:rFonts w:ascii="Arial" w:hAnsi="Arial" w:cs="Arial"/>
                <w:color w:val="0000FF"/>
                <w:lang w:val="nl-BE"/>
              </w:rPr>
            </w:pPr>
          </w:p>
        </w:tc>
        <w:tc>
          <w:tcPr>
            <w:tcW w:w="468" w:type="pct"/>
          </w:tcPr>
          <w:p w14:paraId="37E14D5C" w14:textId="77777777" w:rsidR="00A70E6B" w:rsidRDefault="00A70E6B" w:rsidP="00A70E6B">
            <w:pPr>
              <w:spacing w:line="240" w:lineRule="atLeast"/>
              <w:rPr>
                <w:rFonts w:ascii="Arial" w:hAnsi="Arial" w:cs="Arial"/>
                <w:color w:val="0000FF"/>
                <w:lang w:val="nl-BE"/>
              </w:rPr>
            </w:pPr>
          </w:p>
        </w:tc>
        <w:tc>
          <w:tcPr>
            <w:tcW w:w="468" w:type="pct"/>
          </w:tcPr>
          <w:p w14:paraId="59618FF9" w14:textId="77777777" w:rsidR="00A70E6B" w:rsidRPr="00333980" w:rsidRDefault="00A70E6B" w:rsidP="00A70E6B">
            <w:pPr>
              <w:spacing w:line="240" w:lineRule="atLeast"/>
              <w:rPr>
                <w:rFonts w:ascii="Arial" w:hAnsi="Arial" w:cs="Arial"/>
                <w:color w:val="0000FF"/>
                <w:lang w:val="nl-BE"/>
              </w:rPr>
            </w:pPr>
          </w:p>
        </w:tc>
        <w:tc>
          <w:tcPr>
            <w:tcW w:w="2815" w:type="pct"/>
          </w:tcPr>
          <w:p w14:paraId="0EDD1D39"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53B6DE6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97F3FA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1B9DDE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281F661"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A37227F" w14:textId="77777777" w:rsidTr="008D5157">
        <w:trPr>
          <w:cantSplit/>
        </w:trPr>
        <w:tc>
          <w:tcPr>
            <w:tcW w:w="151" w:type="pct"/>
          </w:tcPr>
          <w:p w14:paraId="149FE484" w14:textId="77777777" w:rsidR="00A70E6B" w:rsidRPr="008F2E38" w:rsidRDefault="00A70E6B" w:rsidP="00A70E6B">
            <w:pPr>
              <w:spacing w:line="240" w:lineRule="atLeast"/>
              <w:rPr>
                <w:rFonts w:ascii="Arial" w:hAnsi="Arial" w:cs="Arial"/>
                <w:color w:val="0000FF"/>
                <w:lang w:val="nl-BE"/>
              </w:rPr>
            </w:pPr>
          </w:p>
        </w:tc>
        <w:tc>
          <w:tcPr>
            <w:tcW w:w="279" w:type="pct"/>
          </w:tcPr>
          <w:p w14:paraId="550E5BB7" w14:textId="77777777" w:rsidR="00A70E6B" w:rsidRPr="008F2E38" w:rsidRDefault="00A70E6B" w:rsidP="00A70E6B">
            <w:pPr>
              <w:spacing w:line="240" w:lineRule="atLeast"/>
              <w:rPr>
                <w:rFonts w:ascii="Arial" w:hAnsi="Arial" w:cs="Arial"/>
                <w:color w:val="0000FF"/>
                <w:lang w:val="nl-BE"/>
              </w:rPr>
            </w:pPr>
          </w:p>
        </w:tc>
        <w:tc>
          <w:tcPr>
            <w:tcW w:w="468" w:type="pct"/>
          </w:tcPr>
          <w:p w14:paraId="22E16B6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CE2F64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A101A00"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6C26206" w14:textId="77777777" w:rsidR="00A70E6B" w:rsidRPr="008F2E38" w:rsidRDefault="00A70E6B" w:rsidP="00A70E6B">
            <w:pPr>
              <w:spacing w:line="240" w:lineRule="atLeast"/>
              <w:jc w:val="right"/>
              <w:rPr>
                <w:rFonts w:ascii="Arial" w:hAnsi="Arial" w:cs="Arial"/>
                <w:color w:val="0000FF"/>
                <w:lang w:val="nl-BE"/>
              </w:rPr>
            </w:pPr>
          </w:p>
        </w:tc>
      </w:tr>
      <w:tr w:rsidR="00A70E6B" w:rsidRPr="005177EB" w14:paraId="092BC760" w14:textId="77777777" w:rsidTr="008D5157">
        <w:trPr>
          <w:cantSplit/>
        </w:trPr>
        <w:tc>
          <w:tcPr>
            <w:tcW w:w="151" w:type="pct"/>
          </w:tcPr>
          <w:p w14:paraId="72F05B22" w14:textId="77777777" w:rsidR="00A70E6B" w:rsidRPr="00DE7AC9" w:rsidRDefault="00A70E6B" w:rsidP="00A70E6B">
            <w:pPr>
              <w:spacing w:line="240" w:lineRule="atLeast"/>
              <w:rPr>
                <w:color w:val="0000FF"/>
                <w:lang w:val="nl-BE"/>
              </w:rPr>
            </w:pPr>
          </w:p>
        </w:tc>
        <w:tc>
          <w:tcPr>
            <w:tcW w:w="279" w:type="pct"/>
          </w:tcPr>
          <w:p w14:paraId="09E51F04" w14:textId="77777777" w:rsidR="00A70E6B" w:rsidRPr="00DE7AC9" w:rsidRDefault="00A70E6B" w:rsidP="00A70E6B">
            <w:pPr>
              <w:spacing w:line="240" w:lineRule="atLeast"/>
              <w:rPr>
                <w:color w:val="0000FF"/>
                <w:lang w:val="nl-BE"/>
              </w:rPr>
            </w:pPr>
          </w:p>
        </w:tc>
        <w:tc>
          <w:tcPr>
            <w:tcW w:w="468" w:type="pct"/>
          </w:tcPr>
          <w:p w14:paraId="35E39314" w14:textId="77777777" w:rsidR="00A70E6B" w:rsidRPr="00DE7AC9" w:rsidRDefault="00A70E6B" w:rsidP="00A70E6B">
            <w:pPr>
              <w:spacing w:line="240" w:lineRule="atLeast"/>
              <w:jc w:val="both"/>
              <w:rPr>
                <w:color w:val="0000FF"/>
                <w:lang w:val="nl-BE"/>
              </w:rPr>
            </w:pPr>
          </w:p>
        </w:tc>
        <w:tc>
          <w:tcPr>
            <w:tcW w:w="468" w:type="pct"/>
          </w:tcPr>
          <w:p w14:paraId="768E29B3" w14:textId="77777777" w:rsidR="00A70E6B" w:rsidRPr="00DE7AC9" w:rsidRDefault="00A70E6B" w:rsidP="00A70E6B">
            <w:pPr>
              <w:spacing w:line="240" w:lineRule="atLeast"/>
              <w:rPr>
                <w:color w:val="0000FF"/>
                <w:lang w:val="nl-BE"/>
              </w:rPr>
            </w:pPr>
          </w:p>
        </w:tc>
        <w:tc>
          <w:tcPr>
            <w:tcW w:w="3482" w:type="pct"/>
            <w:gridSpan w:val="4"/>
          </w:tcPr>
          <w:p w14:paraId="46E2A426" w14:textId="77777777" w:rsidR="00A70E6B" w:rsidRPr="00DE7AC9" w:rsidRDefault="00A70E6B" w:rsidP="00A70E6B">
            <w:pPr>
              <w:spacing w:line="240" w:lineRule="atLeast"/>
              <w:jc w:val="both"/>
              <w:rPr>
                <w:i/>
                <w:color w:val="0000FF"/>
                <w:sz w:val="18"/>
                <w:lang w:val="nl-BE"/>
              </w:rPr>
            </w:pPr>
            <w:r w:rsidRPr="00DE7AC9">
              <w:rPr>
                <w:rFonts w:ascii="Arial" w:hAnsi="Arial"/>
                <w:i/>
                <w:color w:val="0000FF"/>
                <w:sz w:val="18"/>
                <w:lang w:val="nl-BE"/>
              </w:rPr>
              <w:t>"K</w:t>
            </w:r>
            <w:r>
              <w:rPr>
                <w:rFonts w:ascii="Arial" w:hAnsi="Arial"/>
                <w:i/>
                <w:color w:val="0000FF"/>
                <w:sz w:val="18"/>
                <w:lang w:val="nl-BE"/>
              </w:rPr>
              <w:t>.B.</w:t>
            </w:r>
            <w:r w:rsidRPr="00DE7AC9">
              <w:rPr>
                <w:rFonts w:ascii="Arial" w:hAnsi="Arial"/>
                <w:i/>
                <w:color w:val="0000FF"/>
                <w:sz w:val="18"/>
                <w:lang w:val="nl-BE"/>
              </w:rPr>
              <w:t xml:space="preserve"> </w:t>
            </w:r>
            <w:r>
              <w:rPr>
                <w:rFonts w:ascii="Arial" w:hAnsi="Arial"/>
                <w:i/>
                <w:color w:val="0000FF"/>
                <w:sz w:val="18"/>
                <w:lang w:val="nl-BE"/>
              </w:rPr>
              <w:t>28.11</w:t>
            </w:r>
            <w:r w:rsidRPr="00DE7AC9">
              <w:rPr>
                <w:rFonts w:ascii="Arial" w:hAnsi="Arial"/>
                <w:i/>
                <w:color w:val="0000FF"/>
                <w:sz w:val="18"/>
                <w:lang w:val="nl-BE"/>
              </w:rPr>
              <w:t>.2021" (in werking 1.</w:t>
            </w:r>
            <w:r>
              <w:rPr>
                <w:rFonts w:ascii="Arial" w:hAnsi="Arial"/>
                <w:i/>
                <w:color w:val="0000FF"/>
                <w:sz w:val="18"/>
                <w:lang w:val="nl-BE"/>
              </w:rPr>
              <w:t>2</w:t>
            </w:r>
            <w:r w:rsidRPr="00DE7AC9">
              <w:rPr>
                <w:rFonts w:ascii="Arial" w:hAnsi="Arial"/>
                <w:i/>
                <w:color w:val="0000FF"/>
                <w:sz w:val="18"/>
                <w:lang w:val="nl-BE"/>
              </w:rPr>
              <w:t>.2022)</w:t>
            </w:r>
          </w:p>
        </w:tc>
        <w:tc>
          <w:tcPr>
            <w:tcW w:w="151" w:type="pct"/>
            <w:vAlign w:val="bottom"/>
          </w:tcPr>
          <w:p w14:paraId="7FC023D6" w14:textId="77777777" w:rsidR="00A70E6B" w:rsidRPr="00DE7AC9" w:rsidRDefault="00A70E6B" w:rsidP="00A70E6B">
            <w:pPr>
              <w:spacing w:line="240" w:lineRule="atLeast"/>
              <w:jc w:val="right"/>
              <w:rPr>
                <w:color w:val="0000FF"/>
                <w:lang w:val="nl-BE"/>
              </w:rPr>
            </w:pPr>
          </w:p>
        </w:tc>
      </w:tr>
      <w:tr w:rsidR="00A70E6B" w:rsidRPr="00DC17D3" w14:paraId="0993CCA3" w14:textId="77777777" w:rsidTr="008D5157">
        <w:trPr>
          <w:cantSplit/>
        </w:trPr>
        <w:tc>
          <w:tcPr>
            <w:tcW w:w="151" w:type="pct"/>
          </w:tcPr>
          <w:p w14:paraId="60334351" w14:textId="77777777" w:rsidR="00A70E6B" w:rsidRPr="00333980" w:rsidRDefault="00A70E6B" w:rsidP="00A70E6B">
            <w:pPr>
              <w:spacing w:line="240" w:lineRule="atLeast"/>
              <w:rPr>
                <w:rFonts w:ascii="Arial" w:hAnsi="Arial" w:cs="Arial"/>
                <w:color w:val="0000FF"/>
                <w:lang w:val="nl-BE"/>
              </w:rPr>
            </w:pPr>
          </w:p>
        </w:tc>
        <w:tc>
          <w:tcPr>
            <w:tcW w:w="279" w:type="pct"/>
          </w:tcPr>
          <w:p w14:paraId="29AA6AD2" w14:textId="77777777" w:rsidR="00A70E6B" w:rsidRPr="00333980" w:rsidRDefault="00A70E6B" w:rsidP="00A70E6B">
            <w:pPr>
              <w:spacing w:line="240" w:lineRule="atLeast"/>
              <w:rPr>
                <w:rFonts w:ascii="Arial" w:hAnsi="Arial" w:cs="Arial"/>
                <w:color w:val="0000FF"/>
                <w:lang w:val="nl-BE"/>
              </w:rPr>
            </w:pPr>
          </w:p>
        </w:tc>
        <w:tc>
          <w:tcPr>
            <w:tcW w:w="468" w:type="pct"/>
          </w:tcPr>
          <w:p w14:paraId="09D0BF74" w14:textId="77777777" w:rsidR="00A70E6B" w:rsidRDefault="00A70E6B" w:rsidP="00A70E6B">
            <w:pPr>
              <w:spacing w:line="240" w:lineRule="atLeast"/>
              <w:rPr>
                <w:rFonts w:ascii="Arial" w:hAnsi="Arial" w:cs="Arial"/>
                <w:color w:val="0000FF"/>
                <w:lang w:val="nl-BE"/>
              </w:rPr>
            </w:pPr>
            <w:r w:rsidRPr="00662FE3">
              <w:rPr>
                <w:rFonts w:ascii="Arial" w:hAnsi="Arial" w:cs="Arial"/>
                <w:color w:val="0000FF"/>
                <w:lang w:val="nl-BE"/>
              </w:rPr>
              <w:t>102115</w:t>
            </w:r>
          </w:p>
        </w:tc>
        <w:tc>
          <w:tcPr>
            <w:tcW w:w="468" w:type="pct"/>
          </w:tcPr>
          <w:p w14:paraId="284D6B5B" w14:textId="77777777" w:rsidR="00A70E6B" w:rsidRPr="00333980" w:rsidRDefault="00A70E6B" w:rsidP="00A70E6B">
            <w:pPr>
              <w:spacing w:line="240" w:lineRule="atLeast"/>
              <w:rPr>
                <w:rFonts w:ascii="Arial" w:hAnsi="Arial" w:cs="Arial"/>
                <w:color w:val="0000FF"/>
                <w:lang w:val="nl-BE"/>
              </w:rPr>
            </w:pPr>
          </w:p>
        </w:tc>
        <w:tc>
          <w:tcPr>
            <w:tcW w:w="2815" w:type="pct"/>
          </w:tcPr>
          <w:p w14:paraId="3D1C4DF6"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gastro-enterologie, inclusief een eventueel schriftelijk verslag aan de behandelende arts</w:t>
            </w:r>
          </w:p>
        </w:tc>
        <w:tc>
          <w:tcPr>
            <w:tcW w:w="150" w:type="pct"/>
            <w:vAlign w:val="bottom"/>
          </w:tcPr>
          <w:p w14:paraId="01E7B04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06292C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50A67161"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C587BD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4270F56" w14:textId="77777777" w:rsidTr="008D5157">
        <w:trPr>
          <w:cantSplit/>
        </w:trPr>
        <w:tc>
          <w:tcPr>
            <w:tcW w:w="151" w:type="pct"/>
          </w:tcPr>
          <w:p w14:paraId="061E416A" w14:textId="77777777" w:rsidR="00A70E6B" w:rsidRPr="008F2E38" w:rsidRDefault="00A70E6B" w:rsidP="00A70E6B">
            <w:pPr>
              <w:spacing w:line="240" w:lineRule="atLeast"/>
              <w:rPr>
                <w:rFonts w:ascii="Arial" w:hAnsi="Arial" w:cs="Arial"/>
                <w:color w:val="0000FF"/>
                <w:lang w:val="nl-BE"/>
              </w:rPr>
            </w:pPr>
          </w:p>
        </w:tc>
        <w:tc>
          <w:tcPr>
            <w:tcW w:w="279" w:type="pct"/>
          </w:tcPr>
          <w:p w14:paraId="51C03BD3" w14:textId="77777777" w:rsidR="00A70E6B" w:rsidRPr="008F2E38" w:rsidRDefault="00A70E6B" w:rsidP="00A70E6B">
            <w:pPr>
              <w:spacing w:line="240" w:lineRule="atLeast"/>
              <w:rPr>
                <w:rFonts w:ascii="Arial" w:hAnsi="Arial" w:cs="Arial"/>
                <w:color w:val="0000FF"/>
                <w:lang w:val="nl-BE"/>
              </w:rPr>
            </w:pPr>
          </w:p>
        </w:tc>
        <w:tc>
          <w:tcPr>
            <w:tcW w:w="468" w:type="pct"/>
          </w:tcPr>
          <w:p w14:paraId="56C3EFF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5D96FD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1A41272"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3E6497F9"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11274D1" w14:textId="77777777" w:rsidTr="008D5157">
        <w:trPr>
          <w:cantSplit/>
        </w:trPr>
        <w:tc>
          <w:tcPr>
            <w:tcW w:w="151" w:type="pct"/>
          </w:tcPr>
          <w:p w14:paraId="598434F3" w14:textId="77777777" w:rsidR="00A70E6B" w:rsidRPr="00333980" w:rsidRDefault="00A70E6B" w:rsidP="00A70E6B">
            <w:pPr>
              <w:spacing w:line="240" w:lineRule="atLeast"/>
              <w:rPr>
                <w:rFonts w:ascii="Arial" w:hAnsi="Arial" w:cs="Arial"/>
                <w:color w:val="0000FF"/>
                <w:lang w:val="nl-BE"/>
              </w:rPr>
            </w:pPr>
          </w:p>
        </w:tc>
        <w:tc>
          <w:tcPr>
            <w:tcW w:w="279" w:type="pct"/>
          </w:tcPr>
          <w:p w14:paraId="3FF03EE5" w14:textId="77777777" w:rsidR="00A70E6B" w:rsidRPr="00333980" w:rsidRDefault="00A70E6B" w:rsidP="00A70E6B">
            <w:pPr>
              <w:spacing w:line="240" w:lineRule="atLeast"/>
              <w:rPr>
                <w:rFonts w:ascii="Arial" w:hAnsi="Arial" w:cs="Arial"/>
                <w:color w:val="0000FF"/>
                <w:lang w:val="nl-BE"/>
              </w:rPr>
            </w:pPr>
          </w:p>
        </w:tc>
        <w:tc>
          <w:tcPr>
            <w:tcW w:w="468" w:type="pct"/>
          </w:tcPr>
          <w:p w14:paraId="7EA9B140"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102616</w:t>
            </w:r>
          </w:p>
        </w:tc>
        <w:tc>
          <w:tcPr>
            <w:tcW w:w="468" w:type="pct"/>
          </w:tcPr>
          <w:p w14:paraId="4F01F131" w14:textId="77777777" w:rsidR="00A70E6B" w:rsidRPr="00333980" w:rsidRDefault="00A70E6B" w:rsidP="00A70E6B">
            <w:pPr>
              <w:spacing w:line="240" w:lineRule="atLeast"/>
              <w:rPr>
                <w:rFonts w:ascii="Arial" w:hAnsi="Arial" w:cs="Arial"/>
                <w:color w:val="0000FF"/>
                <w:lang w:val="nl-BE"/>
              </w:rPr>
            </w:pPr>
          </w:p>
        </w:tc>
        <w:tc>
          <w:tcPr>
            <w:tcW w:w="2815" w:type="pct"/>
          </w:tcPr>
          <w:p w14:paraId="188EB1E8"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gastro-enterologie, inclusief een eventueel schriftelijk verslag aan de behandelende arts</w:t>
            </w:r>
          </w:p>
        </w:tc>
        <w:tc>
          <w:tcPr>
            <w:tcW w:w="150" w:type="pct"/>
            <w:vAlign w:val="bottom"/>
          </w:tcPr>
          <w:p w14:paraId="354BC13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640FE3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7665D25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B42E9DC"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E11C350" w14:textId="77777777" w:rsidTr="008D5157">
        <w:trPr>
          <w:cantSplit/>
        </w:trPr>
        <w:tc>
          <w:tcPr>
            <w:tcW w:w="151" w:type="pct"/>
          </w:tcPr>
          <w:p w14:paraId="0C182BE1" w14:textId="77777777" w:rsidR="00A70E6B" w:rsidRPr="00333980" w:rsidRDefault="00A70E6B" w:rsidP="00A70E6B">
            <w:pPr>
              <w:spacing w:line="240" w:lineRule="atLeast"/>
              <w:rPr>
                <w:rFonts w:ascii="Arial" w:hAnsi="Arial" w:cs="Arial"/>
                <w:color w:val="0000FF"/>
                <w:lang w:val="nl-BE"/>
              </w:rPr>
            </w:pPr>
          </w:p>
        </w:tc>
        <w:tc>
          <w:tcPr>
            <w:tcW w:w="279" w:type="pct"/>
          </w:tcPr>
          <w:p w14:paraId="165801D3" w14:textId="77777777" w:rsidR="00A70E6B" w:rsidRPr="00333980" w:rsidRDefault="00A70E6B" w:rsidP="00A70E6B">
            <w:pPr>
              <w:spacing w:line="240" w:lineRule="atLeast"/>
              <w:rPr>
                <w:rFonts w:ascii="Arial" w:hAnsi="Arial" w:cs="Arial"/>
                <w:color w:val="0000FF"/>
                <w:lang w:val="nl-BE"/>
              </w:rPr>
            </w:pPr>
          </w:p>
        </w:tc>
        <w:tc>
          <w:tcPr>
            <w:tcW w:w="468" w:type="pct"/>
          </w:tcPr>
          <w:p w14:paraId="494AC023" w14:textId="77777777" w:rsidR="00A70E6B" w:rsidRPr="00662FE3" w:rsidRDefault="00A70E6B" w:rsidP="00A70E6B">
            <w:pPr>
              <w:spacing w:line="240" w:lineRule="atLeast"/>
              <w:rPr>
                <w:rFonts w:ascii="Arial" w:hAnsi="Arial" w:cs="Arial"/>
                <w:color w:val="0000FF"/>
                <w:lang w:val="nl-BE"/>
              </w:rPr>
            </w:pPr>
          </w:p>
        </w:tc>
        <w:tc>
          <w:tcPr>
            <w:tcW w:w="468" w:type="pct"/>
          </w:tcPr>
          <w:p w14:paraId="53B9D94D" w14:textId="77777777" w:rsidR="00A70E6B" w:rsidRPr="00333980" w:rsidRDefault="00A70E6B" w:rsidP="00A70E6B">
            <w:pPr>
              <w:spacing w:line="240" w:lineRule="atLeast"/>
              <w:rPr>
                <w:rFonts w:ascii="Arial" w:hAnsi="Arial" w:cs="Arial"/>
                <w:color w:val="0000FF"/>
                <w:lang w:val="nl-BE"/>
              </w:rPr>
            </w:pPr>
          </w:p>
        </w:tc>
        <w:tc>
          <w:tcPr>
            <w:tcW w:w="2815" w:type="pct"/>
          </w:tcPr>
          <w:p w14:paraId="1BD24FF8"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6E528D4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7002886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C37A67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DFA155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80D022A" w14:textId="77777777" w:rsidTr="008D5157">
        <w:trPr>
          <w:cantSplit/>
        </w:trPr>
        <w:tc>
          <w:tcPr>
            <w:tcW w:w="151" w:type="pct"/>
          </w:tcPr>
          <w:p w14:paraId="7A7E8EBA" w14:textId="77777777" w:rsidR="00A70E6B" w:rsidRPr="008F2E38" w:rsidRDefault="00A70E6B" w:rsidP="00A70E6B">
            <w:pPr>
              <w:spacing w:line="240" w:lineRule="atLeast"/>
              <w:rPr>
                <w:rFonts w:ascii="Arial" w:hAnsi="Arial" w:cs="Arial"/>
                <w:color w:val="0000FF"/>
                <w:lang w:val="nl-BE"/>
              </w:rPr>
            </w:pPr>
          </w:p>
        </w:tc>
        <w:tc>
          <w:tcPr>
            <w:tcW w:w="279" w:type="pct"/>
          </w:tcPr>
          <w:p w14:paraId="64367E63" w14:textId="77777777" w:rsidR="00A70E6B" w:rsidRPr="008F2E38" w:rsidRDefault="00A70E6B" w:rsidP="00A70E6B">
            <w:pPr>
              <w:spacing w:line="240" w:lineRule="atLeast"/>
              <w:rPr>
                <w:rFonts w:ascii="Arial" w:hAnsi="Arial" w:cs="Arial"/>
                <w:color w:val="0000FF"/>
                <w:lang w:val="nl-BE"/>
              </w:rPr>
            </w:pPr>
          </w:p>
        </w:tc>
        <w:tc>
          <w:tcPr>
            <w:tcW w:w="468" w:type="pct"/>
          </w:tcPr>
          <w:p w14:paraId="199B8FE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FEB848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9471392"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6C67F4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966E429" w14:textId="77777777" w:rsidTr="008D5157">
        <w:trPr>
          <w:cantSplit/>
        </w:trPr>
        <w:tc>
          <w:tcPr>
            <w:tcW w:w="151" w:type="pct"/>
          </w:tcPr>
          <w:p w14:paraId="7618AA0B" w14:textId="77777777" w:rsidR="00A70E6B" w:rsidRPr="00333980" w:rsidRDefault="00A70E6B" w:rsidP="00A70E6B">
            <w:pPr>
              <w:spacing w:line="240" w:lineRule="atLeast"/>
              <w:rPr>
                <w:rFonts w:ascii="Arial" w:hAnsi="Arial" w:cs="Arial"/>
                <w:color w:val="0000FF"/>
                <w:lang w:val="nl-BE"/>
              </w:rPr>
            </w:pPr>
          </w:p>
        </w:tc>
        <w:tc>
          <w:tcPr>
            <w:tcW w:w="279" w:type="pct"/>
          </w:tcPr>
          <w:p w14:paraId="2B406F51" w14:textId="77777777" w:rsidR="00A70E6B" w:rsidRPr="00333980" w:rsidRDefault="00A70E6B" w:rsidP="00A70E6B">
            <w:pPr>
              <w:spacing w:line="240" w:lineRule="atLeast"/>
              <w:rPr>
                <w:rFonts w:ascii="Arial" w:hAnsi="Arial" w:cs="Arial"/>
                <w:color w:val="0000FF"/>
                <w:lang w:val="nl-BE"/>
              </w:rPr>
            </w:pPr>
          </w:p>
        </w:tc>
        <w:tc>
          <w:tcPr>
            <w:tcW w:w="468" w:type="pct"/>
          </w:tcPr>
          <w:p w14:paraId="61FB5210"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106330</w:t>
            </w:r>
          </w:p>
        </w:tc>
        <w:tc>
          <w:tcPr>
            <w:tcW w:w="468" w:type="pct"/>
          </w:tcPr>
          <w:p w14:paraId="01880F46" w14:textId="77777777" w:rsidR="00A70E6B" w:rsidRPr="00333980" w:rsidRDefault="00A70E6B" w:rsidP="00A70E6B">
            <w:pPr>
              <w:spacing w:line="240" w:lineRule="atLeast"/>
              <w:rPr>
                <w:rFonts w:ascii="Arial" w:hAnsi="Arial" w:cs="Arial"/>
                <w:color w:val="0000FF"/>
                <w:lang w:val="nl-BE"/>
              </w:rPr>
            </w:pPr>
          </w:p>
        </w:tc>
        <w:tc>
          <w:tcPr>
            <w:tcW w:w="2815" w:type="pct"/>
          </w:tcPr>
          <w:p w14:paraId="5BBEB3A4"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gastro-enterologie met bijzondere beroepsbekwaamheid in de oncologie, inclusief een eventueel schriftelijk verslag aan de behandelende arts</w:t>
            </w:r>
          </w:p>
        </w:tc>
        <w:tc>
          <w:tcPr>
            <w:tcW w:w="150" w:type="pct"/>
            <w:vAlign w:val="bottom"/>
          </w:tcPr>
          <w:p w14:paraId="3DFE71C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5606E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3F7D45E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3F06BD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70B1305" w14:textId="77777777" w:rsidTr="008D5157">
        <w:trPr>
          <w:cantSplit/>
        </w:trPr>
        <w:tc>
          <w:tcPr>
            <w:tcW w:w="151" w:type="pct"/>
          </w:tcPr>
          <w:p w14:paraId="7B4BE1CA" w14:textId="77777777" w:rsidR="00A70E6B" w:rsidRPr="008F2E38" w:rsidRDefault="00A70E6B" w:rsidP="00A70E6B">
            <w:pPr>
              <w:spacing w:line="240" w:lineRule="atLeast"/>
              <w:rPr>
                <w:rFonts w:ascii="Arial" w:hAnsi="Arial" w:cs="Arial"/>
                <w:color w:val="0000FF"/>
                <w:lang w:val="nl-BE"/>
              </w:rPr>
            </w:pPr>
          </w:p>
        </w:tc>
        <w:tc>
          <w:tcPr>
            <w:tcW w:w="279" w:type="pct"/>
          </w:tcPr>
          <w:p w14:paraId="29220DFA" w14:textId="77777777" w:rsidR="00A70E6B" w:rsidRPr="008F2E38" w:rsidRDefault="00A70E6B" w:rsidP="00A70E6B">
            <w:pPr>
              <w:spacing w:line="240" w:lineRule="atLeast"/>
              <w:rPr>
                <w:rFonts w:ascii="Arial" w:hAnsi="Arial" w:cs="Arial"/>
                <w:color w:val="0000FF"/>
                <w:lang w:val="nl-BE"/>
              </w:rPr>
            </w:pPr>
          </w:p>
        </w:tc>
        <w:tc>
          <w:tcPr>
            <w:tcW w:w="468" w:type="pct"/>
          </w:tcPr>
          <w:p w14:paraId="1A7EF29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32D11E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314813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4AEF57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CD6DB5A" w14:textId="77777777" w:rsidTr="008D5157">
        <w:trPr>
          <w:cantSplit/>
        </w:trPr>
        <w:tc>
          <w:tcPr>
            <w:tcW w:w="151" w:type="pct"/>
          </w:tcPr>
          <w:p w14:paraId="0EE58348" w14:textId="77777777" w:rsidR="00A70E6B" w:rsidRPr="00333980" w:rsidRDefault="00A70E6B" w:rsidP="00A70E6B">
            <w:pPr>
              <w:spacing w:line="240" w:lineRule="atLeast"/>
              <w:rPr>
                <w:rFonts w:ascii="Arial" w:hAnsi="Arial" w:cs="Arial"/>
                <w:color w:val="0000FF"/>
                <w:lang w:val="nl-BE"/>
              </w:rPr>
            </w:pPr>
          </w:p>
        </w:tc>
        <w:tc>
          <w:tcPr>
            <w:tcW w:w="279" w:type="pct"/>
          </w:tcPr>
          <w:p w14:paraId="15EA1A2E" w14:textId="77777777" w:rsidR="00A70E6B" w:rsidRPr="00333980" w:rsidRDefault="00A70E6B" w:rsidP="00A70E6B">
            <w:pPr>
              <w:spacing w:line="240" w:lineRule="atLeast"/>
              <w:rPr>
                <w:rFonts w:ascii="Arial" w:hAnsi="Arial" w:cs="Arial"/>
                <w:color w:val="0000FF"/>
                <w:lang w:val="nl-BE"/>
              </w:rPr>
            </w:pPr>
          </w:p>
        </w:tc>
        <w:tc>
          <w:tcPr>
            <w:tcW w:w="468" w:type="pct"/>
          </w:tcPr>
          <w:p w14:paraId="50FB12F4"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106352</w:t>
            </w:r>
          </w:p>
        </w:tc>
        <w:tc>
          <w:tcPr>
            <w:tcW w:w="468" w:type="pct"/>
          </w:tcPr>
          <w:p w14:paraId="4B12F5FA" w14:textId="77777777" w:rsidR="00A70E6B" w:rsidRPr="00333980" w:rsidRDefault="00A70E6B" w:rsidP="00A70E6B">
            <w:pPr>
              <w:spacing w:line="240" w:lineRule="atLeast"/>
              <w:rPr>
                <w:rFonts w:ascii="Arial" w:hAnsi="Arial" w:cs="Arial"/>
                <w:color w:val="0000FF"/>
                <w:lang w:val="nl-BE"/>
              </w:rPr>
            </w:pPr>
          </w:p>
        </w:tc>
        <w:tc>
          <w:tcPr>
            <w:tcW w:w="2815" w:type="pct"/>
          </w:tcPr>
          <w:p w14:paraId="317361C5"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gastro-enterologie met bijzondere beroepsbekwaamheid in de oncologie, inclusief een eventueel schriftelijk verslag aan de behandelende arts</w:t>
            </w:r>
          </w:p>
        </w:tc>
        <w:tc>
          <w:tcPr>
            <w:tcW w:w="150" w:type="pct"/>
            <w:vAlign w:val="bottom"/>
          </w:tcPr>
          <w:p w14:paraId="327A964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3E35E0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49C377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809D90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49D1BFA" w14:textId="77777777" w:rsidTr="008D5157">
        <w:trPr>
          <w:cantSplit/>
        </w:trPr>
        <w:tc>
          <w:tcPr>
            <w:tcW w:w="151" w:type="pct"/>
          </w:tcPr>
          <w:p w14:paraId="29A9B2F6" w14:textId="77777777" w:rsidR="00A70E6B" w:rsidRPr="00333980" w:rsidRDefault="00A70E6B" w:rsidP="00A70E6B">
            <w:pPr>
              <w:spacing w:line="240" w:lineRule="atLeast"/>
              <w:rPr>
                <w:rFonts w:ascii="Arial" w:hAnsi="Arial" w:cs="Arial"/>
                <w:color w:val="0000FF"/>
                <w:lang w:val="nl-BE"/>
              </w:rPr>
            </w:pPr>
          </w:p>
        </w:tc>
        <w:tc>
          <w:tcPr>
            <w:tcW w:w="279" w:type="pct"/>
          </w:tcPr>
          <w:p w14:paraId="6E4341BC" w14:textId="77777777" w:rsidR="00A70E6B" w:rsidRPr="00333980" w:rsidRDefault="00A70E6B" w:rsidP="00A70E6B">
            <w:pPr>
              <w:spacing w:line="240" w:lineRule="atLeast"/>
              <w:rPr>
                <w:rFonts w:ascii="Arial" w:hAnsi="Arial" w:cs="Arial"/>
                <w:color w:val="0000FF"/>
                <w:lang w:val="nl-BE"/>
              </w:rPr>
            </w:pPr>
          </w:p>
        </w:tc>
        <w:tc>
          <w:tcPr>
            <w:tcW w:w="468" w:type="pct"/>
          </w:tcPr>
          <w:p w14:paraId="253DB63F" w14:textId="77777777" w:rsidR="00A70E6B" w:rsidRPr="00662FE3" w:rsidRDefault="00A70E6B" w:rsidP="00A70E6B">
            <w:pPr>
              <w:spacing w:line="240" w:lineRule="atLeast"/>
              <w:rPr>
                <w:rFonts w:ascii="Arial" w:hAnsi="Arial" w:cs="Arial"/>
                <w:color w:val="0000FF"/>
                <w:lang w:val="nl-BE"/>
              </w:rPr>
            </w:pPr>
          </w:p>
        </w:tc>
        <w:tc>
          <w:tcPr>
            <w:tcW w:w="468" w:type="pct"/>
          </w:tcPr>
          <w:p w14:paraId="4B85468F" w14:textId="77777777" w:rsidR="00A70E6B" w:rsidRPr="00333980" w:rsidRDefault="00A70E6B" w:rsidP="00A70E6B">
            <w:pPr>
              <w:spacing w:line="240" w:lineRule="atLeast"/>
              <w:rPr>
                <w:rFonts w:ascii="Arial" w:hAnsi="Arial" w:cs="Arial"/>
                <w:color w:val="0000FF"/>
                <w:lang w:val="nl-BE"/>
              </w:rPr>
            </w:pPr>
          </w:p>
        </w:tc>
        <w:tc>
          <w:tcPr>
            <w:tcW w:w="2815" w:type="pct"/>
          </w:tcPr>
          <w:p w14:paraId="52F0B437"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773E7AC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2F8BAC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0B22044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30B53D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6DC3C56" w14:textId="77777777" w:rsidTr="008D5157">
        <w:trPr>
          <w:cantSplit/>
        </w:trPr>
        <w:tc>
          <w:tcPr>
            <w:tcW w:w="151" w:type="pct"/>
          </w:tcPr>
          <w:p w14:paraId="2A4725BB" w14:textId="77777777" w:rsidR="00A70E6B" w:rsidRPr="008F2E38" w:rsidRDefault="00A70E6B" w:rsidP="00A70E6B">
            <w:pPr>
              <w:spacing w:line="240" w:lineRule="atLeast"/>
              <w:rPr>
                <w:rFonts w:ascii="Arial" w:hAnsi="Arial" w:cs="Arial"/>
                <w:color w:val="0000FF"/>
                <w:lang w:val="nl-BE"/>
              </w:rPr>
            </w:pPr>
          </w:p>
        </w:tc>
        <w:tc>
          <w:tcPr>
            <w:tcW w:w="279" w:type="pct"/>
          </w:tcPr>
          <w:p w14:paraId="067F3D98" w14:textId="77777777" w:rsidR="00A70E6B" w:rsidRPr="008F2E38" w:rsidRDefault="00A70E6B" w:rsidP="00A70E6B">
            <w:pPr>
              <w:spacing w:line="240" w:lineRule="atLeast"/>
              <w:rPr>
                <w:rFonts w:ascii="Arial" w:hAnsi="Arial" w:cs="Arial"/>
                <w:color w:val="0000FF"/>
                <w:lang w:val="nl-BE"/>
              </w:rPr>
            </w:pPr>
          </w:p>
        </w:tc>
        <w:tc>
          <w:tcPr>
            <w:tcW w:w="468" w:type="pct"/>
          </w:tcPr>
          <w:p w14:paraId="5A6AAEB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9BD425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CA64B8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2AD8BE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4F1EF54" w14:textId="77777777" w:rsidTr="008D5157">
        <w:trPr>
          <w:cantSplit/>
        </w:trPr>
        <w:tc>
          <w:tcPr>
            <w:tcW w:w="151" w:type="pct"/>
          </w:tcPr>
          <w:p w14:paraId="6A0383E9" w14:textId="77777777" w:rsidR="00A70E6B" w:rsidRPr="00333980" w:rsidRDefault="00A70E6B" w:rsidP="00A70E6B">
            <w:pPr>
              <w:spacing w:line="240" w:lineRule="atLeast"/>
              <w:rPr>
                <w:rFonts w:ascii="Arial" w:hAnsi="Arial" w:cs="Arial"/>
                <w:color w:val="0000FF"/>
                <w:lang w:val="nl-BE"/>
              </w:rPr>
            </w:pPr>
          </w:p>
        </w:tc>
        <w:tc>
          <w:tcPr>
            <w:tcW w:w="279" w:type="pct"/>
          </w:tcPr>
          <w:p w14:paraId="23E8653A" w14:textId="77777777" w:rsidR="00A70E6B" w:rsidRPr="00333980" w:rsidRDefault="00A70E6B" w:rsidP="00A70E6B">
            <w:pPr>
              <w:spacing w:line="240" w:lineRule="atLeast"/>
              <w:rPr>
                <w:rFonts w:ascii="Arial" w:hAnsi="Arial" w:cs="Arial"/>
                <w:color w:val="0000FF"/>
                <w:lang w:val="nl-BE"/>
              </w:rPr>
            </w:pPr>
          </w:p>
        </w:tc>
        <w:tc>
          <w:tcPr>
            <w:tcW w:w="468" w:type="pct"/>
          </w:tcPr>
          <w:p w14:paraId="258024E9"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102270</w:t>
            </w:r>
          </w:p>
        </w:tc>
        <w:tc>
          <w:tcPr>
            <w:tcW w:w="468" w:type="pct"/>
          </w:tcPr>
          <w:p w14:paraId="4014B305" w14:textId="77777777" w:rsidR="00A70E6B" w:rsidRPr="00333980" w:rsidRDefault="00A70E6B" w:rsidP="00A70E6B">
            <w:pPr>
              <w:spacing w:line="240" w:lineRule="atLeast"/>
              <w:rPr>
                <w:rFonts w:ascii="Arial" w:hAnsi="Arial" w:cs="Arial"/>
                <w:color w:val="0000FF"/>
                <w:lang w:val="nl-BE"/>
              </w:rPr>
            </w:pPr>
          </w:p>
        </w:tc>
        <w:tc>
          <w:tcPr>
            <w:tcW w:w="2815" w:type="pct"/>
          </w:tcPr>
          <w:p w14:paraId="75249F61"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medische oncologie, inclusief een verplicht schriftelijk verslag aan de behandelende arts.</w:t>
            </w:r>
          </w:p>
        </w:tc>
        <w:tc>
          <w:tcPr>
            <w:tcW w:w="150" w:type="pct"/>
            <w:vAlign w:val="bottom"/>
          </w:tcPr>
          <w:p w14:paraId="190340E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CDDB0B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4FD12B4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6772C7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D5620D5" w14:textId="77777777" w:rsidTr="008D5157">
        <w:trPr>
          <w:cantSplit/>
        </w:trPr>
        <w:tc>
          <w:tcPr>
            <w:tcW w:w="151" w:type="pct"/>
          </w:tcPr>
          <w:p w14:paraId="10774D66" w14:textId="77777777" w:rsidR="00A70E6B" w:rsidRPr="008F2E38" w:rsidRDefault="00A70E6B" w:rsidP="00A70E6B">
            <w:pPr>
              <w:spacing w:line="240" w:lineRule="atLeast"/>
              <w:rPr>
                <w:rFonts w:ascii="Arial" w:hAnsi="Arial" w:cs="Arial"/>
                <w:color w:val="0000FF"/>
                <w:lang w:val="nl-BE"/>
              </w:rPr>
            </w:pPr>
          </w:p>
        </w:tc>
        <w:tc>
          <w:tcPr>
            <w:tcW w:w="279" w:type="pct"/>
          </w:tcPr>
          <w:p w14:paraId="4BE0FA66" w14:textId="77777777" w:rsidR="00A70E6B" w:rsidRPr="008F2E38" w:rsidRDefault="00A70E6B" w:rsidP="00A70E6B">
            <w:pPr>
              <w:spacing w:line="240" w:lineRule="atLeast"/>
              <w:rPr>
                <w:rFonts w:ascii="Arial" w:hAnsi="Arial" w:cs="Arial"/>
                <w:color w:val="0000FF"/>
                <w:lang w:val="nl-BE"/>
              </w:rPr>
            </w:pPr>
          </w:p>
        </w:tc>
        <w:tc>
          <w:tcPr>
            <w:tcW w:w="468" w:type="pct"/>
          </w:tcPr>
          <w:p w14:paraId="10F30BA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7139F8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6DCA470"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799D29B6" w14:textId="77777777" w:rsidR="00A70E6B" w:rsidRPr="008F2E38" w:rsidRDefault="00A70E6B" w:rsidP="00A70E6B">
            <w:pPr>
              <w:spacing w:line="240" w:lineRule="atLeast"/>
              <w:jc w:val="right"/>
              <w:rPr>
                <w:rFonts w:ascii="Arial" w:hAnsi="Arial" w:cs="Arial"/>
                <w:color w:val="0000FF"/>
                <w:lang w:val="nl-BE"/>
              </w:rPr>
            </w:pPr>
          </w:p>
        </w:tc>
      </w:tr>
      <w:tr w:rsidR="008C09C5" w:rsidRPr="008F2E38" w14:paraId="636CDC04" w14:textId="77777777" w:rsidTr="008D5157">
        <w:trPr>
          <w:cantSplit/>
        </w:trPr>
        <w:tc>
          <w:tcPr>
            <w:tcW w:w="151" w:type="pct"/>
          </w:tcPr>
          <w:p w14:paraId="272784B6" w14:textId="77777777" w:rsidR="008C09C5" w:rsidRDefault="008C09C5" w:rsidP="00A70E6B">
            <w:pPr>
              <w:spacing w:line="240" w:lineRule="atLeast"/>
              <w:rPr>
                <w:rFonts w:ascii="Arial" w:hAnsi="Arial" w:cs="Arial"/>
                <w:color w:val="0000FF"/>
                <w:lang w:val="nl-BE"/>
              </w:rPr>
            </w:pPr>
          </w:p>
          <w:p w14:paraId="4FFC82D7" w14:textId="77777777" w:rsidR="008D5157" w:rsidRPr="008F2E38" w:rsidRDefault="008D5157" w:rsidP="00A70E6B">
            <w:pPr>
              <w:spacing w:line="240" w:lineRule="atLeast"/>
              <w:rPr>
                <w:rFonts w:ascii="Arial" w:hAnsi="Arial" w:cs="Arial"/>
                <w:color w:val="0000FF"/>
                <w:lang w:val="nl-BE"/>
              </w:rPr>
            </w:pPr>
          </w:p>
        </w:tc>
        <w:tc>
          <w:tcPr>
            <w:tcW w:w="279" w:type="pct"/>
          </w:tcPr>
          <w:p w14:paraId="25344CC5" w14:textId="77777777" w:rsidR="008C09C5" w:rsidRPr="008F2E38" w:rsidRDefault="008C09C5" w:rsidP="00A70E6B">
            <w:pPr>
              <w:spacing w:line="240" w:lineRule="atLeast"/>
              <w:rPr>
                <w:rFonts w:ascii="Arial" w:hAnsi="Arial" w:cs="Arial"/>
                <w:color w:val="0000FF"/>
                <w:lang w:val="nl-BE"/>
              </w:rPr>
            </w:pPr>
          </w:p>
        </w:tc>
        <w:tc>
          <w:tcPr>
            <w:tcW w:w="468" w:type="pct"/>
          </w:tcPr>
          <w:p w14:paraId="6271F329" w14:textId="77777777" w:rsidR="008C09C5" w:rsidRPr="008F2E38" w:rsidRDefault="008C09C5" w:rsidP="00A70E6B">
            <w:pPr>
              <w:spacing w:line="240" w:lineRule="atLeast"/>
              <w:jc w:val="both"/>
              <w:rPr>
                <w:rFonts w:ascii="Arial" w:hAnsi="Arial" w:cs="Arial"/>
                <w:color w:val="0000FF"/>
                <w:lang w:val="nl-BE"/>
              </w:rPr>
            </w:pPr>
          </w:p>
        </w:tc>
        <w:tc>
          <w:tcPr>
            <w:tcW w:w="468" w:type="pct"/>
          </w:tcPr>
          <w:p w14:paraId="488A64AE" w14:textId="77777777" w:rsidR="008C09C5" w:rsidRPr="008F2E38" w:rsidRDefault="008C09C5" w:rsidP="00A70E6B">
            <w:pPr>
              <w:spacing w:line="240" w:lineRule="atLeast"/>
              <w:rPr>
                <w:rFonts w:ascii="Arial" w:hAnsi="Arial" w:cs="Arial"/>
                <w:color w:val="0000FF"/>
                <w:lang w:val="nl-BE"/>
              </w:rPr>
            </w:pPr>
          </w:p>
        </w:tc>
        <w:tc>
          <w:tcPr>
            <w:tcW w:w="3482" w:type="pct"/>
            <w:gridSpan w:val="4"/>
          </w:tcPr>
          <w:p w14:paraId="00453990" w14:textId="77777777" w:rsidR="008C09C5" w:rsidRPr="009E6B63" w:rsidRDefault="008C09C5" w:rsidP="00A70E6B">
            <w:pPr>
              <w:spacing w:line="240" w:lineRule="atLeast"/>
              <w:jc w:val="both"/>
              <w:rPr>
                <w:rFonts w:ascii="Arial" w:hAnsi="Arial" w:cs="Arial"/>
                <w:color w:val="0000FF"/>
                <w:lang w:val="nl-BE"/>
              </w:rPr>
            </w:pPr>
          </w:p>
        </w:tc>
        <w:tc>
          <w:tcPr>
            <w:tcW w:w="151" w:type="pct"/>
            <w:vAlign w:val="bottom"/>
          </w:tcPr>
          <w:p w14:paraId="7ABDEE53" w14:textId="77777777" w:rsidR="008C09C5" w:rsidRPr="008F2E38" w:rsidRDefault="008C09C5" w:rsidP="00A70E6B">
            <w:pPr>
              <w:spacing w:line="240" w:lineRule="atLeast"/>
              <w:jc w:val="right"/>
              <w:rPr>
                <w:rFonts w:ascii="Arial" w:hAnsi="Arial" w:cs="Arial"/>
                <w:color w:val="0000FF"/>
                <w:lang w:val="nl-BE"/>
              </w:rPr>
            </w:pPr>
          </w:p>
        </w:tc>
      </w:tr>
      <w:tr w:rsidR="00A70E6B" w:rsidRPr="00DC17D3" w14:paraId="6F607017" w14:textId="77777777" w:rsidTr="008D5157">
        <w:trPr>
          <w:cantSplit/>
        </w:trPr>
        <w:tc>
          <w:tcPr>
            <w:tcW w:w="151" w:type="pct"/>
          </w:tcPr>
          <w:p w14:paraId="0C364CA5" w14:textId="77777777" w:rsidR="00A70E6B" w:rsidRPr="00333980" w:rsidRDefault="00A70E6B" w:rsidP="00A70E6B">
            <w:pPr>
              <w:spacing w:line="240" w:lineRule="atLeast"/>
              <w:rPr>
                <w:rFonts w:ascii="Arial" w:hAnsi="Arial" w:cs="Arial"/>
                <w:color w:val="0000FF"/>
                <w:lang w:val="nl-BE"/>
              </w:rPr>
            </w:pPr>
          </w:p>
        </w:tc>
        <w:tc>
          <w:tcPr>
            <w:tcW w:w="279" w:type="pct"/>
          </w:tcPr>
          <w:p w14:paraId="1A271170" w14:textId="77777777" w:rsidR="00A70E6B" w:rsidRPr="00333980" w:rsidRDefault="00A70E6B" w:rsidP="00A70E6B">
            <w:pPr>
              <w:spacing w:line="240" w:lineRule="atLeast"/>
              <w:rPr>
                <w:rFonts w:ascii="Arial" w:hAnsi="Arial" w:cs="Arial"/>
                <w:color w:val="0000FF"/>
                <w:lang w:val="nl-BE"/>
              </w:rPr>
            </w:pPr>
          </w:p>
        </w:tc>
        <w:tc>
          <w:tcPr>
            <w:tcW w:w="468" w:type="pct"/>
          </w:tcPr>
          <w:p w14:paraId="67D4B1B4" w14:textId="77777777" w:rsidR="00A70E6B" w:rsidRPr="00662FE3" w:rsidRDefault="00A70E6B" w:rsidP="00A70E6B">
            <w:pPr>
              <w:spacing w:line="240" w:lineRule="atLeast"/>
              <w:rPr>
                <w:rFonts w:ascii="Arial" w:hAnsi="Arial" w:cs="Arial"/>
                <w:color w:val="0000FF"/>
                <w:lang w:val="nl-BE"/>
              </w:rPr>
            </w:pPr>
            <w:r>
              <w:rPr>
                <w:rFonts w:ascii="Arial" w:hAnsi="Arial" w:cs="Arial"/>
                <w:color w:val="0000FF"/>
                <w:lang w:val="nl-BE"/>
              </w:rPr>
              <w:t>102292</w:t>
            </w:r>
          </w:p>
        </w:tc>
        <w:tc>
          <w:tcPr>
            <w:tcW w:w="468" w:type="pct"/>
          </w:tcPr>
          <w:p w14:paraId="65B2332F" w14:textId="77777777" w:rsidR="00A70E6B" w:rsidRPr="00333980" w:rsidRDefault="00A70E6B" w:rsidP="00A70E6B">
            <w:pPr>
              <w:spacing w:line="240" w:lineRule="atLeast"/>
              <w:rPr>
                <w:rFonts w:ascii="Arial" w:hAnsi="Arial" w:cs="Arial"/>
                <w:color w:val="0000FF"/>
                <w:lang w:val="nl-BE"/>
              </w:rPr>
            </w:pPr>
          </w:p>
        </w:tc>
        <w:tc>
          <w:tcPr>
            <w:tcW w:w="2815" w:type="pct"/>
          </w:tcPr>
          <w:p w14:paraId="00628864"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medische oncologie, inclusief een verplicht schriftelijk verslag aan de behandelende arts</w:t>
            </w:r>
          </w:p>
        </w:tc>
        <w:tc>
          <w:tcPr>
            <w:tcW w:w="150" w:type="pct"/>
            <w:vAlign w:val="bottom"/>
          </w:tcPr>
          <w:p w14:paraId="5F17108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2E2380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0B8D429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5412620"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A0C8AE7" w14:textId="77777777" w:rsidTr="008D5157">
        <w:trPr>
          <w:cantSplit/>
        </w:trPr>
        <w:tc>
          <w:tcPr>
            <w:tcW w:w="151" w:type="pct"/>
          </w:tcPr>
          <w:p w14:paraId="61B913B8" w14:textId="77777777" w:rsidR="00A70E6B" w:rsidRPr="00333980" w:rsidRDefault="00A70E6B" w:rsidP="00A70E6B">
            <w:pPr>
              <w:spacing w:line="240" w:lineRule="atLeast"/>
              <w:rPr>
                <w:rFonts w:ascii="Arial" w:hAnsi="Arial" w:cs="Arial"/>
                <w:color w:val="0000FF"/>
                <w:lang w:val="nl-BE"/>
              </w:rPr>
            </w:pPr>
          </w:p>
        </w:tc>
        <w:tc>
          <w:tcPr>
            <w:tcW w:w="279" w:type="pct"/>
          </w:tcPr>
          <w:p w14:paraId="1436734E" w14:textId="77777777" w:rsidR="00A70E6B" w:rsidRPr="00333980" w:rsidRDefault="00A70E6B" w:rsidP="00A70E6B">
            <w:pPr>
              <w:spacing w:line="240" w:lineRule="atLeast"/>
              <w:rPr>
                <w:rFonts w:ascii="Arial" w:hAnsi="Arial" w:cs="Arial"/>
                <w:color w:val="0000FF"/>
                <w:lang w:val="nl-BE"/>
              </w:rPr>
            </w:pPr>
          </w:p>
        </w:tc>
        <w:tc>
          <w:tcPr>
            <w:tcW w:w="468" w:type="pct"/>
          </w:tcPr>
          <w:p w14:paraId="07F23BAD" w14:textId="77777777" w:rsidR="00A70E6B" w:rsidRDefault="00A70E6B" w:rsidP="00A70E6B">
            <w:pPr>
              <w:spacing w:line="240" w:lineRule="atLeast"/>
              <w:rPr>
                <w:rFonts w:ascii="Arial" w:hAnsi="Arial" w:cs="Arial"/>
                <w:color w:val="0000FF"/>
                <w:lang w:val="nl-BE"/>
              </w:rPr>
            </w:pPr>
          </w:p>
        </w:tc>
        <w:tc>
          <w:tcPr>
            <w:tcW w:w="468" w:type="pct"/>
          </w:tcPr>
          <w:p w14:paraId="72E80222" w14:textId="77777777" w:rsidR="00A70E6B" w:rsidRPr="00333980" w:rsidRDefault="00A70E6B" w:rsidP="00A70E6B">
            <w:pPr>
              <w:spacing w:line="240" w:lineRule="atLeast"/>
              <w:rPr>
                <w:rFonts w:ascii="Arial" w:hAnsi="Arial" w:cs="Arial"/>
                <w:color w:val="0000FF"/>
                <w:lang w:val="nl-BE"/>
              </w:rPr>
            </w:pPr>
          </w:p>
        </w:tc>
        <w:tc>
          <w:tcPr>
            <w:tcW w:w="2815" w:type="pct"/>
          </w:tcPr>
          <w:p w14:paraId="49A6CB96"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1EDD0F7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1A5FC4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7CBF94B"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727B9B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F8D9EF5" w14:textId="77777777" w:rsidTr="008D5157">
        <w:trPr>
          <w:cantSplit/>
        </w:trPr>
        <w:tc>
          <w:tcPr>
            <w:tcW w:w="151" w:type="pct"/>
          </w:tcPr>
          <w:p w14:paraId="4E39AF90" w14:textId="77777777" w:rsidR="00A70E6B" w:rsidRPr="008F2E38" w:rsidRDefault="00A70E6B" w:rsidP="00A70E6B">
            <w:pPr>
              <w:spacing w:line="240" w:lineRule="atLeast"/>
              <w:rPr>
                <w:rFonts w:ascii="Arial" w:hAnsi="Arial" w:cs="Arial"/>
                <w:color w:val="0000FF"/>
                <w:lang w:val="nl-BE"/>
              </w:rPr>
            </w:pPr>
          </w:p>
        </w:tc>
        <w:tc>
          <w:tcPr>
            <w:tcW w:w="279" w:type="pct"/>
          </w:tcPr>
          <w:p w14:paraId="1610F3AB" w14:textId="77777777" w:rsidR="00A70E6B" w:rsidRPr="008F2E38" w:rsidRDefault="00A70E6B" w:rsidP="00A70E6B">
            <w:pPr>
              <w:spacing w:line="240" w:lineRule="atLeast"/>
              <w:rPr>
                <w:rFonts w:ascii="Arial" w:hAnsi="Arial" w:cs="Arial"/>
                <w:color w:val="0000FF"/>
                <w:lang w:val="nl-BE"/>
              </w:rPr>
            </w:pPr>
          </w:p>
        </w:tc>
        <w:tc>
          <w:tcPr>
            <w:tcW w:w="468" w:type="pct"/>
          </w:tcPr>
          <w:p w14:paraId="23609E1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C9ECB2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2E554D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32F5821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6E131C4" w14:textId="77777777" w:rsidTr="008D5157">
        <w:trPr>
          <w:cantSplit/>
        </w:trPr>
        <w:tc>
          <w:tcPr>
            <w:tcW w:w="151" w:type="pct"/>
          </w:tcPr>
          <w:p w14:paraId="4717D041" w14:textId="77777777" w:rsidR="00A70E6B" w:rsidRPr="00333980" w:rsidRDefault="00A70E6B" w:rsidP="00A70E6B">
            <w:pPr>
              <w:spacing w:line="240" w:lineRule="atLeast"/>
              <w:rPr>
                <w:rFonts w:ascii="Arial" w:hAnsi="Arial" w:cs="Arial"/>
                <w:color w:val="0000FF"/>
                <w:lang w:val="nl-BE"/>
              </w:rPr>
            </w:pPr>
          </w:p>
        </w:tc>
        <w:tc>
          <w:tcPr>
            <w:tcW w:w="279" w:type="pct"/>
          </w:tcPr>
          <w:p w14:paraId="779D30BE" w14:textId="77777777" w:rsidR="00A70E6B" w:rsidRPr="00333980" w:rsidRDefault="00A70E6B" w:rsidP="00A70E6B">
            <w:pPr>
              <w:spacing w:line="240" w:lineRule="atLeast"/>
              <w:rPr>
                <w:rFonts w:ascii="Arial" w:hAnsi="Arial" w:cs="Arial"/>
                <w:color w:val="0000FF"/>
                <w:lang w:val="nl-BE"/>
              </w:rPr>
            </w:pPr>
          </w:p>
        </w:tc>
        <w:tc>
          <w:tcPr>
            <w:tcW w:w="468" w:type="pct"/>
          </w:tcPr>
          <w:p w14:paraId="6463CEC6" w14:textId="77777777" w:rsidR="00A70E6B" w:rsidRDefault="00A70E6B" w:rsidP="00A70E6B">
            <w:pPr>
              <w:spacing w:line="240" w:lineRule="atLeast"/>
              <w:rPr>
                <w:rFonts w:ascii="Arial" w:hAnsi="Arial" w:cs="Arial"/>
                <w:color w:val="0000FF"/>
                <w:lang w:val="nl-BE"/>
              </w:rPr>
            </w:pPr>
            <w:r w:rsidRPr="00662FE3">
              <w:rPr>
                <w:rFonts w:ascii="Arial" w:hAnsi="Arial" w:cs="Arial"/>
                <w:color w:val="0000FF"/>
                <w:lang w:val="nl-BE"/>
              </w:rPr>
              <w:t>102071</w:t>
            </w:r>
          </w:p>
        </w:tc>
        <w:tc>
          <w:tcPr>
            <w:tcW w:w="468" w:type="pct"/>
          </w:tcPr>
          <w:p w14:paraId="6400758B" w14:textId="77777777" w:rsidR="00A70E6B" w:rsidRPr="00333980" w:rsidRDefault="00A70E6B" w:rsidP="00A70E6B">
            <w:pPr>
              <w:spacing w:line="240" w:lineRule="atLeast"/>
              <w:rPr>
                <w:rFonts w:ascii="Arial" w:hAnsi="Arial" w:cs="Arial"/>
                <w:color w:val="0000FF"/>
                <w:lang w:val="nl-BE"/>
              </w:rPr>
            </w:pPr>
          </w:p>
        </w:tc>
        <w:tc>
          <w:tcPr>
            <w:tcW w:w="2815" w:type="pct"/>
          </w:tcPr>
          <w:p w14:paraId="00AA39C1"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kindergeneeskunde, inclusief een eventueel schriftelijk verslag aan de behandelende arts</w:t>
            </w:r>
          </w:p>
        </w:tc>
        <w:tc>
          <w:tcPr>
            <w:tcW w:w="150" w:type="pct"/>
            <w:vAlign w:val="bottom"/>
          </w:tcPr>
          <w:p w14:paraId="1D7655F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FCBB43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13</w:t>
            </w:r>
          </w:p>
        </w:tc>
        <w:tc>
          <w:tcPr>
            <w:tcW w:w="168" w:type="pct"/>
            <w:vAlign w:val="bottom"/>
          </w:tcPr>
          <w:p w14:paraId="24CCEFF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51EBA6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1E501A6" w14:textId="77777777" w:rsidTr="008D5157">
        <w:trPr>
          <w:cantSplit/>
        </w:trPr>
        <w:tc>
          <w:tcPr>
            <w:tcW w:w="151" w:type="pct"/>
          </w:tcPr>
          <w:p w14:paraId="683F292E" w14:textId="77777777" w:rsidR="00A70E6B" w:rsidRPr="008F2E38" w:rsidRDefault="00A70E6B" w:rsidP="00A70E6B">
            <w:pPr>
              <w:spacing w:line="240" w:lineRule="atLeast"/>
              <w:rPr>
                <w:rFonts w:ascii="Arial" w:hAnsi="Arial" w:cs="Arial"/>
                <w:color w:val="0000FF"/>
                <w:lang w:val="nl-BE"/>
              </w:rPr>
            </w:pPr>
          </w:p>
        </w:tc>
        <w:tc>
          <w:tcPr>
            <w:tcW w:w="279" w:type="pct"/>
          </w:tcPr>
          <w:p w14:paraId="5A1BC903" w14:textId="77777777" w:rsidR="00A70E6B" w:rsidRPr="008F2E38" w:rsidRDefault="00A70E6B" w:rsidP="00A70E6B">
            <w:pPr>
              <w:spacing w:line="240" w:lineRule="atLeast"/>
              <w:rPr>
                <w:rFonts w:ascii="Arial" w:hAnsi="Arial" w:cs="Arial"/>
                <w:color w:val="0000FF"/>
                <w:lang w:val="nl-BE"/>
              </w:rPr>
            </w:pPr>
          </w:p>
        </w:tc>
        <w:tc>
          <w:tcPr>
            <w:tcW w:w="468" w:type="pct"/>
          </w:tcPr>
          <w:p w14:paraId="76FB693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600E0E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AC13AD1"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31FA142E"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D4D0198" w14:textId="77777777" w:rsidTr="008D5157">
        <w:trPr>
          <w:cantSplit/>
        </w:trPr>
        <w:tc>
          <w:tcPr>
            <w:tcW w:w="151" w:type="pct"/>
          </w:tcPr>
          <w:p w14:paraId="297D2E73" w14:textId="77777777" w:rsidR="00A70E6B" w:rsidRPr="00333980" w:rsidRDefault="00A70E6B" w:rsidP="00A70E6B">
            <w:pPr>
              <w:spacing w:line="240" w:lineRule="atLeast"/>
              <w:rPr>
                <w:rFonts w:ascii="Arial" w:hAnsi="Arial" w:cs="Arial"/>
                <w:color w:val="0000FF"/>
                <w:lang w:val="nl-BE"/>
              </w:rPr>
            </w:pPr>
          </w:p>
        </w:tc>
        <w:tc>
          <w:tcPr>
            <w:tcW w:w="279" w:type="pct"/>
          </w:tcPr>
          <w:p w14:paraId="426BAFE5" w14:textId="77777777" w:rsidR="00A70E6B" w:rsidRPr="00333980" w:rsidRDefault="00A70E6B" w:rsidP="00A70E6B">
            <w:pPr>
              <w:spacing w:line="240" w:lineRule="atLeast"/>
              <w:rPr>
                <w:rFonts w:ascii="Arial" w:hAnsi="Arial" w:cs="Arial"/>
                <w:color w:val="0000FF"/>
                <w:lang w:val="nl-BE"/>
              </w:rPr>
            </w:pPr>
          </w:p>
        </w:tc>
        <w:tc>
          <w:tcPr>
            <w:tcW w:w="468" w:type="pct"/>
          </w:tcPr>
          <w:p w14:paraId="3847ADEC"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102572</w:t>
            </w:r>
          </w:p>
        </w:tc>
        <w:tc>
          <w:tcPr>
            <w:tcW w:w="468" w:type="pct"/>
          </w:tcPr>
          <w:p w14:paraId="30E80662" w14:textId="77777777" w:rsidR="00A70E6B" w:rsidRPr="00333980" w:rsidRDefault="00A70E6B" w:rsidP="00A70E6B">
            <w:pPr>
              <w:spacing w:line="240" w:lineRule="atLeast"/>
              <w:rPr>
                <w:rFonts w:ascii="Arial" w:hAnsi="Arial" w:cs="Arial"/>
                <w:color w:val="0000FF"/>
                <w:lang w:val="nl-BE"/>
              </w:rPr>
            </w:pPr>
          </w:p>
        </w:tc>
        <w:tc>
          <w:tcPr>
            <w:tcW w:w="2815" w:type="pct"/>
          </w:tcPr>
          <w:p w14:paraId="5049BAA9"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kindergeneeskunde, inclusief een eventueel schriftelijk verslag aan de behandelende arts</w:t>
            </w:r>
          </w:p>
        </w:tc>
        <w:tc>
          <w:tcPr>
            <w:tcW w:w="150" w:type="pct"/>
            <w:vAlign w:val="bottom"/>
          </w:tcPr>
          <w:p w14:paraId="378AD62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446CAE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13</w:t>
            </w:r>
          </w:p>
        </w:tc>
        <w:tc>
          <w:tcPr>
            <w:tcW w:w="168" w:type="pct"/>
            <w:vAlign w:val="bottom"/>
          </w:tcPr>
          <w:p w14:paraId="0AE291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0F5B5D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3320C7DC" w14:textId="77777777" w:rsidTr="008D5157">
        <w:trPr>
          <w:cantSplit/>
        </w:trPr>
        <w:tc>
          <w:tcPr>
            <w:tcW w:w="151" w:type="pct"/>
          </w:tcPr>
          <w:p w14:paraId="6E4308EB" w14:textId="77777777" w:rsidR="00A70E6B" w:rsidRPr="00333980" w:rsidRDefault="00A70E6B" w:rsidP="00A70E6B">
            <w:pPr>
              <w:spacing w:line="240" w:lineRule="atLeast"/>
              <w:rPr>
                <w:rFonts w:ascii="Arial" w:hAnsi="Arial" w:cs="Arial"/>
                <w:color w:val="0000FF"/>
                <w:lang w:val="nl-BE"/>
              </w:rPr>
            </w:pPr>
          </w:p>
        </w:tc>
        <w:tc>
          <w:tcPr>
            <w:tcW w:w="279" w:type="pct"/>
          </w:tcPr>
          <w:p w14:paraId="1CBA245F" w14:textId="77777777" w:rsidR="00A70E6B" w:rsidRPr="00333980" w:rsidRDefault="00A70E6B" w:rsidP="00A70E6B">
            <w:pPr>
              <w:spacing w:line="240" w:lineRule="atLeast"/>
              <w:rPr>
                <w:rFonts w:ascii="Arial" w:hAnsi="Arial" w:cs="Arial"/>
                <w:color w:val="0000FF"/>
                <w:lang w:val="nl-BE"/>
              </w:rPr>
            </w:pPr>
          </w:p>
        </w:tc>
        <w:tc>
          <w:tcPr>
            <w:tcW w:w="468" w:type="pct"/>
          </w:tcPr>
          <w:p w14:paraId="2C1213E0" w14:textId="77777777" w:rsidR="00A70E6B" w:rsidRPr="00662FE3" w:rsidRDefault="00A70E6B" w:rsidP="00A70E6B">
            <w:pPr>
              <w:spacing w:line="240" w:lineRule="atLeast"/>
              <w:rPr>
                <w:rFonts w:ascii="Arial" w:hAnsi="Arial" w:cs="Arial"/>
                <w:color w:val="0000FF"/>
                <w:lang w:val="nl-BE"/>
              </w:rPr>
            </w:pPr>
          </w:p>
        </w:tc>
        <w:tc>
          <w:tcPr>
            <w:tcW w:w="468" w:type="pct"/>
          </w:tcPr>
          <w:p w14:paraId="4C91372A" w14:textId="77777777" w:rsidR="00A70E6B" w:rsidRPr="00333980" w:rsidRDefault="00A70E6B" w:rsidP="00A70E6B">
            <w:pPr>
              <w:spacing w:line="240" w:lineRule="atLeast"/>
              <w:rPr>
                <w:rFonts w:ascii="Arial" w:hAnsi="Arial" w:cs="Arial"/>
                <w:color w:val="0000FF"/>
                <w:lang w:val="nl-BE"/>
              </w:rPr>
            </w:pPr>
          </w:p>
        </w:tc>
        <w:tc>
          <w:tcPr>
            <w:tcW w:w="2815" w:type="pct"/>
          </w:tcPr>
          <w:p w14:paraId="79FE2856"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265E62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DF6B57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C9CDA6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8731CB3" w14:textId="77777777" w:rsidR="00A70E6B" w:rsidRPr="00333980" w:rsidRDefault="00A70E6B" w:rsidP="00A70E6B">
            <w:pPr>
              <w:spacing w:line="240" w:lineRule="atLeast"/>
              <w:jc w:val="right"/>
              <w:rPr>
                <w:rFonts w:ascii="Arial" w:hAnsi="Arial" w:cs="Arial"/>
                <w:color w:val="0000FF"/>
                <w:lang w:val="nl-BE"/>
              </w:rPr>
            </w:pPr>
          </w:p>
        </w:tc>
      </w:tr>
      <w:tr w:rsidR="000412D3" w:rsidRPr="008F2E38" w14:paraId="24FB7994" w14:textId="77777777" w:rsidTr="008D5157">
        <w:trPr>
          <w:cantSplit/>
        </w:trPr>
        <w:tc>
          <w:tcPr>
            <w:tcW w:w="151" w:type="pct"/>
          </w:tcPr>
          <w:p w14:paraId="13B049C6" w14:textId="77777777" w:rsidR="000412D3" w:rsidRPr="008F2E38" w:rsidRDefault="000412D3" w:rsidP="00A70E6B">
            <w:pPr>
              <w:spacing w:line="240" w:lineRule="atLeast"/>
              <w:rPr>
                <w:rFonts w:ascii="Arial" w:hAnsi="Arial" w:cs="Arial"/>
                <w:color w:val="0000FF"/>
                <w:lang w:val="nl-BE"/>
              </w:rPr>
            </w:pPr>
          </w:p>
        </w:tc>
        <w:tc>
          <w:tcPr>
            <w:tcW w:w="279" w:type="pct"/>
          </w:tcPr>
          <w:p w14:paraId="6D0AE1EE" w14:textId="77777777" w:rsidR="000412D3" w:rsidRPr="008F2E38" w:rsidRDefault="000412D3" w:rsidP="00A70E6B">
            <w:pPr>
              <w:spacing w:line="240" w:lineRule="atLeast"/>
              <w:rPr>
                <w:rFonts w:ascii="Arial" w:hAnsi="Arial" w:cs="Arial"/>
                <w:color w:val="0000FF"/>
                <w:lang w:val="nl-BE"/>
              </w:rPr>
            </w:pPr>
          </w:p>
        </w:tc>
        <w:tc>
          <w:tcPr>
            <w:tcW w:w="468" w:type="pct"/>
          </w:tcPr>
          <w:p w14:paraId="558A5FB8" w14:textId="77777777" w:rsidR="000412D3" w:rsidRPr="008F2E38" w:rsidRDefault="000412D3" w:rsidP="00A70E6B">
            <w:pPr>
              <w:spacing w:line="240" w:lineRule="atLeast"/>
              <w:jc w:val="both"/>
              <w:rPr>
                <w:rFonts w:ascii="Arial" w:hAnsi="Arial" w:cs="Arial"/>
                <w:color w:val="0000FF"/>
                <w:lang w:val="nl-BE"/>
              </w:rPr>
            </w:pPr>
          </w:p>
        </w:tc>
        <w:tc>
          <w:tcPr>
            <w:tcW w:w="468" w:type="pct"/>
          </w:tcPr>
          <w:p w14:paraId="38870437" w14:textId="77777777" w:rsidR="000412D3" w:rsidRPr="008F2E38" w:rsidRDefault="000412D3" w:rsidP="00A70E6B">
            <w:pPr>
              <w:spacing w:line="240" w:lineRule="atLeast"/>
              <w:rPr>
                <w:rFonts w:ascii="Arial" w:hAnsi="Arial" w:cs="Arial"/>
                <w:color w:val="0000FF"/>
                <w:lang w:val="nl-BE"/>
              </w:rPr>
            </w:pPr>
          </w:p>
        </w:tc>
        <w:tc>
          <w:tcPr>
            <w:tcW w:w="3482" w:type="pct"/>
            <w:gridSpan w:val="4"/>
          </w:tcPr>
          <w:p w14:paraId="2EB97AD0" w14:textId="77777777" w:rsidR="000412D3" w:rsidRPr="009E6B63" w:rsidRDefault="000412D3" w:rsidP="00A70E6B">
            <w:pPr>
              <w:spacing w:line="240" w:lineRule="atLeast"/>
              <w:jc w:val="both"/>
              <w:rPr>
                <w:rFonts w:ascii="Arial" w:hAnsi="Arial" w:cs="Arial"/>
                <w:color w:val="0000FF"/>
                <w:lang w:val="nl-BE"/>
              </w:rPr>
            </w:pPr>
          </w:p>
        </w:tc>
        <w:tc>
          <w:tcPr>
            <w:tcW w:w="151" w:type="pct"/>
            <w:vAlign w:val="bottom"/>
          </w:tcPr>
          <w:p w14:paraId="1CA94652" w14:textId="77777777" w:rsidR="000412D3" w:rsidRPr="008F2E38" w:rsidRDefault="000412D3" w:rsidP="00A70E6B">
            <w:pPr>
              <w:spacing w:line="240" w:lineRule="atLeast"/>
              <w:jc w:val="right"/>
              <w:rPr>
                <w:rFonts w:ascii="Arial" w:hAnsi="Arial" w:cs="Arial"/>
                <w:color w:val="0000FF"/>
                <w:lang w:val="nl-BE"/>
              </w:rPr>
            </w:pPr>
          </w:p>
        </w:tc>
      </w:tr>
      <w:tr w:rsidR="00A70E6B" w:rsidRPr="00DC17D3" w14:paraId="1F4A20CA" w14:textId="77777777" w:rsidTr="008D5157">
        <w:trPr>
          <w:cantSplit/>
        </w:trPr>
        <w:tc>
          <w:tcPr>
            <w:tcW w:w="151" w:type="pct"/>
          </w:tcPr>
          <w:p w14:paraId="797CB3EE" w14:textId="77777777" w:rsidR="00A70E6B" w:rsidRPr="00333980" w:rsidRDefault="00A70E6B" w:rsidP="00A70E6B">
            <w:pPr>
              <w:spacing w:line="240" w:lineRule="atLeast"/>
              <w:rPr>
                <w:rFonts w:ascii="Arial" w:hAnsi="Arial" w:cs="Arial"/>
                <w:color w:val="0000FF"/>
                <w:lang w:val="nl-BE"/>
              </w:rPr>
            </w:pPr>
          </w:p>
        </w:tc>
        <w:tc>
          <w:tcPr>
            <w:tcW w:w="279" w:type="pct"/>
          </w:tcPr>
          <w:p w14:paraId="400FB928" w14:textId="77777777" w:rsidR="00A70E6B" w:rsidRPr="00333980" w:rsidRDefault="00A70E6B" w:rsidP="00A70E6B">
            <w:pPr>
              <w:spacing w:line="240" w:lineRule="atLeast"/>
              <w:rPr>
                <w:rFonts w:ascii="Arial" w:hAnsi="Arial" w:cs="Arial"/>
                <w:color w:val="0000FF"/>
                <w:lang w:val="nl-BE"/>
              </w:rPr>
            </w:pPr>
          </w:p>
        </w:tc>
        <w:tc>
          <w:tcPr>
            <w:tcW w:w="468" w:type="pct"/>
          </w:tcPr>
          <w:p w14:paraId="363F0B93"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102351</w:t>
            </w:r>
          </w:p>
        </w:tc>
        <w:tc>
          <w:tcPr>
            <w:tcW w:w="468" w:type="pct"/>
          </w:tcPr>
          <w:p w14:paraId="2BABCA4A" w14:textId="77777777" w:rsidR="00A70E6B" w:rsidRPr="00333980" w:rsidRDefault="00A70E6B" w:rsidP="00A70E6B">
            <w:pPr>
              <w:spacing w:line="240" w:lineRule="atLeast"/>
              <w:rPr>
                <w:rFonts w:ascii="Arial" w:hAnsi="Arial" w:cs="Arial"/>
                <w:color w:val="0000FF"/>
                <w:lang w:val="nl-BE"/>
              </w:rPr>
            </w:pPr>
          </w:p>
        </w:tc>
        <w:tc>
          <w:tcPr>
            <w:tcW w:w="2815" w:type="pct"/>
          </w:tcPr>
          <w:p w14:paraId="787C4216"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pediatrie, houder van de bijzondere beroepstitel in de pediatrische hematologie en oncologie, inclusief een verplicht schriftelijk verslag aan de behandelende arts</w:t>
            </w:r>
          </w:p>
        </w:tc>
        <w:tc>
          <w:tcPr>
            <w:tcW w:w="150" w:type="pct"/>
            <w:vAlign w:val="bottom"/>
          </w:tcPr>
          <w:p w14:paraId="5200319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C7B416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4F88D43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F4182F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3D23FEE" w14:textId="77777777" w:rsidTr="008D5157">
        <w:trPr>
          <w:cantSplit/>
        </w:trPr>
        <w:tc>
          <w:tcPr>
            <w:tcW w:w="151" w:type="pct"/>
          </w:tcPr>
          <w:p w14:paraId="79D89DCD" w14:textId="77777777" w:rsidR="00A70E6B" w:rsidRPr="008F2E38" w:rsidRDefault="00A70E6B" w:rsidP="00A70E6B">
            <w:pPr>
              <w:spacing w:line="240" w:lineRule="atLeast"/>
              <w:rPr>
                <w:rFonts w:ascii="Arial" w:hAnsi="Arial" w:cs="Arial"/>
                <w:color w:val="0000FF"/>
                <w:lang w:val="nl-BE"/>
              </w:rPr>
            </w:pPr>
          </w:p>
        </w:tc>
        <w:tc>
          <w:tcPr>
            <w:tcW w:w="279" w:type="pct"/>
          </w:tcPr>
          <w:p w14:paraId="062AB910" w14:textId="77777777" w:rsidR="00A70E6B" w:rsidRPr="008F2E38" w:rsidRDefault="00A70E6B" w:rsidP="00A70E6B">
            <w:pPr>
              <w:spacing w:line="240" w:lineRule="atLeast"/>
              <w:rPr>
                <w:rFonts w:ascii="Arial" w:hAnsi="Arial" w:cs="Arial"/>
                <w:color w:val="0000FF"/>
                <w:lang w:val="nl-BE"/>
              </w:rPr>
            </w:pPr>
          </w:p>
        </w:tc>
        <w:tc>
          <w:tcPr>
            <w:tcW w:w="468" w:type="pct"/>
          </w:tcPr>
          <w:p w14:paraId="300A4A6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5D4C54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EA124AA"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2708488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01C04CD" w14:textId="77777777" w:rsidTr="008D5157">
        <w:trPr>
          <w:cantSplit/>
        </w:trPr>
        <w:tc>
          <w:tcPr>
            <w:tcW w:w="151" w:type="pct"/>
          </w:tcPr>
          <w:p w14:paraId="33EB3061" w14:textId="77777777" w:rsidR="00A70E6B" w:rsidRPr="00333980" w:rsidRDefault="00A70E6B" w:rsidP="00A70E6B">
            <w:pPr>
              <w:spacing w:line="240" w:lineRule="atLeast"/>
              <w:rPr>
                <w:rFonts w:ascii="Arial" w:hAnsi="Arial" w:cs="Arial"/>
                <w:color w:val="0000FF"/>
                <w:lang w:val="nl-BE"/>
              </w:rPr>
            </w:pPr>
          </w:p>
        </w:tc>
        <w:tc>
          <w:tcPr>
            <w:tcW w:w="279" w:type="pct"/>
          </w:tcPr>
          <w:p w14:paraId="60ABC570" w14:textId="77777777" w:rsidR="00A70E6B" w:rsidRPr="00333980" w:rsidRDefault="00A70E6B" w:rsidP="00A70E6B">
            <w:pPr>
              <w:spacing w:line="240" w:lineRule="atLeast"/>
              <w:rPr>
                <w:rFonts w:ascii="Arial" w:hAnsi="Arial" w:cs="Arial"/>
                <w:color w:val="0000FF"/>
                <w:lang w:val="nl-BE"/>
              </w:rPr>
            </w:pPr>
          </w:p>
        </w:tc>
        <w:tc>
          <w:tcPr>
            <w:tcW w:w="468" w:type="pct"/>
          </w:tcPr>
          <w:p w14:paraId="38C24F7A"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102373</w:t>
            </w:r>
          </w:p>
        </w:tc>
        <w:tc>
          <w:tcPr>
            <w:tcW w:w="468" w:type="pct"/>
          </w:tcPr>
          <w:p w14:paraId="116FC37B" w14:textId="77777777" w:rsidR="00A70E6B" w:rsidRPr="00333980" w:rsidRDefault="00A70E6B" w:rsidP="00A70E6B">
            <w:pPr>
              <w:spacing w:line="240" w:lineRule="atLeast"/>
              <w:rPr>
                <w:rFonts w:ascii="Arial" w:hAnsi="Arial" w:cs="Arial"/>
                <w:color w:val="0000FF"/>
                <w:lang w:val="nl-BE"/>
              </w:rPr>
            </w:pPr>
          </w:p>
        </w:tc>
        <w:tc>
          <w:tcPr>
            <w:tcW w:w="2815" w:type="pct"/>
          </w:tcPr>
          <w:p w14:paraId="07AAF617"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pediatrie, houder van de bijzondere beroepstitel in de pediatrische hematologie en oncologie, inclusief een verplicht schriftelijk verslag aan de behandelende arts</w:t>
            </w:r>
          </w:p>
        </w:tc>
        <w:tc>
          <w:tcPr>
            <w:tcW w:w="150" w:type="pct"/>
            <w:vAlign w:val="bottom"/>
          </w:tcPr>
          <w:p w14:paraId="44AF90D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E557D8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w:t>
            </w:r>
          </w:p>
        </w:tc>
        <w:tc>
          <w:tcPr>
            <w:tcW w:w="168" w:type="pct"/>
            <w:vAlign w:val="bottom"/>
          </w:tcPr>
          <w:p w14:paraId="50BE491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F06BA0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93E3E8B" w14:textId="77777777" w:rsidTr="008D5157">
        <w:trPr>
          <w:cantSplit/>
        </w:trPr>
        <w:tc>
          <w:tcPr>
            <w:tcW w:w="151" w:type="pct"/>
          </w:tcPr>
          <w:p w14:paraId="3DF0E6EB" w14:textId="77777777" w:rsidR="00A70E6B" w:rsidRPr="00333980" w:rsidRDefault="00A70E6B" w:rsidP="00A70E6B">
            <w:pPr>
              <w:spacing w:line="240" w:lineRule="atLeast"/>
              <w:rPr>
                <w:rFonts w:ascii="Arial" w:hAnsi="Arial" w:cs="Arial"/>
                <w:color w:val="0000FF"/>
                <w:lang w:val="nl-BE"/>
              </w:rPr>
            </w:pPr>
          </w:p>
        </w:tc>
        <w:tc>
          <w:tcPr>
            <w:tcW w:w="279" w:type="pct"/>
          </w:tcPr>
          <w:p w14:paraId="5DD792EC" w14:textId="77777777" w:rsidR="00A70E6B" w:rsidRPr="00333980" w:rsidRDefault="00A70E6B" w:rsidP="00A70E6B">
            <w:pPr>
              <w:spacing w:line="240" w:lineRule="atLeast"/>
              <w:rPr>
                <w:rFonts w:ascii="Arial" w:hAnsi="Arial" w:cs="Arial"/>
                <w:color w:val="0000FF"/>
                <w:lang w:val="nl-BE"/>
              </w:rPr>
            </w:pPr>
          </w:p>
        </w:tc>
        <w:tc>
          <w:tcPr>
            <w:tcW w:w="468" w:type="pct"/>
          </w:tcPr>
          <w:p w14:paraId="322C4180" w14:textId="77777777" w:rsidR="00A70E6B" w:rsidRPr="00662FE3" w:rsidRDefault="00A70E6B" w:rsidP="00A70E6B">
            <w:pPr>
              <w:spacing w:line="240" w:lineRule="atLeast"/>
              <w:rPr>
                <w:rFonts w:ascii="Arial" w:hAnsi="Arial" w:cs="Arial"/>
                <w:color w:val="0000FF"/>
                <w:lang w:val="nl-BE"/>
              </w:rPr>
            </w:pPr>
          </w:p>
        </w:tc>
        <w:tc>
          <w:tcPr>
            <w:tcW w:w="468" w:type="pct"/>
          </w:tcPr>
          <w:p w14:paraId="66D99634" w14:textId="77777777" w:rsidR="00A70E6B" w:rsidRPr="00333980" w:rsidRDefault="00A70E6B" w:rsidP="00A70E6B">
            <w:pPr>
              <w:spacing w:line="240" w:lineRule="atLeast"/>
              <w:rPr>
                <w:rFonts w:ascii="Arial" w:hAnsi="Arial" w:cs="Arial"/>
                <w:color w:val="0000FF"/>
                <w:lang w:val="nl-BE"/>
              </w:rPr>
            </w:pPr>
          </w:p>
        </w:tc>
        <w:tc>
          <w:tcPr>
            <w:tcW w:w="2815" w:type="pct"/>
          </w:tcPr>
          <w:p w14:paraId="44642667"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51220B4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217255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D005B30"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1B71F7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D172321" w14:textId="77777777" w:rsidTr="008D5157">
        <w:trPr>
          <w:cantSplit/>
        </w:trPr>
        <w:tc>
          <w:tcPr>
            <w:tcW w:w="151" w:type="pct"/>
          </w:tcPr>
          <w:p w14:paraId="53F22413" w14:textId="77777777" w:rsidR="00A70E6B" w:rsidRPr="008F2E38" w:rsidRDefault="00A70E6B" w:rsidP="00A70E6B">
            <w:pPr>
              <w:spacing w:line="240" w:lineRule="atLeast"/>
              <w:rPr>
                <w:rFonts w:ascii="Arial" w:hAnsi="Arial" w:cs="Arial"/>
                <w:color w:val="0000FF"/>
                <w:lang w:val="nl-BE"/>
              </w:rPr>
            </w:pPr>
          </w:p>
        </w:tc>
        <w:tc>
          <w:tcPr>
            <w:tcW w:w="279" w:type="pct"/>
          </w:tcPr>
          <w:p w14:paraId="0B5ED4FB" w14:textId="77777777" w:rsidR="00A70E6B" w:rsidRPr="008F2E38" w:rsidRDefault="00A70E6B" w:rsidP="00A70E6B">
            <w:pPr>
              <w:spacing w:line="240" w:lineRule="atLeast"/>
              <w:rPr>
                <w:rFonts w:ascii="Arial" w:hAnsi="Arial" w:cs="Arial"/>
                <w:color w:val="0000FF"/>
                <w:lang w:val="nl-BE"/>
              </w:rPr>
            </w:pPr>
          </w:p>
        </w:tc>
        <w:tc>
          <w:tcPr>
            <w:tcW w:w="468" w:type="pct"/>
          </w:tcPr>
          <w:p w14:paraId="501D601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1FD754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38913D6"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7CCAD9E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FAEA30E" w14:textId="77777777" w:rsidTr="008D5157">
        <w:trPr>
          <w:cantSplit/>
        </w:trPr>
        <w:tc>
          <w:tcPr>
            <w:tcW w:w="151" w:type="pct"/>
          </w:tcPr>
          <w:p w14:paraId="4BAB6E26" w14:textId="77777777" w:rsidR="00A70E6B" w:rsidRPr="00333980" w:rsidRDefault="00A70E6B" w:rsidP="00A70E6B">
            <w:pPr>
              <w:spacing w:line="240" w:lineRule="atLeast"/>
              <w:rPr>
                <w:rFonts w:ascii="Arial" w:hAnsi="Arial" w:cs="Arial"/>
                <w:color w:val="0000FF"/>
                <w:lang w:val="nl-BE"/>
              </w:rPr>
            </w:pPr>
          </w:p>
        </w:tc>
        <w:tc>
          <w:tcPr>
            <w:tcW w:w="279" w:type="pct"/>
          </w:tcPr>
          <w:p w14:paraId="0AAD7463" w14:textId="77777777" w:rsidR="00A70E6B" w:rsidRPr="00333980" w:rsidRDefault="00A70E6B" w:rsidP="00A70E6B">
            <w:pPr>
              <w:spacing w:line="240" w:lineRule="atLeast"/>
              <w:rPr>
                <w:rFonts w:ascii="Arial" w:hAnsi="Arial" w:cs="Arial"/>
                <w:color w:val="0000FF"/>
                <w:lang w:val="nl-BE"/>
              </w:rPr>
            </w:pPr>
          </w:p>
        </w:tc>
        <w:tc>
          <w:tcPr>
            <w:tcW w:w="468" w:type="pct"/>
          </w:tcPr>
          <w:p w14:paraId="3B569F81"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102093</w:t>
            </w:r>
          </w:p>
        </w:tc>
        <w:tc>
          <w:tcPr>
            <w:tcW w:w="468" w:type="pct"/>
          </w:tcPr>
          <w:p w14:paraId="0531F1C8" w14:textId="77777777" w:rsidR="00A70E6B" w:rsidRPr="00333980" w:rsidRDefault="00A70E6B" w:rsidP="00A70E6B">
            <w:pPr>
              <w:spacing w:line="240" w:lineRule="atLeast"/>
              <w:rPr>
                <w:rFonts w:ascii="Arial" w:hAnsi="Arial" w:cs="Arial"/>
                <w:color w:val="0000FF"/>
                <w:lang w:val="nl-BE"/>
              </w:rPr>
            </w:pPr>
          </w:p>
        </w:tc>
        <w:tc>
          <w:tcPr>
            <w:tcW w:w="2815" w:type="pct"/>
          </w:tcPr>
          <w:p w14:paraId="681537EE"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arts-specialist in de cardiologie, inclusief een eventueel schriftelijk verslag aan de behandelende arts</w:t>
            </w:r>
          </w:p>
        </w:tc>
        <w:tc>
          <w:tcPr>
            <w:tcW w:w="150" w:type="pct"/>
            <w:vAlign w:val="bottom"/>
          </w:tcPr>
          <w:p w14:paraId="110FA11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FA3E45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D7AE60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ED72B8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C26CF7E" w14:textId="77777777" w:rsidTr="008D5157">
        <w:trPr>
          <w:cantSplit/>
        </w:trPr>
        <w:tc>
          <w:tcPr>
            <w:tcW w:w="151" w:type="pct"/>
          </w:tcPr>
          <w:p w14:paraId="29B219F8" w14:textId="77777777" w:rsidR="00A70E6B" w:rsidRPr="008F2E38" w:rsidRDefault="00A70E6B" w:rsidP="00A70E6B">
            <w:pPr>
              <w:spacing w:line="240" w:lineRule="atLeast"/>
              <w:rPr>
                <w:rFonts w:ascii="Arial" w:hAnsi="Arial" w:cs="Arial"/>
                <w:color w:val="0000FF"/>
                <w:lang w:val="nl-BE"/>
              </w:rPr>
            </w:pPr>
          </w:p>
        </w:tc>
        <w:tc>
          <w:tcPr>
            <w:tcW w:w="279" w:type="pct"/>
          </w:tcPr>
          <w:p w14:paraId="309AF651" w14:textId="77777777" w:rsidR="00A70E6B" w:rsidRPr="008F2E38" w:rsidRDefault="00A70E6B" w:rsidP="00A70E6B">
            <w:pPr>
              <w:spacing w:line="240" w:lineRule="atLeast"/>
              <w:rPr>
                <w:rFonts w:ascii="Arial" w:hAnsi="Arial" w:cs="Arial"/>
                <w:color w:val="0000FF"/>
                <w:lang w:val="nl-BE"/>
              </w:rPr>
            </w:pPr>
          </w:p>
        </w:tc>
        <w:tc>
          <w:tcPr>
            <w:tcW w:w="468" w:type="pct"/>
          </w:tcPr>
          <w:p w14:paraId="43E8563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3417A0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1F3B297"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3D172658"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5452BBD" w14:textId="77777777" w:rsidTr="008D5157">
        <w:trPr>
          <w:cantSplit/>
        </w:trPr>
        <w:tc>
          <w:tcPr>
            <w:tcW w:w="151" w:type="pct"/>
          </w:tcPr>
          <w:p w14:paraId="37F2E03A" w14:textId="77777777" w:rsidR="00A70E6B" w:rsidRPr="00333980" w:rsidRDefault="00A70E6B" w:rsidP="00A70E6B">
            <w:pPr>
              <w:spacing w:line="240" w:lineRule="atLeast"/>
              <w:rPr>
                <w:rFonts w:ascii="Arial" w:hAnsi="Arial" w:cs="Arial"/>
                <w:color w:val="0000FF"/>
                <w:lang w:val="nl-BE"/>
              </w:rPr>
            </w:pPr>
          </w:p>
        </w:tc>
        <w:tc>
          <w:tcPr>
            <w:tcW w:w="279" w:type="pct"/>
          </w:tcPr>
          <w:p w14:paraId="7B90E789" w14:textId="77777777" w:rsidR="00A70E6B" w:rsidRPr="00333980" w:rsidRDefault="00A70E6B" w:rsidP="00A70E6B">
            <w:pPr>
              <w:spacing w:line="240" w:lineRule="atLeast"/>
              <w:rPr>
                <w:rFonts w:ascii="Arial" w:hAnsi="Arial" w:cs="Arial"/>
                <w:color w:val="0000FF"/>
                <w:lang w:val="nl-BE"/>
              </w:rPr>
            </w:pPr>
          </w:p>
        </w:tc>
        <w:tc>
          <w:tcPr>
            <w:tcW w:w="468" w:type="pct"/>
          </w:tcPr>
          <w:p w14:paraId="010F6424" w14:textId="77777777" w:rsidR="00A70E6B" w:rsidRPr="00662FE3" w:rsidRDefault="00A70E6B" w:rsidP="00A70E6B">
            <w:pPr>
              <w:spacing w:line="240" w:lineRule="atLeast"/>
              <w:rPr>
                <w:rFonts w:ascii="Arial" w:hAnsi="Arial" w:cs="Arial"/>
                <w:color w:val="0000FF"/>
                <w:lang w:val="nl-BE"/>
              </w:rPr>
            </w:pPr>
            <w:r w:rsidRPr="00662FE3">
              <w:rPr>
                <w:rFonts w:ascii="Arial" w:hAnsi="Arial" w:cs="Arial"/>
                <w:color w:val="0000FF"/>
                <w:lang w:val="nl-BE"/>
              </w:rPr>
              <w:t>102594</w:t>
            </w:r>
          </w:p>
        </w:tc>
        <w:tc>
          <w:tcPr>
            <w:tcW w:w="468" w:type="pct"/>
          </w:tcPr>
          <w:p w14:paraId="468165CF" w14:textId="77777777" w:rsidR="00A70E6B" w:rsidRPr="00333980" w:rsidRDefault="00A70E6B" w:rsidP="00A70E6B">
            <w:pPr>
              <w:spacing w:line="240" w:lineRule="atLeast"/>
              <w:rPr>
                <w:rFonts w:ascii="Arial" w:hAnsi="Arial" w:cs="Arial"/>
                <w:color w:val="0000FF"/>
                <w:lang w:val="nl-BE"/>
              </w:rPr>
            </w:pPr>
          </w:p>
        </w:tc>
        <w:tc>
          <w:tcPr>
            <w:tcW w:w="2815" w:type="pct"/>
          </w:tcPr>
          <w:p w14:paraId="6D2BA0E5" w14:textId="77777777" w:rsidR="00A70E6B" w:rsidRPr="00662FE3" w:rsidRDefault="00A70E6B" w:rsidP="00A70E6B">
            <w:pPr>
              <w:spacing w:line="240" w:lineRule="atLeast"/>
              <w:jc w:val="both"/>
              <w:rPr>
                <w:rFonts w:ascii="Arial" w:hAnsi="Arial" w:cs="Arial"/>
                <w:color w:val="0000FF"/>
                <w:lang w:val="nl-BE"/>
              </w:rPr>
            </w:pPr>
            <w:r w:rsidRPr="00662FE3">
              <w:rPr>
                <w:rFonts w:ascii="Arial" w:hAnsi="Arial" w:cs="Arial"/>
                <w:color w:val="0000FF"/>
                <w:lang w:val="nl-BE"/>
              </w:rPr>
              <w:t>Raadpleging in de spreekkamer door een geaccrediteerde arts-specialist in de cardiologie, inclusief een eventueel schriftelijk verslag aan de behandelende arts</w:t>
            </w:r>
          </w:p>
        </w:tc>
        <w:tc>
          <w:tcPr>
            <w:tcW w:w="150" w:type="pct"/>
            <w:vAlign w:val="bottom"/>
          </w:tcPr>
          <w:p w14:paraId="3DC86FA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D70E45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7EF4A2B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A1225EA"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EADD2B6" w14:textId="77777777" w:rsidTr="008D5157">
        <w:trPr>
          <w:cantSplit/>
        </w:trPr>
        <w:tc>
          <w:tcPr>
            <w:tcW w:w="151" w:type="pct"/>
          </w:tcPr>
          <w:p w14:paraId="79ABF887" w14:textId="77777777" w:rsidR="00A70E6B" w:rsidRPr="00333980" w:rsidRDefault="00A70E6B" w:rsidP="00A70E6B">
            <w:pPr>
              <w:spacing w:line="240" w:lineRule="atLeast"/>
              <w:rPr>
                <w:rFonts w:ascii="Arial" w:hAnsi="Arial" w:cs="Arial"/>
                <w:color w:val="0000FF"/>
                <w:lang w:val="nl-BE"/>
              </w:rPr>
            </w:pPr>
          </w:p>
        </w:tc>
        <w:tc>
          <w:tcPr>
            <w:tcW w:w="279" w:type="pct"/>
          </w:tcPr>
          <w:p w14:paraId="556A5172" w14:textId="77777777" w:rsidR="00A70E6B" w:rsidRPr="00333980" w:rsidRDefault="00A70E6B" w:rsidP="00A70E6B">
            <w:pPr>
              <w:spacing w:line="240" w:lineRule="atLeast"/>
              <w:rPr>
                <w:rFonts w:ascii="Arial" w:hAnsi="Arial" w:cs="Arial"/>
                <w:color w:val="0000FF"/>
                <w:lang w:val="nl-BE"/>
              </w:rPr>
            </w:pPr>
          </w:p>
        </w:tc>
        <w:tc>
          <w:tcPr>
            <w:tcW w:w="468" w:type="pct"/>
          </w:tcPr>
          <w:p w14:paraId="6AC36CBC" w14:textId="77777777" w:rsidR="00A70E6B" w:rsidRPr="00662FE3" w:rsidRDefault="00A70E6B" w:rsidP="00A70E6B">
            <w:pPr>
              <w:spacing w:line="240" w:lineRule="atLeast"/>
              <w:rPr>
                <w:rFonts w:ascii="Arial" w:hAnsi="Arial" w:cs="Arial"/>
                <w:color w:val="0000FF"/>
                <w:lang w:val="nl-BE"/>
              </w:rPr>
            </w:pPr>
          </w:p>
        </w:tc>
        <w:tc>
          <w:tcPr>
            <w:tcW w:w="468" w:type="pct"/>
          </w:tcPr>
          <w:p w14:paraId="662F5ED5" w14:textId="77777777" w:rsidR="00A70E6B" w:rsidRPr="00333980" w:rsidRDefault="00A70E6B" w:rsidP="00A70E6B">
            <w:pPr>
              <w:spacing w:line="240" w:lineRule="atLeast"/>
              <w:rPr>
                <w:rFonts w:ascii="Arial" w:hAnsi="Arial" w:cs="Arial"/>
                <w:color w:val="0000FF"/>
                <w:lang w:val="nl-BE"/>
              </w:rPr>
            </w:pPr>
          </w:p>
        </w:tc>
        <w:tc>
          <w:tcPr>
            <w:tcW w:w="2815" w:type="pct"/>
          </w:tcPr>
          <w:p w14:paraId="4255F8DB" w14:textId="77777777" w:rsidR="00A70E6B" w:rsidRPr="00662FE3" w:rsidRDefault="00A70E6B" w:rsidP="00A70E6B">
            <w:pPr>
              <w:spacing w:line="240" w:lineRule="atLeast"/>
              <w:jc w:val="both"/>
              <w:rPr>
                <w:rFonts w:ascii="Arial" w:hAnsi="Arial" w:cs="Arial"/>
                <w:color w:val="0000FF"/>
                <w:lang w:val="nl-BE"/>
              </w:rPr>
            </w:pPr>
          </w:p>
        </w:tc>
        <w:tc>
          <w:tcPr>
            <w:tcW w:w="150" w:type="pct"/>
            <w:vAlign w:val="bottom"/>
          </w:tcPr>
          <w:p w14:paraId="7738BD7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6C9DBF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90798A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378DC7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1613794" w14:textId="77777777" w:rsidTr="008D5157">
        <w:trPr>
          <w:cantSplit/>
        </w:trPr>
        <w:tc>
          <w:tcPr>
            <w:tcW w:w="151" w:type="pct"/>
          </w:tcPr>
          <w:p w14:paraId="4D796D07" w14:textId="77777777" w:rsidR="00A70E6B" w:rsidRPr="008F2E38" w:rsidRDefault="00A70E6B" w:rsidP="00A70E6B">
            <w:pPr>
              <w:spacing w:line="240" w:lineRule="atLeast"/>
              <w:rPr>
                <w:rFonts w:ascii="Arial" w:hAnsi="Arial" w:cs="Arial"/>
                <w:color w:val="0000FF"/>
                <w:lang w:val="nl-BE"/>
              </w:rPr>
            </w:pPr>
          </w:p>
        </w:tc>
        <w:tc>
          <w:tcPr>
            <w:tcW w:w="279" w:type="pct"/>
          </w:tcPr>
          <w:p w14:paraId="46588860" w14:textId="77777777" w:rsidR="00A70E6B" w:rsidRPr="008F2E38" w:rsidRDefault="00A70E6B" w:rsidP="00A70E6B">
            <w:pPr>
              <w:spacing w:line="240" w:lineRule="atLeast"/>
              <w:rPr>
                <w:rFonts w:ascii="Arial" w:hAnsi="Arial" w:cs="Arial"/>
                <w:color w:val="0000FF"/>
                <w:lang w:val="nl-BE"/>
              </w:rPr>
            </w:pPr>
          </w:p>
        </w:tc>
        <w:tc>
          <w:tcPr>
            <w:tcW w:w="468" w:type="pct"/>
          </w:tcPr>
          <w:p w14:paraId="4D7494C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C7B8DB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AF7E0D8"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279AFF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9DDBFF1" w14:textId="77777777" w:rsidTr="008D5157">
        <w:trPr>
          <w:cantSplit/>
        </w:trPr>
        <w:tc>
          <w:tcPr>
            <w:tcW w:w="151" w:type="pct"/>
          </w:tcPr>
          <w:p w14:paraId="699E0B38" w14:textId="77777777" w:rsidR="00A70E6B" w:rsidRPr="00333980" w:rsidRDefault="00A70E6B" w:rsidP="00A70E6B">
            <w:pPr>
              <w:spacing w:line="240" w:lineRule="atLeast"/>
              <w:rPr>
                <w:rFonts w:ascii="Arial" w:hAnsi="Arial" w:cs="Arial"/>
                <w:color w:val="0000FF"/>
                <w:lang w:val="nl-BE"/>
              </w:rPr>
            </w:pPr>
          </w:p>
        </w:tc>
        <w:tc>
          <w:tcPr>
            <w:tcW w:w="279" w:type="pct"/>
          </w:tcPr>
          <w:p w14:paraId="6F21571B" w14:textId="77777777" w:rsidR="00A70E6B" w:rsidRPr="00333980" w:rsidRDefault="00A70E6B" w:rsidP="00A70E6B">
            <w:pPr>
              <w:spacing w:line="240" w:lineRule="atLeast"/>
              <w:rPr>
                <w:rFonts w:ascii="Arial" w:hAnsi="Arial" w:cs="Arial"/>
                <w:color w:val="0000FF"/>
                <w:lang w:val="nl-BE"/>
              </w:rPr>
            </w:pPr>
          </w:p>
        </w:tc>
        <w:tc>
          <w:tcPr>
            <w:tcW w:w="468" w:type="pct"/>
          </w:tcPr>
          <w:p w14:paraId="6D1798FF" w14:textId="77777777" w:rsidR="00A70E6B" w:rsidRPr="00662FE3" w:rsidRDefault="00A70E6B" w:rsidP="00A70E6B">
            <w:pPr>
              <w:spacing w:line="240" w:lineRule="atLeast"/>
              <w:rPr>
                <w:rFonts w:ascii="Arial" w:hAnsi="Arial" w:cs="Arial"/>
                <w:color w:val="0000FF"/>
                <w:lang w:val="nl-BE"/>
              </w:rPr>
            </w:pPr>
            <w:r w:rsidRPr="00BE1FCB">
              <w:rPr>
                <w:rFonts w:ascii="Arial" w:hAnsi="Arial" w:cs="Arial"/>
                <w:color w:val="0000FF"/>
                <w:lang w:val="nl-BE"/>
              </w:rPr>
              <w:t>102211</w:t>
            </w:r>
          </w:p>
        </w:tc>
        <w:tc>
          <w:tcPr>
            <w:tcW w:w="468" w:type="pct"/>
          </w:tcPr>
          <w:p w14:paraId="3D5567F2" w14:textId="77777777" w:rsidR="00A70E6B" w:rsidRPr="00333980" w:rsidRDefault="00A70E6B" w:rsidP="00A70E6B">
            <w:pPr>
              <w:spacing w:line="240" w:lineRule="atLeast"/>
              <w:rPr>
                <w:rFonts w:ascii="Arial" w:hAnsi="Arial" w:cs="Arial"/>
                <w:color w:val="0000FF"/>
                <w:lang w:val="nl-BE"/>
              </w:rPr>
            </w:pPr>
          </w:p>
        </w:tc>
        <w:tc>
          <w:tcPr>
            <w:tcW w:w="2815" w:type="pct"/>
          </w:tcPr>
          <w:p w14:paraId="10818BC1" w14:textId="77777777" w:rsidR="00A70E6B" w:rsidRPr="00662FE3"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arts-specialist in de neuropsychiatrie, inclusief een eventueel schriftelijk verslag aan de behandelende arts</w:t>
            </w:r>
          </w:p>
        </w:tc>
        <w:tc>
          <w:tcPr>
            <w:tcW w:w="150" w:type="pct"/>
            <w:vAlign w:val="bottom"/>
          </w:tcPr>
          <w:p w14:paraId="54DB209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57EF50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228B377C"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1DC4206"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EDE57BF" w14:textId="77777777" w:rsidTr="008D5157">
        <w:trPr>
          <w:cantSplit/>
        </w:trPr>
        <w:tc>
          <w:tcPr>
            <w:tcW w:w="151" w:type="pct"/>
          </w:tcPr>
          <w:p w14:paraId="1B193946" w14:textId="77777777" w:rsidR="00A70E6B" w:rsidRPr="008F2E38" w:rsidRDefault="00A70E6B" w:rsidP="00A70E6B">
            <w:pPr>
              <w:spacing w:line="240" w:lineRule="atLeast"/>
              <w:rPr>
                <w:rFonts w:ascii="Arial" w:hAnsi="Arial" w:cs="Arial"/>
                <w:color w:val="0000FF"/>
                <w:lang w:val="nl-BE"/>
              </w:rPr>
            </w:pPr>
          </w:p>
        </w:tc>
        <w:tc>
          <w:tcPr>
            <w:tcW w:w="279" w:type="pct"/>
          </w:tcPr>
          <w:p w14:paraId="31B6F92A" w14:textId="77777777" w:rsidR="00A70E6B" w:rsidRPr="008F2E38" w:rsidRDefault="00A70E6B" w:rsidP="00A70E6B">
            <w:pPr>
              <w:spacing w:line="240" w:lineRule="atLeast"/>
              <w:rPr>
                <w:rFonts w:ascii="Arial" w:hAnsi="Arial" w:cs="Arial"/>
                <w:color w:val="0000FF"/>
                <w:lang w:val="nl-BE"/>
              </w:rPr>
            </w:pPr>
          </w:p>
        </w:tc>
        <w:tc>
          <w:tcPr>
            <w:tcW w:w="468" w:type="pct"/>
          </w:tcPr>
          <w:p w14:paraId="538185B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AF3A5E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0317D3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59E8EE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C9339B0" w14:textId="77777777" w:rsidTr="008D5157">
        <w:trPr>
          <w:cantSplit/>
        </w:trPr>
        <w:tc>
          <w:tcPr>
            <w:tcW w:w="151" w:type="pct"/>
          </w:tcPr>
          <w:p w14:paraId="02D8E39A" w14:textId="77777777" w:rsidR="00A70E6B" w:rsidRPr="00333980" w:rsidRDefault="00A70E6B" w:rsidP="00A70E6B">
            <w:pPr>
              <w:spacing w:line="240" w:lineRule="atLeast"/>
              <w:rPr>
                <w:rFonts w:ascii="Arial" w:hAnsi="Arial" w:cs="Arial"/>
                <w:color w:val="0000FF"/>
                <w:lang w:val="nl-BE"/>
              </w:rPr>
            </w:pPr>
          </w:p>
        </w:tc>
        <w:tc>
          <w:tcPr>
            <w:tcW w:w="279" w:type="pct"/>
          </w:tcPr>
          <w:p w14:paraId="55A03AAC" w14:textId="77777777" w:rsidR="00A70E6B" w:rsidRPr="00333980" w:rsidRDefault="00A70E6B" w:rsidP="00A70E6B">
            <w:pPr>
              <w:spacing w:line="240" w:lineRule="atLeast"/>
              <w:rPr>
                <w:rFonts w:ascii="Arial" w:hAnsi="Arial" w:cs="Arial"/>
                <w:color w:val="0000FF"/>
                <w:lang w:val="nl-BE"/>
              </w:rPr>
            </w:pPr>
          </w:p>
        </w:tc>
        <w:tc>
          <w:tcPr>
            <w:tcW w:w="468" w:type="pct"/>
          </w:tcPr>
          <w:p w14:paraId="7EF7CD5F" w14:textId="77777777" w:rsidR="00A70E6B" w:rsidRPr="00BE1FCB" w:rsidRDefault="00A70E6B" w:rsidP="00A70E6B">
            <w:pPr>
              <w:spacing w:line="240" w:lineRule="atLeast"/>
              <w:rPr>
                <w:rFonts w:ascii="Arial" w:hAnsi="Arial" w:cs="Arial"/>
                <w:color w:val="0000FF"/>
                <w:lang w:val="nl-BE"/>
              </w:rPr>
            </w:pPr>
            <w:r>
              <w:rPr>
                <w:rFonts w:ascii="Arial" w:hAnsi="Arial" w:cs="Arial"/>
                <w:color w:val="0000FF"/>
                <w:lang w:val="nl-BE"/>
              </w:rPr>
              <w:t>102712</w:t>
            </w:r>
          </w:p>
        </w:tc>
        <w:tc>
          <w:tcPr>
            <w:tcW w:w="468" w:type="pct"/>
          </w:tcPr>
          <w:p w14:paraId="038EB425" w14:textId="77777777" w:rsidR="00A70E6B" w:rsidRPr="00333980" w:rsidRDefault="00A70E6B" w:rsidP="00A70E6B">
            <w:pPr>
              <w:spacing w:line="240" w:lineRule="atLeast"/>
              <w:rPr>
                <w:rFonts w:ascii="Arial" w:hAnsi="Arial" w:cs="Arial"/>
                <w:color w:val="0000FF"/>
                <w:lang w:val="nl-BE"/>
              </w:rPr>
            </w:pPr>
          </w:p>
        </w:tc>
        <w:tc>
          <w:tcPr>
            <w:tcW w:w="2815" w:type="pct"/>
          </w:tcPr>
          <w:p w14:paraId="14A1A205" w14:textId="77777777" w:rsidR="00A70E6B" w:rsidRPr="00BE1FCB"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geaccrediteerde arts-specialist in de neuropsychiatrie, inclusief een eventueel schriftelijk verslag aan de behandelende arts</w:t>
            </w:r>
          </w:p>
        </w:tc>
        <w:tc>
          <w:tcPr>
            <w:tcW w:w="150" w:type="pct"/>
            <w:vAlign w:val="bottom"/>
          </w:tcPr>
          <w:p w14:paraId="17D1649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70CFFB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28BA3FC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C2CC52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9F821D7" w14:textId="77777777" w:rsidTr="008D5157">
        <w:trPr>
          <w:cantSplit/>
        </w:trPr>
        <w:tc>
          <w:tcPr>
            <w:tcW w:w="151" w:type="pct"/>
          </w:tcPr>
          <w:p w14:paraId="2718DF58" w14:textId="77777777" w:rsidR="00A70E6B" w:rsidRPr="00333980" w:rsidRDefault="00A70E6B" w:rsidP="00A70E6B">
            <w:pPr>
              <w:spacing w:line="240" w:lineRule="atLeast"/>
              <w:rPr>
                <w:rFonts w:ascii="Arial" w:hAnsi="Arial" w:cs="Arial"/>
                <w:color w:val="0000FF"/>
                <w:lang w:val="nl-BE"/>
              </w:rPr>
            </w:pPr>
          </w:p>
        </w:tc>
        <w:tc>
          <w:tcPr>
            <w:tcW w:w="279" w:type="pct"/>
          </w:tcPr>
          <w:p w14:paraId="003CF49C" w14:textId="77777777" w:rsidR="00A70E6B" w:rsidRPr="00333980" w:rsidRDefault="00A70E6B" w:rsidP="00A70E6B">
            <w:pPr>
              <w:spacing w:line="240" w:lineRule="atLeast"/>
              <w:rPr>
                <w:rFonts w:ascii="Arial" w:hAnsi="Arial" w:cs="Arial"/>
                <w:color w:val="0000FF"/>
                <w:lang w:val="nl-BE"/>
              </w:rPr>
            </w:pPr>
          </w:p>
        </w:tc>
        <w:tc>
          <w:tcPr>
            <w:tcW w:w="468" w:type="pct"/>
          </w:tcPr>
          <w:p w14:paraId="3D80BCA5" w14:textId="77777777" w:rsidR="00A70E6B" w:rsidRDefault="00A70E6B" w:rsidP="00A70E6B">
            <w:pPr>
              <w:spacing w:line="240" w:lineRule="atLeast"/>
              <w:rPr>
                <w:rFonts w:ascii="Arial" w:hAnsi="Arial" w:cs="Arial"/>
                <w:color w:val="0000FF"/>
                <w:lang w:val="nl-BE"/>
              </w:rPr>
            </w:pPr>
          </w:p>
        </w:tc>
        <w:tc>
          <w:tcPr>
            <w:tcW w:w="468" w:type="pct"/>
          </w:tcPr>
          <w:p w14:paraId="0ED1D3B9" w14:textId="77777777" w:rsidR="00A70E6B" w:rsidRPr="00333980" w:rsidRDefault="00A70E6B" w:rsidP="00A70E6B">
            <w:pPr>
              <w:spacing w:line="240" w:lineRule="atLeast"/>
              <w:rPr>
                <w:rFonts w:ascii="Arial" w:hAnsi="Arial" w:cs="Arial"/>
                <w:color w:val="0000FF"/>
                <w:lang w:val="nl-BE"/>
              </w:rPr>
            </w:pPr>
          </w:p>
        </w:tc>
        <w:tc>
          <w:tcPr>
            <w:tcW w:w="2815" w:type="pct"/>
          </w:tcPr>
          <w:p w14:paraId="22B4108A" w14:textId="77777777" w:rsidR="00A70E6B" w:rsidRPr="00BE1FCB" w:rsidRDefault="00A70E6B" w:rsidP="00A70E6B">
            <w:pPr>
              <w:spacing w:line="240" w:lineRule="atLeast"/>
              <w:jc w:val="both"/>
              <w:rPr>
                <w:rFonts w:ascii="Arial" w:hAnsi="Arial" w:cs="Arial"/>
                <w:color w:val="0000FF"/>
                <w:lang w:val="nl-BE"/>
              </w:rPr>
            </w:pPr>
          </w:p>
        </w:tc>
        <w:tc>
          <w:tcPr>
            <w:tcW w:w="150" w:type="pct"/>
            <w:vAlign w:val="bottom"/>
          </w:tcPr>
          <w:p w14:paraId="70EB37A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AC3D4D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5CA2D9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84353F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F7C9A12" w14:textId="77777777" w:rsidTr="008D5157">
        <w:trPr>
          <w:cantSplit/>
        </w:trPr>
        <w:tc>
          <w:tcPr>
            <w:tcW w:w="151" w:type="pct"/>
          </w:tcPr>
          <w:p w14:paraId="5F36EE0D" w14:textId="77777777" w:rsidR="00A70E6B" w:rsidRPr="008F2E38" w:rsidRDefault="00A70E6B" w:rsidP="00A70E6B">
            <w:pPr>
              <w:spacing w:line="240" w:lineRule="atLeast"/>
              <w:rPr>
                <w:rFonts w:ascii="Arial" w:hAnsi="Arial" w:cs="Arial"/>
                <w:color w:val="0000FF"/>
                <w:lang w:val="nl-BE"/>
              </w:rPr>
            </w:pPr>
          </w:p>
        </w:tc>
        <w:tc>
          <w:tcPr>
            <w:tcW w:w="279" w:type="pct"/>
          </w:tcPr>
          <w:p w14:paraId="5957445C" w14:textId="77777777" w:rsidR="00A70E6B" w:rsidRPr="008F2E38" w:rsidRDefault="00A70E6B" w:rsidP="00A70E6B">
            <w:pPr>
              <w:spacing w:line="240" w:lineRule="atLeast"/>
              <w:rPr>
                <w:rFonts w:ascii="Arial" w:hAnsi="Arial" w:cs="Arial"/>
                <w:color w:val="0000FF"/>
                <w:lang w:val="nl-BE"/>
              </w:rPr>
            </w:pPr>
          </w:p>
        </w:tc>
        <w:tc>
          <w:tcPr>
            <w:tcW w:w="468" w:type="pct"/>
          </w:tcPr>
          <w:p w14:paraId="03E65CE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7860D5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CB98D48"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56DC71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6E810EC" w14:textId="77777777" w:rsidTr="008D5157">
        <w:trPr>
          <w:cantSplit/>
        </w:trPr>
        <w:tc>
          <w:tcPr>
            <w:tcW w:w="151" w:type="pct"/>
          </w:tcPr>
          <w:p w14:paraId="2A2F8C04" w14:textId="77777777" w:rsidR="00A70E6B" w:rsidRPr="00333980" w:rsidRDefault="00A70E6B" w:rsidP="00A70E6B">
            <w:pPr>
              <w:spacing w:line="240" w:lineRule="atLeast"/>
              <w:rPr>
                <w:rFonts w:ascii="Arial" w:hAnsi="Arial" w:cs="Arial"/>
                <w:color w:val="0000FF"/>
                <w:lang w:val="nl-BE"/>
              </w:rPr>
            </w:pPr>
          </w:p>
        </w:tc>
        <w:tc>
          <w:tcPr>
            <w:tcW w:w="279" w:type="pct"/>
          </w:tcPr>
          <w:p w14:paraId="7D1B495F" w14:textId="77777777" w:rsidR="00A70E6B" w:rsidRPr="00333980" w:rsidRDefault="00A70E6B" w:rsidP="00A70E6B">
            <w:pPr>
              <w:spacing w:line="240" w:lineRule="atLeast"/>
              <w:rPr>
                <w:rFonts w:ascii="Arial" w:hAnsi="Arial" w:cs="Arial"/>
                <w:color w:val="0000FF"/>
                <w:lang w:val="nl-BE"/>
              </w:rPr>
            </w:pPr>
          </w:p>
        </w:tc>
        <w:tc>
          <w:tcPr>
            <w:tcW w:w="468" w:type="pct"/>
          </w:tcPr>
          <w:p w14:paraId="1ADAAC23" w14:textId="77777777" w:rsidR="00A70E6B" w:rsidRDefault="00A70E6B" w:rsidP="00A70E6B">
            <w:pPr>
              <w:spacing w:line="240" w:lineRule="atLeast"/>
              <w:rPr>
                <w:rFonts w:ascii="Arial" w:hAnsi="Arial" w:cs="Arial"/>
                <w:color w:val="0000FF"/>
                <w:lang w:val="nl-BE"/>
              </w:rPr>
            </w:pPr>
            <w:r w:rsidRPr="00BE1FCB">
              <w:rPr>
                <w:rFonts w:ascii="Arial" w:hAnsi="Arial" w:cs="Arial"/>
                <w:color w:val="0000FF"/>
                <w:lang w:val="nl-BE"/>
              </w:rPr>
              <w:t>102174</w:t>
            </w:r>
          </w:p>
        </w:tc>
        <w:tc>
          <w:tcPr>
            <w:tcW w:w="468" w:type="pct"/>
          </w:tcPr>
          <w:p w14:paraId="520A8079" w14:textId="77777777" w:rsidR="00A70E6B" w:rsidRPr="00333980" w:rsidRDefault="00A70E6B" w:rsidP="00A70E6B">
            <w:pPr>
              <w:spacing w:line="240" w:lineRule="atLeast"/>
              <w:rPr>
                <w:rFonts w:ascii="Arial" w:hAnsi="Arial" w:cs="Arial"/>
                <w:color w:val="0000FF"/>
                <w:lang w:val="nl-BE"/>
              </w:rPr>
            </w:pPr>
          </w:p>
        </w:tc>
        <w:tc>
          <w:tcPr>
            <w:tcW w:w="2815" w:type="pct"/>
          </w:tcPr>
          <w:p w14:paraId="77EF7FEA" w14:textId="77777777" w:rsidR="00A70E6B" w:rsidRPr="00BE1FCB"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arts-specialist in de neurologie, inclusief een eventueel schriftelijk verslag aan de behandelende arts</w:t>
            </w:r>
          </w:p>
        </w:tc>
        <w:tc>
          <w:tcPr>
            <w:tcW w:w="150" w:type="pct"/>
            <w:vAlign w:val="bottom"/>
          </w:tcPr>
          <w:p w14:paraId="3A0B2BA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9971C1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151E219C"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FFC236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2CAA3FF" w14:textId="77777777" w:rsidTr="008D5157">
        <w:trPr>
          <w:cantSplit/>
        </w:trPr>
        <w:tc>
          <w:tcPr>
            <w:tcW w:w="151" w:type="pct"/>
          </w:tcPr>
          <w:p w14:paraId="4FDDFF08" w14:textId="77777777" w:rsidR="00A70E6B" w:rsidRPr="008F2E38" w:rsidRDefault="00A70E6B" w:rsidP="00A70E6B">
            <w:pPr>
              <w:spacing w:line="240" w:lineRule="atLeast"/>
              <w:rPr>
                <w:rFonts w:ascii="Arial" w:hAnsi="Arial" w:cs="Arial"/>
                <w:color w:val="0000FF"/>
                <w:lang w:val="nl-BE"/>
              </w:rPr>
            </w:pPr>
          </w:p>
        </w:tc>
        <w:tc>
          <w:tcPr>
            <w:tcW w:w="279" w:type="pct"/>
          </w:tcPr>
          <w:p w14:paraId="128DB2D2" w14:textId="77777777" w:rsidR="00A70E6B" w:rsidRPr="008F2E38" w:rsidRDefault="00A70E6B" w:rsidP="00A70E6B">
            <w:pPr>
              <w:spacing w:line="240" w:lineRule="atLeast"/>
              <w:rPr>
                <w:rFonts w:ascii="Arial" w:hAnsi="Arial" w:cs="Arial"/>
                <w:color w:val="0000FF"/>
                <w:lang w:val="nl-BE"/>
              </w:rPr>
            </w:pPr>
          </w:p>
        </w:tc>
        <w:tc>
          <w:tcPr>
            <w:tcW w:w="468" w:type="pct"/>
          </w:tcPr>
          <w:p w14:paraId="6111DEC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59B825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9E4BAA5"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6D920C3" w14:textId="77777777" w:rsidR="00A70E6B" w:rsidRPr="008F2E38" w:rsidRDefault="00A70E6B" w:rsidP="00A70E6B">
            <w:pPr>
              <w:spacing w:line="240" w:lineRule="atLeast"/>
              <w:jc w:val="right"/>
              <w:rPr>
                <w:rFonts w:ascii="Arial" w:hAnsi="Arial" w:cs="Arial"/>
                <w:color w:val="0000FF"/>
                <w:lang w:val="nl-BE"/>
              </w:rPr>
            </w:pPr>
          </w:p>
        </w:tc>
      </w:tr>
      <w:tr w:rsidR="008D5157" w:rsidRPr="008F2E38" w14:paraId="4212F2DD" w14:textId="77777777" w:rsidTr="008D5157">
        <w:trPr>
          <w:cantSplit/>
        </w:trPr>
        <w:tc>
          <w:tcPr>
            <w:tcW w:w="151" w:type="pct"/>
          </w:tcPr>
          <w:p w14:paraId="2A57B5D1" w14:textId="77777777" w:rsidR="008D5157" w:rsidRPr="008F2E38" w:rsidRDefault="008D5157" w:rsidP="00A70E6B">
            <w:pPr>
              <w:spacing w:line="240" w:lineRule="atLeast"/>
              <w:rPr>
                <w:rFonts w:ascii="Arial" w:hAnsi="Arial" w:cs="Arial"/>
                <w:color w:val="0000FF"/>
                <w:lang w:val="nl-BE"/>
              </w:rPr>
            </w:pPr>
          </w:p>
        </w:tc>
        <w:tc>
          <w:tcPr>
            <w:tcW w:w="279" w:type="pct"/>
          </w:tcPr>
          <w:p w14:paraId="01E6ED98" w14:textId="77777777" w:rsidR="008D5157" w:rsidRPr="008F2E38" w:rsidRDefault="008D5157" w:rsidP="00A70E6B">
            <w:pPr>
              <w:spacing w:line="240" w:lineRule="atLeast"/>
              <w:rPr>
                <w:rFonts w:ascii="Arial" w:hAnsi="Arial" w:cs="Arial"/>
                <w:color w:val="0000FF"/>
                <w:lang w:val="nl-BE"/>
              </w:rPr>
            </w:pPr>
          </w:p>
        </w:tc>
        <w:tc>
          <w:tcPr>
            <w:tcW w:w="468" w:type="pct"/>
          </w:tcPr>
          <w:p w14:paraId="13358B75" w14:textId="77777777" w:rsidR="008D5157" w:rsidRPr="008F2E38" w:rsidRDefault="008D5157" w:rsidP="00A70E6B">
            <w:pPr>
              <w:spacing w:line="240" w:lineRule="atLeast"/>
              <w:jc w:val="both"/>
              <w:rPr>
                <w:rFonts w:ascii="Arial" w:hAnsi="Arial" w:cs="Arial"/>
                <w:color w:val="0000FF"/>
                <w:lang w:val="nl-BE"/>
              </w:rPr>
            </w:pPr>
          </w:p>
        </w:tc>
        <w:tc>
          <w:tcPr>
            <w:tcW w:w="468" w:type="pct"/>
          </w:tcPr>
          <w:p w14:paraId="0833B391" w14:textId="77777777" w:rsidR="008D5157" w:rsidRPr="008F2E38" w:rsidRDefault="008D5157" w:rsidP="00A70E6B">
            <w:pPr>
              <w:spacing w:line="240" w:lineRule="atLeast"/>
              <w:rPr>
                <w:rFonts w:ascii="Arial" w:hAnsi="Arial" w:cs="Arial"/>
                <w:color w:val="0000FF"/>
                <w:lang w:val="nl-BE"/>
              </w:rPr>
            </w:pPr>
          </w:p>
        </w:tc>
        <w:tc>
          <w:tcPr>
            <w:tcW w:w="3482" w:type="pct"/>
            <w:gridSpan w:val="4"/>
          </w:tcPr>
          <w:p w14:paraId="427C84A9" w14:textId="77777777" w:rsidR="008D5157" w:rsidRPr="009E6B63" w:rsidRDefault="008D5157" w:rsidP="00A70E6B">
            <w:pPr>
              <w:spacing w:line="240" w:lineRule="atLeast"/>
              <w:jc w:val="both"/>
              <w:rPr>
                <w:rFonts w:ascii="Arial" w:hAnsi="Arial" w:cs="Arial"/>
                <w:color w:val="0000FF"/>
                <w:lang w:val="nl-BE"/>
              </w:rPr>
            </w:pPr>
          </w:p>
        </w:tc>
        <w:tc>
          <w:tcPr>
            <w:tcW w:w="151" w:type="pct"/>
            <w:vAlign w:val="bottom"/>
          </w:tcPr>
          <w:p w14:paraId="3DFA3012" w14:textId="77777777" w:rsidR="008D5157" w:rsidRPr="008F2E38" w:rsidRDefault="008D5157" w:rsidP="00A70E6B">
            <w:pPr>
              <w:spacing w:line="240" w:lineRule="atLeast"/>
              <w:jc w:val="right"/>
              <w:rPr>
                <w:rFonts w:ascii="Arial" w:hAnsi="Arial" w:cs="Arial"/>
                <w:color w:val="0000FF"/>
                <w:lang w:val="nl-BE"/>
              </w:rPr>
            </w:pPr>
          </w:p>
        </w:tc>
      </w:tr>
      <w:tr w:rsidR="00A70E6B" w:rsidRPr="00DC17D3" w14:paraId="1015C00A" w14:textId="77777777" w:rsidTr="008D5157">
        <w:trPr>
          <w:cantSplit/>
        </w:trPr>
        <w:tc>
          <w:tcPr>
            <w:tcW w:w="151" w:type="pct"/>
          </w:tcPr>
          <w:p w14:paraId="5302283B" w14:textId="77777777" w:rsidR="00A70E6B" w:rsidRPr="00333980" w:rsidRDefault="00A70E6B" w:rsidP="00A70E6B">
            <w:pPr>
              <w:spacing w:line="240" w:lineRule="atLeast"/>
              <w:rPr>
                <w:rFonts w:ascii="Arial" w:hAnsi="Arial" w:cs="Arial"/>
                <w:color w:val="0000FF"/>
                <w:lang w:val="nl-BE"/>
              </w:rPr>
            </w:pPr>
          </w:p>
        </w:tc>
        <w:tc>
          <w:tcPr>
            <w:tcW w:w="279" w:type="pct"/>
          </w:tcPr>
          <w:p w14:paraId="14CE3AED" w14:textId="77777777" w:rsidR="00A70E6B" w:rsidRPr="00333980" w:rsidRDefault="00A70E6B" w:rsidP="00A70E6B">
            <w:pPr>
              <w:spacing w:line="240" w:lineRule="atLeast"/>
              <w:rPr>
                <w:rFonts w:ascii="Arial" w:hAnsi="Arial" w:cs="Arial"/>
                <w:color w:val="0000FF"/>
                <w:lang w:val="nl-BE"/>
              </w:rPr>
            </w:pPr>
          </w:p>
        </w:tc>
        <w:tc>
          <w:tcPr>
            <w:tcW w:w="468" w:type="pct"/>
          </w:tcPr>
          <w:p w14:paraId="46B74142" w14:textId="77777777" w:rsidR="00A70E6B" w:rsidRPr="00BE1FCB" w:rsidRDefault="00A70E6B" w:rsidP="00A70E6B">
            <w:pPr>
              <w:spacing w:line="240" w:lineRule="atLeast"/>
              <w:rPr>
                <w:rFonts w:ascii="Arial" w:hAnsi="Arial" w:cs="Arial"/>
                <w:color w:val="0000FF"/>
                <w:lang w:val="nl-BE"/>
              </w:rPr>
            </w:pPr>
            <w:r w:rsidRPr="00BE1FCB">
              <w:rPr>
                <w:rFonts w:ascii="Arial" w:hAnsi="Arial" w:cs="Arial"/>
                <w:color w:val="0000FF"/>
                <w:lang w:val="nl-BE"/>
              </w:rPr>
              <w:t>102675</w:t>
            </w:r>
          </w:p>
        </w:tc>
        <w:tc>
          <w:tcPr>
            <w:tcW w:w="468" w:type="pct"/>
          </w:tcPr>
          <w:p w14:paraId="7F4F4C6D" w14:textId="77777777" w:rsidR="00A70E6B" w:rsidRPr="00333980" w:rsidRDefault="00A70E6B" w:rsidP="00A70E6B">
            <w:pPr>
              <w:spacing w:line="240" w:lineRule="atLeast"/>
              <w:rPr>
                <w:rFonts w:ascii="Arial" w:hAnsi="Arial" w:cs="Arial"/>
                <w:color w:val="0000FF"/>
                <w:lang w:val="nl-BE"/>
              </w:rPr>
            </w:pPr>
          </w:p>
        </w:tc>
        <w:tc>
          <w:tcPr>
            <w:tcW w:w="2815" w:type="pct"/>
          </w:tcPr>
          <w:p w14:paraId="2033EE6E" w14:textId="77777777" w:rsidR="00A70E6B" w:rsidRPr="00BE1FCB"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geaccrediteerde arts-specialist in de neurologie, inclusief een eventueel schriftelijk verslag aan de behandelende arts</w:t>
            </w:r>
          </w:p>
        </w:tc>
        <w:tc>
          <w:tcPr>
            <w:tcW w:w="150" w:type="pct"/>
            <w:vAlign w:val="bottom"/>
          </w:tcPr>
          <w:p w14:paraId="034EBD1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EB9E27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3C32D74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5790DD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D3BFB6E" w14:textId="77777777" w:rsidTr="008D5157">
        <w:trPr>
          <w:cantSplit/>
        </w:trPr>
        <w:tc>
          <w:tcPr>
            <w:tcW w:w="151" w:type="pct"/>
          </w:tcPr>
          <w:p w14:paraId="2D74F090" w14:textId="77777777" w:rsidR="00A70E6B" w:rsidRPr="00333980" w:rsidRDefault="00A70E6B" w:rsidP="00A70E6B">
            <w:pPr>
              <w:spacing w:line="240" w:lineRule="atLeast"/>
              <w:rPr>
                <w:rFonts w:ascii="Arial" w:hAnsi="Arial" w:cs="Arial"/>
                <w:color w:val="0000FF"/>
                <w:lang w:val="nl-BE"/>
              </w:rPr>
            </w:pPr>
          </w:p>
        </w:tc>
        <w:tc>
          <w:tcPr>
            <w:tcW w:w="279" w:type="pct"/>
          </w:tcPr>
          <w:p w14:paraId="7A3D8F3D" w14:textId="77777777" w:rsidR="00A70E6B" w:rsidRPr="00333980" w:rsidRDefault="00A70E6B" w:rsidP="00A70E6B">
            <w:pPr>
              <w:spacing w:line="240" w:lineRule="atLeast"/>
              <w:rPr>
                <w:rFonts w:ascii="Arial" w:hAnsi="Arial" w:cs="Arial"/>
                <w:color w:val="0000FF"/>
                <w:lang w:val="nl-BE"/>
              </w:rPr>
            </w:pPr>
          </w:p>
        </w:tc>
        <w:tc>
          <w:tcPr>
            <w:tcW w:w="468" w:type="pct"/>
          </w:tcPr>
          <w:p w14:paraId="26AD0994" w14:textId="77777777" w:rsidR="00A70E6B" w:rsidRPr="00BE1FCB" w:rsidRDefault="00A70E6B" w:rsidP="00A70E6B">
            <w:pPr>
              <w:spacing w:line="240" w:lineRule="atLeast"/>
              <w:rPr>
                <w:rFonts w:ascii="Arial" w:hAnsi="Arial" w:cs="Arial"/>
                <w:color w:val="0000FF"/>
                <w:lang w:val="nl-BE"/>
              </w:rPr>
            </w:pPr>
          </w:p>
        </w:tc>
        <w:tc>
          <w:tcPr>
            <w:tcW w:w="468" w:type="pct"/>
          </w:tcPr>
          <w:p w14:paraId="57553454" w14:textId="77777777" w:rsidR="00A70E6B" w:rsidRPr="00333980" w:rsidRDefault="00A70E6B" w:rsidP="00A70E6B">
            <w:pPr>
              <w:spacing w:line="240" w:lineRule="atLeast"/>
              <w:rPr>
                <w:rFonts w:ascii="Arial" w:hAnsi="Arial" w:cs="Arial"/>
                <w:color w:val="0000FF"/>
                <w:lang w:val="nl-BE"/>
              </w:rPr>
            </w:pPr>
          </w:p>
        </w:tc>
        <w:tc>
          <w:tcPr>
            <w:tcW w:w="2815" w:type="pct"/>
          </w:tcPr>
          <w:p w14:paraId="7AC551E1" w14:textId="77777777" w:rsidR="00A70E6B" w:rsidRPr="00BE1FCB" w:rsidRDefault="00A70E6B" w:rsidP="00A70E6B">
            <w:pPr>
              <w:spacing w:line="240" w:lineRule="atLeast"/>
              <w:jc w:val="both"/>
              <w:rPr>
                <w:rFonts w:ascii="Arial" w:hAnsi="Arial" w:cs="Arial"/>
                <w:color w:val="0000FF"/>
                <w:lang w:val="nl-BE"/>
              </w:rPr>
            </w:pPr>
          </w:p>
        </w:tc>
        <w:tc>
          <w:tcPr>
            <w:tcW w:w="150" w:type="pct"/>
            <w:vAlign w:val="bottom"/>
          </w:tcPr>
          <w:p w14:paraId="7EE31CF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9DC510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41C82A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4CC509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7B103E8" w14:textId="77777777" w:rsidTr="008D5157">
        <w:trPr>
          <w:cantSplit/>
        </w:trPr>
        <w:tc>
          <w:tcPr>
            <w:tcW w:w="151" w:type="pct"/>
          </w:tcPr>
          <w:p w14:paraId="0129979C" w14:textId="77777777" w:rsidR="00A70E6B" w:rsidRPr="008F2E38" w:rsidRDefault="00A70E6B" w:rsidP="00A70E6B">
            <w:pPr>
              <w:spacing w:line="240" w:lineRule="atLeast"/>
              <w:rPr>
                <w:rFonts w:ascii="Arial" w:hAnsi="Arial" w:cs="Arial"/>
                <w:color w:val="0000FF"/>
                <w:lang w:val="nl-BE"/>
              </w:rPr>
            </w:pPr>
          </w:p>
        </w:tc>
        <w:tc>
          <w:tcPr>
            <w:tcW w:w="279" w:type="pct"/>
          </w:tcPr>
          <w:p w14:paraId="33A9FDD6" w14:textId="77777777" w:rsidR="00A70E6B" w:rsidRPr="008F2E38" w:rsidRDefault="00A70E6B" w:rsidP="00A70E6B">
            <w:pPr>
              <w:spacing w:line="240" w:lineRule="atLeast"/>
              <w:rPr>
                <w:rFonts w:ascii="Arial" w:hAnsi="Arial" w:cs="Arial"/>
                <w:color w:val="0000FF"/>
                <w:lang w:val="nl-BE"/>
              </w:rPr>
            </w:pPr>
          </w:p>
        </w:tc>
        <w:tc>
          <w:tcPr>
            <w:tcW w:w="468" w:type="pct"/>
          </w:tcPr>
          <w:p w14:paraId="1B7BBD2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5137DC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7CD3B3D"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766394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4402DB9" w14:textId="77777777" w:rsidTr="008D5157">
        <w:trPr>
          <w:cantSplit/>
        </w:trPr>
        <w:tc>
          <w:tcPr>
            <w:tcW w:w="151" w:type="pct"/>
          </w:tcPr>
          <w:p w14:paraId="3CEFB951" w14:textId="77777777" w:rsidR="00A70E6B" w:rsidRPr="00333980" w:rsidRDefault="00A70E6B" w:rsidP="00A70E6B">
            <w:pPr>
              <w:spacing w:line="240" w:lineRule="atLeast"/>
              <w:rPr>
                <w:rFonts w:ascii="Arial" w:hAnsi="Arial" w:cs="Arial"/>
                <w:color w:val="0000FF"/>
                <w:lang w:val="nl-BE"/>
              </w:rPr>
            </w:pPr>
          </w:p>
        </w:tc>
        <w:tc>
          <w:tcPr>
            <w:tcW w:w="279" w:type="pct"/>
          </w:tcPr>
          <w:p w14:paraId="53A530B1" w14:textId="77777777" w:rsidR="00A70E6B" w:rsidRPr="00333980" w:rsidRDefault="00A70E6B" w:rsidP="00A70E6B">
            <w:pPr>
              <w:spacing w:line="240" w:lineRule="atLeast"/>
              <w:rPr>
                <w:rFonts w:ascii="Arial" w:hAnsi="Arial" w:cs="Arial"/>
                <w:color w:val="0000FF"/>
                <w:lang w:val="nl-BE"/>
              </w:rPr>
            </w:pPr>
          </w:p>
        </w:tc>
        <w:tc>
          <w:tcPr>
            <w:tcW w:w="468" w:type="pct"/>
          </w:tcPr>
          <w:p w14:paraId="0349CF18" w14:textId="77777777" w:rsidR="00A70E6B" w:rsidRPr="00BE1FCB" w:rsidRDefault="00A70E6B" w:rsidP="00A70E6B">
            <w:pPr>
              <w:spacing w:line="240" w:lineRule="atLeast"/>
              <w:rPr>
                <w:rFonts w:ascii="Arial" w:hAnsi="Arial" w:cs="Arial"/>
                <w:color w:val="0000FF"/>
                <w:lang w:val="nl-BE"/>
              </w:rPr>
            </w:pPr>
            <w:r w:rsidRPr="00BE1FCB">
              <w:rPr>
                <w:rFonts w:ascii="Arial" w:hAnsi="Arial" w:cs="Arial"/>
                <w:color w:val="0000FF"/>
                <w:lang w:val="nl-BE"/>
              </w:rPr>
              <w:t>103456</w:t>
            </w:r>
          </w:p>
        </w:tc>
        <w:tc>
          <w:tcPr>
            <w:tcW w:w="468" w:type="pct"/>
          </w:tcPr>
          <w:p w14:paraId="419A8890" w14:textId="77777777" w:rsidR="00A70E6B" w:rsidRPr="00333980" w:rsidRDefault="00A70E6B" w:rsidP="00A70E6B">
            <w:pPr>
              <w:spacing w:line="240" w:lineRule="atLeast"/>
              <w:rPr>
                <w:rFonts w:ascii="Arial" w:hAnsi="Arial" w:cs="Arial"/>
                <w:color w:val="0000FF"/>
                <w:lang w:val="nl-BE"/>
              </w:rPr>
            </w:pPr>
          </w:p>
        </w:tc>
        <w:tc>
          <w:tcPr>
            <w:tcW w:w="2815" w:type="pct"/>
          </w:tcPr>
          <w:p w14:paraId="6075C2AC" w14:textId="77777777" w:rsidR="00A70E6B" w:rsidRPr="00BE1FCB"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arts-specialist in de pediatrie, houder van de bijzondere beroepstitel in de kinderneurologie, inclusief een verplicht schriftelijk verslag aan de behandelende arts</w:t>
            </w:r>
          </w:p>
        </w:tc>
        <w:tc>
          <w:tcPr>
            <w:tcW w:w="150" w:type="pct"/>
            <w:vAlign w:val="bottom"/>
          </w:tcPr>
          <w:p w14:paraId="20BA207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F7C693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02DD6A1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33B47DA"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30E4F7C" w14:textId="77777777" w:rsidTr="008D5157">
        <w:trPr>
          <w:cantSplit/>
        </w:trPr>
        <w:tc>
          <w:tcPr>
            <w:tcW w:w="151" w:type="pct"/>
          </w:tcPr>
          <w:p w14:paraId="7D26CD2B" w14:textId="77777777" w:rsidR="00A70E6B" w:rsidRPr="008F2E38" w:rsidRDefault="00A70E6B" w:rsidP="00A70E6B">
            <w:pPr>
              <w:spacing w:line="240" w:lineRule="atLeast"/>
              <w:rPr>
                <w:rFonts w:ascii="Arial" w:hAnsi="Arial" w:cs="Arial"/>
                <w:color w:val="0000FF"/>
                <w:lang w:val="nl-BE"/>
              </w:rPr>
            </w:pPr>
          </w:p>
        </w:tc>
        <w:tc>
          <w:tcPr>
            <w:tcW w:w="279" w:type="pct"/>
          </w:tcPr>
          <w:p w14:paraId="5499E153" w14:textId="77777777" w:rsidR="00A70E6B" w:rsidRPr="008F2E38" w:rsidRDefault="00A70E6B" w:rsidP="00A70E6B">
            <w:pPr>
              <w:spacing w:line="240" w:lineRule="atLeast"/>
              <w:rPr>
                <w:rFonts w:ascii="Arial" w:hAnsi="Arial" w:cs="Arial"/>
                <w:color w:val="0000FF"/>
                <w:lang w:val="nl-BE"/>
              </w:rPr>
            </w:pPr>
          </w:p>
        </w:tc>
        <w:tc>
          <w:tcPr>
            <w:tcW w:w="468" w:type="pct"/>
          </w:tcPr>
          <w:p w14:paraId="2E661AC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E1DEDC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D38C36F"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05AE8418"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18A30D9" w14:textId="77777777" w:rsidTr="008D5157">
        <w:trPr>
          <w:cantSplit/>
        </w:trPr>
        <w:tc>
          <w:tcPr>
            <w:tcW w:w="151" w:type="pct"/>
          </w:tcPr>
          <w:p w14:paraId="270BF575" w14:textId="77777777" w:rsidR="00A70E6B" w:rsidRPr="00333980" w:rsidRDefault="00A70E6B" w:rsidP="00A70E6B">
            <w:pPr>
              <w:spacing w:line="240" w:lineRule="atLeast"/>
              <w:rPr>
                <w:rFonts w:ascii="Arial" w:hAnsi="Arial" w:cs="Arial"/>
                <w:color w:val="0000FF"/>
                <w:lang w:val="nl-BE"/>
              </w:rPr>
            </w:pPr>
          </w:p>
        </w:tc>
        <w:tc>
          <w:tcPr>
            <w:tcW w:w="279" w:type="pct"/>
          </w:tcPr>
          <w:p w14:paraId="10D43FD5" w14:textId="77777777" w:rsidR="00A70E6B" w:rsidRPr="00333980" w:rsidRDefault="00A70E6B" w:rsidP="00A70E6B">
            <w:pPr>
              <w:spacing w:line="240" w:lineRule="atLeast"/>
              <w:rPr>
                <w:rFonts w:ascii="Arial" w:hAnsi="Arial" w:cs="Arial"/>
                <w:color w:val="0000FF"/>
                <w:lang w:val="nl-BE"/>
              </w:rPr>
            </w:pPr>
          </w:p>
        </w:tc>
        <w:tc>
          <w:tcPr>
            <w:tcW w:w="468" w:type="pct"/>
          </w:tcPr>
          <w:p w14:paraId="39A175F1" w14:textId="77777777" w:rsidR="00A70E6B" w:rsidRPr="00BE1FCB" w:rsidRDefault="00A70E6B" w:rsidP="00A70E6B">
            <w:pPr>
              <w:spacing w:line="240" w:lineRule="atLeast"/>
              <w:rPr>
                <w:rFonts w:ascii="Arial" w:hAnsi="Arial" w:cs="Arial"/>
                <w:color w:val="0000FF"/>
                <w:lang w:val="nl-BE"/>
              </w:rPr>
            </w:pPr>
            <w:r w:rsidRPr="00BE1FCB">
              <w:rPr>
                <w:rFonts w:ascii="Arial" w:hAnsi="Arial" w:cs="Arial"/>
                <w:color w:val="0000FF"/>
                <w:lang w:val="nl-BE"/>
              </w:rPr>
              <w:t>103471</w:t>
            </w:r>
          </w:p>
        </w:tc>
        <w:tc>
          <w:tcPr>
            <w:tcW w:w="468" w:type="pct"/>
          </w:tcPr>
          <w:p w14:paraId="023674CC" w14:textId="77777777" w:rsidR="00A70E6B" w:rsidRPr="00333980" w:rsidRDefault="00A70E6B" w:rsidP="00A70E6B">
            <w:pPr>
              <w:spacing w:line="240" w:lineRule="atLeast"/>
              <w:rPr>
                <w:rFonts w:ascii="Arial" w:hAnsi="Arial" w:cs="Arial"/>
                <w:color w:val="0000FF"/>
                <w:lang w:val="nl-BE"/>
              </w:rPr>
            </w:pPr>
          </w:p>
        </w:tc>
        <w:tc>
          <w:tcPr>
            <w:tcW w:w="2815" w:type="pct"/>
          </w:tcPr>
          <w:p w14:paraId="7E2B6C34" w14:textId="77777777" w:rsidR="00A70E6B" w:rsidRPr="00BE1FCB" w:rsidRDefault="00A70E6B" w:rsidP="00A70E6B">
            <w:pPr>
              <w:spacing w:line="240" w:lineRule="atLeast"/>
              <w:jc w:val="both"/>
              <w:rPr>
                <w:rFonts w:ascii="Arial" w:hAnsi="Arial" w:cs="Arial"/>
                <w:color w:val="0000FF"/>
                <w:lang w:val="nl-BE"/>
              </w:rPr>
            </w:pPr>
            <w:r w:rsidRPr="00BE1FCB">
              <w:rPr>
                <w:rFonts w:ascii="Arial" w:hAnsi="Arial" w:cs="Arial"/>
                <w:color w:val="0000FF"/>
                <w:lang w:val="nl-BE"/>
              </w:rPr>
              <w:t>Raadpleging in de spreekkamer door een geaccrediteerde arts-specialist in de pediatrie, houder van de bijzondere beroepstitel in de kinderneurologie, inclusief een verplicht schriftelijk verslag aan de behandelende arts</w:t>
            </w:r>
          </w:p>
        </w:tc>
        <w:tc>
          <w:tcPr>
            <w:tcW w:w="150" w:type="pct"/>
            <w:vAlign w:val="bottom"/>
          </w:tcPr>
          <w:p w14:paraId="62E30CA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B68C2D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3D06EAE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D6F4A8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53F424D" w14:textId="77777777" w:rsidTr="008D5157">
        <w:trPr>
          <w:cantSplit/>
        </w:trPr>
        <w:tc>
          <w:tcPr>
            <w:tcW w:w="151" w:type="pct"/>
          </w:tcPr>
          <w:p w14:paraId="6D80C394" w14:textId="77777777" w:rsidR="00A70E6B" w:rsidRPr="00333980" w:rsidRDefault="00A70E6B" w:rsidP="00A70E6B">
            <w:pPr>
              <w:spacing w:line="240" w:lineRule="atLeast"/>
              <w:rPr>
                <w:rFonts w:ascii="Arial" w:hAnsi="Arial" w:cs="Arial"/>
                <w:color w:val="0000FF"/>
                <w:lang w:val="nl-BE"/>
              </w:rPr>
            </w:pPr>
          </w:p>
        </w:tc>
        <w:tc>
          <w:tcPr>
            <w:tcW w:w="279" w:type="pct"/>
          </w:tcPr>
          <w:p w14:paraId="7FDC014B" w14:textId="77777777" w:rsidR="00A70E6B" w:rsidRPr="00333980" w:rsidRDefault="00A70E6B" w:rsidP="00A70E6B">
            <w:pPr>
              <w:spacing w:line="240" w:lineRule="atLeast"/>
              <w:rPr>
                <w:rFonts w:ascii="Arial" w:hAnsi="Arial" w:cs="Arial"/>
                <w:color w:val="0000FF"/>
                <w:lang w:val="nl-BE"/>
              </w:rPr>
            </w:pPr>
          </w:p>
        </w:tc>
        <w:tc>
          <w:tcPr>
            <w:tcW w:w="468" w:type="pct"/>
          </w:tcPr>
          <w:p w14:paraId="362A9641" w14:textId="77777777" w:rsidR="00A70E6B" w:rsidRPr="00BE1FCB" w:rsidRDefault="00A70E6B" w:rsidP="00A70E6B">
            <w:pPr>
              <w:spacing w:line="240" w:lineRule="atLeast"/>
              <w:rPr>
                <w:rFonts w:ascii="Arial" w:hAnsi="Arial" w:cs="Arial"/>
                <w:color w:val="0000FF"/>
                <w:lang w:val="nl-BE"/>
              </w:rPr>
            </w:pPr>
          </w:p>
        </w:tc>
        <w:tc>
          <w:tcPr>
            <w:tcW w:w="468" w:type="pct"/>
          </w:tcPr>
          <w:p w14:paraId="1AD306C5" w14:textId="77777777" w:rsidR="00A70E6B" w:rsidRPr="00333980" w:rsidRDefault="00A70E6B" w:rsidP="00A70E6B">
            <w:pPr>
              <w:spacing w:line="240" w:lineRule="atLeast"/>
              <w:rPr>
                <w:rFonts w:ascii="Arial" w:hAnsi="Arial" w:cs="Arial"/>
                <w:color w:val="0000FF"/>
                <w:lang w:val="nl-BE"/>
              </w:rPr>
            </w:pPr>
          </w:p>
        </w:tc>
        <w:tc>
          <w:tcPr>
            <w:tcW w:w="2815" w:type="pct"/>
          </w:tcPr>
          <w:p w14:paraId="2CB76E29" w14:textId="77777777" w:rsidR="00A70E6B" w:rsidRPr="00BE1FCB" w:rsidRDefault="00A70E6B" w:rsidP="00A70E6B">
            <w:pPr>
              <w:spacing w:line="240" w:lineRule="atLeast"/>
              <w:jc w:val="both"/>
              <w:rPr>
                <w:rFonts w:ascii="Arial" w:hAnsi="Arial" w:cs="Arial"/>
                <w:color w:val="0000FF"/>
                <w:lang w:val="nl-BE"/>
              </w:rPr>
            </w:pPr>
          </w:p>
        </w:tc>
        <w:tc>
          <w:tcPr>
            <w:tcW w:w="150" w:type="pct"/>
            <w:vAlign w:val="bottom"/>
          </w:tcPr>
          <w:p w14:paraId="1409F66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D3DDF1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9A59A1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114C7BB"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ED24D64" w14:textId="77777777" w:rsidTr="008D5157">
        <w:trPr>
          <w:cantSplit/>
        </w:trPr>
        <w:tc>
          <w:tcPr>
            <w:tcW w:w="151" w:type="pct"/>
          </w:tcPr>
          <w:p w14:paraId="06DF56FF" w14:textId="77777777" w:rsidR="00A70E6B" w:rsidRPr="008F2E38" w:rsidRDefault="00A70E6B" w:rsidP="00A70E6B">
            <w:pPr>
              <w:spacing w:line="240" w:lineRule="atLeast"/>
              <w:rPr>
                <w:rFonts w:ascii="Arial" w:hAnsi="Arial" w:cs="Arial"/>
                <w:color w:val="0000FF"/>
                <w:lang w:val="nl-BE"/>
              </w:rPr>
            </w:pPr>
          </w:p>
        </w:tc>
        <w:tc>
          <w:tcPr>
            <w:tcW w:w="279" w:type="pct"/>
          </w:tcPr>
          <w:p w14:paraId="41193201" w14:textId="77777777" w:rsidR="00A70E6B" w:rsidRPr="008F2E38" w:rsidRDefault="00A70E6B" w:rsidP="00A70E6B">
            <w:pPr>
              <w:spacing w:line="240" w:lineRule="atLeast"/>
              <w:rPr>
                <w:rFonts w:ascii="Arial" w:hAnsi="Arial" w:cs="Arial"/>
                <w:color w:val="0000FF"/>
                <w:lang w:val="nl-BE"/>
              </w:rPr>
            </w:pPr>
          </w:p>
        </w:tc>
        <w:tc>
          <w:tcPr>
            <w:tcW w:w="468" w:type="pct"/>
          </w:tcPr>
          <w:p w14:paraId="7EA0212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0240E3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2420701"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1A13A5F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C86711D" w14:textId="77777777" w:rsidTr="008D5157">
        <w:trPr>
          <w:cantSplit/>
        </w:trPr>
        <w:tc>
          <w:tcPr>
            <w:tcW w:w="151" w:type="pct"/>
          </w:tcPr>
          <w:p w14:paraId="64EFE7AB" w14:textId="77777777" w:rsidR="00A70E6B" w:rsidRPr="00333980" w:rsidRDefault="00A70E6B" w:rsidP="00A70E6B">
            <w:pPr>
              <w:spacing w:line="240" w:lineRule="atLeast"/>
              <w:rPr>
                <w:rFonts w:ascii="Arial" w:hAnsi="Arial" w:cs="Arial"/>
                <w:color w:val="0000FF"/>
                <w:lang w:val="nl-BE"/>
              </w:rPr>
            </w:pPr>
          </w:p>
        </w:tc>
        <w:tc>
          <w:tcPr>
            <w:tcW w:w="279" w:type="pct"/>
          </w:tcPr>
          <w:p w14:paraId="62976C27" w14:textId="77777777" w:rsidR="00A70E6B" w:rsidRPr="00333980" w:rsidRDefault="00A70E6B" w:rsidP="00A70E6B">
            <w:pPr>
              <w:spacing w:line="240" w:lineRule="atLeast"/>
              <w:rPr>
                <w:rFonts w:ascii="Arial" w:hAnsi="Arial" w:cs="Arial"/>
                <w:color w:val="0000FF"/>
                <w:lang w:val="nl-BE"/>
              </w:rPr>
            </w:pPr>
          </w:p>
        </w:tc>
        <w:tc>
          <w:tcPr>
            <w:tcW w:w="468" w:type="pct"/>
          </w:tcPr>
          <w:p w14:paraId="661CF69F" w14:textId="77777777" w:rsidR="00A70E6B" w:rsidRPr="00BE1FCB" w:rsidRDefault="00A70E6B" w:rsidP="00A70E6B">
            <w:pPr>
              <w:spacing w:line="240" w:lineRule="atLeast"/>
              <w:rPr>
                <w:rFonts w:ascii="Arial" w:hAnsi="Arial" w:cs="Arial"/>
                <w:color w:val="0000FF"/>
                <w:lang w:val="nl-BE"/>
              </w:rPr>
            </w:pPr>
            <w:r w:rsidRPr="003253EE">
              <w:rPr>
                <w:rFonts w:ascii="Arial" w:hAnsi="Arial" w:cs="Arial"/>
                <w:color w:val="0000FF"/>
                <w:lang w:val="nl-BE"/>
              </w:rPr>
              <w:t>106374</w:t>
            </w:r>
          </w:p>
        </w:tc>
        <w:tc>
          <w:tcPr>
            <w:tcW w:w="468" w:type="pct"/>
          </w:tcPr>
          <w:p w14:paraId="002E2588" w14:textId="77777777" w:rsidR="00A70E6B" w:rsidRPr="00333980" w:rsidRDefault="00A70E6B" w:rsidP="00A70E6B">
            <w:pPr>
              <w:spacing w:line="240" w:lineRule="atLeast"/>
              <w:rPr>
                <w:rFonts w:ascii="Arial" w:hAnsi="Arial" w:cs="Arial"/>
                <w:color w:val="0000FF"/>
                <w:lang w:val="nl-BE"/>
              </w:rPr>
            </w:pPr>
          </w:p>
        </w:tc>
        <w:tc>
          <w:tcPr>
            <w:tcW w:w="2815" w:type="pct"/>
          </w:tcPr>
          <w:p w14:paraId="056277E0" w14:textId="77777777" w:rsidR="00A70E6B" w:rsidRPr="00BE1FCB"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Raadpleging in de spreekkamer door een arts-specialist in de neurologie, houder van de bijzondere beroepstitel in de kinderneurologie, inclusief een verplicht schriftelijk verslag aan de behandelende arts</w:t>
            </w:r>
          </w:p>
        </w:tc>
        <w:tc>
          <w:tcPr>
            <w:tcW w:w="150" w:type="pct"/>
            <w:vAlign w:val="bottom"/>
          </w:tcPr>
          <w:p w14:paraId="2D9D78F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D363A2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7461304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F86415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EA4C6E4" w14:textId="77777777" w:rsidTr="008D5157">
        <w:trPr>
          <w:cantSplit/>
        </w:trPr>
        <w:tc>
          <w:tcPr>
            <w:tcW w:w="151" w:type="pct"/>
          </w:tcPr>
          <w:p w14:paraId="7CAE47B0" w14:textId="77777777" w:rsidR="00A70E6B" w:rsidRPr="008F2E38" w:rsidRDefault="00A70E6B" w:rsidP="00A70E6B">
            <w:pPr>
              <w:spacing w:line="240" w:lineRule="atLeast"/>
              <w:rPr>
                <w:rFonts w:ascii="Arial" w:hAnsi="Arial" w:cs="Arial"/>
                <w:color w:val="0000FF"/>
                <w:lang w:val="nl-BE"/>
              </w:rPr>
            </w:pPr>
          </w:p>
        </w:tc>
        <w:tc>
          <w:tcPr>
            <w:tcW w:w="279" w:type="pct"/>
          </w:tcPr>
          <w:p w14:paraId="45012957" w14:textId="77777777" w:rsidR="00A70E6B" w:rsidRPr="008F2E38" w:rsidRDefault="00A70E6B" w:rsidP="00A70E6B">
            <w:pPr>
              <w:spacing w:line="240" w:lineRule="atLeast"/>
              <w:rPr>
                <w:rFonts w:ascii="Arial" w:hAnsi="Arial" w:cs="Arial"/>
                <w:color w:val="0000FF"/>
                <w:lang w:val="nl-BE"/>
              </w:rPr>
            </w:pPr>
          </w:p>
        </w:tc>
        <w:tc>
          <w:tcPr>
            <w:tcW w:w="468" w:type="pct"/>
          </w:tcPr>
          <w:p w14:paraId="589BD8E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DDDF2A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6B21853"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295C228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B3CCBC3" w14:textId="77777777" w:rsidTr="008D5157">
        <w:trPr>
          <w:cantSplit/>
        </w:trPr>
        <w:tc>
          <w:tcPr>
            <w:tcW w:w="151" w:type="pct"/>
          </w:tcPr>
          <w:p w14:paraId="226F07B9" w14:textId="77777777" w:rsidR="00A70E6B" w:rsidRPr="00333980" w:rsidRDefault="00A70E6B" w:rsidP="00A70E6B">
            <w:pPr>
              <w:spacing w:line="240" w:lineRule="atLeast"/>
              <w:rPr>
                <w:rFonts w:ascii="Arial" w:hAnsi="Arial" w:cs="Arial"/>
                <w:color w:val="0000FF"/>
                <w:lang w:val="nl-BE"/>
              </w:rPr>
            </w:pPr>
          </w:p>
        </w:tc>
        <w:tc>
          <w:tcPr>
            <w:tcW w:w="279" w:type="pct"/>
          </w:tcPr>
          <w:p w14:paraId="18881775" w14:textId="77777777" w:rsidR="00A70E6B" w:rsidRPr="00333980" w:rsidRDefault="00A70E6B" w:rsidP="00A70E6B">
            <w:pPr>
              <w:spacing w:line="240" w:lineRule="atLeast"/>
              <w:rPr>
                <w:rFonts w:ascii="Arial" w:hAnsi="Arial" w:cs="Arial"/>
                <w:color w:val="0000FF"/>
                <w:lang w:val="nl-BE"/>
              </w:rPr>
            </w:pPr>
          </w:p>
        </w:tc>
        <w:tc>
          <w:tcPr>
            <w:tcW w:w="468" w:type="pct"/>
          </w:tcPr>
          <w:p w14:paraId="37F88F6A" w14:textId="77777777" w:rsidR="00A70E6B" w:rsidRPr="003253EE" w:rsidRDefault="00A70E6B" w:rsidP="00A70E6B">
            <w:pPr>
              <w:spacing w:line="240" w:lineRule="atLeast"/>
              <w:rPr>
                <w:rFonts w:ascii="Arial" w:hAnsi="Arial" w:cs="Arial"/>
                <w:color w:val="0000FF"/>
                <w:lang w:val="nl-BE"/>
              </w:rPr>
            </w:pPr>
            <w:r w:rsidRPr="003253EE">
              <w:rPr>
                <w:rFonts w:ascii="Arial" w:hAnsi="Arial" w:cs="Arial"/>
                <w:color w:val="0000FF"/>
                <w:lang w:val="nl-BE"/>
              </w:rPr>
              <w:t>106396</w:t>
            </w:r>
          </w:p>
        </w:tc>
        <w:tc>
          <w:tcPr>
            <w:tcW w:w="468" w:type="pct"/>
          </w:tcPr>
          <w:p w14:paraId="55A299EB" w14:textId="77777777" w:rsidR="00A70E6B" w:rsidRPr="00333980" w:rsidRDefault="00A70E6B" w:rsidP="00A70E6B">
            <w:pPr>
              <w:spacing w:line="240" w:lineRule="atLeast"/>
              <w:rPr>
                <w:rFonts w:ascii="Arial" w:hAnsi="Arial" w:cs="Arial"/>
                <w:color w:val="0000FF"/>
                <w:lang w:val="nl-BE"/>
              </w:rPr>
            </w:pPr>
          </w:p>
        </w:tc>
        <w:tc>
          <w:tcPr>
            <w:tcW w:w="2815" w:type="pct"/>
          </w:tcPr>
          <w:p w14:paraId="59F79FFD"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Raadpleging in de spreekkamer door een geaccrediteerde arts-specialist in de neurologie, houder van de bijzondere beroepstitel in de kinderneurologie, inclusief een verplicht schriftelijk verslag aan de behandelende arts</w:t>
            </w:r>
          </w:p>
        </w:tc>
        <w:tc>
          <w:tcPr>
            <w:tcW w:w="150" w:type="pct"/>
            <w:vAlign w:val="bottom"/>
          </w:tcPr>
          <w:p w14:paraId="0BC1A20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E71965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06A1A9D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2FCE72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D491E6D" w14:textId="77777777" w:rsidTr="008D5157">
        <w:trPr>
          <w:cantSplit/>
        </w:trPr>
        <w:tc>
          <w:tcPr>
            <w:tcW w:w="151" w:type="pct"/>
          </w:tcPr>
          <w:p w14:paraId="2661D6B4" w14:textId="77777777" w:rsidR="00A70E6B" w:rsidRPr="00333980" w:rsidRDefault="00A70E6B" w:rsidP="00A70E6B">
            <w:pPr>
              <w:spacing w:line="240" w:lineRule="atLeast"/>
              <w:rPr>
                <w:rFonts w:ascii="Arial" w:hAnsi="Arial" w:cs="Arial"/>
                <w:color w:val="0000FF"/>
                <w:lang w:val="nl-BE"/>
              </w:rPr>
            </w:pPr>
          </w:p>
        </w:tc>
        <w:tc>
          <w:tcPr>
            <w:tcW w:w="279" w:type="pct"/>
          </w:tcPr>
          <w:p w14:paraId="12768039" w14:textId="77777777" w:rsidR="00A70E6B" w:rsidRPr="00333980" w:rsidRDefault="00A70E6B" w:rsidP="00A70E6B">
            <w:pPr>
              <w:spacing w:line="240" w:lineRule="atLeast"/>
              <w:rPr>
                <w:rFonts w:ascii="Arial" w:hAnsi="Arial" w:cs="Arial"/>
                <w:color w:val="0000FF"/>
                <w:lang w:val="nl-BE"/>
              </w:rPr>
            </w:pPr>
          </w:p>
        </w:tc>
        <w:tc>
          <w:tcPr>
            <w:tcW w:w="468" w:type="pct"/>
          </w:tcPr>
          <w:p w14:paraId="6721D376" w14:textId="77777777" w:rsidR="00A70E6B" w:rsidRPr="003253EE" w:rsidRDefault="00A70E6B" w:rsidP="00A70E6B">
            <w:pPr>
              <w:spacing w:line="240" w:lineRule="atLeast"/>
              <w:rPr>
                <w:rFonts w:ascii="Arial" w:hAnsi="Arial" w:cs="Arial"/>
                <w:color w:val="0000FF"/>
                <w:lang w:val="nl-BE"/>
              </w:rPr>
            </w:pPr>
          </w:p>
        </w:tc>
        <w:tc>
          <w:tcPr>
            <w:tcW w:w="468" w:type="pct"/>
          </w:tcPr>
          <w:p w14:paraId="17BA3E05" w14:textId="77777777" w:rsidR="00A70E6B" w:rsidRPr="00333980" w:rsidRDefault="00A70E6B" w:rsidP="00A70E6B">
            <w:pPr>
              <w:spacing w:line="240" w:lineRule="atLeast"/>
              <w:rPr>
                <w:rFonts w:ascii="Arial" w:hAnsi="Arial" w:cs="Arial"/>
                <w:color w:val="0000FF"/>
                <w:lang w:val="nl-BE"/>
              </w:rPr>
            </w:pPr>
          </w:p>
        </w:tc>
        <w:tc>
          <w:tcPr>
            <w:tcW w:w="2815" w:type="pct"/>
          </w:tcPr>
          <w:p w14:paraId="5EEA0BB9" w14:textId="77777777" w:rsidR="00A70E6B" w:rsidRPr="003253EE" w:rsidRDefault="00A70E6B" w:rsidP="00A70E6B">
            <w:pPr>
              <w:spacing w:line="240" w:lineRule="atLeast"/>
              <w:jc w:val="both"/>
              <w:rPr>
                <w:rFonts w:ascii="Arial" w:hAnsi="Arial" w:cs="Arial"/>
                <w:color w:val="0000FF"/>
                <w:lang w:val="nl-BE"/>
              </w:rPr>
            </w:pPr>
          </w:p>
        </w:tc>
        <w:tc>
          <w:tcPr>
            <w:tcW w:w="150" w:type="pct"/>
            <w:vAlign w:val="bottom"/>
          </w:tcPr>
          <w:p w14:paraId="53D0A41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63468D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3A7C3F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614F6B3"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F43E08C" w14:textId="77777777" w:rsidTr="008D5157">
        <w:trPr>
          <w:cantSplit/>
        </w:trPr>
        <w:tc>
          <w:tcPr>
            <w:tcW w:w="151" w:type="pct"/>
          </w:tcPr>
          <w:p w14:paraId="1920F692" w14:textId="77777777" w:rsidR="00A70E6B" w:rsidRPr="008F2E38" w:rsidRDefault="00A70E6B" w:rsidP="00A70E6B">
            <w:pPr>
              <w:spacing w:line="240" w:lineRule="atLeast"/>
              <w:rPr>
                <w:rFonts w:ascii="Arial" w:hAnsi="Arial" w:cs="Arial"/>
                <w:color w:val="0000FF"/>
                <w:lang w:val="nl-BE"/>
              </w:rPr>
            </w:pPr>
          </w:p>
        </w:tc>
        <w:tc>
          <w:tcPr>
            <w:tcW w:w="279" w:type="pct"/>
          </w:tcPr>
          <w:p w14:paraId="209FF0A5" w14:textId="77777777" w:rsidR="00A70E6B" w:rsidRPr="008F2E38" w:rsidRDefault="00A70E6B" w:rsidP="00A70E6B">
            <w:pPr>
              <w:spacing w:line="240" w:lineRule="atLeast"/>
              <w:rPr>
                <w:rFonts w:ascii="Arial" w:hAnsi="Arial" w:cs="Arial"/>
                <w:color w:val="0000FF"/>
                <w:lang w:val="nl-BE"/>
              </w:rPr>
            </w:pPr>
          </w:p>
        </w:tc>
        <w:tc>
          <w:tcPr>
            <w:tcW w:w="468" w:type="pct"/>
          </w:tcPr>
          <w:p w14:paraId="32DFA6D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911133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F1C431C"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6A47603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6299820" w14:textId="77777777" w:rsidTr="008D5157">
        <w:trPr>
          <w:cantSplit/>
        </w:trPr>
        <w:tc>
          <w:tcPr>
            <w:tcW w:w="151" w:type="pct"/>
          </w:tcPr>
          <w:p w14:paraId="7A0A3346" w14:textId="77777777" w:rsidR="00A70E6B" w:rsidRPr="00333980" w:rsidRDefault="00A70E6B" w:rsidP="00A70E6B">
            <w:pPr>
              <w:spacing w:line="240" w:lineRule="atLeast"/>
              <w:rPr>
                <w:rFonts w:ascii="Arial" w:hAnsi="Arial" w:cs="Arial"/>
                <w:color w:val="0000FF"/>
                <w:lang w:val="nl-BE"/>
              </w:rPr>
            </w:pPr>
          </w:p>
        </w:tc>
        <w:tc>
          <w:tcPr>
            <w:tcW w:w="279" w:type="pct"/>
          </w:tcPr>
          <w:p w14:paraId="745DEB27" w14:textId="77777777" w:rsidR="00A70E6B" w:rsidRPr="00333980" w:rsidRDefault="00A70E6B" w:rsidP="00A70E6B">
            <w:pPr>
              <w:spacing w:line="240" w:lineRule="atLeast"/>
              <w:rPr>
                <w:rFonts w:ascii="Arial" w:hAnsi="Arial" w:cs="Arial"/>
                <w:color w:val="0000FF"/>
                <w:lang w:val="nl-BE"/>
              </w:rPr>
            </w:pPr>
          </w:p>
        </w:tc>
        <w:tc>
          <w:tcPr>
            <w:tcW w:w="468" w:type="pct"/>
          </w:tcPr>
          <w:p w14:paraId="52133891" w14:textId="77777777" w:rsidR="00A70E6B" w:rsidRPr="003253EE" w:rsidRDefault="00A70E6B" w:rsidP="00A70E6B">
            <w:pPr>
              <w:spacing w:line="240" w:lineRule="atLeast"/>
              <w:rPr>
                <w:rFonts w:ascii="Arial" w:hAnsi="Arial" w:cs="Arial"/>
                <w:color w:val="0000FF"/>
                <w:lang w:val="nl-BE"/>
              </w:rPr>
            </w:pPr>
            <w:r w:rsidRPr="003253EE">
              <w:rPr>
                <w:rFonts w:ascii="Arial" w:hAnsi="Arial" w:cs="Arial"/>
                <w:color w:val="0000FF"/>
                <w:lang w:val="nl-BE"/>
              </w:rPr>
              <w:t>102933</w:t>
            </w:r>
          </w:p>
        </w:tc>
        <w:tc>
          <w:tcPr>
            <w:tcW w:w="468" w:type="pct"/>
          </w:tcPr>
          <w:p w14:paraId="466E0730" w14:textId="77777777" w:rsidR="00A70E6B" w:rsidRPr="00333980" w:rsidRDefault="00A70E6B" w:rsidP="00A70E6B">
            <w:pPr>
              <w:spacing w:line="240" w:lineRule="atLeast"/>
              <w:rPr>
                <w:rFonts w:ascii="Arial" w:hAnsi="Arial" w:cs="Arial"/>
                <w:color w:val="0000FF"/>
                <w:lang w:val="nl-BE"/>
              </w:rPr>
            </w:pPr>
          </w:p>
        </w:tc>
        <w:tc>
          <w:tcPr>
            <w:tcW w:w="2815" w:type="pct"/>
          </w:tcPr>
          <w:p w14:paraId="0616A797"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Gespecialiseerd diagnostisch bilan voor dementie door een arts-specialist in de neurologie, in de psychiatrie of in de geriatrie, met een schriftelijk verslag</w:t>
            </w:r>
          </w:p>
        </w:tc>
        <w:tc>
          <w:tcPr>
            <w:tcW w:w="150" w:type="pct"/>
            <w:vAlign w:val="bottom"/>
          </w:tcPr>
          <w:p w14:paraId="2E27F59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E05825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46701D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EBDE5E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1D6EE64" w14:textId="77777777" w:rsidTr="008D5157">
        <w:trPr>
          <w:cantSplit/>
        </w:trPr>
        <w:tc>
          <w:tcPr>
            <w:tcW w:w="151" w:type="pct"/>
          </w:tcPr>
          <w:p w14:paraId="54BDC8DC" w14:textId="77777777" w:rsidR="00A70E6B" w:rsidRPr="008F2E38" w:rsidRDefault="00A70E6B" w:rsidP="00A70E6B">
            <w:pPr>
              <w:spacing w:line="240" w:lineRule="atLeast"/>
              <w:rPr>
                <w:rFonts w:ascii="Arial" w:hAnsi="Arial" w:cs="Arial"/>
                <w:color w:val="0000FF"/>
                <w:lang w:val="nl-BE"/>
              </w:rPr>
            </w:pPr>
          </w:p>
        </w:tc>
        <w:tc>
          <w:tcPr>
            <w:tcW w:w="279" w:type="pct"/>
          </w:tcPr>
          <w:p w14:paraId="0FCF7378" w14:textId="77777777" w:rsidR="00A70E6B" w:rsidRPr="008F2E38" w:rsidRDefault="00A70E6B" w:rsidP="00A70E6B">
            <w:pPr>
              <w:spacing w:line="240" w:lineRule="atLeast"/>
              <w:rPr>
                <w:rFonts w:ascii="Arial" w:hAnsi="Arial" w:cs="Arial"/>
                <w:color w:val="0000FF"/>
                <w:lang w:val="nl-BE"/>
              </w:rPr>
            </w:pPr>
          </w:p>
        </w:tc>
        <w:tc>
          <w:tcPr>
            <w:tcW w:w="468" w:type="pct"/>
          </w:tcPr>
          <w:p w14:paraId="248D8A6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5025F2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709A361"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37CD80E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468F64B" w14:textId="77777777" w:rsidTr="008D5157">
        <w:trPr>
          <w:cantSplit/>
        </w:trPr>
        <w:tc>
          <w:tcPr>
            <w:tcW w:w="151" w:type="pct"/>
          </w:tcPr>
          <w:p w14:paraId="125E10B5" w14:textId="77777777" w:rsidR="00A70E6B" w:rsidRPr="00333980" w:rsidRDefault="00A70E6B" w:rsidP="00A70E6B">
            <w:pPr>
              <w:spacing w:line="240" w:lineRule="atLeast"/>
              <w:rPr>
                <w:rFonts w:ascii="Arial" w:hAnsi="Arial" w:cs="Arial"/>
                <w:color w:val="0000FF"/>
                <w:lang w:val="nl-BE"/>
              </w:rPr>
            </w:pPr>
          </w:p>
        </w:tc>
        <w:tc>
          <w:tcPr>
            <w:tcW w:w="279" w:type="pct"/>
          </w:tcPr>
          <w:p w14:paraId="3DB3A6FA" w14:textId="77777777" w:rsidR="00A70E6B" w:rsidRPr="00333980" w:rsidRDefault="00A70E6B" w:rsidP="00A70E6B">
            <w:pPr>
              <w:spacing w:line="240" w:lineRule="atLeast"/>
              <w:rPr>
                <w:rFonts w:ascii="Arial" w:hAnsi="Arial" w:cs="Arial"/>
                <w:color w:val="0000FF"/>
                <w:lang w:val="nl-BE"/>
              </w:rPr>
            </w:pPr>
          </w:p>
        </w:tc>
        <w:tc>
          <w:tcPr>
            <w:tcW w:w="468" w:type="pct"/>
          </w:tcPr>
          <w:p w14:paraId="301999A4" w14:textId="77777777" w:rsidR="00A70E6B" w:rsidRPr="003253EE" w:rsidRDefault="00A70E6B" w:rsidP="00A70E6B">
            <w:pPr>
              <w:spacing w:line="240" w:lineRule="atLeast"/>
              <w:rPr>
                <w:rFonts w:ascii="Arial" w:hAnsi="Arial" w:cs="Arial"/>
                <w:color w:val="0000FF"/>
                <w:lang w:val="nl-BE"/>
              </w:rPr>
            </w:pPr>
            <w:r w:rsidRPr="003253EE">
              <w:rPr>
                <w:rFonts w:ascii="Arial" w:hAnsi="Arial" w:cs="Arial"/>
                <w:color w:val="0000FF"/>
                <w:lang w:val="nl-BE"/>
              </w:rPr>
              <w:t>102992</w:t>
            </w:r>
          </w:p>
        </w:tc>
        <w:tc>
          <w:tcPr>
            <w:tcW w:w="468" w:type="pct"/>
          </w:tcPr>
          <w:p w14:paraId="6127F3BB" w14:textId="77777777" w:rsidR="00A70E6B" w:rsidRPr="00333980" w:rsidRDefault="00A70E6B" w:rsidP="00A70E6B">
            <w:pPr>
              <w:spacing w:line="240" w:lineRule="atLeast"/>
              <w:rPr>
                <w:rFonts w:ascii="Arial" w:hAnsi="Arial" w:cs="Arial"/>
                <w:color w:val="0000FF"/>
                <w:lang w:val="nl-BE"/>
              </w:rPr>
            </w:pPr>
          </w:p>
        </w:tc>
        <w:tc>
          <w:tcPr>
            <w:tcW w:w="2815" w:type="pct"/>
          </w:tcPr>
          <w:p w14:paraId="54BE2DE4"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Gespecialiseerd diagnostisch bilan voor dementie door een geaccrediteerde arts-specialist in de neurologie, in de psychiatrie of in de geriatrie, met een schriftelijk verslag</w:t>
            </w:r>
          </w:p>
        </w:tc>
        <w:tc>
          <w:tcPr>
            <w:tcW w:w="150" w:type="pct"/>
            <w:vAlign w:val="bottom"/>
          </w:tcPr>
          <w:p w14:paraId="1EF35F5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99C77F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02B270B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29B8C7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75DD8F1" w14:textId="77777777" w:rsidTr="008D5157">
        <w:trPr>
          <w:cantSplit/>
        </w:trPr>
        <w:tc>
          <w:tcPr>
            <w:tcW w:w="151" w:type="pct"/>
          </w:tcPr>
          <w:p w14:paraId="79BD8125" w14:textId="77777777" w:rsidR="00A70E6B" w:rsidRPr="00333980" w:rsidRDefault="00A70E6B" w:rsidP="00A70E6B">
            <w:pPr>
              <w:spacing w:line="240" w:lineRule="atLeast"/>
              <w:rPr>
                <w:rFonts w:ascii="Arial" w:hAnsi="Arial" w:cs="Arial"/>
                <w:color w:val="0000FF"/>
                <w:lang w:val="nl-BE"/>
              </w:rPr>
            </w:pPr>
          </w:p>
        </w:tc>
        <w:tc>
          <w:tcPr>
            <w:tcW w:w="279" w:type="pct"/>
          </w:tcPr>
          <w:p w14:paraId="761069D7" w14:textId="77777777" w:rsidR="00A70E6B" w:rsidRPr="00333980" w:rsidRDefault="00A70E6B" w:rsidP="00A70E6B">
            <w:pPr>
              <w:spacing w:line="240" w:lineRule="atLeast"/>
              <w:rPr>
                <w:rFonts w:ascii="Arial" w:hAnsi="Arial" w:cs="Arial"/>
                <w:color w:val="0000FF"/>
                <w:lang w:val="nl-BE"/>
              </w:rPr>
            </w:pPr>
          </w:p>
        </w:tc>
        <w:tc>
          <w:tcPr>
            <w:tcW w:w="468" w:type="pct"/>
          </w:tcPr>
          <w:p w14:paraId="6EB9519E" w14:textId="77777777" w:rsidR="00A70E6B" w:rsidRPr="003253EE" w:rsidRDefault="00A70E6B" w:rsidP="00A70E6B">
            <w:pPr>
              <w:spacing w:line="240" w:lineRule="atLeast"/>
              <w:rPr>
                <w:rFonts w:ascii="Arial" w:hAnsi="Arial" w:cs="Arial"/>
                <w:color w:val="0000FF"/>
                <w:lang w:val="nl-BE"/>
              </w:rPr>
            </w:pPr>
          </w:p>
        </w:tc>
        <w:tc>
          <w:tcPr>
            <w:tcW w:w="468" w:type="pct"/>
          </w:tcPr>
          <w:p w14:paraId="567D059F" w14:textId="77777777" w:rsidR="00A70E6B" w:rsidRPr="00333980" w:rsidRDefault="00A70E6B" w:rsidP="00A70E6B">
            <w:pPr>
              <w:spacing w:line="240" w:lineRule="atLeast"/>
              <w:rPr>
                <w:rFonts w:ascii="Arial" w:hAnsi="Arial" w:cs="Arial"/>
                <w:color w:val="0000FF"/>
                <w:lang w:val="nl-BE"/>
              </w:rPr>
            </w:pPr>
          </w:p>
        </w:tc>
        <w:tc>
          <w:tcPr>
            <w:tcW w:w="2815" w:type="pct"/>
          </w:tcPr>
          <w:p w14:paraId="154D7BE8" w14:textId="77777777" w:rsidR="00A70E6B" w:rsidRPr="003253EE" w:rsidRDefault="00A70E6B" w:rsidP="00A70E6B">
            <w:pPr>
              <w:spacing w:line="240" w:lineRule="atLeast"/>
              <w:jc w:val="both"/>
              <w:rPr>
                <w:rFonts w:ascii="Arial" w:hAnsi="Arial" w:cs="Arial"/>
                <w:color w:val="0000FF"/>
                <w:lang w:val="nl-BE"/>
              </w:rPr>
            </w:pPr>
          </w:p>
        </w:tc>
        <w:tc>
          <w:tcPr>
            <w:tcW w:w="150" w:type="pct"/>
            <w:vAlign w:val="bottom"/>
          </w:tcPr>
          <w:p w14:paraId="5897304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B23C1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5CBBD4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42A572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A43777C" w14:textId="77777777" w:rsidTr="008D5157">
        <w:trPr>
          <w:cantSplit/>
        </w:trPr>
        <w:tc>
          <w:tcPr>
            <w:tcW w:w="151" w:type="pct"/>
          </w:tcPr>
          <w:p w14:paraId="66587FB9" w14:textId="77777777" w:rsidR="00A70E6B" w:rsidRPr="008F2E38" w:rsidRDefault="00A70E6B" w:rsidP="00A70E6B">
            <w:pPr>
              <w:spacing w:line="240" w:lineRule="atLeast"/>
              <w:rPr>
                <w:rFonts w:ascii="Arial" w:hAnsi="Arial" w:cs="Arial"/>
                <w:color w:val="0000FF"/>
                <w:lang w:val="nl-BE"/>
              </w:rPr>
            </w:pPr>
          </w:p>
        </w:tc>
        <w:tc>
          <w:tcPr>
            <w:tcW w:w="279" w:type="pct"/>
          </w:tcPr>
          <w:p w14:paraId="6C28C4E1" w14:textId="77777777" w:rsidR="00A70E6B" w:rsidRPr="008F2E38" w:rsidRDefault="00A70E6B" w:rsidP="00A70E6B">
            <w:pPr>
              <w:spacing w:line="240" w:lineRule="atLeast"/>
              <w:rPr>
                <w:rFonts w:ascii="Arial" w:hAnsi="Arial" w:cs="Arial"/>
                <w:color w:val="0000FF"/>
                <w:lang w:val="nl-BE"/>
              </w:rPr>
            </w:pPr>
          </w:p>
        </w:tc>
        <w:tc>
          <w:tcPr>
            <w:tcW w:w="468" w:type="pct"/>
          </w:tcPr>
          <w:p w14:paraId="7315E26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99C3EA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A1C320E" w14:textId="77777777" w:rsidR="00A70E6B" w:rsidRPr="009E6B63" w:rsidRDefault="00A70E6B" w:rsidP="00A70E6B">
            <w:pPr>
              <w:spacing w:line="240" w:lineRule="atLeast"/>
              <w:jc w:val="both"/>
              <w:rPr>
                <w:rFonts w:ascii="Arial" w:hAnsi="Arial" w:cs="Arial"/>
                <w:color w:val="0000FF"/>
                <w:lang w:val="nl-BE"/>
              </w:rPr>
            </w:pPr>
          </w:p>
        </w:tc>
        <w:tc>
          <w:tcPr>
            <w:tcW w:w="151" w:type="pct"/>
            <w:vAlign w:val="bottom"/>
          </w:tcPr>
          <w:p w14:paraId="56B9356D"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8EC755E" w14:textId="77777777" w:rsidTr="008D5157">
        <w:trPr>
          <w:cantSplit/>
        </w:trPr>
        <w:tc>
          <w:tcPr>
            <w:tcW w:w="151" w:type="pct"/>
          </w:tcPr>
          <w:p w14:paraId="294B7E34" w14:textId="77777777" w:rsidR="00A70E6B" w:rsidRPr="008F2E38" w:rsidRDefault="00A70E6B" w:rsidP="00A70E6B">
            <w:pPr>
              <w:spacing w:line="240" w:lineRule="atLeast"/>
              <w:rPr>
                <w:rFonts w:ascii="Arial" w:hAnsi="Arial" w:cs="Arial"/>
                <w:color w:val="0000FF"/>
                <w:lang w:val="nl-BE"/>
              </w:rPr>
            </w:pPr>
          </w:p>
        </w:tc>
        <w:tc>
          <w:tcPr>
            <w:tcW w:w="279" w:type="pct"/>
          </w:tcPr>
          <w:p w14:paraId="50356688" w14:textId="77777777" w:rsidR="00A70E6B" w:rsidRPr="008F2E38" w:rsidRDefault="00A70E6B" w:rsidP="00A70E6B">
            <w:pPr>
              <w:spacing w:line="240" w:lineRule="atLeast"/>
              <w:rPr>
                <w:rFonts w:ascii="Arial" w:hAnsi="Arial" w:cs="Arial"/>
                <w:color w:val="0000FF"/>
                <w:lang w:val="nl-BE"/>
              </w:rPr>
            </w:pPr>
          </w:p>
        </w:tc>
        <w:tc>
          <w:tcPr>
            <w:tcW w:w="468" w:type="pct"/>
          </w:tcPr>
          <w:p w14:paraId="2BAB60D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8AF3ED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609DDE6" w14:textId="77777777" w:rsidR="00A70E6B" w:rsidRPr="009E6B63"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 xml:space="preserve">De verstrekkingen 102933 en 102992 zijn enkel </w:t>
            </w:r>
            <w:proofErr w:type="spellStart"/>
            <w:r w:rsidRPr="003253EE">
              <w:rPr>
                <w:rFonts w:ascii="Arial" w:hAnsi="Arial" w:cs="Arial"/>
                <w:color w:val="0000FF"/>
                <w:lang w:val="nl-BE"/>
              </w:rPr>
              <w:t>aanrekenbaar</w:t>
            </w:r>
            <w:proofErr w:type="spellEnd"/>
            <w:r w:rsidRPr="003253EE">
              <w:rPr>
                <w:rFonts w:ascii="Arial" w:hAnsi="Arial" w:cs="Arial"/>
                <w:color w:val="0000FF"/>
                <w:lang w:val="nl-BE"/>
              </w:rPr>
              <w:t xml:space="preserve"> mits een gemotiveerde schriftelijke verwijzing door de behandelende huisarts of arts-specialist en voor een patiënt met een vermoeden van beginnende dementie.</w:t>
            </w:r>
          </w:p>
        </w:tc>
        <w:tc>
          <w:tcPr>
            <w:tcW w:w="151" w:type="pct"/>
            <w:vAlign w:val="bottom"/>
          </w:tcPr>
          <w:p w14:paraId="639291B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1D8AD558" w14:textId="77777777" w:rsidTr="008D5157">
        <w:trPr>
          <w:cantSplit/>
        </w:trPr>
        <w:tc>
          <w:tcPr>
            <w:tcW w:w="151" w:type="pct"/>
          </w:tcPr>
          <w:p w14:paraId="725F5BDB" w14:textId="77777777" w:rsidR="00A70E6B" w:rsidRPr="008F2E38" w:rsidRDefault="00A70E6B" w:rsidP="00A70E6B">
            <w:pPr>
              <w:spacing w:line="240" w:lineRule="atLeast"/>
              <w:rPr>
                <w:rFonts w:ascii="Arial" w:hAnsi="Arial" w:cs="Arial"/>
                <w:color w:val="0000FF"/>
                <w:lang w:val="nl-BE"/>
              </w:rPr>
            </w:pPr>
          </w:p>
        </w:tc>
        <w:tc>
          <w:tcPr>
            <w:tcW w:w="279" w:type="pct"/>
          </w:tcPr>
          <w:p w14:paraId="4F53D00D" w14:textId="77777777" w:rsidR="00A70E6B" w:rsidRPr="008F2E38" w:rsidRDefault="00A70E6B" w:rsidP="00A70E6B">
            <w:pPr>
              <w:spacing w:line="240" w:lineRule="atLeast"/>
              <w:rPr>
                <w:rFonts w:ascii="Arial" w:hAnsi="Arial" w:cs="Arial"/>
                <w:color w:val="0000FF"/>
                <w:lang w:val="nl-BE"/>
              </w:rPr>
            </w:pPr>
          </w:p>
        </w:tc>
        <w:tc>
          <w:tcPr>
            <w:tcW w:w="468" w:type="pct"/>
          </w:tcPr>
          <w:p w14:paraId="5D61675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CC6BF5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FA81A30"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F01A7B0"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574EBD0" w14:textId="77777777" w:rsidTr="008D5157">
        <w:trPr>
          <w:cantSplit/>
        </w:trPr>
        <w:tc>
          <w:tcPr>
            <w:tcW w:w="151" w:type="pct"/>
          </w:tcPr>
          <w:p w14:paraId="7227529A" w14:textId="77777777" w:rsidR="00A70E6B" w:rsidRPr="008F2E38" w:rsidRDefault="00A70E6B" w:rsidP="00A70E6B">
            <w:pPr>
              <w:spacing w:line="240" w:lineRule="atLeast"/>
              <w:rPr>
                <w:rFonts w:ascii="Arial" w:hAnsi="Arial" w:cs="Arial"/>
                <w:color w:val="0000FF"/>
                <w:lang w:val="nl-BE"/>
              </w:rPr>
            </w:pPr>
          </w:p>
        </w:tc>
        <w:tc>
          <w:tcPr>
            <w:tcW w:w="279" w:type="pct"/>
          </w:tcPr>
          <w:p w14:paraId="6998E2A4" w14:textId="77777777" w:rsidR="00A70E6B" w:rsidRPr="008F2E38" w:rsidRDefault="00A70E6B" w:rsidP="00A70E6B">
            <w:pPr>
              <w:spacing w:line="240" w:lineRule="atLeast"/>
              <w:rPr>
                <w:rFonts w:ascii="Arial" w:hAnsi="Arial" w:cs="Arial"/>
                <w:color w:val="0000FF"/>
                <w:lang w:val="nl-BE"/>
              </w:rPr>
            </w:pPr>
          </w:p>
        </w:tc>
        <w:tc>
          <w:tcPr>
            <w:tcW w:w="468" w:type="pct"/>
          </w:tcPr>
          <w:p w14:paraId="293BA1C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FBAB80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9327866"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Elk van de verstrekkingen 102933 en 102992 kan slechts samen met de verstrekking 477573 worden aangerekend.</w:t>
            </w:r>
          </w:p>
        </w:tc>
        <w:tc>
          <w:tcPr>
            <w:tcW w:w="151" w:type="pct"/>
            <w:vAlign w:val="bottom"/>
          </w:tcPr>
          <w:p w14:paraId="5041C02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4BA45B3C" w14:textId="77777777" w:rsidTr="008D5157">
        <w:trPr>
          <w:cantSplit/>
        </w:trPr>
        <w:tc>
          <w:tcPr>
            <w:tcW w:w="151" w:type="pct"/>
          </w:tcPr>
          <w:p w14:paraId="71875005" w14:textId="77777777" w:rsidR="00A70E6B" w:rsidRPr="008F2E38" w:rsidRDefault="00A70E6B" w:rsidP="00A70E6B">
            <w:pPr>
              <w:spacing w:line="240" w:lineRule="atLeast"/>
              <w:rPr>
                <w:rFonts w:ascii="Arial" w:hAnsi="Arial" w:cs="Arial"/>
                <w:color w:val="0000FF"/>
                <w:lang w:val="nl-BE"/>
              </w:rPr>
            </w:pPr>
          </w:p>
        </w:tc>
        <w:tc>
          <w:tcPr>
            <w:tcW w:w="279" w:type="pct"/>
          </w:tcPr>
          <w:p w14:paraId="6F15B844" w14:textId="77777777" w:rsidR="00A70E6B" w:rsidRPr="008F2E38" w:rsidRDefault="00A70E6B" w:rsidP="00A70E6B">
            <w:pPr>
              <w:spacing w:line="240" w:lineRule="atLeast"/>
              <w:rPr>
                <w:rFonts w:ascii="Arial" w:hAnsi="Arial" w:cs="Arial"/>
                <w:color w:val="0000FF"/>
                <w:lang w:val="nl-BE"/>
              </w:rPr>
            </w:pPr>
          </w:p>
        </w:tc>
        <w:tc>
          <w:tcPr>
            <w:tcW w:w="468" w:type="pct"/>
          </w:tcPr>
          <w:p w14:paraId="2F4AEAA3"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818324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34D9714"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52A9801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11CE0073" w14:textId="77777777" w:rsidTr="008D5157">
        <w:trPr>
          <w:cantSplit/>
        </w:trPr>
        <w:tc>
          <w:tcPr>
            <w:tcW w:w="151" w:type="pct"/>
          </w:tcPr>
          <w:p w14:paraId="7B4CEBF4" w14:textId="77777777" w:rsidR="00A70E6B" w:rsidRPr="008F2E38" w:rsidRDefault="00A70E6B" w:rsidP="00A70E6B">
            <w:pPr>
              <w:spacing w:line="240" w:lineRule="atLeast"/>
              <w:rPr>
                <w:rFonts w:ascii="Arial" w:hAnsi="Arial" w:cs="Arial"/>
                <w:color w:val="0000FF"/>
                <w:lang w:val="nl-BE"/>
              </w:rPr>
            </w:pPr>
          </w:p>
        </w:tc>
        <w:tc>
          <w:tcPr>
            <w:tcW w:w="279" w:type="pct"/>
          </w:tcPr>
          <w:p w14:paraId="5104E3B4" w14:textId="77777777" w:rsidR="00A70E6B" w:rsidRPr="008F2E38" w:rsidRDefault="00A70E6B" w:rsidP="00A70E6B">
            <w:pPr>
              <w:spacing w:line="240" w:lineRule="atLeast"/>
              <w:rPr>
                <w:rFonts w:ascii="Arial" w:hAnsi="Arial" w:cs="Arial"/>
                <w:color w:val="0000FF"/>
                <w:lang w:val="nl-BE"/>
              </w:rPr>
            </w:pPr>
          </w:p>
        </w:tc>
        <w:tc>
          <w:tcPr>
            <w:tcW w:w="468" w:type="pct"/>
          </w:tcPr>
          <w:p w14:paraId="43A0582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963330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DAA53DC"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Beide verstrekkingen worden op hetzelfde getuigschrift voor verstrekte hulp vermeld.</w:t>
            </w:r>
          </w:p>
        </w:tc>
        <w:tc>
          <w:tcPr>
            <w:tcW w:w="151" w:type="pct"/>
            <w:vAlign w:val="bottom"/>
          </w:tcPr>
          <w:p w14:paraId="3A600C8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3ABA2C3" w14:textId="77777777" w:rsidTr="008D5157">
        <w:trPr>
          <w:cantSplit/>
        </w:trPr>
        <w:tc>
          <w:tcPr>
            <w:tcW w:w="151" w:type="pct"/>
          </w:tcPr>
          <w:p w14:paraId="26F3E7FD" w14:textId="77777777" w:rsidR="00A70E6B" w:rsidRPr="008F2E38" w:rsidRDefault="00A70E6B" w:rsidP="00A70E6B">
            <w:pPr>
              <w:spacing w:line="240" w:lineRule="atLeast"/>
              <w:rPr>
                <w:rFonts w:ascii="Arial" w:hAnsi="Arial" w:cs="Arial"/>
                <w:color w:val="0000FF"/>
                <w:lang w:val="nl-BE"/>
              </w:rPr>
            </w:pPr>
          </w:p>
        </w:tc>
        <w:tc>
          <w:tcPr>
            <w:tcW w:w="279" w:type="pct"/>
          </w:tcPr>
          <w:p w14:paraId="76178ED4" w14:textId="77777777" w:rsidR="00A70E6B" w:rsidRPr="008F2E38" w:rsidRDefault="00A70E6B" w:rsidP="00A70E6B">
            <w:pPr>
              <w:spacing w:line="240" w:lineRule="atLeast"/>
              <w:rPr>
                <w:rFonts w:ascii="Arial" w:hAnsi="Arial" w:cs="Arial"/>
                <w:color w:val="0000FF"/>
                <w:lang w:val="nl-BE"/>
              </w:rPr>
            </w:pPr>
          </w:p>
        </w:tc>
        <w:tc>
          <w:tcPr>
            <w:tcW w:w="468" w:type="pct"/>
          </w:tcPr>
          <w:p w14:paraId="00CF448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A844C3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06C2EF9"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4152E1C2"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3C5F1534" w14:textId="77777777" w:rsidTr="008D5157">
        <w:trPr>
          <w:cantSplit/>
        </w:trPr>
        <w:tc>
          <w:tcPr>
            <w:tcW w:w="151" w:type="pct"/>
          </w:tcPr>
          <w:p w14:paraId="0A8FD561" w14:textId="77777777" w:rsidR="00A70E6B" w:rsidRPr="008F2E38" w:rsidRDefault="00A70E6B" w:rsidP="00A70E6B">
            <w:pPr>
              <w:spacing w:line="240" w:lineRule="atLeast"/>
              <w:rPr>
                <w:rFonts w:ascii="Arial" w:hAnsi="Arial" w:cs="Arial"/>
                <w:color w:val="0000FF"/>
                <w:lang w:val="nl-BE"/>
              </w:rPr>
            </w:pPr>
          </w:p>
        </w:tc>
        <w:tc>
          <w:tcPr>
            <w:tcW w:w="279" w:type="pct"/>
          </w:tcPr>
          <w:p w14:paraId="4AF9A91A" w14:textId="77777777" w:rsidR="00A70E6B" w:rsidRPr="008F2E38" w:rsidRDefault="00A70E6B" w:rsidP="00A70E6B">
            <w:pPr>
              <w:spacing w:line="240" w:lineRule="atLeast"/>
              <w:rPr>
                <w:rFonts w:ascii="Arial" w:hAnsi="Arial" w:cs="Arial"/>
                <w:color w:val="0000FF"/>
                <w:lang w:val="nl-BE"/>
              </w:rPr>
            </w:pPr>
          </w:p>
        </w:tc>
        <w:tc>
          <w:tcPr>
            <w:tcW w:w="468" w:type="pct"/>
          </w:tcPr>
          <w:p w14:paraId="66D9337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5995BF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768E6FE"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De verstrekkingen 102933 en 102992 omvatten de evaluatie van het neuropsychologisch onderzoek (verstrekking 477573) en van de verschillende bijkomende technische onderzoeken in de medische beeldvorming, de klinische biologie of in de psychiatrie, voor zover deze noodzakelijk zijn.</w:t>
            </w:r>
          </w:p>
        </w:tc>
        <w:tc>
          <w:tcPr>
            <w:tcW w:w="151" w:type="pct"/>
            <w:vAlign w:val="bottom"/>
          </w:tcPr>
          <w:p w14:paraId="6E72922F"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2E7A89D" w14:textId="77777777" w:rsidTr="008D5157">
        <w:trPr>
          <w:cantSplit/>
        </w:trPr>
        <w:tc>
          <w:tcPr>
            <w:tcW w:w="151" w:type="pct"/>
          </w:tcPr>
          <w:p w14:paraId="26BD36BF" w14:textId="77777777" w:rsidR="00A70E6B" w:rsidRPr="008F2E38" w:rsidRDefault="00A70E6B" w:rsidP="00A70E6B">
            <w:pPr>
              <w:spacing w:line="240" w:lineRule="atLeast"/>
              <w:rPr>
                <w:rFonts w:ascii="Arial" w:hAnsi="Arial" w:cs="Arial"/>
                <w:color w:val="0000FF"/>
                <w:lang w:val="nl-BE"/>
              </w:rPr>
            </w:pPr>
          </w:p>
        </w:tc>
        <w:tc>
          <w:tcPr>
            <w:tcW w:w="279" w:type="pct"/>
          </w:tcPr>
          <w:p w14:paraId="43EA0278" w14:textId="77777777" w:rsidR="00A70E6B" w:rsidRPr="008F2E38" w:rsidRDefault="00A70E6B" w:rsidP="00A70E6B">
            <w:pPr>
              <w:spacing w:line="240" w:lineRule="atLeast"/>
              <w:rPr>
                <w:rFonts w:ascii="Arial" w:hAnsi="Arial" w:cs="Arial"/>
                <w:color w:val="0000FF"/>
                <w:lang w:val="nl-BE"/>
              </w:rPr>
            </w:pPr>
          </w:p>
        </w:tc>
        <w:tc>
          <w:tcPr>
            <w:tcW w:w="468" w:type="pct"/>
          </w:tcPr>
          <w:p w14:paraId="036DA19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FDC07B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7203791"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A0091D7"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5A03A2D" w14:textId="77777777" w:rsidTr="008D5157">
        <w:trPr>
          <w:cantSplit/>
        </w:trPr>
        <w:tc>
          <w:tcPr>
            <w:tcW w:w="151" w:type="pct"/>
          </w:tcPr>
          <w:p w14:paraId="1C3C8221" w14:textId="77777777" w:rsidR="00A70E6B" w:rsidRPr="008F2E38" w:rsidRDefault="00A70E6B" w:rsidP="00A70E6B">
            <w:pPr>
              <w:spacing w:line="240" w:lineRule="atLeast"/>
              <w:rPr>
                <w:rFonts w:ascii="Arial" w:hAnsi="Arial" w:cs="Arial"/>
                <w:color w:val="0000FF"/>
                <w:lang w:val="nl-BE"/>
              </w:rPr>
            </w:pPr>
          </w:p>
        </w:tc>
        <w:tc>
          <w:tcPr>
            <w:tcW w:w="279" w:type="pct"/>
          </w:tcPr>
          <w:p w14:paraId="5858DF76" w14:textId="77777777" w:rsidR="00A70E6B" w:rsidRPr="008F2E38" w:rsidRDefault="00A70E6B" w:rsidP="00A70E6B">
            <w:pPr>
              <w:spacing w:line="240" w:lineRule="atLeast"/>
              <w:rPr>
                <w:rFonts w:ascii="Arial" w:hAnsi="Arial" w:cs="Arial"/>
                <w:color w:val="0000FF"/>
                <w:lang w:val="nl-BE"/>
              </w:rPr>
            </w:pPr>
          </w:p>
        </w:tc>
        <w:tc>
          <w:tcPr>
            <w:tcW w:w="468" w:type="pct"/>
          </w:tcPr>
          <w:p w14:paraId="6481A9E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D5FDC4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19390ED"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 xml:space="preserve">Het schriftelijk verslag aan de voorschrijvende behandelende arts bevat het resultaat van de uitgevoerde onderzoeken, de diagnose en een behandelingsplan met een voorstel voor eventuele medicamenteuze behandeling, ondersteuning van de mantelzorg, psychosociale opvolging en eventuele </w:t>
            </w:r>
            <w:proofErr w:type="spellStart"/>
            <w:r w:rsidRPr="003253EE">
              <w:rPr>
                <w:rFonts w:ascii="Arial" w:hAnsi="Arial" w:cs="Arial"/>
                <w:color w:val="0000FF"/>
                <w:lang w:val="nl-BE"/>
              </w:rPr>
              <w:t>psychocognitieve</w:t>
            </w:r>
            <w:proofErr w:type="spellEnd"/>
            <w:r w:rsidRPr="003253EE">
              <w:rPr>
                <w:rFonts w:ascii="Arial" w:hAnsi="Arial" w:cs="Arial"/>
                <w:color w:val="0000FF"/>
                <w:lang w:val="nl-BE"/>
              </w:rPr>
              <w:t xml:space="preserve"> revalidatie.</w:t>
            </w:r>
          </w:p>
        </w:tc>
        <w:tc>
          <w:tcPr>
            <w:tcW w:w="151" w:type="pct"/>
            <w:vAlign w:val="bottom"/>
          </w:tcPr>
          <w:p w14:paraId="552B9FD9"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D7CE65E" w14:textId="77777777" w:rsidTr="008D5157">
        <w:trPr>
          <w:cantSplit/>
        </w:trPr>
        <w:tc>
          <w:tcPr>
            <w:tcW w:w="151" w:type="pct"/>
          </w:tcPr>
          <w:p w14:paraId="6EE48ADD" w14:textId="77777777" w:rsidR="00A70E6B" w:rsidRPr="008F2E38" w:rsidRDefault="00A70E6B" w:rsidP="00A70E6B">
            <w:pPr>
              <w:spacing w:line="240" w:lineRule="atLeast"/>
              <w:rPr>
                <w:rFonts w:ascii="Arial" w:hAnsi="Arial" w:cs="Arial"/>
                <w:color w:val="0000FF"/>
                <w:lang w:val="nl-BE"/>
              </w:rPr>
            </w:pPr>
          </w:p>
        </w:tc>
        <w:tc>
          <w:tcPr>
            <w:tcW w:w="279" w:type="pct"/>
          </w:tcPr>
          <w:p w14:paraId="50B03B2B" w14:textId="77777777" w:rsidR="00A70E6B" w:rsidRPr="008F2E38" w:rsidRDefault="00A70E6B" w:rsidP="00A70E6B">
            <w:pPr>
              <w:spacing w:line="240" w:lineRule="atLeast"/>
              <w:rPr>
                <w:rFonts w:ascii="Arial" w:hAnsi="Arial" w:cs="Arial"/>
                <w:color w:val="0000FF"/>
                <w:lang w:val="nl-BE"/>
              </w:rPr>
            </w:pPr>
          </w:p>
        </w:tc>
        <w:tc>
          <w:tcPr>
            <w:tcW w:w="468" w:type="pct"/>
          </w:tcPr>
          <w:p w14:paraId="13DAB64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88F19C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4DCE7A5"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9AF848D"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8A7E473" w14:textId="77777777" w:rsidTr="008D5157">
        <w:trPr>
          <w:cantSplit/>
        </w:trPr>
        <w:tc>
          <w:tcPr>
            <w:tcW w:w="151" w:type="pct"/>
          </w:tcPr>
          <w:p w14:paraId="3B9E997D" w14:textId="77777777" w:rsidR="00A70E6B" w:rsidRPr="008F2E38" w:rsidRDefault="00A70E6B" w:rsidP="00A70E6B">
            <w:pPr>
              <w:spacing w:line="240" w:lineRule="atLeast"/>
              <w:rPr>
                <w:rFonts w:ascii="Arial" w:hAnsi="Arial" w:cs="Arial"/>
                <w:color w:val="0000FF"/>
                <w:lang w:val="nl-BE"/>
              </w:rPr>
            </w:pPr>
          </w:p>
        </w:tc>
        <w:tc>
          <w:tcPr>
            <w:tcW w:w="279" w:type="pct"/>
          </w:tcPr>
          <w:p w14:paraId="4E731545" w14:textId="77777777" w:rsidR="00A70E6B" w:rsidRPr="008F2E38" w:rsidRDefault="00A70E6B" w:rsidP="00A70E6B">
            <w:pPr>
              <w:spacing w:line="240" w:lineRule="atLeast"/>
              <w:rPr>
                <w:rFonts w:ascii="Arial" w:hAnsi="Arial" w:cs="Arial"/>
                <w:color w:val="0000FF"/>
                <w:lang w:val="nl-BE"/>
              </w:rPr>
            </w:pPr>
          </w:p>
        </w:tc>
        <w:tc>
          <w:tcPr>
            <w:tcW w:w="468" w:type="pct"/>
          </w:tcPr>
          <w:p w14:paraId="3003CF2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D2E27B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EB75614"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De verschillende elementen worden aan het medisch dossier van de rechthebbende toegevoegd.</w:t>
            </w:r>
          </w:p>
        </w:tc>
        <w:tc>
          <w:tcPr>
            <w:tcW w:w="151" w:type="pct"/>
            <w:vAlign w:val="bottom"/>
          </w:tcPr>
          <w:p w14:paraId="2A6DFDA1"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2C7E124" w14:textId="77777777" w:rsidTr="008D5157">
        <w:trPr>
          <w:cantSplit/>
        </w:trPr>
        <w:tc>
          <w:tcPr>
            <w:tcW w:w="151" w:type="pct"/>
          </w:tcPr>
          <w:p w14:paraId="3BF3FD40" w14:textId="77777777" w:rsidR="00A70E6B" w:rsidRPr="008F2E38" w:rsidRDefault="00A70E6B" w:rsidP="00A70E6B">
            <w:pPr>
              <w:spacing w:line="240" w:lineRule="atLeast"/>
              <w:rPr>
                <w:rFonts w:ascii="Arial" w:hAnsi="Arial" w:cs="Arial"/>
                <w:color w:val="0000FF"/>
                <w:lang w:val="nl-BE"/>
              </w:rPr>
            </w:pPr>
          </w:p>
        </w:tc>
        <w:tc>
          <w:tcPr>
            <w:tcW w:w="279" w:type="pct"/>
          </w:tcPr>
          <w:p w14:paraId="1A474231" w14:textId="77777777" w:rsidR="00A70E6B" w:rsidRPr="008F2E38" w:rsidRDefault="00A70E6B" w:rsidP="00A70E6B">
            <w:pPr>
              <w:spacing w:line="240" w:lineRule="atLeast"/>
              <w:rPr>
                <w:rFonts w:ascii="Arial" w:hAnsi="Arial" w:cs="Arial"/>
                <w:color w:val="0000FF"/>
                <w:lang w:val="nl-BE"/>
              </w:rPr>
            </w:pPr>
          </w:p>
        </w:tc>
        <w:tc>
          <w:tcPr>
            <w:tcW w:w="468" w:type="pct"/>
          </w:tcPr>
          <w:p w14:paraId="3AC2FF4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5C850C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0D1055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DC7BDC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0F6DCAA" w14:textId="77777777" w:rsidTr="008D5157">
        <w:trPr>
          <w:cantSplit/>
        </w:trPr>
        <w:tc>
          <w:tcPr>
            <w:tcW w:w="151" w:type="pct"/>
          </w:tcPr>
          <w:p w14:paraId="7915134B" w14:textId="77777777" w:rsidR="00A70E6B" w:rsidRPr="008F2E38" w:rsidRDefault="00A70E6B" w:rsidP="00A70E6B">
            <w:pPr>
              <w:spacing w:line="240" w:lineRule="atLeast"/>
              <w:rPr>
                <w:rFonts w:ascii="Arial" w:hAnsi="Arial" w:cs="Arial"/>
                <w:color w:val="0000FF"/>
                <w:lang w:val="nl-BE"/>
              </w:rPr>
            </w:pPr>
          </w:p>
        </w:tc>
        <w:tc>
          <w:tcPr>
            <w:tcW w:w="279" w:type="pct"/>
          </w:tcPr>
          <w:p w14:paraId="38920FC5" w14:textId="77777777" w:rsidR="00A70E6B" w:rsidRPr="008F2E38" w:rsidRDefault="00A70E6B" w:rsidP="00A70E6B">
            <w:pPr>
              <w:spacing w:line="240" w:lineRule="atLeast"/>
              <w:rPr>
                <w:rFonts w:ascii="Arial" w:hAnsi="Arial" w:cs="Arial"/>
                <w:color w:val="0000FF"/>
                <w:lang w:val="nl-BE"/>
              </w:rPr>
            </w:pPr>
          </w:p>
        </w:tc>
        <w:tc>
          <w:tcPr>
            <w:tcW w:w="468" w:type="pct"/>
          </w:tcPr>
          <w:p w14:paraId="5673C53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261C83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C4ABBC5"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Slechts één van de beide verstrekkingen, 102933 of 102992, kan per rechthebbende vergoed worden en dit slechts eenmaal.</w:t>
            </w:r>
          </w:p>
        </w:tc>
        <w:tc>
          <w:tcPr>
            <w:tcW w:w="151" w:type="pct"/>
            <w:vAlign w:val="bottom"/>
          </w:tcPr>
          <w:p w14:paraId="0A1273F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52035B5D" w14:textId="77777777" w:rsidTr="008D5157">
        <w:trPr>
          <w:cantSplit/>
        </w:trPr>
        <w:tc>
          <w:tcPr>
            <w:tcW w:w="151" w:type="pct"/>
          </w:tcPr>
          <w:p w14:paraId="197C1FC1" w14:textId="77777777" w:rsidR="00A70E6B" w:rsidRPr="008F2E38" w:rsidRDefault="00A70E6B" w:rsidP="00A70E6B">
            <w:pPr>
              <w:spacing w:line="240" w:lineRule="atLeast"/>
              <w:rPr>
                <w:rFonts w:ascii="Arial" w:hAnsi="Arial" w:cs="Arial"/>
                <w:color w:val="0000FF"/>
                <w:lang w:val="nl-BE"/>
              </w:rPr>
            </w:pPr>
          </w:p>
        </w:tc>
        <w:tc>
          <w:tcPr>
            <w:tcW w:w="279" w:type="pct"/>
          </w:tcPr>
          <w:p w14:paraId="49DAF938" w14:textId="77777777" w:rsidR="00A70E6B" w:rsidRPr="008F2E38" w:rsidRDefault="00A70E6B" w:rsidP="00A70E6B">
            <w:pPr>
              <w:spacing w:line="240" w:lineRule="atLeast"/>
              <w:rPr>
                <w:rFonts w:ascii="Arial" w:hAnsi="Arial" w:cs="Arial"/>
                <w:color w:val="0000FF"/>
                <w:lang w:val="nl-BE"/>
              </w:rPr>
            </w:pPr>
          </w:p>
        </w:tc>
        <w:tc>
          <w:tcPr>
            <w:tcW w:w="468" w:type="pct"/>
          </w:tcPr>
          <w:p w14:paraId="7097B0F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66D178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22C4C38"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874C056"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C0E3D92" w14:textId="77777777" w:rsidTr="008D5157">
        <w:trPr>
          <w:cantSplit/>
        </w:trPr>
        <w:tc>
          <w:tcPr>
            <w:tcW w:w="151" w:type="pct"/>
          </w:tcPr>
          <w:p w14:paraId="65D4DA7F" w14:textId="77777777" w:rsidR="00A70E6B" w:rsidRPr="008F2E38" w:rsidRDefault="00A70E6B" w:rsidP="00A70E6B">
            <w:pPr>
              <w:spacing w:line="240" w:lineRule="atLeast"/>
              <w:rPr>
                <w:rFonts w:ascii="Arial" w:hAnsi="Arial" w:cs="Arial"/>
                <w:color w:val="0000FF"/>
                <w:lang w:val="nl-BE"/>
              </w:rPr>
            </w:pPr>
          </w:p>
        </w:tc>
        <w:tc>
          <w:tcPr>
            <w:tcW w:w="279" w:type="pct"/>
          </w:tcPr>
          <w:p w14:paraId="31CF2091" w14:textId="77777777" w:rsidR="00A70E6B" w:rsidRPr="008F2E38" w:rsidRDefault="00A70E6B" w:rsidP="00A70E6B">
            <w:pPr>
              <w:spacing w:line="240" w:lineRule="atLeast"/>
              <w:rPr>
                <w:rFonts w:ascii="Arial" w:hAnsi="Arial" w:cs="Arial"/>
                <w:color w:val="0000FF"/>
                <w:lang w:val="nl-BE"/>
              </w:rPr>
            </w:pPr>
          </w:p>
        </w:tc>
        <w:tc>
          <w:tcPr>
            <w:tcW w:w="468" w:type="pct"/>
          </w:tcPr>
          <w:p w14:paraId="722119C3"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AE64BC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FF6919F" w14:textId="77777777" w:rsidR="00A70E6B" w:rsidRPr="003253EE" w:rsidRDefault="00A70E6B" w:rsidP="00A70E6B">
            <w:pPr>
              <w:spacing w:line="240" w:lineRule="atLeast"/>
              <w:jc w:val="both"/>
              <w:rPr>
                <w:rFonts w:ascii="Arial" w:hAnsi="Arial" w:cs="Arial"/>
                <w:color w:val="0000FF"/>
                <w:lang w:val="nl-BE"/>
              </w:rPr>
            </w:pPr>
            <w:r w:rsidRPr="003253EE">
              <w:rPr>
                <w:rFonts w:ascii="Arial" w:hAnsi="Arial" w:cs="Arial"/>
                <w:color w:val="0000FF"/>
                <w:lang w:val="nl-BE"/>
              </w:rPr>
              <w:t>De verstrekkingen 102933 en 102992 mogen geen van beiden gecumuleerd worden met de verstrekking 102233.</w:t>
            </w:r>
          </w:p>
        </w:tc>
        <w:tc>
          <w:tcPr>
            <w:tcW w:w="151" w:type="pct"/>
            <w:vAlign w:val="bottom"/>
          </w:tcPr>
          <w:p w14:paraId="613D69BC"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5B17B94" w14:textId="77777777" w:rsidTr="008D5157">
        <w:trPr>
          <w:cantSplit/>
        </w:trPr>
        <w:tc>
          <w:tcPr>
            <w:tcW w:w="151" w:type="pct"/>
          </w:tcPr>
          <w:p w14:paraId="195CCF93" w14:textId="77777777" w:rsidR="00A70E6B" w:rsidRPr="008F2E38" w:rsidRDefault="00A70E6B" w:rsidP="00A70E6B">
            <w:pPr>
              <w:spacing w:line="240" w:lineRule="atLeast"/>
              <w:rPr>
                <w:rFonts w:ascii="Arial" w:hAnsi="Arial" w:cs="Arial"/>
                <w:color w:val="0000FF"/>
                <w:lang w:val="nl-BE"/>
              </w:rPr>
            </w:pPr>
          </w:p>
        </w:tc>
        <w:tc>
          <w:tcPr>
            <w:tcW w:w="279" w:type="pct"/>
          </w:tcPr>
          <w:p w14:paraId="18940376" w14:textId="77777777" w:rsidR="00A70E6B" w:rsidRPr="008F2E38" w:rsidRDefault="00A70E6B" w:rsidP="00A70E6B">
            <w:pPr>
              <w:spacing w:line="240" w:lineRule="atLeast"/>
              <w:rPr>
                <w:rFonts w:ascii="Arial" w:hAnsi="Arial" w:cs="Arial"/>
                <w:color w:val="0000FF"/>
                <w:lang w:val="nl-BE"/>
              </w:rPr>
            </w:pPr>
          </w:p>
        </w:tc>
        <w:tc>
          <w:tcPr>
            <w:tcW w:w="468" w:type="pct"/>
          </w:tcPr>
          <w:p w14:paraId="01557D2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7AF900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535E365"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F61601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F734F33" w14:textId="77777777" w:rsidTr="008D5157">
        <w:trPr>
          <w:cantSplit/>
        </w:trPr>
        <w:tc>
          <w:tcPr>
            <w:tcW w:w="151" w:type="pct"/>
          </w:tcPr>
          <w:p w14:paraId="04DE890D" w14:textId="77777777" w:rsidR="00A70E6B" w:rsidRPr="00333980" w:rsidRDefault="00A70E6B" w:rsidP="00A70E6B">
            <w:pPr>
              <w:spacing w:line="240" w:lineRule="atLeast"/>
              <w:rPr>
                <w:rFonts w:ascii="Arial" w:hAnsi="Arial" w:cs="Arial"/>
                <w:color w:val="0000FF"/>
                <w:lang w:val="nl-BE"/>
              </w:rPr>
            </w:pPr>
          </w:p>
        </w:tc>
        <w:tc>
          <w:tcPr>
            <w:tcW w:w="279" w:type="pct"/>
          </w:tcPr>
          <w:p w14:paraId="683C789C" w14:textId="77777777" w:rsidR="00A70E6B" w:rsidRPr="00333980" w:rsidRDefault="00A70E6B" w:rsidP="00A70E6B">
            <w:pPr>
              <w:spacing w:line="240" w:lineRule="atLeast"/>
              <w:rPr>
                <w:rFonts w:ascii="Arial" w:hAnsi="Arial" w:cs="Arial"/>
                <w:color w:val="0000FF"/>
                <w:lang w:val="nl-BE"/>
              </w:rPr>
            </w:pPr>
          </w:p>
        </w:tc>
        <w:tc>
          <w:tcPr>
            <w:tcW w:w="468" w:type="pct"/>
          </w:tcPr>
          <w:p w14:paraId="72EBDE0C" w14:textId="77777777" w:rsidR="00A70E6B" w:rsidRPr="003253EE" w:rsidRDefault="00A70E6B" w:rsidP="00A70E6B">
            <w:pPr>
              <w:spacing w:line="240" w:lineRule="atLeast"/>
              <w:rPr>
                <w:rFonts w:ascii="Arial" w:hAnsi="Arial" w:cs="Arial"/>
                <w:color w:val="0000FF"/>
                <w:lang w:val="nl-BE"/>
              </w:rPr>
            </w:pPr>
            <w:r w:rsidRPr="002A3461">
              <w:rPr>
                <w:rFonts w:ascii="Arial" w:hAnsi="Arial" w:cs="Arial"/>
                <w:color w:val="0000FF"/>
                <w:lang w:val="nl-BE"/>
              </w:rPr>
              <w:t>102196</w:t>
            </w:r>
          </w:p>
        </w:tc>
        <w:tc>
          <w:tcPr>
            <w:tcW w:w="468" w:type="pct"/>
          </w:tcPr>
          <w:p w14:paraId="5DB26958" w14:textId="77777777" w:rsidR="00A70E6B" w:rsidRPr="00333980" w:rsidRDefault="00A70E6B" w:rsidP="00A70E6B">
            <w:pPr>
              <w:spacing w:line="240" w:lineRule="atLeast"/>
              <w:rPr>
                <w:rFonts w:ascii="Arial" w:hAnsi="Arial" w:cs="Arial"/>
                <w:color w:val="0000FF"/>
                <w:lang w:val="nl-BE"/>
              </w:rPr>
            </w:pPr>
          </w:p>
        </w:tc>
        <w:tc>
          <w:tcPr>
            <w:tcW w:w="2815" w:type="pct"/>
          </w:tcPr>
          <w:p w14:paraId="20803FE5" w14:textId="77777777" w:rsidR="00A70E6B" w:rsidRPr="003253EE"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psychiatrie, inclusief een eventueel schriftelijk verslag aan de behandelende arts</w:t>
            </w:r>
          </w:p>
        </w:tc>
        <w:tc>
          <w:tcPr>
            <w:tcW w:w="150" w:type="pct"/>
            <w:vAlign w:val="bottom"/>
          </w:tcPr>
          <w:p w14:paraId="731FEF6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B2F6F7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55D44BF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C727EB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92690A6" w14:textId="77777777" w:rsidTr="008D5157">
        <w:trPr>
          <w:cantSplit/>
        </w:trPr>
        <w:tc>
          <w:tcPr>
            <w:tcW w:w="151" w:type="pct"/>
          </w:tcPr>
          <w:p w14:paraId="65B23DE1" w14:textId="77777777" w:rsidR="00A70E6B" w:rsidRPr="008F2E38" w:rsidRDefault="00A70E6B" w:rsidP="00A70E6B">
            <w:pPr>
              <w:spacing w:line="240" w:lineRule="atLeast"/>
              <w:rPr>
                <w:rFonts w:ascii="Arial" w:hAnsi="Arial" w:cs="Arial"/>
                <w:color w:val="0000FF"/>
                <w:lang w:val="nl-BE"/>
              </w:rPr>
            </w:pPr>
          </w:p>
        </w:tc>
        <w:tc>
          <w:tcPr>
            <w:tcW w:w="279" w:type="pct"/>
          </w:tcPr>
          <w:p w14:paraId="01FCBF3A" w14:textId="77777777" w:rsidR="00A70E6B" w:rsidRPr="008F2E38" w:rsidRDefault="00A70E6B" w:rsidP="00A70E6B">
            <w:pPr>
              <w:spacing w:line="240" w:lineRule="atLeast"/>
              <w:rPr>
                <w:rFonts w:ascii="Arial" w:hAnsi="Arial" w:cs="Arial"/>
                <w:color w:val="0000FF"/>
                <w:lang w:val="nl-BE"/>
              </w:rPr>
            </w:pPr>
          </w:p>
        </w:tc>
        <w:tc>
          <w:tcPr>
            <w:tcW w:w="468" w:type="pct"/>
          </w:tcPr>
          <w:p w14:paraId="5840C96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87BF44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6580410"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9A0CEB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77FB99A" w14:textId="77777777" w:rsidTr="008D5157">
        <w:trPr>
          <w:cantSplit/>
        </w:trPr>
        <w:tc>
          <w:tcPr>
            <w:tcW w:w="151" w:type="pct"/>
          </w:tcPr>
          <w:p w14:paraId="57883886" w14:textId="77777777" w:rsidR="00A70E6B" w:rsidRPr="00333980" w:rsidRDefault="00A70E6B" w:rsidP="00A70E6B">
            <w:pPr>
              <w:spacing w:line="240" w:lineRule="atLeast"/>
              <w:rPr>
                <w:rFonts w:ascii="Arial" w:hAnsi="Arial" w:cs="Arial"/>
                <w:color w:val="0000FF"/>
                <w:lang w:val="nl-BE"/>
              </w:rPr>
            </w:pPr>
          </w:p>
        </w:tc>
        <w:tc>
          <w:tcPr>
            <w:tcW w:w="279" w:type="pct"/>
          </w:tcPr>
          <w:p w14:paraId="1FED4F36" w14:textId="77777777" w:rsidR="00A70E6B" w:rsidRPr="00333980" w:rsidRDefault="00A70E6B" w:rsidP="00A70E6B">
            <w:pPr>
              <w:spacing w:line="240" w:lineRule="atLeast"/>
              <w:rPr>
                <w:rFonts w:ascii="Arial" w:hAnsi="Arial" w:cs="Arial"/>
                <w:color w:val="0000FF"/>
                <w:lang w:val="nl-BE"/>
              </w:rPr>
            </w:pPr>
          </w:p>
        </w:tc>
        <w:tc>
          <w:tcPr>
            <w:tcW w:w="468" w:type="pct"/>
          </w:tcPr>
          <w:p w14:paraId="6E049EFC" w14:textId="77777777" w:rsidR="00A70E6B" w:rsidRPr="002A3461" w:rsidRDefault="00A70E6B" w:rsidP="00A70E6B">
            <w:pPr>
              <w:spacing w:line="240" w:lineRule="atLeast"/>
              <w:rPr>
                <w:rFonts w:ascii="Arial" w:hAnsi="Arial" w:cs="Arial"/>
                <w:color w:val="0000FF"/>
                <w:lang w:val="nl-BE"/>
              </w:rPr>
            </w:pPr>
            <w:r>
              <w:rPr>
                <w:rFonts w:ascii="Arial" w:hAnsi="Arial" w:cs="Arial"/>
                <w:color w:val="0000FF"/>
                <w:lang w:val="nl-BE"/>
              </w:rPr>
              <w:t>102690</w:t>
            </w:r>
          </w:p>
        </w:tc>
        <w:tc>
          <w:tcPr>
            <w:tcW w:w="468" w:type="pct"/>
          </w:tcPr>
          <w:p w14:paraId="4254179E" w14:textId="77777777" w:rsidR="00A70E6B" w:rsidRPr="00333980" w:rsidRDefault="00A70E6B" w:rsidP="00A70E6B">
            <w:pPr>
              <w:spacing w:line="240" w:lineRule="atLeast"/>
              <w:rPr>
                <w:rFonts w:ascii="Arial" w:hAnsi="Arial" w:cs="Arial"/>
                <w:color w:val="0000FF"/>
                <w:lang w:val="nl-BE"/>
              </w:rPr>
            </w:pPr>
          </w:p>
        </w:tc>
        <w:tc>
          <w:tcPr>
            <w:tcW w:w="2815" w:type="pct"/>
          </w:tcPr>
          <w:p w14:paraId="2F1ADBCC"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psychiatrie, inclusief een eventueel schriftelijk verslag aan de behandelende arts</w:t>
            </w:r>
          </w:p>
        </w:tc>
        <w:tc>
          <w:tcPr>
            <w:tcW w:w="150" w:type="pct"/>
            <w:vAlign w:val="bottom"/>
          </w:tcPr>
          <w:p w14:paraId="346EDAF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BD2A52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7B175D5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A6533C4"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B9B99D3" w14:textId="77777777" w:rsidTr="008D5157">
        <w:trPr>
          <w:cantSplit/>
        </w:trPr>
        <w:tc>
          <w:tcPr>
            <w:tcW w:w="151" w:type="pct"/>
          </w:tcPr>
          <w:p w14:paraId="6A0002CA" w14:textId="77777777" w:rsidR="00A70E6B" w:rsidRPr="00333980" w:rsidRDefault="00A70E6B" w:rsidP="00A70E6B">
            <w:pPr>
              <w:spacing w:line="240" w:lineRule="atLeast"/>
              <w:rPr>
                <w:rFonts w:ascii="Arial" w:hAnsi="Arial" w:cs="Arial"/>
                <w:color w:val="0000FF"/>
                <w:lang w:val="nl-BE"/>
              </w:rPr>
            </w:pPr>
          </w:p>
        </w:tc>
        <w:tc>
          <w:tcPr>
            <w:tcW w:w="279" w:type="pct"/>
          </w:tcPr>
          <w:p w14:paraId="1D77E1EA" w14:textId="77777777" w:rsidR="00A70E6B" w:rsidRPr="00333980" w:rsidRDefault="00A70E6B" w:rsidP="00A70E6B">
            <w:pPr>
              <w:spacing w:line="240" w:lineRule="atLeast"/>
              <w:rPr>
                <w:rFonts w:ascii="Arial" w:hAnsi="Arial" w:cs="Arial"/>
                <w:color w:val="0000FF"/>
                <w:lang w:val="nl-BE"/>
              </w:rPr>
            </w:pPr>
          </w:p>
        </w:tc>
        <w:tc>
          <w:tcPr>
            <w:tcW w:w="468" w:type="pct"/>
          </w:tcPr>
          <w:p w14:paraId="1B22A261" w14:textId="77777777" w:rsidR="00A70E6B" w:rsidRDefault="00A70E6B" w:rsidP="00A70E6B">
            <w:pPr>
              <w:spacing w:line="240" w:lineRule="atLeast"/>
              <w:rPr>
                <w:rFonts w:ascii="Arial" w:hAnsi="Arial" w:cs="Arial"/>
                <w:color w:val="0000FF"/>
                <w:lang w:val="nl-BE"/>
              </w:rPr>
            </w:pPr>
          </w:p>
        </w:tc>
        <w:tc>
          <w:tcPr>
            <w:tcW w:w="468" w:type="pct"/>
          </w:tcPr>
          <w:p w14:paraId="1ABC2AF2" w14:textId="77777777" w:rsidR="00A70E6B" w:rsidRPr="00333980" w:rsidRDefault="00A70E6B" w:rsidP="00A70E6B">
            <w:pPr>
              <w:spacing w:line="240" w:lineRule="atLeast"/>
              <w:rPr>
                <w:rFonts w:ascii="Arial" w:hAnsi="Arial" w:cs="Arial"/>
                <w:color w:val="0000FF"/>
                <w:lang w:val="nl-BE"/>
              </w:rPr>
            </w:pPr>
          </w:p>
        </w:tc>
        <w:tc>
          <w:tcPr>
            <w:tcW w:w="2815" w:type="pct"/>
          </w:tcPr>
          <w:p w14:paraId="3FC8593C"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04142C0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4EA3BE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909A0BA" w14:textId="5F348EDC" w:rsidR="00A70E6B" w:rsidRDefault="00A70E6B" w:rsidP="00A70E6B">
            <w:pPr>
              <w:spacing w:line="240" w:lineRule="atLeast"/>
              <w:jc w:val="right"/>
              <w:rPr>
                <w:rFonts w:ascii="Arial" w:hAnsi="Arial" w:cs="Arial"/>
                <w:color w:val="0000FF"/>
                <w:lang w:val="nl-BE"/>
              </w:rPr>
            </w:pPr>
            <w:r w:rsidRPr="001F32CD">
              <w:rPr>
                <w:rFonts w:ascii="Arial" w:hAnsi="Arial" w:cs="Arial"/>
                <w:color w:val="0000FF"/>
                <w:lang w:val="nl-BE"/>
              </w:rPr>
              <w:t>"</w:t>
            </w:r>
          </w:p>
        </w:tc>
        <w:tc>
          <w:tcPr>
            <w:tcW w:w="151" w:type="pct"/>
            <w:vAlign w:val="bottom"/>
          </w:tcPr>
          <w:p w14:paraId="0167F12A" w14:textId="77777777" w:rsidR="00A70E6B" w:rsidRPr="00333980" w:rsidRDefault="00A70E6B" w:rsidP="00A70E6B">
            <w:pPr>
              <w:spacing w:line="240" w:lineRule="atLeast"/>
              <w:jc w:val="right"/>
              <w:rPr>
                <w:rFonts w:ascii="Arial" w:hAnsi="Arial" w:cs="Arial"/>
                <w:color w:val="0000FF"/>
                <w:lang w:val="nl-BE"/>
              </w:rPr>
            </w:pPr>
          </w:p>
        </w:tc>
      </w:tr>
      <w:tr w:rsidR="00A70E6B" w:rsidRPr="00DB3DC8" w14:paraId="292942F4" w14:textId="77777777" w:rsidTr="008D5157">
        <w:trPr>
          <w:cantSplit/>
        </w:trPr>
        <w:tc>
          <w:tcPr>
            <w:tcW w:w="151" w:type="pct"/>
          </w:tcPr>
          <w:p w14:paraId="56EA7365" w14:textId="77777777" w:rsidR="00A70E6B" w:rsidRPr="0005085E" w:rsidRDefault="00A70E6B" w:rsidP="00A70E6B">
            <w:pPr>
              <w:spacing w:line="240" w:lineRule="atLeast"/>
              <w:rPr>
                <w:rFonts w:ascii="Arial" w:hAnsi="Arial" w:cs="Arial"/>
                <w:color w:val="0000FF"/>
                <w:lang w:val="fr-BE"/>
              </w:rPr>
            </w:pPr>
          </w:p>
        </w:tc>
        <w:tc>
          <w:tcPr>
            <w:tcW w:w="279" w:type="pct"/>
          </w:tcPr>
          <w:p w14:paraId="7B59D9DB" w14:textId="77777777" w:rsidR="00A70E6B" w:rsidRPr="0005085E" w:rsidRDefault="00A70E6B" w:rsidP="00A70E6B">
            <w:pPr>
              <w:spacing w:line="240" w:lineRule="atLeast"/>
              <w:rPr>
                <w:rFonts w:ascii="Arial" w:hAnsi="Arial" w:cs="Arial"/>
                <w:color w:val="0000FF"/>
                <w:lang w:val="fr-BE"/>
              </w:rPr>
            </w:pPr>
          </w:p>
        </w:tc>
        <w:tc>
          <w:tcPr>
            <w:tcW w:w="468" w:type="pct"/>
          </w:tcPr>
          <w:p w14:paraId="4107B1ED"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F41A53E"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746D14AF"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17BF83A0" w14:textId="77777777" w:rsidR="00A70E6B" w:rsidRPr="0005085E" w:rsidRDefault="00A70E6B" w:rsidP="00A70E6B">
            <w:pPr>
              <w:spacing w:line="240" w:lineRule="atLeast"/>
              <w:jc w:val="right"/>
              <w:rPr>
                <w:rFonts w:ascii="Arial" w:hAnsi="Arial" w:cs="Arial"/>
                <w:color w:val="0000FF"/>
                <w:lang w:val="fr-BE"/>
              </w:rPr>
            </w:pPr>
          </w:p>
        </w:tc>
      </w:tr>
      <w:tr w:rsidR="00A70E6B" w:rsidRPr="005A185D" w14:paraId="7A2577BA" w14:textId="77777777" w:rsidTr="008D5157">
        <w:trPr>
          <w:cantSplit/>
        </w:trPr>
        <w:tc>
          <w:tcPr>
            <w:tcW w:w="151" w:type="pct"/>
          </w:tcPr>
          <w:p w14:paraId="2EFA5C77" w14:textId="77777777" w:rsidR="00A70E6B" w:rsidRPr="00E30334" w:rsidRDefault="00A70E6B" w:rsidP="00A70E6B">
            <w:pPr>
              <w:spacing w:line="240" w:lineRule="atLeast"/>
              <w:rPr>
                <w:color w:val="0000FF"/>
                <w:lang w:val="fr-BE"/>
              </w:rPr>
            </w:pPr>
          </w:p>
        </w:tc>
        <w:tc>
          <w:tcPr>
            <w:tcW w:w="279" w:type="pct"/>
          </w:tcPr>
          <w:p w14:paraId="55BA0231" w14:textId="77777777" w:rsidR="00A70E6B" w:rsidRPr="00E30334" w:rsidRDefault="00A70E6B" w:rsidP="00A70E6B">
            <w:pPr>
              <w:spacing w:line="240" w:lineRule="atLeast"/>
              <w:rPr>
                <w:color w:val="0000FF"/>
                <w:lang w:val="fr-BE"/>
              </w:rPr>
            </w:pPr>
          </w:p>
        </w:tc>
        <w:tc>
          <w:tcPr>
            <w:tcW w:w="468" w:type="pct"/>
          </w:tcPr>
          <w:p w14:paraId="5BF2FE25" w14:textId="77777777" w:rsidR="00A70E6B" w:rsidRPr="00E30334" w:rsidRDefault="00A70E6B" w:rsidP="00A70E6B">
            <w:pPr>
              <w:spacing w:line="240" w:lineRule="atLeast"/>
              <w:jc w:val="both"/>
              <w:rPr>
                <w:color w:val="0000FF"/>
                <w:lang w:val="fr-BE"/>
              </w:rPr>
            </w:pPr>
          </w:p>
        </w:tc>
        <w:tc>
          <w:tcPr>
            <w:tcW w:w="468" w:type="pct"/>
          </w:tcPr>
          <w:p w14:paraId="140CC44F" w14:textId="77777777" w:rsidR="00A70E6B" w:rsidRPr="00E30334" w:rsidRDefault="00A70E6B" w:rsidP="00A70E6B">
            <w:pPr>
              <w:spacing w:line="240" w:lineRule="atLeast"/>
              <w:rPr>
                <w:color w:val="0000FF"/>
                <w:lang w:val="fr-BE"/>
              </w:rPr>
            </w:pPr>
          </w:p>
        </w:tc>
        <w:tc>
          <w:tcPr>
            <w:tcW w:w="3482" w:type="pct"/>
            <w:gridSpan w:val="4"/>
          </w:tcPr>
          <w:p w14:paraId="48D3CFA2" w14:textId="48926253" w:rsidR="00A70E6B" w:rsidRPr="001F32CD" w:rsidRDefault="00A70E6B" w:rsidP="00A70E6B">
            <w:pPr>
              <w:spacing w:line="240" w:lineRule="atLeast"/>
              <w:jc w:val="both"/>
              <w:rPr>
                <w:i/>
                <w:color w:val="0000FF"/>
                <w:sz w:val="18"/>
                <w:lang w:val="nl-NL"/>
              </w:rPr>
            </w:pPr>
            <w:r w:rsidRPr="001F32CD">
              <w:rPr>
                <w:rFonts w:ascii="Arial" w:hAnsi="Arial"/>
                <w:i/>
                <w:color w:val="0000FF"/>
                <w:sz w:val="18"/>
                <w:lang w:val="nl-NL"/>
              </w:rPr>
              <w:t>"</w:t>
            </w:r>
            <w:r w:rsidR="00074FD8">
              <w:rPr>
                <w:rFonts w:ascii="Arial" w:hAnsi="Arial"/>
                <w:i/>
                <w:color w:val="0000FF"/>
                <w:sz w:val="18"/>
                <w:lang w:val="nl-NL"/>
              </w:rPr>
              <w:t>K.B.</w:t>
            </w:r>
            <w:r w:rsidRPr="001F32CD">
              <w:rPr>
                <w:rFonts w:ascii="Arial" w:hAnsi="Arial"/>
                <w:i/>
                <w:color w:val="0000FF"/>
                <w:sz w:val="18"/>
                <w:lang w:val="nl-NL"/>
              </w:rPr>
              <w:t xml:space="preserve"> 28.2.2022" (in werking 1.5.2022)</w:t>
            </w:r>
          </w:p>
        </w:tc>
        <w:tc>
          <w:tcPr>
            <w:tcW w:w="151" w:type="pct"/>
            <w:vAlign w:val="bottom"/>
          </w:tcPr>
          <w:p w14:paraId="00D157E4" w14:textId="77777777" w:rsidR="00A70E6B" w:rsidRPr="001F32CD" w:rsidRDefault="00A70E6B" w:rsidP="00A70E6B">
            <w:pPr>
              <w:spacing w:line="240" w:lineRule="atLeast"/>
              <w:jc w:val="right"/>
              <w:rPr>
                <w:color w:val="0000FF"/>
                <w:lang w:val="nl-NL"/>
              </w:rPr>
            </w:pPr>
          </w:p>
        </w:tc>
      </w:tr>
      <w:tr w:rsidR="00A70E6B" w:rsidRPr="005A185D" w14:paraId="421385EB" w14:textId="77777777" w:rsidTr="008D5157">
        <w:trPr>
          <w:cantSplit/>
        </w:trPr>
        <w:tc>
          <w:tcPr>
            <w:tcW w:w="151" w:type="pct"/>
          </w:tcPr>
          <w:p w14:paraId="0A6F19BA" w14:textId="77777777" w:rsidR="00A70E6B" w:rsidRPr="001F32CD" w:rsidRDefault="00A70E6B" w:rsidP="00A70E6B">
            <w:pPr>
              <w:spacing w:line="240" w:lineRule="atLeast"/>
              <w:rPr>
                <w:rFonts w:ascii="Arial" w:hAnsi="Arial" w:cs="Arial"/>
                <w:color w:val="0000FF"/>
                <w:lang w:val="nl-NL"/>
              </w:rPr>
            </w:pPr>
          </w:p>
        </w:tc>
        <w:tc>
          <w:tcPr>
            <w:tcW w:w="279" w:type="pct"/>
          </w:tcPr>
          <w:p w14:paraId="633ABD06" w14:textId="77777777" w:rsidR="00A70E6B" w:rsidRPr="001F32CD" w:rsidRDefault="00A70E6B" w:rsidP="00A70E6B">
            <w:pPr>
              <w:spacing w:line="240" w:lineRule="atLeast"/>
              <w:rPr>
                <w:rFonts w:ascii="Arial" w:hAnsi="Arial" w:cs="Arial"/>
                <w:color w:val="0000FF"/>
                <w:lang w:val="nl-NL"/>
              </w:rPr>
            </w:pPr>
          </w:p>
        </w:tc>
        <w:tc>
          <w:tcPr>
            <w:tcW w:w="468" w:type="pct"/>
          </w:tcPr>
          <w:p w14:paraId="5F7281D2" w14:textId="77777777" w:rsidR="00A70E6B" w:rsidRPr="001F32CD" w:rsidRDefault="00A70E6B" w:rsidP="00A70E6B">
            <w:pPr>
              <w:spacing w:line="240" w:lineRule="atLeast"/>
              <w:jc w:val="both"/>
              <w:rPr>
                <w:rFonts w:ascii="Arial" w:hAnsi="Arial" w:cs="Arial"/>
                <w:color w:val="0000FF"/>
                <w:lang w:val="nl-NL"/>
              </w:rPr>
            </w:pPr>
          </w:p>
        </w:tc>
        <w:tc>
          <w:tcPr>
            <w:tcW w:w="468" w:type="pct"/>
          </w:tcPr>
          <w:p w14:paraId="46EB2BAE" w14:textId="77777777" w:rsidR="00A70E6B" w:rsidRPr="001F32CD" w:rsidRDefault="00A70E6B" w:rsidP="00A70E6B">
            <w:pPr>
              <w:spacing w:line="240" w:lineRule="atLeast"/>
              <w:rPr>
                <w:rFonts w:ascii="Arial" w:hAnsi="Arial" w:cs="Arial"/>
                <w:color w:val="0000FF"/>
                <w:lang w:val="nl-NL"/>
              </w:rPr>
            </w:pPr>
          </w:p>
        </w:tc>
        <w:tc>
          <w:tcPr>
            <w:tcW w:w="3482" w:type="pct"/>
            <w:gridSpan w:val="4"/>
          </w:tcPr>
          <w:p w14:paraId="46F79C9C" w14:textId="093CFBDA" w:rsidR="00A70E6B" w:rsidRPr="001F32CD" w:rsidRDefault="00A70E6B" w:rsidP="00A70E6B">
            <w:pPr>
              <w:spacing w:line="240" w:lineRule="atLeast"/>
              <w:jc w:val="both"/>
              <w:rPr>
                <w:rFonts w:ascii="Arial" w:hAnsi="Arial" w:cs="Arial"/>
                <w:color w:val="0000FF"/>
                <w:lang w:val="nl-NL"/>
              </w:rPr>
            </w:pPr>
            <w:r w:rsidRPr="005A185D">
              <w:rPr>
                <w:rFonts w:ascii="Arial" w:hAnsi="Arial" w:cs="Arial"/>
                <w:color w:val="0000FF"/>
                <w:lang w:val="nl-NL"/>
              </w:rPr>
              <w:t>"</w:t>
            </w:r>
            <w:r w:rsidRPr="001F32CD">
              <w:rPr>
                <w:rFonts w:ascii="Arial" w:hAnsi="Arial" w:cs="Arial"/>
                <w:color w:val="0000FF"/>
                <w:lang w:val="nl-NL"/>
              </w:rPr>
              <w:t>De verstrekkingen 102211, 102712, 102196 en 102690 mogen aangerekend</w:t>
            </w:r>
            <w:r>
              <w:rPr>
                <w:rFonts w:ascii="Arial" w:hAnsi="Arial" w:cs="Arial"/>
                <w:color w:val="0000FF"/>
                <w:lang w:val="nl-NL"/>
              </w:rPr>
              <w:t xml:space="preserve"> </w:t>
            </w:r>
            <w:r w:rsidRPr="001F32CD">
              <w:rPr>
                <w:rFonts w:ascii="Arial" w:hAnsi="Arial" w:cs="Arial"/>
                <w:color w:val="0000FF"/>
                <w:lang w:val="nl-NL"/>
              </w:rPr>
              <w:t>worden bij patiënten die verblijven in een psychiatrisch</w:t>
            </w:r>
            <w:r>
              <w:rPr>
                <w:rFonts w:ascii="Arial" w:hAnsi="Arial" w:cs="Arial"/>
                <w:color w:val="0000FF"/>
                <w:lang w:val="nl-NL"/>
              </w:rPr>
              <w:t xml:space="preserve"> </w:t>
            </w:r>
            <w:r w:rsidRPr="001F32CD">
              <w:rPr>
                <w:rFonts w:ascii="Arial" w:hAnsi="Arial" w:cs="Arial"/>
                <w:color w:val="0000FF"/>
                <w:lang w:val="nl-NL"/>
              </w:rPr>
              <w:t>verzorgingstehuis na doorverwijzing met verwijsbrief door de arts</w:t>
            </w:r>
            <w:r>
              <w:rPr>
                <w:rFonts w:ascii="Arial" w:hAnsi="Arial" w:cs="Arial"/>
                <w:color w:val="0000FF"/>
                <w:lang w:val="nl-NL"/>
              </w:rPr>
              <w:t>-</w:t>
            </w:r>
            <w:r w:rsidRPr="001F32CD">
              <w:rPr>
                <w:rFonts w:ascii="Arial" w:hAnsi="Arial" w:cs="Arial"/>
                <w:color w:val="0000FF"/>
                <w:lang w:val="nl-NL"/>
              </w:rPr>
              <w:t>specialist</w:t>
            </w:r>
            <w:r>
              <w:rPr>
                <w:rFonts w:ascii="Arial" w:hAnsi="Arial" w:cs="Arial"/>
                <w:color w:val="0000FF"/>
                <w:lang w:val="nl-NL"/>
              </w:rPr>
              <w:t xml:space="preserve"> </w:t>
            </w:r>
            <w:r w:rsidRPr="001F32CD">
              <w:rPr>
                <w:rFonts w:ascii="Arial" w:hAnsi="Arial" w:cs="Arial"/>
                <w:color w:val="0000FF"/>
                <w:lang w:val="nl-NL"/>
              </w:rPr>
              <w:t>van het psychiatrisch verzorgingstehuis en met verplicht</w:t>
            </w:r>
            <w:r>
              <w:rPr>
                <w:rFonts w:ascii="Arial" w:hAnsi="Arial" w:cs="Arial"/>
                <w:color w:val="0000FF"/>
                <w:lang w:val="nl-NL"/>
              </w:rPr>
              <w:t xml:space="preserve"> </w:t>
            </w:r>
            <w:r w:rsidRPr="001F32CD">
              <w:rPr>
                <w:rFonts w:ascii="Arial" w:hAnsi="Arial" w:cs="Arial"/>
                <w:color w:val="0000FF"/>
                <w:lang w:val="nl-NL"/>
              </w:rPr>
              <w:t>schriftelijk verslag van de verstrekker voor de verwijzende arts.</w:t>
            </w:r>
            <w:r w:rsidRPr="005A185D">
              <w:rPr>
                <w:lang w:val="nl-NL"/>
              </w:rPr>
              <w:t xml:space="preserve"> </w:t>
            </w:r>
            <w:r w:rsidRPr="005A185D">
              <w:rPr>
                <w:rFonts w:ascii="Arial" w:hAnsi="Arial" w:cs="Arial"/>
                <w:color w:val="0000FF"/>
                <w:lang w:val="nl-NL"/>
              </w:rPr>
              <w:t>"</w:t>
            </w:r>
          </w:p>
        </w:tc>
        <w:tc>
          <w:tcPr>
            <w:tcW w:w="151" w:type="pct"/>
            <w:vAlign w:val="bottom"/>
          </w:tcPr>
          <w:p w14:paraId="243FE3D1" w14:textId="77777777" w:rsidR="00A70E6B" w:rsidRPr="001F32CD" w:rsidRDefault="00A70E6B" w:rsidP="00A70E6B">
            <w:pPr>
              <w:spacing w:line="240" w:lineRule="atLeast"/>
              <w:jc w:val="right"/>
              <w:rPr>
                <w:rFonts w:ascii="Arial" w:hAnsi="Arial" w:cs="Arial"/>
                <w:color w:val="0000FF"/>
                <w:lang w:val="nl-NL"/>
              </w:rPr>
            </w:pPr>
          </w:p>
        </w:tc>
      </w:tr>
      <w:tr w:rsidR="00A70E6B" w:rsidRPr="005A185D" w14:paraId="2CB8226A" w14:textId="77777777" w:rsidTr="008D5157">
        <w:trPr>
          <w:cantSplit/>
        </w:trPr>
        <w:tc>
          <w:tcPr>
            <w:tcW w:w="151" w:type="pct"/>
          </w:tcPr>
          <w:p w14:paraId="02055CAB" w14:textId="77777777" w:rsidR="00A70E6B" w:rsidRPr="001F32CD" w:rsidRDefault="00A70E6B" w:rsidP="00A70E6B">
            <w:pPr>
              <w:spacing w:line="240" w:lineRule="atLeast"/>
              <w:rPr>
                <w:rFonts w:ascii="Arial" w:hAnsi="Arial" w:cs="Arial"/>
                <w:color w:val="0000FF"/>
                <w:lang w:val="nl-NL"/>
              </w:rPr>
            </w:pPr>
          </w:p>
        </w:tc>
        <w:tc>
          <w:tcPr>
            <w:tcW w:w="279" w:type="pct"/>
          </w:tcPr>
          <w:p w14:paraId="22C0CCDC" w14:textId="77777777" w:rsidR="00A70E6B" w:rsidRPr="001F32CD" w:rsidRDefault="00A70E6B" w:rsidP="00A70E6B">
            <w:pPr>
              <w:spacing w:line="240" w:lineRule="atLeast"/>
              <w:rPr>
                <w:rFonts w:ascii="Arial" w:hAnsi="Arial" w:cs="Arial"/>
                <w:color w:val="0000FF"/>
                <w:lang w:val="nl-NL"/>
              </w:rPr>
            </w:pPr>
          </w:p>
        </w:tc>
        <w:tc>
          <w:tcPr>
            <w:tcW w:w="468" w:type="pct"/>
          </w:tcPr>
          <w:p w14:paraId="597FEB5D" w14:textId="77777777" w:rsidR="00A70E6B" w:rsidRPr="001F32CD" w:rsidRDefault="00A70E6B" w:rsidP="00A70E6B">
            <w:pPr>
              <w:spacing w:line="240" w:lineRule="atLeast"/>
              <w:jc w:val="both"/>
              <w:rPr>
                <w:rFonts w:ascii="Arial" w:hAnsi="Arial" w:cs="Arial"/>
                <w:color w:val="0000FF"/>
                <w:lang w:val="nl-NL"/>
              </w:rPr>
            </w:pPr>
          </w:p>
        </w:tc>
        <w:tc>
          <w:tcPr>
            <w:tcW w:w="468" w:type="pct"/>
          </w:tcPr>
          <w:p w14:paraId="1B753EA8" w14:textId="77777777" w:rsidR="00A70E6B" w:rsidRPr="001F32CD" w:rsidRDefault="00A70E6B" w:rsidP="00A70E6B">
            <w:pPr>
              <w:spacing w:line="240" w:lineRule="atLeast"/>
              <w:rPr>
                <w:rFonts w:ascii="Arial" w:hAnsi="Arial" w:cs="Arial"/>
                <w:color w:val="0000FF"/>
                <w:lang w:val="nl-NL"/>
              </w:rPr>
            </w:pPr>
          </w:p>
        </w:tc>
        <w:tc>
          <w:tcPr>
            <w:tcW w:w="3482" w:type="pct"/>
            <w:gridSpan w:val="4"/>
          </w:tcPr>
          <w:p w14:paraId="7BF16DC6" w14:textId="77777777" w:rsidR="00A70E6B" w:rsidRPr="001F32CD" w:rsidRDefault="00A70E6B" w:rsidP="00A70E6B">
            <w:pPr>
              <w:spacing w:line="240" w:lineRule="atLeast"/>
              <w:jc w:val="both"/>
              <w:rPr>
                <w:rFonts w:ascii="Arial" w:hAnsi="Arial" w:cs="Arial"/>
                <w:color w:val="0000FF"/>
                <w:lang w:val="nl-NL"/>
              </w:rPr>
            </w:pPr>
          </w:p>
        </w:tc>
        <w:tc>
          <w:tcPr>
            <w:tcW w:w="151" w:type="pct"/>
            <w:vAlign w:val="bottom"/>
          </w:tcPr>
          <w:p w14:paraId="780D2E5A" w14:textId="77777777" w:rsidR="00A70E6B" w:rsidRPr="001F32CD" w:rsidRDefault="00A70E6B" w:rsidP="00A70E6B">
            <w:pPr>
              <w:spacing w:line="240" w:lineRule="atLeast"/>
              <w:jc w:val="right"/>
              <w:rPr>
                <w:rFonts w:ascii="Arial" w:hAnsi="Arial" w:cs="Arial"/>
                <w:color w:val="0000FF"/>
                <w:lang w:val="nl-NL"/>
              </w:rPr>
            </w:pPr>
          </w:p>
        </w:tc>
      </w:tr>
      <w:tr w:rsidR="00A70E6B" w:rsidRPr="0005085E" w14:paraId="37EF7F8B" w14:textId="77777777" w:rsidTr="008D5157">
        <w:trPr>
          <w:cantSplit/>
        </w:trPr>
        <w:tc>
          <w:tcPr>
            <w:tcW w:w="151" w:type="pct"/>
          </w:tcPr>
          <w:p w14:paraId="38A90DB6" w14:textId="77777777" w:rsidR="00A70E6B" w:rsidRPr="001F32CD" w:rsidRDefault="00A70E6B" w:rsidP="00A70E6B">
            <w:pPr>
              <w:spacing w:line="240" w:lineRule="atLeast"/>
              <w:rPr>
                <w:color w:val="0000FF"/>
                <w:lang w:val="nl-NL"/>
              </w:rPr>
            </w:pPr>
          </w:p>
        </w:tc>
        <w:tc>
          <w:tcPr>
            <w:tcW w:w="279" w:type="pct"/>
          </w:tcPr>
          <w:p w14:paraId="487FC1F4" w14:textId="77777777" w:rsidR="00A70E6B" w:rsidRPr="001F32CD" w:rsidRDefault="00A70E6B" w:rsidP="00A70E6B">
            <w:pPr>
              <w:spacing w:line="240" w:lineRule="atLeast"/>
              <w:rPr>
                <w:color w:val="0000FF"/>
                <w:lang w:val="nl-NL"/>
              </w:rPr>
            </w:pPr>
          </w:p>
        </w:tc>
        <w:tc>
          <w:tcPr>
            <w:tcW w:w="468" w:type="pct"/>
          </w:tcPr>
          <w:p w14:paraId="68408860" w14:textId="77777777" w:rsidR="00A70E6B" w:rsidRPr="001F32CD" w:rsidRDefault="00A70E6B" w:rsidP="00A70E6B">
            <w:pPr>
              <w:spacing w:line="240" w:lineRule="atLeast"/>
              <w:jc w:val="both"/>
              <w:rPr>
                <w:color w:val="0000FF"/>
                <w:lang w:val="nl-NL"/>
              </w:rPr>
            </w:pPr>
          </w:p>
        </w:tc>
        <w:tc>
          <w:tcPr>
            <w:tcW w:w="468" w:type="pct"/>
          </w:tcPr>
          <w:p w14:paraId="0EBCC9CF" w14:textId="77777777" w:rsidR="00A70E6B" w:rsidRPr="001F32CD" w:rsidRDefault="00A70E6B" w:rsidP="00A70E6B">
            <w:pPr>
              <w:spacing w:line="240" w:lineRule="atLeast"/>
              <w:rPr>
                <w:color w:val="0000FF"/>
                <w:lang w:val="nl-NL"/>
              </w:rPr>
            </w:pPr>
          </w:p>
        </w:tc>
        <w:tc>
          <w:tcPr>
            <w:tcW w:w="3482" w:type="pct"/>
            <w:gridSpan w:val="4"/>
          </w:tcPr>
          <w:p w14:paraId="7B96B222" w14:textId="5E11697F" w:rsidR="00A70E6B" w:rsidRPr="0005085E" w:rsidRDefault="00A70E6B" w:rsidP="00A70E6B">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11.2021</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2.2022</w:t>
            </w:r>
            <w:r w:rsidRPr="0005085E">
              <w:rPr>
                <w:rFonts w:ascii="Arial" w:hAnsi="Arial"/>
                <w:i/>
                <w:color w:val="0000FF"/>
                <w:sz w:val="18"/>
                <w:lang w:val="fr-BE"/>
              </w:rPr>
              <w:t>)</w:t>
            </w:r>
          </w:p>
        </w:tc>
        <w:tc>
          <w:tcPr>
            <w:tcW w:w="151" w:type="pct"/>
            <w:vAlign w:val="bottom"/>
          </w:tcPr>
          <w:p w14:paraId="5F3CBB6F" w14:textId="77777777" w:rsidR="00A70E6B" w:rsidRPr="0005085E" w:rsidRDefault="00A70E6B" w:rsidP="00A70E6B">
            <w:pPr>
              <w:spacing w:line="240" w:lineRule="atLeast"/>
              <w:jc w:val="right"/>
              <w:rPr>
                <w:color w:val="0000FF"/>
                <w:lang w:val="fr-BE"/>
              </w:rPr>
            </w:pPr>
          </w:p>
        </w:tc>
      </w:tr>
      <w:tr w:rsidR="00A70E6B" w:rsidRPr="00DC17D3" w14:paraId="6AAD14A8" w14:textId="77777777" w:rsidTr="008D5157">
        <w:trPr>
          <w:cantSplit/>
        </w:trPr>
        <w:tc>
          <w:tcPr>
            <w:tcW w:w="151" w:type="pct"/>
          </w:tcPr>
          <w:p w14:paraId="6EE3A3B7" w14:textId="77777777" w:rsidR="00A70E6B" w:rsidRPr="00333980" w:rsidRDefault="00A70E6B" w:rsidP="00A70E6B">
            <w:pPr>
              <w:spacing w:line="240" w:lineRule="atLeast"/>
              <w:rPr>
                <w:rFonts w:ascii="Arial" w:hAnsi="Arial" w:cs="Arial"/>
                <w:color w:val="0000FF"/>
                <w:lang w:val="nl-BE"/>
              </w:rPr>
            </w:pPr>
          </w:p>
        </w:tc>
        <w:tc>
          <w:tcPr>
            <w:tcW w:w="279" w:type="pct"/>
          </w:tcPr>
          <w:p w14:paraId="2E0CA8C8" w14:textId="687449C9" w:rsidR="00A70E6B" w:rsidRPr="00333980" w:rsidRDefault="00A70E6B" w:rsidP="00A70E6B">
            <w:pPr>
              <w:spacing w:line="240" w:lineRule="atLeast"/>
              <w:rPr>
                <w:rFonts w:ascii="Arial" w:hAnsi="Arial" w:cs="Arial"/>
                <w:color w:val="0000FF"/>
                <w:lang w:val="nl-BE"/>
              </w:rPr>
            </w:pPr>
            <w:r w:rsidRPr="001F32CD">
              <w:rPr>
                <w:rFonts w:ascii="Arial" w:hAnsi="Arial" w:cs="Arial"/>
                <w:color w:val="0000FF"/>
                <w:lang w:val="nl-BE"/>
              </w:rPr>
              <w:t>"</w:t>
            </w:r>
          </w:p>
        </w:tc>
        <w:tc>
          <w:tcPr>
            <w:tcW w:w="468" w:type="pct"/>
          </w:tcPr>
          <w:p w14:paraId="36B3B987" w14:textId="77777777" w:rsidR="00A70E6B" w:rsidRDefault="00A70E6B" w:rsidP="00A70E6B">
            <w:pPr>
              <w:spacing w:line="240" w:lineRule="atLeast"/>
              <w:rPr>
                <w:rFonts w:ascii="Arial" w:hAnsi="Arial" w:cs="Arial"/>
                <w:color w:val="0000FF"/>
                <w:lang w:val="nl-BE"/>
              </w:rPr>
            </w:pPr>
            <w:r w:rsidRPr="002A3461">
              <w:rPr>
                <w:rFonts w:ascii="Arial" w:hAnsi="Arial" w:cs="Arial"/>
                <w:color w:val="0000FF"/>
                <w:lang w:val="nl-BE"/>
              </w:rPr>
              <w:t>102152</w:t>
            </w:r>
          </w:p>
        </w:tc>
        <w:tc>
          <w:tcPr>
            <w:tcW w:w="468" w:type="pct"/>
          </w:tcPr>
          <w:p w14:paraId="27E144B7" w14:textId="77777777" w:rsidR="00A70E6B" w:rsidRPr="00333980" w:rsidRDefault="00A70E6B" w:rsidP="00A70E6B">
            <w:pPr>
              <w:spacing w:line="240" w:lineRule="atLeast"/>
              <w:rPr>
                <w:rFonts w:ascii="Arial" w:hAnsi="Arial" w:cs="Arial"/>
                <w:color w:val="0000FF"/>
                <w:lang w:val="nl-BE"/>
              </w:rPr>
            </w:pPr>
          </w:p>
        </w:tc>
        <w:tc>
          <w:tcPr>
            <w:tcW w:w="2815" w:type="pct"/>
          </w:tcPr>
          <w:p w14:paraId="0815DDB3"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reumatologie, inclusief een verplicht schriftelijk verslag aan de behandelende arts</w:t>
            </w:r>
          </w:p>
        </w:tc>
        <w:tc>
          <w:tcPr>
            <w:tcW w:w="150" w:type="pct"/>
            <w:vAlign w:val="bottom"/>
          </w:tcPr>
          <w:p w14:paraId="49E6DED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9009F0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7E181B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13B4AB0"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D6791E7" w14:textId="77777777" w:rsidTr="008D5157">
        <w:trPr>
          <w:cantSplit/>
        </w:trPr>
        <w:tc>
          <w:tcPr>
            <w:tcW w:w="151" w:type="pct"/>
          </w:tcPr>
          <w:p w14:paraId="0CFE5F41" w14:textId="77777777" w:rsidR="00A70E6B" w:rsidRPr="008F2E38" w:rsidRDefault="00A70E6B" w:rsidP="00A70E6B">
            <w:pPr>
              <w:spacing w:line="240" w:lineRule="atLeast"/>
              <w:rPr>
                <w:rFonts w:ascii="Arial" w:hAnsi="Arial" w:cs="Arial"/>
                <w:color w:val="0000FF"/>
                <w:lang w:val="nl-BE"/>
              </w:rPr>
            </w:pPr>
          </w:p>
        </w:tc>
        <w:tc>
          <w:tcPr>
            <w:tcW w:w="279" w:type="pct"/>
          </w:tcPr>
          <w:p w14:paraId="1598FB83" w14:textId="77777777" w:rsidR="00A70E6B" w:rsidRPr="008F2E38" w:rsidRDefault="00A70E6B" w:rsidP="00A70E6B">
            <w:pPr>
              <w:spacing w:line="240" w:lineRule="atLeast"/>
              <w:rPr>
                <w:rFonts w:ascii="Arial" w:hAnsi="Arial" w:cs="Arial"/>
                <w:color w:val="0000FF"/>
                <w:lang w:val="nl-BE"/>
              </w:rPr>
            </w:pPr>
          </w:p>
        </w:tc>
        <w:tc>
          <w:tcPr>
            <w:tcW w:w="468" w:type="pct"/>
          </w:tcPr>
          <w:p w14:paraId="28F57B3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C85211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A53FC1F"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2FC201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41DE2F1" w14:textId="77777777" w:rsidTr="008D5157">
        <w:trPr>
          <w:cantSplit/>
        </w:trPr>
        <w:tc>
          <w:tcPr>
            <w:tcW w:w="151" w:type="pct"/>
          </w:tcPr>
          <w:p w14:paraId="395547AD" w14:textId="77777777" w:rsidR="00A70E6B" w:rsidRPr="00333980" w:rsidRDefault="00A70E6B" w:rsidP="00A70E6B">
            <w:pPr>
              <w:spacing w:line="240" w:lineRule="atLeast"/>
              <w:rPr>
                <w:rFonts w:ascii="Arial" w:hAnsi="Arial" w:cs="Arial"/>
                <w:color w:val="0000FF"/>
                <w:lang w:val="nl-BE"/>
              </w:rPr>
            </w:pPr>
          </w:p>
        </w:tc>
        <w:tc>
          <w:tcPr>
            <w:tcW w:w="279" w:type="pct"/>
          </w:tcPr>
          <w:p w14:paraId="17AB7BF6" w14:textId="77777777" w:rsidR="00A70E6B" w:rsidRPr="00333980" w:rsidRDefault="00A70E6B" w:rsidP="00A70E6B">
            <w:pPr>
              <w:spacing w:line="240" w:lineRule="atLeast"/>
              <w:rPr>
                <w:rFonts w:ascii="Arial" w:hAnsi="Arial" w:cs="Arial"/>
                <w:color w:val="0000FF"/>
                <w:lang w:val="nl-BE"/>
              </w:rPr>
            </w:pPr>
          </w:p>
        </w:tc>
        <w:tc>
          <w:tcPr>
            <w:tcW w:w="468" w:type="pct"/>
          </w:tcPr>
          <w:p w14:paraId="28BF441E" w14:textId="77777777" w:rsidR="00A70E6B" w:rsidRPr="002A3461" w:rsidRDefault="00A70E6B" w:rsidP="00A70E6B">
            <w:pPr>
              <w:spacing w:line="240" w:lineRule="atLeast"/>
              <w:rPr>
                <w:rFonts w:ascii="Arial" w:hAnsi="Arial" w:cs="Arial"/>
                <w:color w:val="0000FF"/>
                <w:lang w:val="nl-BE"/>
              </w:rPr>
            </w:pPr>
            <w:r>
              <w:rPr>
                <w:rFonts w:ascii="Arial" w:hAnsi="Arial" w:cs="Arial"/>
                <w:color w:val="0000FF"/>
                <w:lang w:val="nl-BE"/>
              </w:rPr>
              <w:t>102653</w:t>
            </w:r>
          </w:p>
        </w:tc>
        <w:tc>
          <w:tcPr>
            <w:tcW w:w="468" w:type="pct"/>
          </w:tcPr>
          <w:p w14:paraId="4CA4EBC5" w14:textId="77777777" w:rsidR="00A70E6B" w:rsidRPr="00333980" w:rsidRDefault="00A70E6B" w:rsidP="00A70E6B">
            <w:pPr>
              <w:spacing w:line="240" w:lineRule="atLeast"/>
              <w:rPr>
                <w:rFonts w:ascii="Arial" w:hAnsi="Arial" w:cs="Arial"/>
                <w:color w:val="0000FF"/>
                <w:lang w:val="nl-BE"/>
              </w:rPr>
            </w:pPr>
          </w:p>
        </w:tc>
        <w:tc>
          <w:tcPr>
            <w:tcW w:w="2815" w:type="pct"/>
          </w:tcPr>
          <w:p w14:paraId="6DF5B93C"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reumatologie, inclusief een verplicht schriftelijk verslag aan de behandelende arts</w:t>
            </w:r>
          </w:p>
        </w:tc>
        <w:tc>
          <w:tcPr>
            <w:tcW w:w="150" w:type="pct"/>
            <w:vAlign w:val="bottom"/>
          </w:tcPr>
          <w:p w14:paraId="06D0166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7F74A2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16</w:t>
            </w:r>
          </w:p>
        </w:tc>
        <w:tc>
          <w:tcPr>
            <w:tcW w:w="168" w:type="pct"/>
            <w:vAlign w:val="bottom"/>
          </w:tcPr>
          <w:p w14:paraId="64E4758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B7CF70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F4A4EF2" w14:textId="77777777" w:rsidTr="008D5157">
        <w:trPr>
          <w:cantSplit/>
        </w:trPr>
        <w:tc>
          <w:tcPr>
            <w:tcW w:w="151" w:type="pct"/>
          </w:tcPr>
          <w:p w14:paraId="39982D1D" w14:textId="77777777" w:rsidR="00A70E6B" w:rsidRPr="00333980" w:rsidRDefault="00A70E6B" w:rsidP="00A70E6B">
            <w:pPr>
              <w:spacing w:line="240" w:lineRule="atLeast"/>
              <w:rPr>
                <w:rFonts w:ascii="Arial" w:hAnsi="Arial" w:cs="Arial"/>
                <w:color w:val="0000FF"/>
                <w:lang w:val="nl-BE"/>
              </w:rPr>
            </w:pPr>
          </w:p>
        </w:tc>
        <w:tc>
          <w:tcPr>
            <w:tcW w:w="279" w:type="pct"/>
          </w:tcPr>
          <w:p w14:paraId="1E078B3A" w14:textId="77777777" w:rsidR="00A70E6B" w:rsidRPr="00333980" w:rsidRDefault="00A70E6B" w:rsidP="00A70E6B">
            <w:pPr>
              <w:spacing w:line="240" w:lineRule="atLeast"/>
              <w:rPr>
                <w:rFonts w:ascii="Arial" w:hAnsi="Arial" w:cs="Arial"/>
                <w:color w:val="0000FF"/>
                <w:lang w:val="nl-BE"/>
              </w:rPr>
            </w:pPr>
          </w:p>
        </w:tc>
        <w:tc>
          <w:tcPr>
            <w:tcW w:w="468" w:type="pct"/>
          </w:tcPr>
          <w:p w14:paraId="2274F3CF" w14:textId="77777777" w:rsidR="00A70E6B" w:rsidRDefault="00A70E6B" w:rsidP="00A70E6B">
            <w:pPr>
              <w:spacing w:line="240" w:lineRule="atLeast"/>
              <w:rPr>
                <w:rFonts w:ascii="Arial" w:hAnsi="Arial" w:cs="Arial"/>
                <w:color w:val="0000FF"/>
                <w:lang w:val="nl-BE"/>
              </w:rPr>
            </w:pPr>
          </w:p>
        </w:tc>
        <w:tc>
          <w:tcPr>
            <w:tcW w:w="468" w:type="pct"/>
          </w:tcPr>
          <w:p w14:paraId="7BBA0777" w14:textId="77777777" w:rsidR="00A70E6B" w:rsidRPr="00333980" w:rsidRDefault="00A70E6B" w:rsidP="00A70E6B">
            <w:pPr>
              <w:spacing w:line="240" w:lineRule="atLeast"/>
              <w:rPr>
                <w:rFonts w:ascii="Arial" w:hAnsi="Arial" w:cs="Arial"/>
                <w:color w:val="0000FF"/>
                <w:lang w:val="nl-BE"/>
              </w:rPr>
            </w:pPr>
          </w:p>
        </w:tc>
        <w:tc>
          <w:tcPr>
            <w:tcW w:w="2815" w:type="pct"/>
          </w:tcPr>
          <w:p w14:paraId="2ABD5412"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3C4F097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F2BB6C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0B10F81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50A82D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6870A34" w14:textId="77777777" w:rsidTr="008D5157">
        <w:trPr>
          <w:cantSplit/>
        </w:trPr>
        <w:tc>
          <w:tcPr>
            <w:tcW w:w="151" w:type="pct"/>
          </w:tcPr>
          <w:p w14:paraId="00C34F6B" w14:textId="77777777" w:rsidR="00A70E6B" w:rsidRPr="008F2E38" w:rsidRDefault="00A70E6B" w:rsidP="00A70E6B">
            <w:pPr>
              <w:spacing w:line="240" w:lineRule="atLeast"/>
              <w:rPr>
                <w:rFonts w:ascii="Arial" w:hAnsi="Arial" w:cs="Arial"/>
                <w:color w:val="0000FF"/>
                <w:lang w:val="nl-BE"/>
              </w:rPr>
            </w:pPr>
          </w:p>
        </w:tc>
        <w:tc>
          <w:tcPr>
            <w:tcW w:w="279" w:type="pct"/>
          </w:tcPr>
          <w:p w14:paraId="5FCA6382" w14:textId="77777777" w:rsidR="00A70E6B" w:rsidRPr="008F2E38" w:rsidRDefault="00A70E6B" w:rsidP="00A70E6B">
            <w:pPr>
              <w:spacing w:line="240" w:lineRule="atLeast"/>
              <w:rPr>
                <w:rFonts w:ascii="Arial" w:hAnsi="Arial" w:cs="Arial"/>
                <w:color w:val="0000FF"/>
                <w:lang w:val="nl-BE"/>
              </w:rPr>
            </w:pPr>
          </w:p>
        </w:tc>
        <w:tc>
          <w:tcPr>
            <w:tcW w:w="468" w:type="pct"/>
          </w:tcPr>
          <w:p w14:paraId="72584F7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0EC5F7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7183C84"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7D6625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C83536D" w14:textId="77777777" w:rsidTr="008D5157">
        <w:trPr>
          <w:cantSplit/>
        </w:trPr>
        <w:tc>
          <w:tcPr>
            <w:tcW w:w="151" w:type="pct"/>
          </w:tcPr>
          <w:p w14:paraId="459F56FD" w14:textId="77777777" w:rsidR="00A70E6B" w:rsidRPr="00333980" w:rsidRDefault="00A70E6B" w:rsidP="00A70E6B">
            <w:pPr>
              <w:spacing w:line="240" w:lineRule="atLeast"/>
              <w:rPr>
                <w:rFonts w:ascii="Arial" w:hAnsi="Arial" w:cs="Arial"/>
                <w:color w:val="0000FF"/>
                <w:lang w:val="nl-BE"/>
              </w:rPr>
            </w:pPr>
          </w:p>
        </w:tc>
        <w:tc>
          <w:tcPr>
            <w:tcW w:w="279" w:type="pct"/>
          </w:tcPr>
          <w:p w14:paraId="0CD9098C" w14:textId="77777777" w:rsidR="00A70E6B" w:rsidRPr="00333980" w:rsidRDefault="00A70E6B" w:rsidP="00A70E6B">
            <w:pPr>
              <w:spacing w:line="240" w:lineRule="atLeast"/>
              <w:rPr>
                <w:rFonts w:ascii="Arial" w:hAnsi="Arial" w:cs="Arial"/>
                <w:color w:val="0000FF"/>
                <w:lang w:val="nl-BE"/>
              </w:rPr>
            </w:pPr>
          </w:p>
        </w:tc>
        <w:tc>
          <w:tcPr>
            <w:tcW w:w="468" w:type="pct"/>
          </w:tcPr>
          <w:p w14:paraId="7D4FE6F8" w14:textId="77777777" w:rsidR="00A70E6B" w:rsidRDefault="00A70E6B" w:rsidP="00A70E6B">
            <w:pPr>
              <w:spacing w:line="240" w:lineRule="atLeast"/>
              <w:rPr>
                <w:rFonts w:ascii="Arial" w:hAnsi="Arial" w:cs="Arial"/>
                <w:color w:val="0000FF"/>
                <w:lang w:val="nl-BE"/>
              </w:rPr>
            </w:pPr>
            <w:r w:rsidRPr="002A3461">
              <w:rPr>
                <w:rFonts w:ascii="Arial" w:hAnsi="Arial" w:cs="Arial"/>
                <w:color w:val="0000FF"/>
                <w:lang w:val="nl-BE"/>
              </w:rPr>
              <w:t>101275</w:t>
            </w:r>
          </w:p>
        </w:tc>
        <w:tc>
          <w:tcPr>
            <w:tcW w:w="468" w:type="pct"/>
          </w:tcPr>
          <w:p w14:paraId="7D5CB140" w14:textId="77777777" w:rsidR="00A70E6B" w:rsidRPr="00333980" w:rsidRDefault="00A70E6B" w:rsidP="00A70E6B">
            <w:pPr>
              <w:spacing w:line="240" w:lineRule="atLeast"/>
              <w:rPr>
                <w:rFonts w:ascii="Arial" w:hAnsi="Arial" w:cs="Arial"/>
                <w:color w:val="0000FF"/>
                <w:lang w:val="nl-BE"/>
              </w:rPr>
            </w:pPr>
          </w:p>
        </w:tc>
        <w:tc>
          <w:tcPr>
            <w:tcW w:w="2815" w:type="pct"/>
          </w:tcPr>
          <w:p w14:paraId="6808D983"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heelkunde, inclusief een eventueel schriftelijk verslag aan de behandelende arts</w:t>
            </w:r>
          </w:p>
        </w:tc>
        <w:tc>
          <w:tcPr>
            <w:tcW w:w="150" w:type="pct"/>
            <w:vAlign w:val="bottom"/>
          </w:tcPr>
          <w:p w14:paraId="368D5AC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7E00BC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1930FE28"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792F9BC"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9C51308" w14:textId="77777777" w:rsidTr="008D5157">
        <w:trPr>
          <w:cantSplit/>
        </w:trPr>
        <w:tc>
          <w:tcPr>
            <w:tcW w:w="151" w:type="pct"/>
          </w:tcPr>
          <w:p w14:paraId="452443EE" w14:textId="77777777" w:rsidR="00A70E6B" w:rsidRPr="008F2E38" w:rsidRDefault="00A70E6B" w:rsidP="00A70E6B">
            <w:pPr>
              <w:spacing w:line="240" w:lineRule="atLeast"/>
              <w:rPr>
                <w:rFonts w:ascii="Arial" w:hAnsi="Arial" w:cs="Arial"/>
                <w:color w:val="0000FF"/>
                <w:lang w:val="nl-BE"/>
              </w:rPr>
            </w:pPr>
          </w:p>
        </w:tc>
        <w:tc>
          <w:tcPr>
            <w:tcW w:w="279" w:type="pct"/>
          </w:tcPr>
          <w:p w14:paraId="1B4ED84E" w14:textId="77777777" w:rsidR="00A70E6B" w:rsidRPr="008F2E38" w:rsidRDefault="00A70E6B" w:rsidP="00A70E6B">
            <w:pPr>
              <w:spacing w:line="240" w:lineRule="atLeast"/>
              <w:rPr>
                <w:rFonts w:ascii="Arial" w:hAnsi="Arial" w:cs="Arial"/>
                <w:color w:val="0000FF"/>
                <w:lang w:val="nl-BE"/>
              </w:rPr>
            </w:pPr>
          </w:p>
        </w:tc>
        <w:tc>
          <w:tcPr>
            <w:tcW w:w="468" w:type="pct"/>
          </w:tcPr>
          <w:p w14:paraId="3ACCEFD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31909B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29623F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4EFACC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034C0C8" w14:textId="77777777" w:rsidTr="008D5157">
        <w:trPr>
          <w:cantSplit/>
        </w:trPr>
        <w:tc>
          <w:tcPr>
            <w:tcW w:w="151" w:type="pct"/>
          </w:tcPr>
          <w:p w14:paraId="7877FC95" w14:textId="77777777" w:rsidR="00A70E6B" w:rsidRPr="00333980" w:rsidRDefault="00A70E6B" w:rsidP="00A70E6B">
            <w:pPr>
              <w:spacing w:line="240" w:lineRule="atLeast"/>
              <w:rPr>
                <w:rFonts w:ascii="Arial" w:hAnsi="Arial" w:cs="Arial"/>
                <w:color w:val="0000FF"/>
                <w:lang w:val="nl-BE"/>
              </w:rPr>
            </w:pPr>
          </w:p>
        </w:tc>
        <w:tc>
          <w:tcPr>
            <w:tcW w:w="279" w:type="pct"/>
          </w:tcPr>
          <w:p w14:paraId="2E21E8CD" w14:textId="77777777" w:rsidR="00A70E6B" w:rsidRPr="00333980" w:rsidRDefault="00A70E6B" w:rsidP="00A70E6B">
            <w:pPr>
              <w:spacing w:line="240" w:lineRule="atLeast"/>
              <w:rPr>
                <w:rFonts w:ascii="Arial" w:hAnsi="Arial" w:cs="Arial"/>
                <w:color w:val="0000FF"/>
                <w:lang w:val="nl-BE"/>
              </w:rPr>
            </w:pPr>
          </w:p>
        </w:tc>
        <w:tc>
          <w:tcPr>
            <w:tcW w:w="468" w:type="pct"/>
          </w:tcPr>
          <w:p w14:paraId="65ECBFEF"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101290</w:t>
            </w:r>
          </w:p>
        </w:tc>
        <w:tc>
          <w:tcPr>
            <w:tcW w:w="468" w:type="pct"/>
          </w:tcPr>
          <w:p w14:paraId="468C2E42" w14:textId="77777777" w:rsidR="00A70E6B" w:rsidRPr="00333980" w:rsidRDefault="00A70E6B" w:rsidP="00A70E6B">
            <w:pPr>
              <w:spacing w:line="240" w:lineRule="atLeast"/>
              <w:rPr>
                <w:rFonts w:ascii="Arial" w:hAnsi="Arial" w:cs="Arial"/>
                <w:color w:val="0000FF"/>
                <w:lang w:val="nl-BE"/>
              </w:rPr>
            </w:pPr>
          </w:p>
        </w:tc>
        <w:tc>
          <w:tcPr>
            <w:tcW w:w="2815" w:type="pct"/>
          </w:tcPr>
          <w:p w14:paraId="0AD76C2D"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heelkunde, inclusief een eventueel schriftelijk verslag aan de behandelende arts</w:t>
            </w:r>
          </w:p>
        </w:tc>
        <w:tc>
          <w:tcPr>
            <w:tcW w:w="150" w:type="pct"/>
            <w:vAlign w:val="bottom"/>
          </w:tcPr>
          <w:p w14:paraId="055DB7C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760981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4FB8D20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05D23D8"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499D45E" w14:textId="77777777" w:rsidTr="008D5157">
        <w:trPr>
          <w:cantSplit/>
        </w:trPr>
        <w:tc>
          <w:tcPr>
            <w:tcW w:w="151" w:type="pct"/>
          </w:tcPr>
          <w:p w14:paraId="52D46BAF" w14:textId="77777777" w:rsidR="00A70E6B" w:rsidRPr="00333980" w:rsidRDefault="00A70E6B" w:rsidP="00A70E6B">
            <w:pPr>
              <w:spacing w:line="240" w:lineRule="atLeast"/>
              <w:rPr>
                <w:rFonts w:ascii="Arial" w:hAnsi="Arial" w:cs="Arial"/>
                <w:color w:val="0000FF"/>
                <w:lang w:val="nl-BE"/>
              </w:rPr>
            </w:pPr>
          </w:p>
        </w:tc>
        <w:tc>
          <w:tcPr>
            <w:tcW w:w="279" w:type="pct"/>
          </w:tcPr>
          <w:p w14:paraId="3A33F52B" w14:textId="77777777" w:rsidR="00A70E6B" w:rsidRPr="00333980" w:rsidRDefault="00A70E6B" w:rsidP="00A70E6B">
            <w:pPr>
              <w:spacing w:line="240" w:lineRule="atLeast"/>
              <w:rPr>
                <w:rFonts w:ascii="Arial" w:hAnsi="Arial" w:cs="Arial"/>
                <w:color w:val="0000FF"/>
                <w:lang w:val="nl-BE"/>
              </w:rPr>
            </w:pPr>
          </w:p>
        </w:tc>
        <w:tc>
          <w:tcPr>
            <w:tcW w:w="468" w:type="pct"/>
          </w:tcPr>
          <w:p w14:paraId="76514171" w14:textId="77777777" w:rsidR="00A70E6B" w:rsidRPr="002A3461" w:rsidRDefault="00A70E6B" w:rsidP="00A70E6B">
            <w:pPr>
              <w:spacing w:line="240" w:lineRule="atLeast"/>
              <w:rPr>
                <w:rFonts w:ascii="Arial" w:hAnsi="Arial" w:cs="Arial"/>
                <w:color w:val="0000FF"/>
                <w:lang w:val="nl-BE"/>
              </w:rPr>
            </w:pPr>
          </w:p>
        </w:tc>
        <w:tc>
          <w:tcPr>
            <w:tcW w:w="468" w:type="pct"/>
          </w:tcPr>
          <w:p w14:paraId="26488F8D" w14:textId="77777777" w:rsidR="00A70E6B" w:rsidRPr="00333980" w:rsidRDefault="00A70E6B" w:rsidP="00A70E6B">
            <w:pPr>
              <w:spacing w:line="240" w:lineRule="atLeast"/>
              <w:rPr>
                <w:rFonts w:ascii="Arial" w:hAnsi="Arial" w:cs="Arial"/>
                <w:color w:val="0000FF"/>
                <w:lang w:val="nl-BE"/>
              </w:rPr>
            </w:pPr>
          </w:p>
        </w:tc>
        <w:tc>
          <w:tcPr>
            <w:tcW w:w="2815" w:type="pct"/>
          </w:tcPr>
          <w:p w14:paraId="48B7E5AB"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51F2BBF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821F3A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98E4B3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2E7E06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6EE78A9" w14:textId="77777777" w:rsidTr="008D5157">
        <w:trPr>
          <w:cantSplit/>
        </w:trPr>
        <w:tc>
          <w:tcPr>
            <w:tcW w:w="151" w:type="pct"/>
          </w:tcPr>
          <w:p w14:paraId="4C751661" w14:textId="77777777" w:rsidR="00A70E6B" w:rsidRPr="008F2E38" w:rsidRDefault="00A70E6B" w:rsidP="00A70E6B">
            <w:pPr>
              <w:spacing w:line="240" w:lineRule="atLeast"/>
              <w:rPr>
                <w:rFonts w:ascii="Arial" w:hAnsi="Arial" w:cs="Arial"/>
                <w:color w:val="0000FF"/>
                <w:lang w:val="nl-BE"/>
              </w:rPr>
            </w:pPr>
          </w:p>
        </w:tc>
        <w:tc>
          <w:tcPr>
            <w:tcW w:w="279" w:type="pct"/>
          </w:tcPr>
          <w:p w14:paraId="42E8675F" w14:textId="77777777" w:rsidR="00A70E6B" w:rsidRPr="008F2E38" w:rsidRDefault="00A70E6B" w:rsidP="00A70E6B">
            <w:pPr>
              <w:spacing w:line="240" w:lineRule="atLeast"/>
              <w:rPr>
                <w:rFonts w:ascii="Arial" w:hAnsi="Arial" w:cs="Arial"/>
                <w:color w:val="0000FF"/>
                <w:lang w:val="nl-BE"/>
              </w:rPr>
            </w:pPr>
          </w:p>
        </w:tc>
        <w:tc>
          <w:tcPr>
            <w:tcW w:w="468" w:type="pct"/>
          </w:tcPr>
          <w:p w14:paraId="68D2831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EFB486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9151206"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861470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F10397D" w14:textId="77777777" w:rsidTr="008D5157">
        <w:trPr>
          <w:cantSplit/>
        </w:trPr>
        <w:tc>
          <w:tcPr>
            <w:tcW w:w="151" w:type="pct"/>
          </w:tcPr>
          <w:p w14:paraId="4597D053" w14:textId="77777777" w:rsidR="00A70E6B" w:rsidRPr="00333980" w:rsidRDefault="00A70E6B" w:rsidP="00A70E6B">
            <w:pPr>
              <w:spacing w:line="240" w:lineRule="atLeast"/>
              <w:rPr>
                <w:rFonts w:ascii="Arial" w:hAnsi="Arial" w:cs="Arial"/>
                <w:color w:val="0000FF"/>
                <w:lang w:val="nl-BE"/>
              </w:rPr>
            </w:pPr>
          </w:p>
        </w:tc>
        <w:tc>
          <w:tcPr>
            <w:tcW w:w="279" w:type="pct"/>
          </w:tcPr>
          <w:p w14:paraId="6C1FCD53" w14:textId="77777777" w:rsidR="00A70E6B" w:rsidRPr="00333980" w:rsidRDefault="00A70E6B" w:rsidP="00A70E6B">
            <w:pPr>
              <w:spacing w:line="240" w:lineRule="atLeast"/>
              <w:rPr>
                <w:rFonts w:ascii="Arial" w:hAnsi="Arial" w:cs="Arial"/>
                <w:color w:val="0000FF"/>
                <w:lang w:val="nl-BE"/>
              </w:rPr>
            </w:pPr>
          </w:p>
        </w:tc>
        <w:tc>
          <w:tcPr>
            <w:tcW w:w="468" w:type="pct"/>
          </w:tcPr>
          <w:p w14:paraId="1B14ECCE"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105372</w:t>
            </w:r>
          </w:p>
        </w:tc>
        <w:tc>
          <w:tcPr>
            <w:tcW w:w="468" w:type="pct"/>
          </w:tcPr>
          <w:p w14:paraId="0CCD53DC" w14:textId="77777777" w:rsidR="00A70E6B" w:rsidRPr="00333980" w:rsidRDefault="00A70E6B" w:rsidP="00A70E6B">
            <w:pPr>
              <w:spacing w:line="240" w:lineRule="atLeast"/>
              <w:rPr>
                <w:rFonts w:ascii="Arial" w:hAnsi="Arial" w:cs="Arial"/>
                <w:color w:val="0000FF"/>
                <w:lang w:val="nl-BE"/>
              </w:rPr>
            </w:pPr>
          </w:p>
        </w:tc>
        <w:tc>
          <w:tcPr>
            <w:tcW w:w="2815" w:type="pct"/>
          </w:tcPr>
          <w:p w14:paraId="3C16DB2A"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 xml:space="preserve">Raadpleging in de spreekkamer door een arts-specialist in de </w:t>
            </w:r>
            <w:proofErr w:type="spellStart"/>
            <w:r w:rsidRPr="002A3461">
              <w:rPr>
                <w:rFonts w:ascii="Arial" w:hAnsi="Arial" w:cs="Arial"/>
                <w:color w:val="0000FF"/>
                <w:lang w:val="nl-BE"/>
              </w:rPr>
              <w:t>otorhinolaryngologie</w:t>
            </w:r>
            <w:proofErr w:type="spellEnd"/>
            <w:r w:rsidRPr="002A3461">
              <w:rPr>
                <w:rFonts w:ascii="Arial" w:hAnsi="Arial" w:cs="Arial"/>
                <w:color w:val="0000FF"/>
                <w:lang w:val="nl-BE"/>
              </w:rPr>
              <w:t>, inclusief een eventueel schriftelijk verslag aan de behandelende arts</w:t>
            </w:r>
          </w:p>
        </w:tc>
        <w:tc>
          <w:tcPr>
            <w:tcW w:w="150" w:type="pct"/>
            <w:vAlign w:val="bottom"/>
          </w:tcPr>
          <w:p w14:paraId="53E2B59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B5D722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0AF1AF5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4DF8C2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062EF34" w14:textId="77777777" w:rsidTr="008D5157">
        <w:trPr>
          <w:cantSplit/>
        </w:trPr>
        <w:tc>
          <w:tcPr>
            <w:tcW w:w="151" w:type="pct"/>
          </w:tcPr>
          <w:p w14:paraId="6C7A465A" w14:textId="77777777" w:rsidR="00A70E6B" w:rsidRPr="008F2E38" w:rsidRDefault="00A70E6B" w:rsidP="00A70E6B">
            <w:pPr>
              <w:spacing w:line="240" w:lineRule="atLeast"/>
              <w:rPr>
                <w:rFonts w:ascii="Arial" w:hAnsi="Arial" w:cs="Arial"/>
                <w:color w:val="0000FF"/>
                <w:lang w:val="nl-BE"/>
              </w:rPr>
            </w:pPr>
          </w:p>
        </w:tc>
        <w:tc>
          <w:tcPr>
            <w:tcW w:w="279" w:type="pct"/>
          </w:tcPr>
          <w:p w14:paraId="29E9D1A6" w14:textId="77777777" w:rsidR="00A70E6B" w:rsidRPr="008F2E38" w:rsidRDefault="00A70E6B" w:rsidP="00A70E6B">
            <w:pPr>
              <w:spacing w:line="240" w:lineRule="atLeast"/>
              <w:rPr>
                <w:rFonts w:ascii="Arial" w:hAnsi="Arial" w:cs="Arial"/>
                <w:color w:val="0000FF"/>
                <w:lang w:val="nl-BE"/>
              </w:rPr>
            </w:pPr>
          </w:p>
        </w:tc>
        <w:tc>
          <w:tcPr>
            <w:tcW w:w="468" w:type="pct"/>
          </w:tcPr>
          <w:p w14:paraId="0A1C96F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5D8240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FEBC18A"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26CBB8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8052193" w14:textId="77777777" w:rsidTr="008D5157">
        <w:trPr>
          <w:cantSplit/>
        </w:trPr>
        <w:tc>
          <w:tcPr>
            <w:tcW w:w="151" w:type="pct"/>
          </w:tcPr>
          <w:p w14:paraId="2E7F6A78" w14:textId="77777777" w:rsidR="00A70E6B" w:rsidRPr="00333980" w:rsidRDefault="00A70E6B" w:rsidP="00A70E6B">
            <w:pPr>
              <w:spacing w:line="240" w:lineRule="atLeast"/>
              <w:rPr>
                <w:rFonts w:ascii="Arial" w:hAnsi="Arial" w:cs="Arial"/>
                <w:color w:val="0000FF"/>
                <w:lang w:val="nl-BE"/>
              </w:rPr>
            </w:pPr>
          </w:p>
        </w:tc>
        <w:tc>
          <w:tcPr>
            <w:tcW w:w="279" w:type="pct"/>
          </w:tcPr>
          <w:p w14:paraId="6924497E" w14:textId="77777777" w:rsidR="00A70E6B" w:rsidRPr="00333980" w:rsidRDefault="00A70E6B" w:rsidP="00A70E6B">
            <w:pPr>
              <w:spacing w:line="240" w:lineRule="atLeast"/>
              <w:rPr>
                <w:rFonts w:ascii="Arial" w:hAnsi="Arial" w:cs="Arial"/>
                <w:color w:val="0000FF"/>
                <w:lang w:val="nl-BE"/>
              </w:rPr>
            </w:pPr>
          </w:p>
        </w:tc>
        <w:tc>
          <w:tcPr>
            <w:tcW w:w="468" w:type="pct"/>
          </w:tcPr>
          <w:p w14:paraId="3024670D" w14:textId="77777777" w:rsidR="00A70E6B" w:rsidRPr="002A3461" w:rsidRDefault="00A70E6B" w:rsidP="00A70E6B">
            <w:pPr>
              <w:spacing w:line="240" w:lineRule="atLeast"/>
              <w:rPr>
                <w:rFonts w:ascii="Arial" w:hAnsi="Arial" w:cs="Arial"/>
                <w:color w:val="0000FF"/>
                <w:lang w:val="nl-BE"/>
              </w:rPr>
            </w:pPr>
            <w:r>
              <w:rPr>
                <w:rFonts w:ascii="Arial" w:hAnsi="Arial" w:cs="Arial"/>
                <w:color w:val="0000FF"/>
                <w:lang w:val="nl-BE"/>
              </w:rPr>
              <w:t>105394</w:t>
            </w:r>
          </w:p>
        </w:tc>
        <w:tc>
          <w:tcPr>
            <w:tcW w:w="468" w:type="pct"/>
          </w:tcPr>
          <w:p w14:paraId="7F92365C" w14:textId="77777777" w:rsidR="00A70E6B" w:rsidRPr="00333980" w:rsidRDefault="00A70E6B" w:rsidP="00A70E6B">
            <w:pPr>
              <w:spacing w:line="240" w:lineRule="atLeast"/>
              <w:rPr>
                <w:rFonts w:ascii="Arial" w:hAnsi="Arial" w:cs="Arial"/>
                <w:color w:val="0000FF"/>
                <w:lang w:val="nl-BE"/>
              </w:rPr>
            </w:pPr>
          </w:p>
        </w:tc>
        <w:tc>
          <w:tcPr>
            <w:tcW w:w="2815" w:type="pct"/>
          </w:tcPr>
          <w:p w14:paraId="273C630E"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 xml:space="preserve">Raadpleging in de spreekkamer door een geaccrediteerde arts-specialist in de </w:t>
            </w:r>
            <w:proofErr w:type="spellStart"/>
            <w:r w:rsidRPr="002A3461">
              <w:rPr>
                <w:rFonts w:ascii="Arial" w:hAnsi="Arial" w:cs="Arial"/>
                <w:color w:val="0000FF"/>
                <w:lang w:val="nl-BE"/>
              </w:rPr>
              <w:t>otorhinolaryngologie</w:t>
            </w:r>
            <w:proofErr w:type="spellEnd"/>
            <w:r w:rsidRPr="002A3461">
              <w:rPr>
                <w:rFonts w:ascii="Arial" w:hAnsi="Arial" w:cs="Arial"/>
                <w:color w:val="0000FF"/>
                <w:lang w:val="nl-BE"/>
              </w:rPr>
              <w:t>, inclusief een eventueel schriftelijk verslag aan de behandelende arts</w:t>
            </w:r>
          </w:p>
        </w:tc>
        <w:tc>
          <w:tcPr>
            <w:tcW w:w="150" w:type="pct"/>
            <w:vAlign w:val="bottom"/>
          </w:tcPr>
          <w:p w14:paraId="52B0DED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6618DE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478DF92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C9B973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1012CCE" w14:textId="77777777" w:rsidTr="008D5157">
        <w:trPr>
          <w:cantSplit/>
        </w:trPr>
        <w:tc>
          <w:tcPr>
            <w:tcW w:w="151" w:type="pct"/>
          </w:tcPr>
          <w:p w14:paraId="27E5E343" w14:textId="77777777" w:rsidR="00A70E6B" w:rsidRPr="00333980" w:rsidRDefault="00A70E6B" w:rsidP="00A70E6B">
            <w:pPr>
              <w:spacing w:line="240" w:lineRule="atLeast"/>
              <w:rPr>
                <w:rFonts w:ascii="Arial" w:hAnsi="Arial" w:cs="Arial"/>
                <w:color w:val="0000FF"/>
                <w:lang w:val="nl-BE"/>
              </w:rPr>
            </w:pPr>
          </w:p>
        </w:tc>
        <w:tc>
          <w:tcPr>
            <w:tcW w:w="279" w:type="pct"/>
          </w:tcPr>
          <w:p w14:paraId="394C5988" w14:textId="77777777" w:rsidR="00A70E6B" w:rsidRPr="00333980" w:rsidRDefault="00A70E6B" w:rsidP="00A70E6B">
            <w:pPr>
              <w:spacing w:line="240" w:lineRule="atLeast"/>
              <w:rPr>
                <w:rFonts w:ascii="Arial" w:hAnsi="Arial" w:cs="Arial"/>
                <w:color w:val="0000FF"/>
                <w:lang w:val="nl-BE"/>
              </w:rPr>
            </w:pPr>
          </w:p>
        </w:tc>
        <w:tc>
          <w:tcPr>
            <w:tcW w:w="468" w:type="pct"/>
          </w:tcPr>
          <w:p w14:paraId="4113883A" w14:textId="77777777" w:rsidR="00A70E6B" w:rsidRDefault="00A70E6B" w:rsidP="00A70E6B">
            <w:pPr>
              <w:spacing w:line="240" w:lineRule="atLeast"/>
              <w:rPr>
                <w:rFonts w:ascii="Arial" w:hAnsi="Arial" w:cs="Arial"/>
                <w:color w:val="0000FF"/>
                <w:lang w:val="nl-BE"/>
              </w:rPr>
            </w:pPr>
          </w:p>
        </w:tc>
        <w:tc>
          <w:tcPr>
            <w:tcW w:w="468" w:type="pct"/>
          </w:tcPr>
          <w:p w14:paraId="255E0066" w14:textId="77777777" w:rsidR="00A70E6B" w:rsidRPr="00333980" w:rsidRDefault="00A70E6B" w:rsidP="00A70E6B">
            <w:pPr>
              <w:spacing w:line="240" w:lineRule="atLeast"/>
              <w:rPr>
                <w:rFonts w:ascii="Arial" w:hAnsi="Arial" w:cs="Arial"/>
                <w:color w:val="0000FF"/>
                <w:lang w:val="nl-BE"/>
              </w:rPr>
            </w:pPr>
          </w:p>
        </w:tc>
        <w:tc>
          <w:tcPr>
            <w:tcW w:w="2815" w:type="pct"/>
          </w:tcPr>
          <w:p w14:paraId="22420F0A"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5B47BF2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A7C66A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17ACC5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EFDFDE0"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08752FA" w14:textId="77777777" w:rsidTr="008D5157">
        <w:trPr>
          <w:cantSplit/>
        </w:trPr>
        <w:tc>
          <w:tcPr>
            <w:tcW w:w="151" w:type="pct"/>
          </w:tcPr>
          <w:p w14:paraId="752097AD" w14:textId="77777777" w:rsidR="00A70E6B" w:rsidRPr="008F2E38" w:rsidRDefault="00A70E6B" w:rsidP="00A70E6B">
            <w:pPr>
              <w:spacing w:line="240" w:lineRule="atLeast"/>
              <w:rPr>
                <w:rFonts w:ascii="Arial" w:hAnsi="Arial" w:cs="Arial"/>
                <w:color w:val="0000FF"/>
                <w:lang w:val="nl-BE"/>
              </w:rPr>
            </w:pPr>
          </w:p>
        </w:tc>
        <w:tc>
          <w:tcPr>
            <w:tcW w:w="279" w:type="pct"/>
          </w:tcPr>
          <w:p w14:paraId="7E67B491" w14:textId="77777777" w:rsidR="00A70E6B" w:rsidRPr="008F2E38" w:rsidRDefault="00A70E6B" w:rsidP="00A70E6B">
            <w:pPr>
              <w:spacing w:line="240" w:lineRule="atLeast"/>
              <w:rPr>
                <w:rFonts w:ascii="Arial" w:hAnsi="Arial" w:cs="Arial"/>
                <w:color w:val="0000FF"/>
                <w:lang w:val="nl-BE"/>
              </w:rPr>
            </w:pPr>
          </w:p>
        </w:tc>
        <w:tc>
          <w:tcPr>
            <w:tcW w:w="468" w:type="pct"/>
          </w:tcPr>
          <w:p w14:paraId="6B870E1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7348C7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5FD20F8"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AE6BA5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53EB3F7" w14:textId="77777777" w:rsidTr="008D5157">
        <w:trPr>
          <w:cantSplit/>
        </w:trPr>
        <w:tc>
          <w:tcPr>
            <w:tcW w:w="151" w:type="pct"/>
          </w:tcPr>
          <w:p w14:paraId="72872393" w14:textId="77777777" w:rsidR="00A70E6B" w:rsidRPr="00333980" w:rsidRDefault="00A70E6B" w:rsidP="00A70E6B">
            <w:pPr>
              <w:spacing w:line="240" w:lineRule="atLeast"/>
              <w:rPr>
                <w:rFonts w:ascii="Arial" w:hAnsi="Arial" w:cs="Arial"/>
                <w:color w:val="0000FF"/>
                <w:lang w:val="nl-BE"/>
              </w:rPr>
            </w:pPr>
          </w:p>
        </w:tc>
        <w:tc>
          <w:tcPr>
            <w:tcW w:w="279" w:type="pct"/>
          </w:tcPr>
          <w:p w14:paraId="456CA7AD" w14:textId="77777777" w:rsidR="00A70E6B" w:rsidRPr="00333980" w:rsidRDefault="00A70E6B" w:rsidP="00A70E6B">
            <w:pPr>
              <w:spacing w:line="240" w:lineRule="atLeast"/>
              <w:rPr>
                <w:rFonts w:ascii="Arial" w:hAnsi="Arial" w:cs="Arial"/>
                <w:color w:val="0000FF"/>
                <w:lang w:val="nl-BE"/>
              </w:rPr>
            </w:pPr>
          </w:p>
        </w:tc>
        <w:tc>
          <w:tcPr>
            <w:tcW w:w="468" w:type="pct"/>
          </w:tcPr>
          <w:p w14:paraId="746979A0" w14:textId="77777777" w:rsidR="00A70E6B" w:rsidRDefault="00A70E6B" w:rsidP="00A70E6B">
            <w:pPr>
              <w:spacing w:line="240" w:lineRule="atLeast"/>
              <w:rPr>
                <w:rFonts w:ascii="Arial" w:hAnsi="Arial" w:cs="Arial"/>
                <w:color w:val="0000FF"/>
                <w:lang w:val="nl-BE"/>
              </w:rPr>
            </w:pPr>
            <w:r w:rsidRPr="002A3461">
              <w:rPr>
                <w:rFonts w:ascii="Arial" w:hAnsi="Arial" w:cs="Arial"/>
                <w:color w:val="0000FF"/>
                <w:lang w:val="nl-BE"/>
              </w:rPr>
              <w:t>105416</w:t>
            </w:r>
          </w:p>
        </w:tc>
        <w:tc>
          <w:tcPr>
            <w:tcW w:w="468" w:type="pct"/>
          </w:tcPr>
          <w:p w14:paraId="0D6BF0E7" w14:textId="77777777" w:rsidR="00A70E6B" w:rsidRPr="00333980" w:rsidRDefault="00A70E6B" w:rsidP="00A70E6B">
            <w:pPr>
              <w:spacing w:line="240" w:lineRule="atLeast"/>
              <w:rPr>
                <w:rFonts w:ascii="Arial" w:hAnsi="Arial" w:cs="Arial"/>
                <w:color w:val="0000FF"/>
                <w:lang w:val="nl-BE"/>
              </w:rPr>
            </w:pPr>
          </w:p>
        </w:tc>
        <w:tc>
          <w:tcPr>
            <w:tcW w:w="2815" w:type="pct"/>
          </w:tcPr>
          <w:p w14:paraId="0105987A"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fysische geneeskunde en de revalidatie, inclusief een eventueel schriftelijk verslag aan de behandelende arts</w:t>
            </w:r>
          </w:p>
        </w:tc>
        <w:tc>
          <w:tcPr>
            <w:tcW w:w="150" w:type="pct"/>
            <w:vAlign w:val="bottom"/>
          </w:tcPr>
          <w:p w14:paraId="4EB729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3C11C8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026F347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F3D7F0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817C574" w14:textId="77777777" w:rsidTr="008D5157">
        <w:trPr>
          <w:cantSplit/>
        </w:trPr>
        <w:tc>
          <w:tcPr>
            <w:tcW w:w="151" w:type="pct"/>
          </w:tcPr>
          <w:p w14:paraId="018AF0B6" w14:textId="77777777" w:rsidR="00A70E6B" w:rsidRPr="008F2E38" w:rsidRDefault="00A70E6B" w:rsidP="00A70E6B">
            <w:pPr>
              <w:spacing w:line="240" w:lineRule="atLeast"/>
              <w:rPr>
                <w:rFonts w:ascii="Arial" w:hAnsi="Arial" w:cs="Arial"/>
                <w:color w:val="0000FF"/>
                <w:lang w:val="nl-BE"/>
              </w:rPr>
            </w:pPr>
          </w:p>
        </w:tc>
        <w:tc>
          <w:tcPr>
            <w:tcW w:w="279" w:type="pct"/>
          </w:tcPr>
          <w:p w14:paraId="4A4131D6" w14:textId="77777777" w:rsidR="00A70E6B" w:rsidRPr="008F2E38" w:rsidRDefault="00A70E6B" w:rsidP="00A70E6B">
            <w:pPr>
              <w:spacing w:line="240" w:lineRule="atLeast"/>
              <w:rPr>
                <w:rFonts w:ascii="Arial" w:hAnsi="Arial" w:cs="Arial"/>
                <w:color w:val="0000FF"/>
                <w:lang w:val="nl-BE"/>
              </w:rPr>
            </w:pPr>
          </w:p>
        </w:tc>
        <w:tc>
          <w:tcPr>
            <w:tcW w:w="468" w:type="pct"/>
          </w:tcPr>
          <w:p w14:paraId="4221AFA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15CF8A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6BC0E1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7753FA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69EDE16" w14:textId="77777777" w:rsidTr="008D5157">
        <w:trPr>
          <w:cantSplit/>
        </w:trPr>
        <w:tc>
          <w:tcPr>
            <w:tcW w:w="151" w:type="pct"/>
          </w:tcPr>
          <w:p w14:paraId="72FEE09C" w14:textId="77777777" w:rsidR="00A70E6B" w:rsidRPr="00333980" w:rsidRDefault="00A70E6B" w:rsidP="00A70E6B">
            <w:pPr>
              <w:spacing w:line="240" w:lineRule="atLeast"/>
              <w:rPr>
                <w:rFonts w:ascii="Arial" w:hAnsi="Arial" w:cs="Arial"/>
                <w:color w:val="0000FF"/>
                <w:lang w:val="nl-BE"/>
              </w:rPr>
            </w:pPr>
          </w:p>
        </w:tc>
        <w:tc>
          <w:tcPr>
            <w:tcW w:w="279" w:type="pct"/>
          </w:tcPr>
          <w:p w14:paraId="36FBA8F9" w14:textId="77777777" w:rsidR="00A70E6B" w:rsidRPr="00333980" w:rsidRDefault="00A70E6B" w:rsidP="00A70E6B">
            <w:pPr>
              <w:spacing w:line="240" w:lineRule="atLeast"/>
              <w:rPr>
                <w:rFonts w:ascii="Arial" w:hAnsi="Arial" w:cs="Arial"/>
                <w:color w:val="0000FF"/>
                <w:lang w:val="nl-BE"/>
              </w:rPr>
            </w:pPr>
          </w:p>
        </w:tc>
        <w:tc>
          <w:tcPr>
            <w:tcW w:w="468" w:type="pct"/>
          </w:tcPr>
          <w:p w14:paraId="6F8E2C4D"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105431</w:t>
            </w:r>
          </w:p>
        </w:tc>
        <w:tc>
          <w:tcPr>
            <w:tcW w:w="468" w:type="pct"/>
          </w:tcPr>
          <w:p w14:paraId="3C4669A1" w14:textId="77777777" w:rsidR="00A70E6B" w:rsidRPr="00333980" w:rsidRDefault="00A70E6B" w:rsidP="00A70E6B">
            <w:pPr>
              <w:spacing w:line="240" w:lineRule="atLeast"/>
              <w:rPr>
                <w:rFonts w:ascii="Arial" w:hAnsi="Arial" w:cs="Arial"/>
                <w:color w:val="0000FF"/>
                <w:lang w:val="nl-BE"/>
              </w:rPr>
            </w:pPr>
          </w:p>
        </w:tc>
        <w:tc>
          <w:tcPr>
            <w:tcW w:w="2815" w:type="pct"/>
          </w:tcPr>
          <w:p w14:paraId="744F0F71"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fysische geneeskunde en de revalidatie, inclusief een eventueel schriftelijk verslag aan de behandelende arts</w:t>
            </w:r>
          </w:p>
        </w:tc>
        <w:tc>
          <w:tcPr>
            <w:tcW w:w="150" w:type="pct"/>
            <w:vAlign w:val="bottom"/>
          </w:tcPr>
          <w:p w14:paraId="1810469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371792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w:t>
            </w:r>
          </w:p>
        </w:tc>
        <w:tc>
          <w:tcPr>
            <w:tcW w:w="168" w:type="pct"/>
            <w:vAlign w:val="bottom"/>
          </w:tcPr>
          <w:p w14:paraId="7341CCF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E6227D5"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C8ED651" w14:textId="77777777" w:rsidTr="008D5157">
        <w:trPr>
          <w:cantSplit/>
        </w:trPr>
        <w:tc>
          <w:tcPr>
            <w:tcW w:w="151" w:type="pct"/>
          </w:tcPr>
          <w:p w14:paraId="27BAC550" w14:textId="77777777" w:rsidR="00A70E6B" w:rsidRPr="00333980" w:rsidRDefault="00A70E6B" w:rsidP="00A70E6B">
            <w:pPr>
              <w:spacing w:line="240" w:lineRule="atLeast"/>
              <w:rPr>
                <w:rFonts w:ascii="Arial" w:hAnsi="Arial" w:cs="Arial"/>
                <w:color w:val="0000FF"/>
                <w:lang w:val="nl-BE"/>
              </w:rPr>
            </w:pPr>
          </w:p>
        </w:tc>
        <w:tc>
          <w:tcPr>
            <w:tcW w:w="279" w:type="pct"/>
          </w:tcPr>
          <w:p w14:paraId="4330674D" w14:textId="77777777" w:rsidR="00A70E6B" w:rsidRPr="00333980" w:rsidRDefault="00A70E6B" w:rsidP="00A70E6B">
            <w:pPr>
              <w:spacing w:line="240" w:lineRule="atLeast"/>
              <w:rPr>
                <w:rFonts w:ascii="Arial" w:hAnsi="Arial" w:cs="Arial"/>
                <w:color w:val="0000FF"/>
                <w:lang w:val="nl-BE"/>
              </w:rPr>
            </w:pPr>
          </w:p>
        </w:tc>
        <w:tc>
          <w:tcPr>
            <w:tcW w:w="468" w:type="pct"/>
          </w:tcPr>
          <w:p w14:paraId="32F7DBA0" w14:textId="77777777" w:rsidR="00A70E6B" w:rsidRPr="002A3461" w:rsidRDefault="00A70E6B" w:rsidP="00A70E6B">
            <w:pPr>
              <w:spacing w:line="240" w:lineRule="atLeast"/>
              <w:rPr>
                <w:rFonts w:ascii="Arial" w:hAnsi="Arial" w:cs="Arial"/>
                <w:color w:val="0000FF"/>
                <w:lang w:val="nl-BE"/>
              </w:rPr>
            </w:pPr>
          </w:p>
        </w:tc>
        <w:tc>
          <w:tcPr>
            <w:tcW w:w="468" w:type="pct"/>
          </w:tcPr>
          <w:p w14:paraId="69B15D1E" w14:textId="77777777" w:rsidR="00A70E6B" w:rsidRPr="00333980" w:rsidRDefault="00A70E6B" w:rsidP="00A70E6B">
            <w:pPr>
              <w:spacing w:line="240" w:lineRule="atLeast"/>
              <w:rPr>
                <w:rFonts w:ascii="Arial" w:hAnsi="Arial" w:cs="Arial"/>
                <w:color w:val="0000FF"/>
                <w:lang w:val="nl-BE"/>
              </w:rPr>
            </w:pPr>
          </w:p>
        </w:tc>
        <w:tc>
          <w:tcPr>
            <w:tcW w:w="2815" w:type="pct"/>
          </w:tcPr>
          <w:p w14:paraId="544E397D"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5800585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049B29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655DC9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6FB94F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5882DD2" w14:textId="77777777" w:rsidTr="008D5157">
        <w:trPr>
          <w:cantSplit/>
        </w:trPr>
        <w:tc>
          <w:tcPr>
            <w:tcW w:w="151" w:type="pct"/>
          </w:tcPr>
          <w:p w14:paraId="6EC0D4AA" w14:textId="77777777" w:rsidR="00A70E6B" w:rsidRPr="008F2E38" w:rsidRDefault="00A70E6B" w:rsidP="00A70E6B">
            <w:pPr>
              <w:spacing w:line="240" w:lineRule="atLeast"/>
              <w:rPr>
                <w:rFonts w:ascii="Arial" w:hAnsi="Arial" w:cs="Arial"/>
                <w:color w:val="0000FF"/>
                <w:lang w:val="nl-BE"/>
              </w:rPr>
            </w:pPr>
          </w:p>
        </w:tc>
        <w:tc>
          <w:tcPr>
            <w:tcW w:w="279" w:type="pct"/>
          </w:tcPr>
          <w:p w14:paraId="76AB6588" w14:textId="77777777" w:rsidR="00A70E6B" w:rsidRPr="008F2E38" w:rsidRDefault="00A70E6B" w:rsidP="00A70E6B">
            <w:pPr>
              <w:spacing w:line="240" w:lineRule="atLeast"/>
              <w:rPr>
                <w:rFonts w:ascii="Arial" w:hAnsi="Arial" w:cs="Arial"/>
                <w:color w:val="0000FF"/>
                <w:lang w:val="nl-BE"/>
              </w:rPr>
            </w:pPr>
          </w:p>
        </w:tc>
        <w:tc>
          <w:tcPr>
            <w:tcW w:w="468" w:type="pct"/>
          </w:tcPr>
          <w:p w14:paraId="2863024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95B189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6CC0911"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4C84965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E8FEB5C" w14:textId="77777777" w:rsidTr="008D5157">
        <w:trPr>
          <w:cantSplit/>
        </w:trPr>
        <w:tc>
          <w:tcPr>
            <w:tcW w:w="151" w:type="pct"/>
          </w:tcPr>
          <w:p w14:paraId="24529D32" w14:textId="77777777" w:rsidR="00A70E6B" w:rsidRPr="00333980" w:rsidRDefault="00A70E6B" w:rsidP="00A70E6B">
            <w:pPr>
              <w:spacing w:line="240" w:lineRule="atLeast"/>
              <w:rPr>
                <w:rFonts w:ascii="Arial" w:hAnsi="Arial" w:cs="Arial"/>
                <w:color w:val="0000FF"/>
                <w:lang w:val="nl-BE"/>
              </w:rPr>
            </w:pPr>
          </w:p>
        </w:tc>
        <w:tc>
          <w:tcPr>
            <w:tcW w:w="279" w:type="pct"/>
          </w:tcPr>
          <w:p w14:paraId="10653AB8" w14:textId="77777777" w:rsidR="00A70E6B" w:rsidRPr="00333980" w:rsidRDefault="00A70E6B" w:rsidP="00A70E6B">
            <w:pPr>
              <w:spacing w:line="240" w:lineRule="atLeast"/>
              <w:rPr>
                <w:rFonts w:ascii="Arial" w:hAnsi="Arial" w:cs="Arial"/>
                <w:color w:val="0000FF"/>
                <w:lang w:val="nl-BE"/>
              </w:rPr>
            </w:pPr>
          </w:p>
        </w:tc>
        <w:tc>
          <w:tcPr>
            <w:tcW w:w="468" w:type="pct"/>
          </w:tcPr>
          <w:p w14:paraId="168A5720"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105453</w:t>
            </w:r>
          </w:p>
        </w:tc>
        <w:tc>
          <w:tcPr>
            <w:tcW w:w="468" w:type="pct"/>
          </w:tcPr>
          <w:p w14:paraId="543D1587" w14:textId="77777777" w:rsidR="00A70E6B" w:rsidRPr="00333980" w:rsidRDefault="00A70E6B" w:rsidP="00A70E6B">
            <w:pPr>
              <w:spacing w:line="240" w:lineRule="atLeast"/>
              <w:rPr>
                <w:rFonts w:ascii="Arial" w:hAnsi="Arial" w:cs="Arial"/>
                <w:color w:val="0000FF"/>
                <w:lang w:val="nl-BE"/>
              </w:rPr>
            </w:pPr>
          </w:p>
        </w:tc>
        <w:tc>
          <w:tcPr>
            <w:tcW w:w="2815" w:type="pct"/>
          </w:tcPr>
          <w:p w14:paraId="466FD102"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anesthesie en reanimatie, inclusief een eventueel schriftelijk verslag aan de behandelende arts</w:t>
            </w:r>
          </w:p>
        </w:tc>
        <w:tc>
          <w:tcPr>
            <w:tcW w:w="150" w:type="pct"/>
            <w:vAlign w:val="bottom"/>
          </w:tcPr>
          <w:p w14:paraId="4AB201F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A01F1B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7A3C26B"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06645C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1E70F06" w14:textId="77777777" w:rsidTr="008D5157">
        <w:trPr>
          <w:cantSplit/>
        </w:trPr>
        <w:tc>
          <w:tcPr>
            <w:tcW w:w="151" w:type="pct"/>
          </w:tcPr>
          <w:p w14:paraId="7245233A" w14:textId="77777777" w:rsidR="00A70E6B" w:rsidRPr="008F2E38" w:rsidRDefault="00A70E6B" w:rsidP="00A70E6B">
            <w:pPr>
              <w:spacing w:line="240" w:lineRule="atLeast"/>
              <w:rPr>
                <w:rFonts w:ascii="Arial" w:hAnsi="Arial" w:cs="Arial"/>
                <w:color w:val="0000FF"/>
                <w:lang w:val="nl-BE"/>
              </w:rPr>
            </w:pPr>
          </w:p>
        </w:tc>
        <w:tc>
          <w:tcPr>
            <w:tcW w:w="279" w:type="pct"/>
          </w:tcPr>
          <w:p w14:paraId="61655D2E" w14:textId="77777777" w:rsidR="00A70E6B" w:rsidRPr="008F2E38" w:rsidRDefault="00A70E6B" w:rsidP="00A70E6B">
            <w:pPr>
              <w:spacing w:line="240" w:lineRule="atLeast"/>
              <w:rPr>
                <w:rFonts w:ascii="Arial" w:hAnsi="Arial" w:cs="Arial"/>
                <w:color w:val="0000FF"/>
                <w:lang w:val="nl-BE"/>
              </w:rPr>
            </w:pPr>
          </w:p>
        </w:tc>
        <w:tc>
          <w:tcPr>
            <w:tcW w:w="468" w:type="pct"/>
          </w:tcPr>
          <w:p w14:paraId="08B4AA5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5F6C1E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67900D9"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5B226770"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2B64088" w14:textId="77777777" w:rsidTr="008D5157">
        <w:trPr>
          <w:cantSplit/>
        </w:trPr>
        <w:tc>
          <w:tcPr>
            <w:tcW w:w="151" w:type="pct"/>
          </w:tcPr>
          <w:p w14:paraId="28384321" w14:textId="77777777" w:rsidR="00A70E6B" w:rsidRPr="00333980" w:rsidRDefault="00A70E6B" w:rsidP="00A70E6B">
            <w:pPr>
              <w:spacing w:line="240" w:lineRule="atLeast"/>
              <w:rPr>
                <w:rFonts w:ascii="Arial" w:hAnsi="Arial" w:cs="Arial"/>
                <w:color w:val="0000FF"/>
                <w:lang w:val="nl-BE"/>
              </w:rPr>
            </w:pPr>
          </w:p>
        </w:tc>
        <w:tc>
          <w:tcPr>
            <w:tcW w:w="279" w:type="pct"/>
          </w:tcPr>
          <w:p w14:paraId="11741CB0" w14:textId="77777777" w:rsidR="00A70E6B" w:rsidRPr="00333980" w:rsidRDefault="00A70E6B" w:rsidP="00A70E6B">
            <w:pPr>
              <w:spacing w:line="240" w:lineRule="atLeast"/>
              <w:rPr>
                <w:rFonts w:ascii="Arial" w:hAnsi="Arial" w:cs="Arial"/>
                <w:color w:val="0000FF"/>
                <w:lang w:val="nl-BE"/>
              </w:rPr>
            </w:pPr>
          </w:p>
        </w:tc>
        <w:tc>
          <w:tcPr>
            <w:tcW w:w="468" w:type="pct"/>
          </w:tcPr>
          <w:p w14:paraId="2E7D3B4B"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105475</w:t>
            </w:r>
          </w:p>
        </w:tc>
        <w:tc>
          <w:tcPr>
            <w:tcW w:w="468" w:type="pct"/>
          </w:tcPr>
          <w:p w14:paraId="15587E4C" w14:textId="77777777" w:rsidR="00A70E6B" w:rsidRPr="00333980" w:rsidRDefault="00A70E6B" w:rsidP="00A70E6B">
            <w:pPr>
              <w:spacing w:line="240" w:lineRule="atLeast"/>
              <w:rPr>
                <w:rFonts w:ascii="Arial" w:hAnsi="Arial" w:cs="Arial"/>
                <w:color w:val="0000FF"/>
                <w:lang w:val="nl-BE"/>
              </w:rPr>
            </w:pPr>
          </w:p>
        </w:tc>
        <w:tc>
          <w:tcPr>
            <w:tcW w:w="2815" w:type="pct"/>
          </w:tcPr>
          <w:p w14:paraId="7EF1D91C"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anesthesie en reanimatie, inclusief een eventueel schriftelijk verslag aan de behandelende arts</w:t>
            </w:r>
          </w:p>
        </w:tc>
        <w:tc>
          <w:tcPr>
            <w:tcW w:w="150" w:type="pct"/>
            <w:vAlign w:val="bottom"/>
          </w:tcPr>
          <w:p w14:paraId="1F230D8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ECA750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57F8022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0777AF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97EFD18" w14:textId="77777777" w:rsidTr="008D5157">
        <w:trPr>
          <w:cantSplit/>
        </w:trPr>
        <w:tc>
          <w:tcPr>
            <w:tcW w:w="151" w:type="pct"/>
          </w:tcPr>
          <w:p w14:paraId="04D68E95" w14:textId="77777777" w:rsidR="00A70E6B" w:rsidRPr="00333980" w:rsidRDefault="00A70E6B" w:rsidP="00A70E6B">
            <w:pPr>
              <w:spacing w:line="240" w:lineRule="atLeast"/>
              <w:rPr>
                <w:rFonts w:ascii="Arial" w:hAnsi="Arial" w:cs="Arial"/>
                <w:color w:val="0000FF"/>
                <w:lang w:val="nl-BE"/>
              </w:rPr>
            </w:pPr>
          </w:p>
        </w:tc>
        <w:tc>
          <w:tcPr>
            <w:tcW w:w="279" w:type="pct"/>
          </w:tcPr>
          <w:p w14:paraId="36289032" w14:textId="77777777" w:rsidR="00A70E6B" w:rsidRPr="00333980" w:rsidRDefault="00A70E6B" w:rsidP="00A70E6B">
            <w:pPr>
              <w:spacing w:line="240" w:lineRule="atLeast"/>
              <w:rPr>
                <w:rFonts w:ascii="Arial" w:hAnsi="Arial" w:cs="Arial"/>
                <w:color w:val="0000FF"/>
                <w:lang w:val="nl-BE"/>
              </w:rPr>
            </w:pPr>
          </w:p>
        </w:tc>
        <w:tc>
          <w:tcPr>
            <w:tcW w:w="468" w:type="pct"/>
          </w:tcPr>
          <w:p w14:paraId="4D308C21" w14:textId="77777777" w:rsidR="00A70E6B" w:rsidRPr="002A3461" w:rsidRDefault="00A70E6B" w:rsidP="00A70E6B">
            <w:pPr>
              <w:spacing w:line="240" w:lineRule="atLeast"/>
              <w:rPr>
                <w:rFonts w:ascii="Arial" w:hAnsi="Arial" w:cs="Arial"/>
                <w:color w:val="0000FF"/>
                <w:lang w:val="nl-BE"/>
              </w:rPr>
            </w:pPr>
          </w:p>
        </w:tc>
        <w:tc>
          <w:tcPr>
            <w:tcW w:w="468" w:type="pct"/>
          </w:tcPr>
          <w:p w14:paraId="5A7CB025" w14:textId="77777777" w:rsidR="00A70E6B" w:rsidRPr="00333980" w:rsidRDefault="00A70E6B" w:rsidP="00A70E6B">
            <w:pPr>
              <w:spacing w:line="240" w:lineRule="atLeast"/>
              <w:rPr>
                <w:rFonts w:ascii="Arial" w:hAnsi="Arial" w:cs="Arial"/>
                <w:color w:val="0000FF"/>
                <w:lang w:val="nl-BE"/>
              </w:rPr>
            </w:pPr>
          </w:p>
        </w:tc>
        <w:tc>
          <w:tcPr>
            <w:tcW w:w="2815" w:type="pct"/>
          </w:tcPr>
          <w:p w14:paraId="7C7E5354"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154FC03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F8CE94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BDD00BC"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87206E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5BD025C" w14:textId="77777777" w:rsidTr="008D5157">
        <w:trPr>
          <w:cantSplit/>
        </w:trPr>
        <w:tc>
          <w:tcPr>
            <w:tcW w:w="151" w:type="pct"/>
          </w:tcPr>
          <w:p w14:paraId="27C05843" w14:textId="77777777" w:rsidR="00A70E6B" w:rsidRPr="008F2E38" w:rsidRDefault="00A70E6B" w:rsidP="00A70E6B">
            <w:pPr>
              <w:spacing w:line="240" w:lineRule="atLeast"/>
              <w:rPr>
                <w:rFonts w:ascii="Arial" w:hAnsi="Arial" w:cs="Arial"/>
                <w:color w:val="0000FF"/>
                <w:lang w:val="nl-BE"/>
              </w:rPr>
            </w:pPr>
          </w:p>
        </w:tc>
        <w:tc>
          <w:tcPr>
            <w:tcW w:w="279" w:type="pct"/>
          </w:tcPr>
          <w:p w14:paraId="1906D450" w14:textId="77777777" w:rsidR="00A70E6B" w:rsidRPr="008F2E38" w:rsidRDefault="00A70E6B" w:rsidP="00A70E6B">
            <w:pPr>
              <w:spacing w:line="240" w:lineRule="atLeast"/>
              <w:rPr>
                <w:rFonts w:ascii="Arial" w:hAnsi="Arial" w:cs="Arial"/>
                <w:color w:val="0000FF"/>
                <w:lang w:val="nl-BE"/>
              </w:rPr>
            </w:pPr>
          </w:p>
        </w:tc>
        <w:tc>
          <w:tcPr>
            <w:tcW w:w="468" w:type="pct"/>
          </w:tcPr>
          <w:p w14:paraId="360BCFF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E35F47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6F09335"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64C3C9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56F7A73" w14:textId="77777777" w:rsidTr="008D5157">
        <w:trPr>
          <w:cantSplit/>
        </w:trPr>
        <w:tc>
          <w:tcPr>
            <w:tcW w:w="151" w:type="pct"/>
          </w:tcPr>
          <w:p w14:paraId="2F106248" w14:textId="77777777" w:rsidR="00A70E6B" w:rsidRPr="00333980" w:rsidRDefault="00A70E6B" w:rsidP="00A70E6B">
            <w:pPr>
              <w:spacing w:line="240" w:lineRule="atLeast"/>
              <w:rPr>
                <w:rFonts w:ascii="Arial" w:hAnsi="Arial" w:cs="Arial"/>
                <w:color w:val="0000FF"/>
                <w:lang w:val="nl-BE"/>
              </w:rPr>
            </w:pPr>
          </w:p>
        </w:tc>
        <w:tc>
          <w:tcPr>
            <w:tcW w:w="279" w:type="pct"/>
          </w:tcPr>
          <w:p w14:paraId="22973C59" w14:textId="77777777" w:rsidR="00A70E6B" w:rsidRPr="00333980" w:rsidRDefault="00A70E6B" w:rsidP="00A70E6B">
            <w:pPr>
              <w:spacing w:line="240" w:lineRule="atLeast"/>
              <w:rPr>
                <w:rFonts w:ascii="Arial" w:hAnsi="Arial" w:cs="Arial"/>
                <w:color w:val="0000FF"/>
                <w:lang w:val="nl-BE"/>
              </w:rPr>
            </w:pPr>
          </w:p>
        </w:tc>
        <w:tc>
          <w:tcPr>
            <w:tcW w:w="468" w:type="pct"/>
          </w:tcPr>
          <w:p w14:paraId="1EF2F428"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105490</w:t>
            </w:r>
          </w:p>
        </w:tc>
        <w:tc>
          <w:tcPr>
            <w:tcW w:w="468" w:type="pct"/>
          </w:tcPr>
          <w:p w14:paraId="698D637E" w14:textId="77777777" w:rsidR="00A70E6B" w:rsidRPr="00333980" w:rsidRDefault="00A70E6B" w:rsidP="00A70E6B">
            <w:pPr>
              <w:spacing w:line="240" w:lineRule="atLeast"/>
              <w:rPr>
                <w:rFonts w:ascii="Arial" w:hAnsi="Arial" w:cs="Arial"/>
                <w:color w:val="0000FF"/>
                <w:lang w:val="nl-BE"/>
              </w:rPr>
            </w:pPr>
          </w:p>
        </w:tc>
        <w:tc>
          <w:tcPr>
            <w:tcW w:w="2815" w:type="pct"/>
          </w:tcPr>
          <w:p w14:paraId="702EC51E"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arts-specialist in de neurochirurgie, inclusief een eventueel schriftelijk verslag aan de behandelende arts</w:t>
            </w:r>
          </w:p>
        </w:tc>
        <w:tc>
          <w:tcPr>
            <w:tcW w:w="150" w:type="pct"/>
            <w:vAlign w:val="bottom"/>
          </w:tcPr>
          <w:p w14:paraId="4D4D02C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E6FDE3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44ACA29F"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DE781E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293976D" w14:textId="77777777" w:rsidTr="008D5157">
        <w:trPr>
          <w:cantSplit/>
        </w:trPr>
        <w:tc>
          <w:tcPr>
            <w:tcW w:w="151" w:type="pct"/>
          </w:tcPr>
          <w:p w14:paraId="40B94719" w14:textId="77777777" w:rsidR="00A70E6B" w:rsidRPr="008F2E38" w:rsidRDefault="00A70E6B" w:rsidP="00A70E6B">
            <w:pPr>
              <w:spacing w:line="240" w:lineRule="atLeast"/>
              <w:rPr>
                <w:rFonts w:ascii="Arial" w:hAnsi="Arial" w:cs="Arial"/>
                <w:color w:val="0000FF"/>
                <w:lang w:val="nl-BE"/>
              </w:rPr>
            </w:pPr>
          </w:p>
        </w:tc>
        <w:tc>
          <w:tcPr>
            <w:tcW w:w="279" w:type="pct"/>
          </w:tcPr>
          <w:p w14:paraId="1EE96233" w14:textId="77777777" w:rsidR="00A70E6B" w:rsidRPr="008F2E38" w:rsidRDefault="00A70E6B" w:rsidP="00A70E6B">
            <w:pPr>
              <w:spacing w:line="240" w:lineRule="atLeast"/>
              <w:rPr>
                <w:rFonts w:ascii="Arial" w:hAnsi="Arial" w:cs="Arial"/>
                <w:color w:val="0000FF"/>
                <w:lang w:val="nl-BE"/>
              </w:rPr>
            </w:pPr>
          </w:p>
        </w:tc>
        <w:tc>
          <w:tcPr>
            <w:tcW w:w="468" w:type="pct"/>
          </w:tcPr>
          <w:p w14:paraId="7A69096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A99B9B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6755AB2"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F253CA0"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FA7F203" w14:textId="77777777" w:rsidTr="008D5157">
        <w:trPr>
          <w:cantSplit/>
        </w:trPr>
        <w:tc>
          <w:tcPr>
            <w:tcW w:w="151" w:type="pct"/>
          </w:tcPr>
          <w:p w14:paraId="4324E725" w14:textId="77777777" w:rsidR="00A70E6B" w:rsidRPr="00333980" w:rsidRDefault="00A70E6B" w:rsidP="00A70E6B">
            <w:pPr>
              <w:spacing w:line="240" w:lineRule="atLeast"/>
              <w:rPr>
                <w:rFonts w:ascii="Arial" w:hAnsi="Arial" w:cs="Arial"/>
                <w:color w:val="0000FF"/>
                <w:lang w:val="nl-BE"/>
              </w:rPr>
            </w:pPr>
          </w:p>
        </w:tc>
        <w:tc>
          <w:tcPr>
            <w:tcW w:w="279" w:type="pct"/>
          </w:tcPr>
          <w:p w14:paraId="79C45945" w14:textId="77777777" w:rsidR="00A70E6B" w:rsidRPr="00333980" w:rsidRDefault="00A70E6B" w:rsidP="00A70E6B">
            <w:pPr>
              <w:spacing w:line="240" w:lineRule="atLeast"/>
              <w:rPr>
                <w:rFonts w:ascii="Arial" w:hAnsi="Arial" w:cs="Arial"/>
                <w:color w:val="0000FF"/>
                <w:lang w:val="nl-BE"/>
              </w:rPr>
            </w:pPr>
          </w:p>
        </w:tc>
        <w:tc>
          <w:tcPr>
            <w:tcW w:w="468" w:type="pct"/>
          </w:tcPr>
          <w:p w14:paraId="7CA19C4E" w14:textId="77777777" w:rsidR="00A70E6B" w:rsidRPr="002A3461" w:rsidRDefault="00A70E6B" w:rsidP="00A70E6B">
            <w:pPr>
              <w:spacing w:line="240" w:lineRule="atLeast"/>
              <w:rPr>
                <w:rFonts w:ascii="Arial" w:hAnsi="Arial" w:cs="Arial"/>
                <w:color w:val="0000FF"/>
                <w:lang w:val="nl-BE"/>
              </w:rPr>
            </w:pPr>
            <w:r w:rsidRPr="002A3461">
              <w:rPr>
                <w:rFonts w:ascii="Arial" w:hAnsi="Arial" w:cs="Arial"/>
                <w:color w:val="0000FF"/>
                <w:lang w:val="nl-BE"/>
              </w:rPr>
              <w:t>105512</w:t>
            </w:r>
          </w:p>
        </w:tc>
        <w:tc>
          <w:tcPr>
            <w:tcW w:w="468" w:type="pct"/>
          </w:tcPr>
          <w:p w14:paraId="5EF6606F" w14:textId="77777777" w:rsidR="00A70E6B" w:rsidRPr="00333980" w:rsidRDefault="00A70E6B" w:rsidP="00A70E6B">
            <w:pPr>
              <w:spacing w:line="240" w:lineRule="atLeast"/>
              <w:rPr>
                <w:rFonts w:ascii="Arial" w:hAnsi="Arial" w:cs="Arial"/>
                <w:color w:val="0000FF"/>
                <w:lang w:val="nl-BE"/>
              </w:rPr>
            </w:pPr>
          </w:p>
        </w:tc>
        <w:tc>
          <w:tcPr>
            <w:tcW w:w="2815" w:type="pct"/>
          </w:tcPr>
          <w:p w14:paraId="2CDE6528" w14:textId="77777777" w:rsidR="00A70E6B" w:rsidRPr="002A3461" w:rsidRDefault="00A70E6B" w:rsidP="00A70E6B">
            <w:pPr>
              <w:spacing w:line="240" w:lineRule="atLeast"/>
              <w:jc w:val="both"/>
              <w:rPr>
                <w:rFonts w:ascii="Arial" w:hAnsi="Arial" w:cs="Arial"/>
                <w:color w:val="0000FF"/>
                <w:lang w:val="nl-BE"/>
              </w:rPr>
            </w:pPr>
            <w:r w:rsidRPr="002A3461">
              <w:rPr>
                <w:rFonts w:ascii="Arial" w:hAnsi="Arial" w:cs="Arial"/>
                <w:color w:val="0000FF"/>
                <w:lang w:val="nl-BE"/>
              </w:rPr>
              <w:t>Raadpleging in de spreekkamer door een geaccrediteerde arts-specialist in de neurochirurgie, inclusief een eventueel schriftelijk verslag aan de behandelende arts</w:t>
            </w:r>
          </w:p>
        </w:tc>
        <w:tc>
          <w:tcPr>
            <w:tcW w:w="150" w:type="pct"/>
            <w:vAlign w:val="bottom"/>
          </w:tcPr>
          <w:p w14:paraId="6ADB796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0CD8EB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68E970D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E9A4723"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1858457" w14:textId="77777777" w:rsidTr="008D5157">
        <w:trPr>
          <w:cantSplit/>
        </w:trPr>
        <w:tc>
          <w:tcPr>
            <w:tcW w:w="151" w:type="pct"/>
          </w:tcPr>
          <w:p w14:paraId="48FC574C" w14:textId="77777777" w:rsidR="00A70E6B" w:rsidRPr="00333980" w:rsidRDefault="00A70E6B" w:rsidP="00A70E6B">
            <w:pPr>
              <w:spacing w:line="240" w:lineRule="atLeast"/>
              <w:rPr>
                <w:rFonts w:ascii="Arial" w:hAnsi="Arial" w:cs="Arial"/>
                <w:color w:val="0000FF"/>
                <w:lang w:val="nl-BE"/>
              </w:rPr>
            </w:pPr>
          </w:p>
        </w:tc>
        <w:tc>
          <w:tcPr>
            <w:tcW w:w="279" w:type="pct"/>
          </w:tcPr>
          <w:p w14:paraId="13ADE244" w14:textId="77777777" w:rsidR="00A70E6B" w:rsidRPr="00333980" w:rsidRDefault="00A70E6B" w:rsidP="00A70E6B">
            <w:pPr>
              <w:spacing w:line="240" w:lineRule="atLeast"/>
              <w:rPr>
                <w:rFonts w:ascii="Arial" w:hAnsi="Arial" w:cs="Arial"/>
                <w:color w:val="0000FF"/>
                <w:lang w:val="nl-BE"/>
              </w:rPr>
            </w:pPr>
          </w:p>
        </w:tc>
        <w:tc>
          <w:tcPr>
            <w:tcW w:w="468" w:type="pct"/>
          </w:tcPr>
          <w:p w14:paraId="10CE1483" w14:textId="77777777" w:rsidR="00A70E6B" w:rsidRPr="002A3461" w:rsidRDefault="00A70E6B" w:rsidP="00A70E6B">
            <w:pPr>
              <w:spacing w:line="240" w:lineRule="atLeast"/>
              <w:rPr>
                <w:rFonts w:ascii="Arial" w:hAnsi="Arial" w:cs="Arial"/>
                <w:color w:val="0000FF"/>
                <w:lang w:val="nl-BE"/>
              </w:rPr>
            </w:pPr>
          </w:p>
        </w:tc>
        <w:tc>
          <w:tcPr>
            <w:tcW w:w="468" w:type="pct"/>
          </w:tcPr>
          <w:p w14:paraId="4CF595D8" w14:textId="77777777" w:rsidR="00A70E6B" w:rsidRPr="00333980" w:rsidRDefault="00A70E6B" w:rsidP="00A70E6B">
            <w:pPr>
              <w:spacing w:line="240" w:lineRule="atLeast"/>
              <w:rPr>
                <w:rFonts w:ascii="Arial" w:hAnsi="Arial" w:cs="Arial"/>
                <w:color w:val="0000FF"/>
                <w:lang w:val="nl-BE"/>
              </w:rPr>
            </w:pPr>
          </w:p>
        </w:tc>
        <w:tc>
          <w:tcPr>
            <w:tcW w:w="2815" w:type="pct"/>
          </w:tcPr>
          <w:p w14:paraId="0482586A" w14:textId="77777777" w:rsidR="00A70E6B" w:rsidRPr="002A3461" w:rsidRDefault="00A70E6B" w:rsidP="00A70E6B">
            <w:pPr>
              <w:spacing w:line="240" w:lineRule="atLeast"/>
              <w:jc w:val="both"/>
              <w:rPr>
                <w:rFonts w:ascii="Arial" w:hAnsi="Arial" w:cs="Arial"/>
                <w:color w:val="0000FF"/>
                <w:lang w:val="nl-BE"/>
              </w:rPr>
            </w:pPr>
          </w:p>
        </w:tc>
        <w:tc>
          <w:tcPr>
            <w:tcW w:w="150" w:type="pct"/>
            <w:vAlign w:val="bottom"/>
          </w:tcPr>
          <w:p w14:paraId="17867EE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DC0083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B07EFB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A83E8C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BE7E0EC" w14:textId="77777777" w:rsidTr="008D5157">
        <w:trPr>
          <w:cantSplit/>
        </w:trPr>
        <w:tc>
          <w:tcPr>
            <w:tcW w:w="151" w:type="pct"/>
          </w:tcPr>
          <w:p w14:paraId="1A32CEFB" w14:textId="77777777" w:rsidR="00A70E6B" w:rsidRPr="008F2E38" w:rsidRDefault="00A70E6B" w:rsidP="00A70E6B">
            <w:pPr>
              <w:spacing w:line="240" w:lineRule="atLeast"/>
              <w:rPr>
                <w:rFonts w:ascii="Arial" w:hAnsi="Arial" w:cs="Arial"/>
                <w:color w:val="0000FF"/>
                <w:lang w:val="nl-BE"/>
              </w:rPr>
            </w:pPr>
          </w:p>
        </w:tc>
        <w:tc>
          <w:tcPr>
            <w:tcW w:w="279" w:type="pct"/>
          </w:tcPr>
          <w:p w14:paraId="2A3B30B4" w14:textId="77777777" w:rsidR="00A70E6B" w:rsidRPr="008F2E38" w:rsidRDefault="00A70E6B" w:rsidP="00A70E6B">
            <w:pPr>
              <w:spacing w:line="240" w:lineRule="atLeast"/>
              <w:rPr>
                <w:rFonts w:ascii="Arial" w:hAnsi="Arial" w:cs="Arial"/>
                <w:color w:val="0000FF"/>
                <w:lang w:val="nl-BE"/>
              </w:rPr>
            </w:pPr>
          </w:p>
        </w:tc>
        <w:tc>
          <w:tcPr>
            <w:tcW w:w="468" w:type="pct"/>
          </w:tcPr>
          <w:p w14:paraId="3BC821B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7C319E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2C60012"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0FD991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1B6A61C" w14:textId="77777777" w:rsidTr="008D5157">
        <w:trPr>
          <w:cantSplit/>
        </w:trPr>
        <w:tc>
          <w:tcPr>
            <w:tcW w:w="151" w:type="pct"/>
          </w:tcPr>
          <w:p w14:paraId="09ACB373" w14:textId="77777777" w:rsidR="00A70E6B" w:rsidRPr="00333980" w:rsidRDefault="00A70E6B" w:rsidP="00A70E6B">
            <w:pPr>
              <w:spacing w:line="240" w:lineRule="atLeast"/>
              <w:rPr>
                <w:rFonts w:ascii="Arial" w:hAnsi="Arial" w:cs="Arial"/>
                <w:color w:val="0000FF"/>
                <w:lang w:val="nl-BE"/>
              </w:rPr>
            </w:pPr>
          </w:p>
        </w:tc>
        <w:tc>
          <w:tcPr>
            <w:tcW w:w="279" w:type="pct"/>
          </w:tcPr>
          <w:p w14:paraId="416D040A" w14:textId="77777777" w:rsidR="00A70E6B" w:rsidRPr="00333980" w:rsidRDefault="00A70E6B" w:rsidP="00A70E6B">
            <w:pPr>
              <w:spacing w:line="240" w:lineRule="atLeast"/>
              <w:rPr>
                <w:rFonts w:ascii="Arial" w:hAnsi="Arial" w:cs="Arial"/>
                <w:color w:val="0000FF"/>
                <w:lang w:val="nl-BE"/>
              </w:rPr>
            </w:pPr>
          </w:p>
        </w:tc>
        <w:tc>
          <w:tcPr>
            <w:tcW w:w="468" w:type="pct"/>
          </w:tcPr>
          <w:p w14:paraId="0E40D57E" w14:textId="77777777" w:rsidR="00A70E6B" w:rsidRPr="002A3461" w:rsidRDefault="00A70E6B" w:rsidP="00A70E6B">
            <w:pPr>
              <w:spacing w:line="240" w:lineRule="atLeast"/>
              <w:rPr>
                <w:rFonts w:ascii="Arial" w:hAnsi="Arial" w:cs="Arial"/>
                <w:color w:val="0000FF"/>
                <w:lang w:val="nl-BE"/>
              </w:rPr>
            </w:pPr>
            <w:r w:rsidRPr="004E55A9">
              <w:rPr>
                <w:rFonts w:ascii="Arial" w:hAnsi="Arial" w:cs="Arial"/>
                <w:color w:val="0000FF"/>
                <w:lang w:val="nl-BE"/>
              </w:rPr>
              <w:t>105534</w:t>
            </w:r>
          </w:p>
        </w:tc>
        <w:tc>
          <w:tcPr>
            <w:tcW w:w="468" w:type="pct"/>
          </w:tcPr>
          <w:p w14:paraId="684AFECA" w14:textId="77777777" w:rsidR="00A70E6B" w:rsidRPr="00333980" w:rsidRDefault="00A70E6B" w:rsidP="00A70E6B">
            <w:pPr>
              <w:spacing w:line="240" w:lineRule="atLeast"/>
              <w:rPr>
                <w:rFonts w:ascii="Arial" w:hAnsi="Arial" w:cs="Arial"/>
                <w:color w:val="0000FF"/>
                <w:lang w:val="nl-BE"/>
              </w:rPr>
            </w:pPr>
          </w:p>
        </w:tc>
        <w:tc>
          <w:tcPr>
            <w:tcW w:w="2815" w:type="pct"/>
          </w:tcPr>
          <w:p w14:paraId="201D782E" w14:textId="77777777" w:rsidR="00A70E6B" w:rsidRPr="002A3461"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arts-specialist in de plastische heelkunde, inclusief een eventueel schriftelijk verslag aan de behandelende arts</w:t>
            </w:r>
          </w:p>
        </w:tc>
        <w:tc>
          <w:tcPr>
            <w:tcW w:w="150" w:type="pct"/>
            <w:vAlign w:val="bottom"/>
          </w:tcPr>
          <w:p w14:paraId="25984CA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EC1C1F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4A3B010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4A2B99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77CA556" w14:textId="77777777" w:rsidTr="008D5157">
        <w:trPr>
          <w:cantSplit/>
        </w:trPr>
        <w:tc>
          <w:tcPr>
            <w:tcW w:w="151" w:type="pct"/>
          </w:tcPr>
          <w:p w14:paraId="570F21E3" w14:textId="77777777" w:rsidR="00A70E6B" w:rsidRPr="008F2E38" w:rsidRDefault="00A70E6B" w:rsidP="00A70E6B">
            <w:pPr>
              <w:spacing w:line="240" w:lineRule="atLeast"/>
              <w:rPr>
                <w:rFonts w:ascii="Arial" w:hAnsi="Arial" w:cs="Arial"/>
                <w:color w:val="0000FF"/>
                <w:lang w:val="nl-BE"/>
              </w:rPr>
            </w:pPr>
          </w:p>
        </w:tc>
        <w:tc>
          <w:tcPr>
            <w:tcW w:w="279" w:type="pct"/>
          </w:tcPr>
          <w:p w14:paraId="7A93F7A0" w14:textId="77777777" w:rsidR="00A70E6B" w:rsidRPr="008F2E38" w:rsidRDefault="00A70E6B" w:rsidP="00A70E6B">
            <w:pPr>
              <w:spacing w:line="240" w:lineRule="atLeast"/>
              <w:rPr>
                <w:rFonts w:ascii="Arial" w:hAnsi="Arial" w:cs="Arial"/>
                <w:color w:val="0000FF"/>
                <w:lang w:val="nl-BE"/>
              </w:rPr>
            </w:pPr>
          </w:p>
        </w:tc>
        <w:tc>
          <w:tcPr>
            <w:tcW w:w="468" w:type="pct"/>
          </w:tcPr>
          <w:p w14:paraId="198FB72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971262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4D1BD13"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D4F5500"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92918EB" w14:textId="77777777" w:rsidTr="008D5157">
        <w:trPr>
          <w:cantSplit/>
        </w:trPr>
        <w:tc>
          <w:tcPr>
            <w:tcW w:w="151" w:type="pct"/>
          </w:tcPr>
          <w:p w14:paraId="73DFA0E4" w14:textId="77777777" w:rsidR="00A70E6B" w:rsidRPr="00333980" w:rsidRDefault="00A70E6B" w:rsidP="00A70E6B">
            <w:pPr>
              <w:spacing w:line="240" w:lineRule="atLeast"/>
              <w:rPr>
                <w:rFonts w:ascii="Arial" w:hAnsi="Arial" w:cs="Arial"/>
                <w:color w:val="0000FF"/>
                <w:lang w:val="nl-BE"/>
              </w:rPr>
            </w:pPr>
          </w:p>
        </w:tc>
        <w:tc>
          <w:tcPr>
            <w:tcW w:w="279" w:type="pct"/>
          </w:tcPr>
          <w:p w14:paraId="652C440F" w14:textId="77777777" w:rsidR="00A70E6B" w:rsidRPr="00333980" w:rsidRDefault="00A70E6B" w:rsidP="00A70E6B">
            <w:pPr>
              <w:spacing w:line="240" w:lineRule="atLeast"/>
              <w:rPr>
                <w:rFonts w:ascii="Arial" w:hAnsi="Arial" w:cs="Arial"/>
                <w:color w:val="0000FF"/>
                <w:lang w:val="nl-BE"/>
              </w:rPr>
            </w:pPr>
          </w:p>
        </w:tc>
        <w:tc>
          <w:tcPr>
            <w:tcW w:w="468" w:type="pct"/>
          </w:tcPr>
          <w:p w14:paraId="6E3BEFC1"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105556</w:t>
            </w:r>
          </w:p>
        </w:tc>
        <w:tc>
          <w:tcPr>
            <w:tcW w:w="468" w:type="pct"/>
          </w:tcPr>
          <w:p w14:paraId="0C69A611" w14:textId="77777777" w:rsidR="00A70E6B" w:rsidRPr="00333980" w:rsidRDefault="00A70E6B" w:rsidP="00A70E6B">
            <w:pPr>
              <w:spacing w:line="240" w:lineRule="atLeast"/>
              <w:rPr>
                <w:rFonts w:ascii="Arial" w:hAnsi="Arial" w:cs="Arial"/>
                <w:color w:val="0000FF"/>
                <w:lang w:val="nl-BE"/>
              </w:rPr>
            </w:pPr>
          </w:p>
        </w:tc>
        <w:tc>
          <w:tcPr>
            <w:tcW w:w="2815" w:type="pct"/>
          </w:tcPr>
          <w:p w14:paraId="4C14A3D4" w14:textId="77777777" w:rsidR="00A70E6B" w:rsidRPr="004E55A9"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geaccrediteerde arts-specialist in de plastische heelkunde, inclusief een eventueel schriftelijk verslag aan de behandelende arts</w:t>
            </w:r>
          </w:p>
        </w:tc>
        <w:tc>
          <w:tcPr>
            <w:tcW w:w="150" w:type="pct"/>
            <w:vAlign w:val="bottom"/>
          </w:tcPr>
          <w:p w14:paraId="4EDDEB0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28F7FA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462033E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C732A4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92D02A4" w14:textId="77777777" w:rsidTr="008D5157">
        <w:trPr>
          <w:cantSplit/>
        </w:trPr>
        <w:tc>
          <w:tcPr>
            <w:tcW w:w="151" w:type="pct"/>
          </w:tcPr>
          <w:p w14:paraId="48ADBB46" w14:textId="77777777" w:rsidR="00A70E6B" w:rsidRPr="00333980" w:rsidRDefault="00A70E6B" w:rsidP="00A70E6B">
            <w:pPr>
              <w:spacing w:line="240" w:lineRule="atLeast"/>
              <w:rPr>
                <w:rFonts w:ascii="Arial" w:hAnsi="Arial" w:cs="Arial"/>
                <w:color w:val="0000FF"/>
                <w:lang w:val="nl-BE"/>
              </w:rPr>
            </w:pPr>
          </w:p>
        </w:tc>
        <w:tc>
          <w:tcPr>
            <w:tcW w:w="279" w:type="pct"/>
          </w:tcPr>
          <w:p w14:paraId="4BF64658" w14:textId="77777777" w:rsidR="00A70E6B" w:rsidRPr="00333980" w:rsidRDefault="00A70E6B" w:rsidP="00A70E6B">
            <w:pPr>
              <w:spacing w:line="240" w:lineRule="atLeast"/>
              <w:rPr>
                <w:rFonts w:ascii="Arial" w:hAnsi="Arial" w:cs="Arial"/>
                <w:color w:val="0000FF"/>
                <w:lang w:val="nl-BE"/>
              </w:rPr>
            </w:pPr>
          </w:p>
        </w:tc>
        <w:tc>
          <w:tcPr>
            <w:tcW w:w="468" w:type="pct"/>
          </w:tcPr>
          <w:p w14:paraId="41F5769C" w14:textId="77777777" w:rsidR="00A70E6B" w:rsidRPr="004E55A9" w:rsidRDefault="00A70E6B" w:rsidP="00A70E6B">
            <w:pPr>
              <w:spacing w:line="240" w:lineRule="atLeast"/>
              <w:rPr>
                <w:rFonts w:ascii="Arial" w:hAnsi="Arial" w:cs="Arial"/>
                <w:color w:val="0000FF"/>
                <w:lang w:val="nl-BE"/>
              </w:rPr>
            </w:pPr>
          </w:p>
        </w:tc>
        <w:tc>
          <w:tcPr>
            <w:tcW w:w="468" w:type="pct"/>
          </w:tcPr>
          <w:p w14:paraId="00D413F2" w14:textId="77777777" w:rsidR="00A70E6B" w:rsidRPr="00333980" w:rsidRDefault="00A70E6B" w:rsidP="00A70E6B">
            <w:pPr>
              <w:spacing w:line="240" w:lineRule="atLeast"/>
              <w:rPr>
                <w:rFonts w:ascii="Arial" w:hAnsi="Arial" w:cs="Arial"/>
                <w:color w:val="0000FF"/>
                <w:lang w:val="nl-BE"/>
              </w:rPr>
            </w:pPr>
          </w:p>
        </w:tc>
        <w:tc>
          <w:tcPr>
            <w:tcW w:w="2815" w:type="pct"/>
          </w:tcPr>
          <w:p w14:paraId="630DD326" w14:textId="77777777" w:rsidR="00A70E6B" w:rsidRPr="004E55A9" w:rsidRDefault="00A70E6B" w:rsidP="00A70E6B">
            <w:pPr>
              <w:spacing w:line="240" w:lineRule="atLeast"/>
              <w:jc w:val="both"/>
              <w:rPr>
                <w:rFonts w:ascii="Arial" w:hAnsi="Arial" w:cs="Arial"/>
                <w:color w:val="0000FF"/>
                <w:lang w:val="nl-BE"/>
              </w:rPr>
            </w:pPr>
          </w:p>
        </w:tc>
        <w:tc>
          <w:tcPr>
            <w:tcW w:w="150" w:type="pct"/>
            <w:vAlign w:val="bottom"/>
          </w:tcPr>
          <w:p w14:paraId="246A476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C41FD4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A9D815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778324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AA9432D" w14:textId="77777777" w:rsidTr="008D5157">
        <w:trPr>
          <w:cantSplit/>
        </w:trPr>
        <w:tc>
          <w:tcPr>
            <w:tcW w:w="151" w:type="pct"/>
          </w:tcPr>
          <w:p w14:paraId="2ECB2060" w14:textId="77777777" w:rsidR="00A70E6B" w:rsidRPr="008F2E38" w:rsidRDefault="00A70E6B" w:rsidP="00A70E6B">
            <w:pPr>
              <w:spacing w:line="240" w:lineRule="atLeast"/>
              <w:rPr>
                <w:rFonts w:ascii="Arial" w:hAnsi="Arial" w:cs="Arial"/>
                <w:color w:val="0000FF"/>
                <w:lang w:val="nl-BE"/>
              </w:rPr>
            </w:pPr>
          </w:p>
        </w:tc>
        <w:tc>
          <w:tcPr>
            <w:tcW w:w="279" w:type="pct"/>
          </w:tcPr>
          <w:p w14:paraId="41A5D1B3" w14:textId="77777777" w:rsidR="00A70E6B" w:rsidRPr="008F2E38" w:rsidRDefault="00A70E6B" w:rsidP="00A70E6B">
            <w:pPr>
              <w:spacing w:line="240" w:lineRule="atLeast"/>
              <w:rPr>
                <w:rFonts w:ascii="Arial" w:hAnsi="Arial" w:cs="Arial"/>
                <w:color w:val="0000FF"/>
                <w:lang w:val="nl-BE"/>
              </w:rPr>
            </w:pPr>
          </w:p>
        </w:tc>
        <w:tc>
          <w:tcPr>
            <w:tcW w:w="468" w:type="pct"/>
          </w:tcPr>
          <w:p w14:paraId="116A9D2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21C25A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CDC755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408F75D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4B50489" w14:textId="77777777" w:rsidTr="008D5157">
        <w:trPr>
          <w:cantSplit/>
        </w:trPr>
        <w:tc>
          <w:tcPr>
            <w:tcW w:w="151" w:type="pct"/>
          </w:tcPr>
          <w:p w14:paraId="2A82EF6A" w14:textId="77777777" w:rsidR="00A70E6B" w:rsidRPr="00333980" w:rsidRDefault="00A70E6B" w:rsidP="00A70E6B">
            <w:pPr>
              <w:spacing w:line="240" w:lineRule="atLeast"/>
              <w:rPr>
                <w:rFonts w:ascii="Arial" w:hAnsi="Arial" w:cs="Arial"/>
                <w:color w:val="0000FF"/>
                <w:lang w:val="nl-BE"/>
              </w:rPr>
            </w:pPr>
          </w:p>
        </w:tc>
        <w:tc>
          <w:tcPr>
            <w:tcW w:w="279" w:type="pct"/>
          </w:tcPr>
          <w:p w14:paraId="7C2775B8" w14:textId="77777777" w:rsidR="00A70E6B" w:rsidRPr="00333980" w:rsidRDefault="00A70E6B" w:rsidP="00A70E6B">
            <w:pPr>
              <w:spacing w:line="240" w:lineRule="atLeast"/>
              <w:rPr>
                <w:rFonts w:ascii="Arial" w:hAnsi="Arial" w:cs="Arial"/>
                <w:color w:val="0000FF"/>
                <w:lang w:val="nl-BE"/>
              </w:rPr>
            </w:pPr>
          </w:p>
        </w:tc>
        <w:tc>
          <w:tcPr>
            <w:tcW w:w="468" w:type="pct"/>
          </w:tcPr>
          <w:p w14:paraId="10DC073D"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105571</w:t>
            </w:r>
          </w:p>
        </w:tc>
        <w:tc>
          <w:tcPr>
            <w:tcW w:w="468" w:type="pct"/>
          </w:tcPr>
          <w:p w14:paraId="640E5825" w14:textId="77777777" w:rsidR="00A70E6B" w:rsidRPr="00333980" w:rsidRDefault="00A70E6B" w:rsidP="00A70E6B">
            <w:pPr>
              <w:spacing w:line="240" w:lineRule="atLeast"/>
              <w:rPr>
                <w:rFonts w:ascii="Arial" w:hAnsi="Arial" w:cs="Arial"/>
                <w:color w:val="0000FF"/>
                <w:lang w:val="nl-BE"/>
              </w:rPr>
            </w:pPr>
          </w:p>
        </w:tc>
        <w:tc>
          <w:tcPr>
            <w:tcW w:w="2815" w:type="pct"/>
          </w:tcPr>
          <w:p w14:paraId="15586AFF" w14:textId="77777777" w:rsidR="00A70E6B" w:rsidRPr="004E55A9"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arts-specialist in de gynaecologie, inclusief een eventueel schriftelijk verslag aan de behandelende arts</w:t>
            </w:r>
          </w:p>
        </w:tc>
        <w:tc>
          <w:tcPr>
            <w:tcW w:w="150" w:type="pct"/>
            <w:vAlign w:val="bottom"/>
          </w:tcPr>
          <w:p w14:paraId="7C0D6D2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A21A46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67ACA31C"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4FA6301"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23E26E0" w14:textId="77777777" w:rsidTr="008D5157">
        <w:trPr>
          <w:cantSplit/>
        </w:trPr>
        <w:tc>
          <w:tcPr>
            <w:tcW w:w="151" w:type="pct"/>
          </w:tcPr>
          <w:p w14:paraId="5F7C008A" w14:textId="77777777" w:rsidR="00A70E6B" w:rsidRPr="008F2E38" w:rsidRDefault="00A70E6B" w:rsidP="00A70E6B">
            <w:pPr>
              <w:spacing w:line="240" w:lineRule="atLeast"/>
              <w:rPr>
                <w:rFonts w:ascii="Arial" w:hAnsi="Arial" w:cs="Arial"/>
                <w:color w:val="0000FF"/>
                <w:lang w:val="nl-BE"/>
              </w:rPr>
            </w:pPr>
          </w:p>
        </w:tc>
        <w:tc>
          <w:tcPr>
            <w:tcW w:w="279" w:type="pct"/>
          </w:tcPr>
          <w:p w14:paraId="332DA93E" w14:textId="77777777" w:rsidR="00A70E6B" w:rsidRPr="008F2E38" w:rsidRDefault="00A70E6B" w:rsidP="00A70E6B">
            <w:pPr>
              <w:spacing w:line="240" w:lineRule="atLeast"/>
              <w:rPr>
                <w:rFonts w:ascii="Arial" w:hAnsi="Arial" w:cs="Arial"/>
                <w:color w:val="0000FF"/>
                <w:lang w:val="nl-BE"/>
              </w:rPr>
            </w:pPr>
          </w:p>
        </w:tc>
        <w:tc>
          <w:tcPr>
            <w:tcW w:w="468" w:type="pct"/>
          </w:tcPr>
          <w:p w14:paraId="79C273B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3DDCBD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EE18591"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CCDE7B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E354489" w14:textId="77777777" w:rsidTr="008D5157">
        <w:trPr>
          <w:cantSplit/>
        </w:trPr>
        <w:tc>
          <w:tcPr>
            <w:tcW w:w="151" w:type="pct"/>
          </w:tcPr>
          <w:p w14:paraId="35663458" w14:textId="77777777" w:rsidR="00A70E6B" w:rsidRPr="00333980" w:rsidRDefault="00A70E6B" w:rsidP="00A70E6B">
            <w:pPr>
              <w:spacing w:line="240" w:lineRule="atLeast"/>
              <w:rPr>
                <w:rFonts w:ascii="Arial" w:hAnsi="Arial" w:cs="Arial"/>
                <w:color w:val="0000FF"/>
                <w:lang w:val="nl-BE"/>
              </w:rPr>
            </w:pPr>
          </w:p>
        </w:tc>
        <w:tc>
          <w:tcPr>
            <w:tcW w:w="279" w:type="pct"/>
          </w:tcPr>
          <w:p w14:paraId="2CF2ED0F" w14:textId="77777777" w:rsidR="00A70E6B" w:rsidRPr="00333980" w:rsidRDefault="00A70E6B" w:rsidP="00A70E6B">
            <w:pPr>
              <w:spacing w:line="240" w:lineRule="atLeast"/>
              <w:rPr>
                <w:rFonts w:ascii="Arial" w:hAnsi="Arial" w:cs="Arial"/>
                <w:color w:val="0000FF"/>
                <w:lang w:val="nl-BE"/>
              </w:rPr>
            </w:pPr>
          </w:p>
        </w:tc>
        <w:tc>
          <w:tcPr>
            <w:tcW w:w="468" w:type="pct"/>
          </w:tcPr>
          <w:p w14:paraId="7E7D3129"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105593</w:t>
            </w:r>
          </w:p>
        </w:tc>
        <w:tc>
          <w:tcPr>
            <w:tcW w:w="468" w:type="pct"/>
          </w:tcPr>
          <w:p w14:paraId="23D3F47F" w14:textId="77777777" w:rsidR="00A70E6B" w:rsidRPr="00333980" w:rsidRDefault="00A70E6B" w:rsidP="00A70E6B">
            <w:pPr>
              <w:spacing w:line="240" w:lineRule="atLeast"/>
              <w:rPr>
                <w:rFonts w:ascii="Arial" w:hAnsi="Arial" w:cs="Arial"/>
                <w:color w:val="0000FF"/>
                <w:lang w:val="nl-BE"/>
              </w:rPr>
            </w:pPr>
          </w:p>
        </w:tc>
        <w:tc>
          <w:tcPr>
            <w:tcW w:w="2815" w:type="pct"/>
          </w:tcPr>
          <w:p w14:paraId="155776B1" w14:textId="77777777" w:rsidR="00A70E6B" w:rsidRPr="004E55A9"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geaccrediteerde arts-specialist in de gynaecologie, inclusief een eventueel schriftelijk verslag aan de behandelende arts</w:t>
            </w:r>
          </w:p>
        </w:tc>
        <w:tc>
          <w:tcPr>
            <w:tcW w:w="150" w:type="pct"/>
            <w:vAlign w:val="bottom"/>
          </w:tcPr>
          <w:p w14:paraId="577133E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CDFEE7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5CC401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7C4A687"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D59900B" w14:textId="77777777" w:rsidTr="008D5157">
        <w:trPr>
          <w:cantSplit/>
        </w:trPr>
        <w:tc>
          <w:tcPr>
            <w:tcW w:w="151" w:type="pct"/>
          </w:tcPr>
          <w:p w14:paraId="1C931E27" w14:textId="77777777" w:rsidR="00A70E6B" w:rsidRPr="00333980" w:rsidRDefault="00A70E6B" w:rsidP="00A70E6B">
            <w:pPr>
              <w:spacing w:line="240" w:lineRule="atLeast"/>
              <w:rPr>
                <w:rFonts w:ascii="Arial" w:hAnsi="Arial" w:cs="Arial"/>
                <w:color w:val="0000FF"/>
                <w:lang w:val="nl-BE"/>
              </w:rPr>
            </w:pPr>
          </w:p>
        </w:tc>
        <w:tc>
          <w:tcPr>
            <w:tcW w:w="279" w:type="pct"/>
          </w:tcPr>
          <w:p w14:paraId="52F8849A" w14:textId="77777777" w:rsidR="00A70E6B" w:rsidRPr="00333980" w:rsidRDefault="00A70E6B" w:rsidP="00A70E6B">
            <w:pPr>
              <w:spacing w:line="240" w:lineRule="atLeast"/>
              <w:rPr>
                <w:rFonts w:ascii="Arial" w:hAnsi="Arial" w:cs="Arial"/>
                <w:color w:val="0000FF"/>
                <w:lang w:val="nl-BE"/>
              </w:rPr>
            </w:pPr>
          </w:p>
        </w:tc>
        <w:tc>
          <w:tcPr>
            <w:tcW w:w="468" w:type="pct"/>
          </w:tcPr>
          <w:p w14:paraId="2303D7E5" w14:textId="77777777" w:rsidR="00A70E6B" w:rsidRPr="004E55A9" w:rsidRDefault="00A70E6B" w:rsidP="00A70E6B">
            <w:pPr>
              <w:spacing w:line="240" w:lineRule="atLeast"/>
              <w:rPr>
                <w:rFonts w:ascii="Arial" w:hAnsi="Arial" w:cs="Arial"/>
                <w:color w:val="0000FF"/>
                <w:lang w:val="nl-BE"/>
              </w:rPr>
            </w:pPr>
          </w:p>
        </w:tc>
        <w:tc>
          <w:tcPr>
            <w:tcW w:w="468" w:type="pct"/>
          </w:tcPr>
          <w:p w14:paraId="657E3EC3" w14:textId="77777777" w:rsidR="00A70E6B" w:rsidRPr="00333980" w:rsidRDefault="00A70E6B" w:rsidP="00A70E6B">
            <w:pPr>
              <w:spacing w:line="240" w:lineRule="atLeast"/>
              <w:rPr>
                <w:rFonts w:ascii="Arial" w:hAnsi="Arial" w:cs="Arial"/>
                <w:color w:val="0000FF"/>
                <w:lang w:val="nl-BE"/>
              </w:rPr>
            </w:pPr>
          </w:p>
        </w:tc>
        <w:tc>
          <w:tcPr>
            <w:tcW w:w="2815" w:type="pct"/>
          </w:tcPr>
          <w:p w14:paraId="373A9F20" w14:textId="77777777" w:rsidR="00A70E6B" w:rsidRPr="004E55A9" w:rsidRDefault="00A70E6B" w:rsidP="00A70E6B">
            <w:pPr>
              <w:spacing w:line="240" w:lineRule="atLeast"/>
              <w:jc w:val="both"/>
              <w:rPr>
                <w:rFonts w:ascii="Arial" w:hAnsi="Arial" w:cs="Arial"/>
                <w:color w:val="0000FF"/>
                <w:lang w:val="nl-BE"/>
              </w:rPr>
            </w:pPr>
          </w:p>
        </w:tc>
        <w:tc>
          <w:tcPr>
            <w:tcW w:w="150" w:type="pct"/>
            <w:vAlign w:val="bottom"/>
          </w:tcPr>
          <w:p w14:paraId="5EF751C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108761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CA71870"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161507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BC3D4F0" w14:textId="77777777" w:rsidTr="008D5157">
        <w:trPr>
          <w:cantSplit/>
        </w:trPr>
        <w:tc>
          <w:tcPr>
            <w:tcW w:w="151" w:type="pct"/>
          </w:tcPr>
          <w:p w14:paraId="7FF7DE84" w14:textId="77777777" w:rsidR="00A70E6B" w:rsidRPr="008F2E38" w:rsidRDefault="00A70E6B" w:rsidP="00A70E6B">
            <w:pPr>
              <w:spacing w:line="240" w:lineRule="atLeast"/>
              <w:rPr>
                <w:rFonts w:ascii="Arial" w:hAnsi="Arial" w:cs="Arial"/>
                <w:color w:val="0000FF"/>
                <w:lang w:val="nl-BE"/>
              </w:rPr>
            </w:pPr>
          </w:p>
        </w:tc>
        <w:tc>
          <w:tcPr>
            <w:tcW w:w="279" w:type="pct"/>
          </w:tcPr>
          <w:p w14:paraId="63207D10" w14:textId="77777777" w:rsidR="00A70E6B" w:rsidRPr="008F2E38" w:rsidRDefault="00A70E6B" w:rsidP="00A70E6B">
            <w:pPr>
              <w:spacing w:line="240" w:lineRule="atLeast"/>
              <w:rPr>
                <w:rFonts w:ascii="Arial" w:hAnsi="Arial" w:cs="Arial"/>
                <w:color w:val="0000FF"/>
                <w:lang w:val="nl-BE"/>
              </w:rPr>
            </w:pPr>
          </w:p>
        </w:tc>
        <w:tc>
          <w:tcPr>
            <w:tcW w:w="468" w:type="pct"/>
          </w:tcPr>
          <w:p w14:paraId="706ACC9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C38A24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3B5CEAA"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0C61FEE"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1E43B51" w14:textId="77777777" w:rsidTr="008D5157">
        <w:trPr>
          <w:cantSplit/>
        </w:trPr>
        <w:tc>
          <w:tcPr>
            <w:tcW w:w="151" w:type="pct"/>
          </w:tcPr>
          <w:p w14:paraId="12CCCF1C" w14:textId="77777777" w:rsidR="00A70E6B" w:rsidRPr="00333980" w:rsidRDefault="00A70E6B" w:rsidP="00A70E6B">
            <w:pPr>
              <w:spacing w:line="240" w:lineRule="atLeast"/>
              <w:rPr>
                <w:rFonts w:ascii="Arial" w:hAnsi="Arial" w:cs="Arial"/>
                <w:color w:val="0000FF"/>
                <w:lang w:val="nl-BE"/>
              </w:rPr>
            </w:pPr>
          </w:p>
        </w:tc>
        <w:tc>
          <w:tcPr>
            <w:tcW w:w="279" w:type="pct"/>
          </w:tcPr>
          <w:p w14:paraId="5632296E" w14:textId="77777777" w:rsidR="00A70E6B" w:rsidRPr="00333980" w:rsidRDefault="00A70E6B" w:rsidP="00A70E6B">
            <w:pPr>
              <w:spacing w:line="240" w:lineRule="atLeast"/>
              <w:rPr>
                <w:rFonts w:ascii="Arial" w:hAnsi="Arial" w:cs="Arial"/>
                <w:color w:val="0000FF"/>
                <w:lang w:val="nl-BE"/>
              </w:rPr>
            </w:pPr>
          </w:p>
        </w:tc>
        <w:tc>
          <w:tcPr>
            <w:tcW w:w="468" w:type="pct"/>
          </w:tcPr>
          <w:p w14:paraId="5D6C4D02"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105615</w:t>
            </w:r>
          </w:p>
        </w:tc>
        <w:tc>
          <w:tcPr>
            <w:tcW w:w="468" w:type="pct"/>
          </w:tcPr>
          <w:p w14:paraId="1ED31CB8" w14:textId="77777777" w:rsidR="00A70E6B" w:rsidRPr="00333980" w:rsidRDefault="00A70E6B" w:rsidP="00A70E6B">
            <w:pPr>
              <w:spacing w:line="240" w:lineRule="atLeast"/>
              <w:rPr>
                <w:rFonts w:ascii="Arial" w:hAnsi="Arial" w:cs="Arial"/>
                <w:color w:val="0000FF"/>
                <w:lang w:val="nl-BE"/>
              </w:rPr>
            </w:pPr>
          </w:p>
        </w:tc>
        <w:tc>
          <w:tcPr>
            <w:tcW w:w="2815" w:type="pct"/>
          </w:tcPr>
          <w:p w14:paraId="24019444" w14:textId="77777777" w:rsidR="00A70E6B" w:rsidRPr="004E55A9"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arts-specialist in de urologie, inclusief een eventueel schriftelijk verslag aan de behandelende arts.</w:t>
            </w:r>
          </w:p>
        </w:tc>
        <w:tc>
          <w:tcPr>
            <w:tcW w:w="150" w:type="pct"/>
            <w:vAlign w:val="bottom"/>
          </w:tcPr>
          <w:p w14:paraId="6BA1AAE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42539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1324733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8647B8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C13848C" w14:textId="77777777" w:rsidTr="008D5157">
        <w:trPr>
          <w:cantSplit/>
        </w:trPr>
        <w:tc>
          <w:tcPr>
            <w:tcW w:w="151" w:type="pct"/>
          </w:tcPr>
          <w:p w14:paraId="6BC478B3" w14:textId="77777777" w:rsidR="00A70E6B" w:rsidRPr="008F2E38" w:rsidRDefault="00A70E6B" w:rsidP="00A70E6B">
            <w:pPr>
              <w:spacing w:line="240" w:lineRule="atLeast"/>
              <w:rPr>
                <w:rFonts w:ascii="Arial" w:hAnsi="Arial" w:cs="Arial"/>
                <w:color w:val="0000FF"/>
                <w:lang w:val="nl-BE"/>
              </w:rPr>
            </w:pPr>
          </w:p>
        </w:tc>
        <w:tc>
          <w:tcPr>
            <w:tcW w:w="279" w:type="pct"/>
          </w:tcPr>
          <w:p w14:paraId="6B5768E8" w14:textId="77777777" w:rsidR="00A70E6B" w:rsidRPr="008F2E38" w:rsidRDefault="00A70E6B" w:rsidP="00A70E6B">
            <w:pPr>
              <w:spacing w:line="240" w:lineRule="atLeast"/>
              <w:rPr>
                <w:rFonts w:ascii="Arial" w:hAnsi="Arial" w:cs="Arial"/>
                <w:color w:val="0000FF"/>
                <w:lang w:val="nl-BE"/>
              </w:rPr>
            </w:pPr>
          </w:p>
        </w:tc>
        <w:tc>
          <w:tcPr>
            <w:tcW w:w="468" w:type="pct"/>
          </w:tcPr>
          <w:p w14:paraId="13606C1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5207AA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A0E9556"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C83EC78"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021612E" w14:textId="77777777" w:rsidTr="008D5157">
        <w:trPr>
          <w:cantSplit/>
        </w:trPr>
        <w:tc>
          <w:tcPr>
            <w:tcW w:w="151" w:type="pct"/>
          </w:tcPr>
          <w:p w14:paraId="63D0B73D" w14:textId="77777777" w:rsidR="00A70E6B" w:rsidRPr="00333980" w:rsidRDefault="00A70E6B" w:rsidP="00A70E6B">
            <w:pPr>
              <w:spacing w:line="240" w:lineRule="atLeast"/>
              <w:rPr>
                <w:rFonts w:ascii="Arial" w:hAnsi="Arial" w:cs="Arial"/>
                <w:color w:val="0000FF"/>
                <w:lang w:val="nl-BE"/>
              </w:rPr>
            </w:pPr>
          </w:p>
        </w:tc>
        <w:tc>
          <w:tcPr>
            <w:tcW w:w="279" w:type="pct"/>
          </w:tcPr>
          <w:p w14:paraId="59128AD5" w14:textId="77777777" w:rsidR="00A70E6B" w:rsidRPr="00333980" w:rsidRDefault="00A70E6B" w:rsidP="00A70E6B">
            <w:pPr>
              <w:spacing w:line="240" w:lineRule="atLeast"/>
              <w:rPr>
                <w:rFonts w:ascii="Arial" w:hAnsi="Arial" w:cs="Arial"/>
                <w:color w:val="0000FF"/>
                <w:lang w:val="nl-BE"/>
              </w:rPr>
            </w:pPr>
          </w:p>
        </w:tc>
        <w:tc>
          <w:tcPr>
            <w:tcW w:w="468" w:type="pct"/>
          </w:tcPr>
          <w:p w14:paraId="3764E7E5"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105630</w:t>
            </w:r>
          </w:p>
        </w:tc>
        <w:tc>
          <w:tcPr>
            <w:tcW w:w="468" w:type="pct"/>
          </w:tcPr>
          <w:p w14:paraId="3520FFDA" w14:textId="77777777" w:rsidR="00A70E6B" w:rsidRPr="00333980" w:rsidRDefault="00A70E6B" w:rsidP="00A70E6B">
            <w:pPr>
              <w:spacing w:line="240" w:lineRule="atLeast"/>
              <w:rPr>
                <w:rFonts w:ascii="Arial" w:hAnsi="Arial" w:cs="Arial"/>
                <w:color w:val="0000FF"/>
                <w:lang w:val="nl-BE"/>
              </w:rPr>
            </w:pPr>
          </w:p>
        </w:tc>
        <w:tc>
          <w:tcPr>
            <w:tcW w:w="2815" w:type="pct"/>
          </w:tcPr>
          <w:p w14:paraId="4E0428DC" w14:textId="77777777" w:rsidR="00A70E6B" w:rsidRPr="004E55A9" w:rsidRDefault="00A70E6B" w:rsidP="00A70E6B">
            <w:pPr>
              <w:spacing w:line="240" w:lineRule="atLeast"/>
              <w:jc w:val="both"/>
              <w:rPr>
                <w:rFonts w:ascii="Arial" w:hAnsi="Arial" w:cs="Arial"/>
                <w:color w:val="0000FF"/>
                <w:lang w:val="nl-BE"/>
              </w:rPr>
            </w:pPr>
            <w:r w:rsidRPr="004E55A9">
              <w:rPr>
                <w:rFonts w:ascii="Arial" w:hAnsi="Arial" w:cs="Arial"/>
                <w:color w:val="0000FF"/>
                <w:lang w:val="nl-BE"/>
              </w:rPr>
              <w:t>Raadpleging in de spreekkamer door een geaccrediteerde arts-specialist in de urologie, inclusief een eventueel schriftelijk verslag aan de behandelende arts</w:t>
            </w:r>
          </w:p>
        </w:tc>
        <w:tc>
          <w:tcPr>
            <w:tcW w:w="150" w:type="pct"/>
            <w:vAlign w:val="bottom"/>
          </w:tcPr>
          <w:p w14:paraId="10A0518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1642DB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B3B7E0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45DDE2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778BA64" w14:textId="77777777" w:rsidTr="008D5157">
        <w:trPr>
          <w:cantSplit/>
        </w:trPr>
        <w:tc>
          <w:tcPr>
            <w:tcW w:w="151" w:type="pct"/>
          </w:tcPr>
          <w:p w14:paraId="5B99ECB6" w14:textId="77777777" w:rsidR="00A70E6B" w:rsidRPr="00333980" w:rsidRDefault="00A70E6B" w:rsidP="00A70E6B">
            <w:pPr>
              <w:spacing w:line="240" w:lineRule="atLeast"/>
              <w:rPr>
                <w:rFonts w:ascii="Arial" w:hAnsi="Arial" w:cs="Arial"/>
                <w:color w:val="0000FF"/>
                <w:lang w:val="nl-BE"/>
              </w:rPr>
            </w:pPr>
          </w:p>
        </w:tc>
        <w:tc>
          <w:tcPr>
            <w:tcW w:w="279" w:type="pct"/>
          </w:tcPr>
          <w:p w14:paraId="3B1AFB80" w14:textId="77777777" w:rsidR="00A70E6B" w:rsidRPr="00333980" w:rsidRDefault="00A70E6B" w:rsidP="00A70E6B">
            <w:pPr>
              <w:spacing w:line="240" w:lineRule="atLeast"/>
              <w:rPr>
                <w:rFonts w:ascii="Arial" w:hAnsi="Arial" w:cs="Arial"/>
                <w:color w:val="0000FF"/>
                <w:lang w:val="nl-BE"/>
              </w:rPr>
            </w:pPr>
          </w:p>
        </w:tc>
        <w:tc>
          <w:tcPr>
            <w:tcW w:w="468" w:type="pct"/>
          </w:tcPr>
          <w:p w14:paraId="152F413C" w14:textId="77777777" w:rsidR="00A70E6B" w:rsidRPr="004E55A9" w:rsidRDefault="00A70E6B" w:rsidP="00A70E6B">
            <w:pPr>
              <w:spacing w:line="240" w:lineRule="atLeast"/>
              <w:rPr>
                <w:rFonts w:ascii="Arial" w:hAnsi="Arial" w:cs="Arial"/>
                <w:color w:val="0000FF"/>
                <w:lang w:val="nl-BE"/>
              </w:rPr>
            </w:pPr>
          </w:p>
        </w:tc>
        <w:tc>
          <w:tcPr>
            <w:tcW w:w="468" w:type="pct"/>
          </w:tcPr>
          <w:p w14:paraId="50E64535" w14:textId="77777777" w:rsidR="00A70E6B" w:rsidRPr="00333980" w:rsidRDefault="00A70E6B" w:rsidP="00A70E6B">
            <w:pPr>
              <w:spacing w:line="240" w:lineRule="atLeast"/>
              <w:rPr>
                <w:rFonts w:ascii="Arial" w:hAnsi="Arial" w:cs="Arial"/>
                <w:color w:val="0000FF"/>
                <w:lang w:val="nl-BE"/>
              </w:rPr>
            </w:pPr>
          </w:p>
        </w:tc>
        <w:tc>
          <w:tcPr>
            <w:tcW w:w="2815" w:type="pct"/>
          </w:tcPr>
          <w:p w14:paraId="2CF9D4C0" w14:textId="77777777" w:rsidR="00A70E6B" w:rsidRPr="004E55A9" w:rsidRDefault="00A70E6B" w:rsidP="00A70E6B">
            <w:pPr>
              <w:spacing w:line="240" w:lineRule="atLeast"/>
              <w:jc w:val="both"/>
              <w:rPr>
                <w:rFonts w:ascii="Arial" w:hAnsi="Arial" w:cs="Arial"/>
                <w:color w:val="0000FF"/>
                <w:lang w:val="nl-BE"/>
              </w:rPr>
            </w:pPr>
          </w:p>
        </w:tc>
        <w:tc>
          <w:tcPr>
            <w:tcW w:w="150" w:type="pct"/>
            <w:vAlign w:val="bottom"/>
          </w:tcPr>
          <w:p w14:paraId="0763A31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4738A7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F92943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54C342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9C25E3A" w14:textId="77777777" w:rsidTr="008D5157">
        <w:trPr>
          <w:cantSplit/>
        </w:trPr>
        <w:tc>
          <w:tcPr>
            <w:tcW w:w="151" w:type="pct"/>
          </w:tcPr>
          <w:p w14:paraId="6D937773" w14:textId="77777777" w:rsidR="00A70E6B" w:rsidRPr="008F2E38" w:rsidRDefault="00A70E6B" w:rsidP="00A70E6B">
            <w:pPr>
              <w:spacing w:line="240" w:lineRule="atLeast"/>
              <w:rPr>
                <w:rFonts w:ascii="Arial" w:hAnsi="Arial" w:cs="Arial"/>
                <w:color w:val="0000FF"/>
                <w:lang w:val="nl-BE"/>
              </w:rPr>
            </w:pPr>
          </w:p>
        </w:tc>
        <w:tc>
          <w:tcPr>
            <w:tcW w:w="279" w:type="pct"/>
          </w:tcPr>
          <w:p w14:paraId="4D5A70FC" w14:textId="77777777" w:rsidR="00A70E6B" w:rsidRPr="008F2E38" w:rsidRDefault="00A70E6B" w:rsidP="00A70E6B">
            <w:pPr>
              <w:spacing w:line="240" w:lineRule="atLeast"/>
              <w:rPr>
                <w:rFonts w:ascii="Arial" w:hAnsi="Arial" w:cs="Arial"/>
                <w:color w:val="0000FF"/>
                <w:lang w:val="nl-BE"/>
              </w:rPr>
            </w:pPr>
          </w:p>
        </w:tc>
        <w:tc>
          <w:tcPr>
            <w:tcW w:w="468" w:type="pct"/>
          </w:tcPr>
          <w:p w14:paraId="21AD574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1FA0F9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134002C"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2F7714E"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7A25A8F" w14:textId="77777777" w:rsidTr="008D5157">
        <w:trPr>
          <w:cantSplit/>
        </w:trPr>
        <w:tc>
          <w:tcPr>
            <w:tcW w:w="151" w:type="pct"/>
          </w:tcPr>
          <w:p w14:paraId="60A5CD4F" w14:textId="77777777" w:rsidR="00A70E6B" w:rsidRPr="00333980" w:rsidRDefault="00A70E6B" w:rsidP="00A70E6B">
            <w:pPr>
              <w:spacing w:line="240" w:lineRule="atLeast"/>
              <w:rPr>
                <w:rFonts w:ascii="Arial" w:hAnsi="Arial" w:cs="Arial"/>
                <w:color w:val="0000FF"/>
                <w:lang w:val="nl-BE"/>
              </w:rPr>
            </w:pPr>
          </w:p>
        </w:tc>
        <w:tc>
          <w:tcPr>
            <w:tcW w:w="279" w:type="pct"/>
          </w:tcPr>
          <w:p w14:paraId="53C2324E" w14:textId="77777777" w:rsidR="00A70E6B" w:rsidRPr="00333980" w:rsidRDefault="00A70E6B" w:rsidP="00A70E6B">
            <w:pPr>
              <w:spacing w:line="240" w:lineRule="atLeast"/>
              <w:rPr>
                <w:rFonts w:ascii="Arial" w:hAnsi="Arial" w:cs="Arial"/>
                <w:color w:val="0000FF"/>
                <w:lang w:val="nl-BE"/>
              </w:rPr>
            </w:pPr>
          </w:p>
        </w:tc>
        <w:tc>
          <w:tcPr>
            <w:tcW w:w="468" w:type="pct"/>
          </w:tcPr>
          <w:p w14:paraId="5C10B5AC" w14:textId="77777777" w:rsidR="00A70E6B" w:rsidRPr="004E55A9" w:rsidRDefault="00A70E6B" w:rsidP="00A70E6B">
            <w:pPr>
              <w:spacing w:line="240" w:lineRule="atLeast"/>
              <w:rPr>
                <w:rFonts w:ascii="Arial" w:hAnsi="Arial" w:cs="Arial"/>
                <w:color w:val="0000FF"/>
                <w:lang w:val="nl-BE"/>
              </w:rPr>
            </w:pPr>
            <w:r w:rsidRPr="004E55A9">
              <w:rPr>
                <w:rFonts w:ascii="Arial" w:hAnsi="Arial" w:cs="Arial"/>
                <w:color w:val="0000FF"/>
                <w:lang w:val="nl-BE"/>
              </w:rPr>
              <w:t>105652</w:t>
            </w:r>
          </w:p>
        </w:tc>
        <w:tc>
          <w:tcPr>
            <w:tcW w:w="468" w:type="pct"/>
          </w:tcPr>
          <w:p w14:paraId="08167170" w14:textId="77777777" w:rsidR="00A70E6B" w:rsidRPr="00333980" w:rsidRDefault="00A70E6B" w:rsidP="00A70E6B">
            <w:pPr>
              <w:spacing w:line="240" w:lineRule="atLeast"/>
              <w:rPr>
                <w:rFonts w:ascii="Arial" w:hAnsi="Arial" w:cs="Arial"/>
                <w:color w:val="0000FF"/>
                <w:lang w:val="nl-BE"/>
              </w:rPr>
            </w:pPr>
          </w:p>
        </w:tc>
        <w:tc>
          <w:tcPr>
            <w:tcW w:w="2815" w:type="pct"/>
          </w:tcPr>
          <w:p w14:paraId="600A8304" w14:textId="77777777" w:rsidR="00A70E6B" w:rsidRPr="004E55A9"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arts-specialist in de orthopedie, inclusief een eventueel schriftelijk verslag aan de behandelende arts</w:t>
            </w:r>
          </w:p>
        </w:tc>
        <w:tc>
          <w:tcPr>
            <w:tcW w:w="150" w:type="pct"/>
            <w:vAlign w:val="bottom"/>
          </w:tcPr>
          <w:p w14:paraId="0E512C8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B2655D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68B708CB"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0D933BB"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6017B0D" w14:textId="77777777" w:rsidTr="008D5157">
        <w:trPr>
          <w:cantSplit/>
        </w:trPr>
        <w:tc>
          <w:tcPr>
            <w:tcW w:w="151" w:type="pct"/>
          </w:tcPr>
          <w:p w14:paraId="6A7900AE" w14:textId="77777777" w:rsidR="00A70E6B" w:rsidRPr="008F2E38" w:rsidRDefault="00A70E6B" w:rsidP="00A70E6B">
            <w:pPr>
              <w:spacing w:line="240" w:lineRule="atLeast"/>
              <w:rPr>
                <w:rFonts w:ascii="Arial" w:hAnsi="Arial" w:cs="Arial"/>
                <w:color w:val="0000FF"/>
                <w:lang w:val="nl-BE"/>
              </w:rPr>
            </w:pPr>
          </w:p>
        </w:tc>
        <w:tc>
          <w:tcPr>
            <w:tcW w:w="279" w:type="pct"/>
          </w:tcPr>
          <w:p w14:paraId="3F1C0028" w14:textId="77777777" w:rsidR="00A70E6B" w:rsidRPr="008F2E38" w:rsidRDefault="00A70E6B" w:rsidP="00A70E6B">
            <w:pPr>
              <w:spacing w:line="240" w:lineRule="atLeast"/>
              <w:rPr>
                <w:rFonts w:ascii="Arial" w:hAnsi="Arial" w:cs="Arial"/>
                <w:color w:val="0000FF"/>
                <w:lang w:val="nl-BE"/>
              </w:rPr>
            </w:pPr>
          </w:p>
        </w:tc>
        <w:tc>
          <w:tcPr>
            <w:tcW w:w="468" w:type="pct"/>
          </w:tcPr>
          <w:p w14:paraId="303EDC6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69ABF3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9A5E890"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5CD7987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3992F89" w14:textId="77777777" w:rsidTr="008D5157">
        <w:trPr>
          <w:cantSplit/>
        </w:trPr>
        <w:tc>
          <w:tcPr>
            <w:tcW w:w="151" w:type="pct"/>
          </w:tcPr>
          <w:p w14:paraId="11DA8FCC" w14:textId="77777777" w:rsidR="00A70E6B" w:rsidRPr="00333980" w:rsidRDefault="00A70E6B" w:rsidP="00A70E6B">
            <w:pPr>
              <w:spacing w:line="240" w:lineRule="atLeast"/>
              <w:rPr>
                <w:rFonts w:ascii="Arial" w:hAnsi="Arial" w:cs="Arial"/>
                <w:color w:val="0000FF"/>
                <w:lang w:val="nl-BE"/>
              </w:rPr>
            </w:pPr>
          </w:p>
        </w:tc>
        <w:tc>
          <w:tcPr>
            <w:tcW w:w="279" w:type="pct"/>
          </w:tcPr>
          <w:p w14:paraId="08CB3212" w14:textId="77777777" w:rsidR="00A70E6B" w:rsidRPr="00333980" w:rsidRDefault="00A70E6B" w:rsidP="00A70E6B">
            <w:pPr>
              <w:spacing w:line="240" w:lineRule="atLeast"/>
              <w:rPr>
                <w:rFonts w:ascii="Arial" w:hAnsi="Arial" w:cs="Arial"/>
                <w:color w:val="0000FF"/>
                <w:lang w:val="nl-BE"/>
              </w:rPr>
            </w:pPr>
          </w:p>
        </w:tc>
        <w:tc>
          <w:tcPr>
            <w:tcW w:w="468" w:type="pct"/>
          </w:tcPr>
          <w:p w14:paraId="764C8F6A" w14:textId="77777777" w:rsidR="00A70E6B" w:rsidRPr="004E55A9" w:rsidRDefault="00A70E6B" w:rsidP="00A70E6B">
            <w:pPr>
              <w:spacing w:line="240" w:lineRule="atLeast"/>
              <w:rPr>
                <w:rFonts w:ascii="Arial" w:hAnsi="Arial" w:cs="Arial"/>
                <w:color w:val="0000FF"/>
                <w:lang w:val="nl-BE"/>
              </w:rPr>
            </w:pPr>
            <w:r w:rsidRPr="00B51DAB">
              <w:rPr>
                <w:rFonts w:ascii="Arial" w:hAnsi="Arial" w:cs="Arial"/>
                <w:color w:val="0000FF"/>
                <w:lang w:val="nl-BE"/>
              </w:rPr>
              <w:t>105674</w:t>
            </w:r>
          </w:p>
        </w:tc>
        <w:tc>
          <w:tcPr>
            <w:tcW w:w="468" w:type="pct"/>
          </w:tcPr>
          <w:p w14:paraId="7226BC28" w14:textId="77777777" w:rsidR="00A70E6B" w:rsidRPr="00333980" w:rsidRDefault="00A70E6B" w:rsidP="00A70E6B">
            <w:pPr>
              <w:spacing w:line="240" w:lineRule="atLeast"/>
              <w:rPr>
                <w:rFonts w:ascii="Arial" w:hAnsi="Arial" w:cs="Arial"/>
                <w:color w:val="0000FF"/>
                <w:lang w:val="nl-BE"/>
              </w:rPr>
            </w:pPr>
          </w:p>
        </w:tc>
        <w:tc>
          <w:tcPr>
            <w:tcW w:w="2815" w:type="pct"/>
          </w:tcPr>
          <w:p w14:paraId="530D450A"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geaccrediteerde arts-specialist in de orthopedie, inclusief een eventueel schriftelijk verslag aan de behandelende arts</w:t>
            </w:r>
          </w:p>
        </w:tc>
        <w:tc>
          <w:tcPr>
            <w:tcW w:w="150" w:type="pct"/>
            <w:vAlign w:val="bottom"/>
          </w:tcPr>
          <w:p w14:paraId="3F1E69D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CD076A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34652BC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84C5658"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ABB02D4" w14:textId="77777777" w:rsidTr="008D5157">
        <w:trPr>
          <w:cantSplit/>
        </w:trPr>
        <w:tc>
          <w:tcPr>
            <w:tcW w:w="151" w:type="pct"/>
          </w:tcPr>
          <w:p w14:paraId="76C14BC5" w14:textId="77777777" w:rsidR="00A70E6B" w:rsidRPr="00333980" w:rsidRDefault="00A70E6B" w:rsidP="00A70E6B">
            <w:pPr>
              <w:spacing w:line="240" w:lineRule="atLeast"/>
              <w:rPr>
                <w:rFonts w:ascii="Arial" w:hAnsi="Arial" w:cs="Arial"/>
                <w:color w:val="0000FF"/>
                <w:lang w:val="nl-BE"/>
              </w:rPr>
            </w:pPr>
          </w:p>
        </w:tc>
        <w:tc>
          <w:tcPr>
            <w:tcW w:w="279" w:type="pct"/>
          </w:tcPr>
          <w:p w14:paraId="7084BCD3" w14:textId="77777777" w:rsidR="00A70E6B" w:rsidRPr="00333980" w:rsidRDefault="00A70E6B" w:rsidP="00A70E6B">
            <w:pPr>
              <w:spacing w:line="240" w:lineRule="atLeast"/>
              <w:rPr>
                <w:rFonts w:ascii="Arial" w:hAnsi="Arial" w:cs="Arial"/>
                <w:color w:val="0000FF"/>
                <w:lang w:val="nl-BE"/>
              </w:rPr>
            </w:pPr>
          </w:p>
        </w:tc>
        <w:tc>
          <w:tcPr>
            <w:tcW w:w="468" w:type="pct"/>
          </w:tcPr>
          <w:p w14:paraId="2F4CD906" w14:textId="77777777" w:rsidR="00A70E6B" w:rsidRPr="00B51DAB" w:rsidRDefault="00A70E6B" w:rsidP="00A70E6B">
            <w:pPr>
              <w:spacing w:line="240" w:lineRule="atLeast"/>
              <w:rPr>
                <w:rFonts w:ascii="Arial" w:hAnsi="Arial" w:cs="Arial"/>
                <w:color w:val="0000FF"/>
                <w:lang w:val="nl-BE"/>
              </w:rPr>
            </w:pPr>
          </w:p>
        </w:tc>
        <w:tc>
          <w:tcPr>
            <w:tcW w:w="468" w:type="pct"/>
          </w:tcPr>
          <w:p w14:paraId="322E8416" w14:textId="77777777" w:rsidR="00A70E6B" w:rsidRPr="00333980" w:rsidRDefault="00A70E6B" w:rsidP="00A70E6B">
            <w:pPr>
              <w:spacing w:line="240" w:lineRule="atLeast"/>
              <w:rPr>
                <w:rFonts w:ascii="Arial" w:hAnsi="Arial" w:cs="Arial"/>
                <w:color w:val="0000FF"/>
                <w:lang w:val="nl-BE"/>
              </w:rPr>
            </w:pPr>
          </w:p>
        </w:tc>
        <w:tc>
          <w:tcPr>
            <w:tcW w:w="2815" w:type="pct"/>
          </w:tcPr>
          <w:p w14:paraId="3D8E0FB7" w14:textId="77777777" w:rsidR="00A70E6B" w:rsidRPr="00B51DAB" w:rsidRDefault="00A70E6B" w:rsidP="00A70E6B">
            <w:pPr>
              <w:spacing w:line="240" w:lineRule="atLeast"/>
              <w:jc w:val="both"/>
              <w:rPr>
                <w:rFonts w:ascii="Arial" w:hAnsi="Arial" w:cs="Arial"/>
                <w:color w:val="0000FF"/>
                <w:lang w:val="nl-BE"/>
              </w:rPr>
            </w:pPr>
          </w:p>
        </w:tc>
        <w:tc>
          <w:tcPr>
            <w:tcW w:w="150" w:type="pct"/>
            <w:vAlign w:val="bottom"/>
          </w:tcPr>
          <w:p w14:paraId="0DFDC38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B423ED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772D96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C0A85C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9522F64" w14:textId="77777777" w:rsidTr="008D5157">
        <w:trPr>
          <w:cantSplit/>
        </w:trPr>
        <w:tc>
          <w:tcPr>
            <w:tcW w:w="151" w:type="pct"/>
          </w:tcPr>
          <w:p w14:paraId="63684931" w14:textId="77777777" w:rsidR="00A70E6B" w:rsidRPr="008F2E38" w:rsidRDefault="00A70E6B" w:rsidP="00A70E6B">
            <w:pPr>
              <w:spacing w:line="240" w:lineRule="atLeast"/>
              <w:rPr>
                <w:rFonts w:ascii="Arial" w:hAnsi="Arial" w:cs="Arial"/>
                <w:color w:val="0000FF"/>
                <w:lang w:val="nl-BE"/>
              </w:rPr>
            </w:pPr>
          </w:p>
        </w:tc>
        <w:tc>
          <w:tcPr>
            <w:tcW w:w="279" w:type="pct"/>
          </w:tcPr>
          <w:p w14:paraId="32CCD643" w14:textId="77777777" w:rsidR="00A70E6B" w:rsidRPr="008F2E38" w:rsidRDefault="00A70E6B" w:rsidP="00A70E6B">
            <w:pPr>
              <w:spacing w:line="240" w:lineRule="atLeast"/>
              <w:rPr>
                <w:rFonts w:ascii="Arial" w:hAnsi="Arial" w:cs="Arial"/>
                <w:color w:val="0000FF"/>
                <w:lang w:val="nl-BE"/>
              </w:rPr>
            </w:pPr>
          </w:p>
        </w:tc>
        <w:tc>
          <w:tcPr>
            <w:tcW w:w="468" w:type="pct"/>
          </w:tcPr>
          <w:p w14:paraId="77448CA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BD5958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BD52271"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A974C2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19DAF0E" w14:textId="77777777" w:rsidTr="008D5157">
        <w:trPr>
          <w:cantSplit/>
        </w:trPr>
        <w:tc>
          <w:tcPr>
            <w:tcW w:w="151" w:type="pct"/>
          </w:tcPr>
          <w:p w14:paraId="70F0EF62" w14:textId="77777777" w:rsidR="00A70E6B" w:rsidRPr="00333980" w:rsidRDefault="00A70E6B" w:rsidP="00A70E6B">
            <w:pPr>
              <w:spacing w:line="240" w:lineRule="atLeast"/>
              <w:rPr>
                <w:rFonts w:ascii="Arial" w:hAnsi="Arial" w:cs="Arial"/>
                <w:color w:val="0000FF"/>
                <w:lang w:val="nl-BE"/>
              </w:rPr>
            </w:pPr>
          </w:p>
        </w:tc>
        <w:tc>
          <w:tcPr>
            <w:tcW w:w="279" w:type="pct"/>
          </w:tcPr>
          <w:p w14:paraId="661C7D8F" w14:textId="77777777" w:rsidR="00A70E6B" w:rsidRPr="00333980" w:rsidRDefault="00A70E6B" w:rsidP="00A70E6B">
            <w:pPr>
              <w:spacing w:line="240" w:lineRule="atLeast"/>
              <w:rPr>
                <w:rFonts w:ascii="Arial" w:hAnsi="Arial" w:cs="Arial"/>
                <w:color w:val="0000FF"/>
                <w:lang w:val="nl-BE"/>
              </w:rPr>
            </w:pPr>
          </w:p>
        </w:tc>
        <w:tc>
          <w:tcPr>
            <w:tcW w:w="468" w:type="pct"/>
          </w:tcPr>
          <w:p w14:paraId="6E09B3A2"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105696</w:t>
            </w:r>
          </w:p>
        </w:tc>
        <w:tc>
          <w:tcPr>
            <w:tcW w:w="468" w:type="pct"/>
          </w:tcPr>
          <w:p w14:paraId="053D4225" w14:textId="77777777" w:rsidR="00A70E6B" w:rsidRPr="00333980" w:rsidRDefault="00A70E6B" w:rsidP="00A70E6B">
            <w:pPr>
              <w:spacing w:line="240" w:lineRule="atLeast"/>
              <w:rPr>
                <w:rFonts w:ascii="Arial" w:hAnsi="Arial" w:cs="Arial"/>
                <w:color w:val="0000FF"/>
                <w:lang w:val="nl-BE"/>
              </w:rPr>
            </w:pPr>
          </w:p>
        </w:tc>
        <w:tc>
          <w:tcPr>
            <w:tcW w:w="2815" w:type="pct"/>
          </w:tcPr>
          <w:p w14:paraId="1A1F3553"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arts-specialist in de stomatologie, inclusief een eventueel schriftelijk verslag aan de behandelende arts</w:t>
            </w:r>
          </w:p>
        </w:tc>
        <w:tc>
          <w:tcPr>
            <w:tcW w:w="150" w:type="pct"/>
            <w:vAlign w:val="bottom"/>
          </w:tcPr>
          <w:p w14:paraId="3A4D674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67EE1A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CA2E676"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06FF1D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5151FBA" w14:textId="77777777" w:rsidTr="008D5157">
        <w:trPr>
          <w:cantSplit/>
        </w:trPr>
        <w:tc>
          <w:tcPr>
            <w:tcW w:w="151" w:type="pct"/>
          </w:tcPr>
          <w:p w14:paraId="59517FC8" w14:textId="77777777" w:rsidR="00A70E6B" w:rsidRPr="008F2E38" w:rsidRDefault="00A70E6B" w:rsidP="00A70E6B">
            <w:pPr>
              <w:spacing w:line="240" w:lineRule="atLeast"/>
              <w:rPr>
                <w:rFonts w:ascii="Arial" w:hAnsi="Arial" w:cs="Arial"/>
                <w:color w:val="0000FF"/>
                <w:lang w:val="nl-BE"/>
              </w:rPr>
            </w:pPr>
          </w:p>
        </w:tc>
        <w:tc>
          <w:tcPr>
            <w:tcW w:w="279" w:type="pct"/>
          </w:tcPr>
          <w:p w14:paraId="269FF160" w14:textId="77777777" w:rsidR="00A70E6B" w:rsidRPr="008F2E38" w:rsidRDefault="00A70E6B" w:rsidP="00A70E6B">
            <w:pPr>
              <w:spacing w:line="240" w:lineRule="atLeast"/>
              <w:rPr>
                <w:rFonts w:ascii="Arial" w:hAnsi="Arial" w:cs="Arial"/>
                <w:color w:val="0000FF"/>
                <w:lang w:val="nl-BE"/>
              </w:rPr>
            </w:pPr>
          </w:p>
        </w:tc>
        <w:tc>
          <w:tcPr>
            <w:tcW w:w="468" w:type="pct"/>
          </w:tcPr>
          <w:p w14:paraId="60FBC1E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54B509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56003E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F838F1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4A4723D" w14:textId="77777777" w:rsidTr="008D5157">
        <w:trPr>
          <w:cantSplit/>
        </w:trPr>
        <w:tc>
          <w:tcPr>
            <w:tcW w:w="151" w:type="pct"/>
          </w:tcPr>
          <w:p w14:paraId="366EE93B" w14:textId="77777777" w:rsidR="00A70E6B" w:rsidRPr="00333980" w:rsidRDefault="00A70E6B" w:rsidP="00A70E6B">
            <w:pPr>
              <w:spacing w:line="240" w:lineRule="atLeast"/>
              <w:rPr>
                <w:rFonts w:ascii="Arial" w:hAnsi="Arial" w:cs="Arial"/>
                <w:color w:val="0000FF"/>
                <w:lang w:val="nl-BE"/>
              </w:rPr>
            </w:pPr>
          </w:p>
        </w:tc>
        <w:tc>
          <w:tcPr>
            <w:tcW w:w="279" w:type="pct"/>
          </w:tcPr>
          <w:p w14:paraId="57F63AEC" w14:textId="77777777" w:rsidR="00A70E6B" w:rsidRPr="00333980" w:rsidRDefault="00A70E6B" w:rsidP="00A70E6B">
            <w:pPr>
              <w:spacing w:line="240" w:lineRule="atLeast"/>
              <w:rPr>
                <w:rFonts w:ascii="Arial" w:hAnsi="Arial" w:cs="Arial"/>
                <w:color w:val="0000FF"/>
                <w:lang w:val="nl-BE"/>
              </w:rPr>
            </w:pPr>
          </w:p>
        </w:tc>
        <w:tc>
          <w:tcPr>
            <w:tcW w:w="468" w:type="pct"/>
          </w:tcPr>
          <w:p w14:paraId="1C3F5C4F"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105711</w:t>
            </w:r>
          </w:p>
        </w:tc>
        <w:tc>
          <w:tcPr>
            <w:tcW w:w="468" w:type="pct"/>
          </w:tcPr>
          <w:p w14:paraId="45C4FDBE" w14:textId="77777777" w:rsidR="00A70E6B" w:rsidRPr="00333980" w:rsidRDefault="00A70E6B" w:rsidP="00A70E6B">
            <w:pPr>
              <w:spacing w:line="240" w:lineRule="atLeast"/>
              <w:rPr>
                <w:rFonts w:ascii="Arial" w:hAnsi="Arial" w:cs="Arial"/>
                <w:color w:val="0000FF"/>
                <w:lang w:val="nl-BE"/>
              </w:rPr>
            </w:pPr>
          </w:p>
        </w:tc>
        <w:tc>
          <w:tcPr>
            <w:tcW w:w="2815" w:type="pct"/>
          </w:tcPr>
          <w:p w14:paraId="314740F5"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geaccrediteerde arts-specialist in de stomatologie, inclusief een eventueel schriftelijk verslag aan de behandelende arts</w:t>
            </w:r>
          </w:p>
        </w:tc>
        <w:tc>
          <w:tcPr>
            <w:tcW w:w="150" w:type="pct"/>
            <w:vAlign w:val="bottom"/>
          </w:tcPr>
          <w:p w14:paraId="1593D62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38BD6F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6C25CB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96B4E37"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3D82F56" w14:textId="77777777" w:rsidTr="008D5157">
        <w:trPr>
          <w:cantSplit/>
        </w:trPr>
        <w:tc>
          <w:tcPr>
            <w:tcW w:w="151" w:type="pct"/>
          </w:tcPr>
          <w:p w14:paraId="43BF7B55" w14:textId="77777777" w:rsidR="00A70E6B" w:rsidRPr="00333980" w:rsidRDefault="00A70E6B" w:rsidP="00A70E6B">
            <w:pPr>
              <w:spacing w:line="240" w:lineRule="atLeast"/>
              <w:rPr>
                <w:rFonts w:ascii="Arial" w:hAnsi="Arial" w:cs="Arial"/>
                <w:color w:val="0000FF"/>
                <w:lang w:val="nl-BE"/>
              </w:rPr>
            </w:pPr>
          </w:p>
        </w:tc>
        <w:tc>
          <w:tcPr>
            <w:tcW w:w="279" w:type="pct"/>
          </w:tcPr>
          <w:p w14:paraId="23EB384F" w14:textId="77777777" w:rsidR="00A70E6B" w:rsidRPr="00333980" w:rsidRDefault="00A70E6B" w:rsidP="00A70E6B">
            <w:pPr>
              <w:spacing w:line="240" w:lineRule="atLeast"/>
              <w:rPr>
                <w:rFonts w:ascii="Arial" w:hAnsi="Arial" w:cs="Arial"/>
                <w:color w:val="0000FF"/>
                <w:lang w:val="nl-BE"/>
              </w:rPr>
            </w:pPr>
          </w:p>
        </w:tc>
        <w:tc>
          <w:tcPr>
            <w:tcW w:w="468" w:type="pct"/>
          </w:tcPr>
          <w:p w14:paraId="11DBECAB" w14:textId="77777777" w:rsidR="00A70E6B" w:rsidRPr="00B51DAB" w:rsidRDefault="00A70E6B" w:rsidP="00A70E6B">
            <w:pPr>
              <w:spacing w:line="240" w:lineRule="atLeast"/>
              <w:rPr>
                <w:rFonts w:ascii="Arial" w:hAnsi="Arial" w:cs="Arial"/>
                <w:color w:val="0000FF"/>
                <w:lang w:val="nl-BE"/>
              </w:rPr>
            </w:pPr>
          </w:p>
        </w:tc>
        <w:tc>
          <w:tcPr>
            <w:tcW w:w="468" w:type="pct"/>
          </w:tcPr>
          <w:p w14:paraId="3D1317EA" w14:textId="77777777" w:rsidR="00A70E6B" w:rsidRPr="00333980" w:rsidRDefault="00A70E6B" w:rsidP="00A70E6B">
            <w:pPr>
              <w:spacing w:line="240" w:lineRule="atLeast"/>
              <w:rPr>
                <w:rFonts w:ascii="Arial" w:hAnsi="Arial" w:cs="Arial"/>
                <w:color w:val="0000FF"/>
                <w:lang w:val="nl-BE"/>
              </w:rPr>
            </w:pPr>
          </w:p>
        </w:tc>
        <w:tc>
          <w:tcPr>
            <w:tcW w:w="2815" w:type="pct"/>
          </w:tcPr>
          <w:p w14:paraId="208943E7" w14:textId="77777777" w:rsidR="00A70E6B" w:rsidRPr="00B51DAB" w:rsidRDefault="00A70E6B" w:rsidP="00A70E6B">
            <w:pPr>
              <w:spacing w:line="240" w:lineRule="atLeast"/>
              <w:jc w:val="both"/>
              <w:rPr>
                <w:rFonts w:ascii="Arial" w:hAnsi="Arial" w:cs="Arial"/>
                <w:color w:val="0000FF"/>
                <w:lang w:val="nl-BE"/>
              </w:rPr>
            </w:pPr>
          </w:p>
        </w:tc>
        <w:tc>
          <w:tcPr>
            <w:tcW w:w="150" w:type="pct"/>
            <w:vAlign w:val="bottom"/>
          </w:tcPr>
          <w:p w14:paraId="4CFEAAD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0EDD81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F87FB9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ECAC44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C58649E" w14:textId="77777777" w:rsidTr="008D5157">
        <w:trPr>
          <w:cantSplit/>
        </w:trPr>
        <w:tc>
          <w:tcPr>
            <w:tcW w:w="151" w:type="pct"/>
          </w:tcPr>
          <w:p w14:paraId="179CA66D" w14:textId="77777777" w:rsidR="00A70E6B" w:rsidRPr="008F2E38" w:rsidRDefault="00A70E6B" w:rsidP="00A70E6B">
            <w:pPr>
              <w:spacing w:line="240" w:lineRule="atLeast"/>
              <w:rPr>
                <w:rFonts w:ascii="Arial" w:hAnsi="Arial" w:cs="Arial"/>
                <w:color w:val="0000FF"/>
                <w:lang w:val="nl-BE"/>
              </w:rPr>
            </w:pPr>
          </w:p>
        </w:tc>
        <w:tc>
          <w:tcPr>
            <w:tcW w:w="279" w:type="pct"/>
          </w:tcPr>
          <w:p w14:paraId="6FA94F34" w14:textId="77777777" w:rsidR="00A70E6B" w:rsidRPr="008F2E38" w:rsidRDefault="00A70E6B" w:rsidP="00A70E6B">
            <w:pPr>
              <w:spacing w:line="240" w:lineRule="atLeast"/>
              <w:rPr>
                <w:rFonts w:ascii="Arial" w:hAnsi="Arial" w:cs="Arial"/>
                <w:color w:val="0000FF"/>
                <w:lang w:val="nl-BE"/>
              </w:rPr>
            </w:pPr>
          </w:p>
        </w:tc>
        <w:tc>
          <w:tcPr>
            <w:tcW w:w="468" w:type="pct"/>
          </w:tcPr>
          <w:p w14:paraId="4D50732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25E835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EE1C18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55CB1E5B"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34E121C" w14:textId="77777777" w:rsidTr="008D5157">
        <w:trPr>
          <w:cantSplit/>
        </w:trPr>
        <w:tc>
          <w:tcPr>
            <w:tcW w:w="151" w:type="pct"/>
          </w:tcPr>
          <w:p w14:paraId="16190041" w14:textId="77777777" w:rsidR="00A70E6B" w:rsidRPr="00333980" w:rsidRDefault="00A70E6B" w:rsidP="00A70E6B">
            <w:pPr>
              <w:spacing w:line="240" w:lineRule="atLeast"/>
              <w:rPr>
                <w:rFonts w:ascii="Arial" w:hAnsi="Arial" w:cs="Arial"/>
                <w:color w:val="0000FF"/>
                <w:lang w:val="nl-BE"/>
              </w:rPr>
            </w:pPr>
          </w:p>
        </w:tc>
        <w:tc>
          <w:tcPr>
            <w:tcW w:w="279" w:type="pct"/>
          </w:tcPr>
          <w:p w14:paraId="582B8505" w14:textId="77777777" w:rsidR="00A70E6B" w:rsidRPr="00333980" w:rsidRDefault="00A70E6B" w:rsidP="00A70E6B">
            <w:pPr>
              <w:spacing w:line="240" w:lineRule="atLeast"/>
              <w:rPr>
                <w:rFonts w:ascii="Arial" w:hAnsi="Arial" w:cs="Arial"/>
                <w:color w:val="0000FF"/>
                <w:lang w:val="nl-BE"/>
              </w:rPr>
            </w:pPr>
          </w:p>
        </w:tc>
        <w:tc>
          <w:tcPr>
            <w:tcW w:w="468" w:type="pct"/>
          </w:tcPr>
          <w:p w14:paraId="189AEEA1"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105733</w:t>
            </w:r>
          </w:p>
        </w:tc>
        <w:tc>
          <w:tcPr>
            <w:tcW w:w="468" w:type="pct"/>
          </w:tcPr>
          <w:p w14:paraId="0AC159DA" w14:textId="77777777" w:rsidR="00A70E6B" w:rsidRPr="00333980" w:rsidRDefault="00A70E6B" w:rsidP="00A70E6B">
            <w:pPr>
              <w:spacing w:line="240" w:lineRule="atLeast"/>
              <w:rPr>
                <w:rFonts w:ascii="Arial" w:hAnsi="Arial" w:cs="Arial"/>
                <w:color w:val="0000FF"/>
                <w:lang w:val="nl-BE"/>
              </w:rPr>
            </w:pPr>
          </w:p>
        </w:tc>
        <w:tc>
          <w:tcPr>
            <w:tcW w:w="2815" w:type="pct"/>
          </w:tcPr>
          <w:p w14:paraId="36A0BEFC"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arts-specialist in de oftalmologie, inclusief een eventueel schriftelijk verslag aan de behandelende arts</w:t>
            </w:r>
          </w:p>
        </w:tc>
        <w:tc>
          <w:tcPr>
            <w:tcW w:w="150" w:type="pct"/>
            <w:vAlign w:val="bottom"/>
          </w:tcPr>
          <w:p w14:paraId="4FCBABA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384106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C766C9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6303AD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EDE0A8F" w14:textId="77777777" w:rsidTr="008D5157">
        <w:trPr>
          <w:cantSplit/>
        </w:trPr>
        <w:tc>
          <w:tcPr>
            <w:tcW w:w="151" w:type="pct"/>
          </w:tcPr>
          <w:p w14:paraId="1519AB5E" w14:textId="77777777" w:rsidR="00A70E6B" w:rsidRPr="008F2E38" w:rsidRDefault="00A70E6B" w:rsidP="00A70E6B">
            <w:pPr>
              <w:spacing w:line="240" w:lineRule="atLeast"/>
              <w:rPr>
                <w:rFonts w:ascii="Arial" w:hAnsi="Arial" w:cs="Arial"/>
                <w:color w:val="0000FF"/>
                <w:lang w:val="nl-BE"/>
              </w:rPr>
            </w:pPr>
          </w:p>
        </w:tc>
        <w:tc>
          <w:tcPr>
            <w:tcW w:w="279" w:type="pct"/>
          </w:tcPr>
          <w:p w14:paraId="14CFFDE8" w14:textId="77777777" w:rsidR="00A70E6B" w:rsidRPr="008F2E38" w:rsidRDefault="00A70E6B" w:rsidP="00A70E6B">
            <w:pPr>
              <w:spacing w:line="240" w:lineRule="atLeast"/>
              <w:rPr>
                <w:rFonts w:ascii="Arial" w:hAnsi="Arial" w:cs="Arial"/>
                <w:color w:val="0000FF"/>
                <w:lang w:val="nl-BE"/>
              </w:rPr>
            </w:pPr>
          </w:p>
        </w:tc>
        <w:tc>
          <w:tcPr>
            <w:tcW w:w="468" w:type="pct"/>
          </w:tcPr>
          <w:p w14:paraId="0A4C6F1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14DCB7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082C050"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318861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E1D44EA" w14:textId="77777777" w:rsidTr="008D5157">
        <w:trPr>
          <w:cantSplit/>
        </w:trPr>
        <w:tc>
          <w:tcPr>
            <w:tcW w:w="151" w:type="pct"/>
          </w:tcPr>
          <w:p w14:paraId="0747EBBE" w14:textId="77777777" w:rsidR="00A70E6B" w:rsidRPr="00333980" w:rsidRDefault="00A70E6B" w:rsidP="00A70E6B">
            <w:pPr>
              <w:spacing w:line="240" w:lineRule="atLeast"/>
              <w:rPr>
                <w:rFonts w:ascii="Arial" w:hAnsi="Arial" w:cs="Arial"/>
                <w:color w:val="0000FF"/>
                <w:lang w:val="nl-BE"/>
              </w:rPr>
            </w:pPr>
          </w:p>
        </w:tc>
        <w:tc>
          <w:tcPr>
            <w:tcW w:w="279" w:type="pct"/>
          </w:tcPr>
          <w:p w14:paraId="6D2B8FB1" w14:textId="77777777" w:rsidR="00A70E6B" w:rsidRPr="00333980" w:rsidRDefault="00A70E6B" w:rsidP="00A70E6B">
            <w:pPr>
              <w:spacing w:line="240" w:lineRule="atLeast"/>
              <w:rPr>
                <w:rFonts w:ascii="Arial" w:hAnsi="Arial" w:cs="Arial"/>
                <w:color w:val="0000FF"/>
                <w:lang w:val="nl-BE"/>
              </w:rPr>
            </w:pPr>
          </w:p>
        </w:tc>
        <w:tc>
          <w:tcPr>
            <w:tcW w:w="468" w:type="pct"/>
          </w:tcPr>
          <w:p w14:paraId="3B3477EE"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105755</w:t>
            </w:r>
          </w:p>
        </w:tc>
        <w:tc>
          <w:tcPr>
            <w:tcW w:w="468" w:type="pct"/>
          </w:tcPr>
          <w:p w14:paraId="66E9BE66" w14:textId="77777777" w:rsidR="00A70E6B" w:rsidRPr="00333980" w:rsidRDefault="00A70E6B" w:rsidP="00A70E6B">
            <w:pPr>
              <w:spacing w:line="240" w:lineRule="atLeast"/>
              <w:rPr>
                <w:rFonts w:ascii="Arial" w:hAnsi="Arial" w:cs="Arial"/>
                <w:color w:val="0000FF"/>
                <w:lang w:val="nl-BE"/>
              </w:rPr>
            </w:pPr>
          </w:p>
        </w:tc>
        <w:tc>
          <w:tcPr>
            <w:tcW w:w="2815" w:type="pct"/>
          </w:tcPr>
          <w:p w14:paraId="303A4033"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geaccrediteerde arts-specialist in de oftalmologie, inclusief een eventueel schriftelijk verslag aan de behandelende arts</w:t>
            </w:r>
          </w:p>
        </w:tc>
        <w:tc>
          <w:tcPr>
            <w:tcW w:w="150" w:type="pct"/>
            <w:vAlign w:val="bottom"/>
          </w:tcPr>
          <w:p w14:paraId="45BDA2A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7155DA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9B75F2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AC9786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863F571" w14:textId="77777777" w:rsidTr="008D5157">
        <w:trPr>
          <w:cantSplit/>
        </w:trPr>
        <w:tc>
          <w:tcPr>
            <w:tcW w:w="151" w:type="pct"/>
          </w:tcPr>
          <w:p w14:paraId="63E986B8" w14:textId="77777777" w:rsidR="00A70E6B" w:rsidRPr="00333980" w:rsidRDefault="00A70E6B" w:rsidP="00A70E6B">
            <w:pPr>
              <w:spacing w:line="240" w:lineRule="atLeast"/>
              <w:rPr>
                <w:rFonts w:ascii="Arial" w:hAnsi="Arial" w:cs="Arial"/>
                <w:color w:val="0000FF"/>
                <w:lang w:val="nl-BE"/>
              </w:rPr>
            </w:pPr>
          </w:p>
        </w:tc>
        <w:tc>
          <w:tcPr>
            <w:tcW w:w="279" w:type="pct"/>
          </w:tcPr>
          <w:p w14:paraId="10E22626" w14:textId="77777777" w:rsidR="00A70E6B" w:rsidRPr="00333980" w:rsidRDefault="00A70E6B" w:rsidP="00A70E6B">
            <w:pPr>
              <w:spacing w:line="240" w:lineRule="atLeast"/>
              <w:rPr>
                <w:rFonts w:ascii="Arial" w:hAnsi="Arial" w:cs="Arial"/>
                <w:color w:val="0000FF"/>
                <w:lang w:val="nl-BE"/>
              </w:rPr>
            </w:pPr>
          </w:p>
        </w:tc>
        <w:tc>
          <w:tcPr>
            <w:tcW w:w="468" w:type="pct"/>
          </w:tcPr>
          <w:p w14:paraId="4EDE4975" w14:textId="77777777" w:rsidR="00A70E6B" w:rsidRPr="00B51DAB" w:rsidRDefault="00A70E6B" w:rsidP="00A70E6B">
            <w:pPr>
              <w:spacing w:line="240" w:lineRule="atLeast"/>
              <w:rPr>
                <w:rFonts w:ascii="Arial" w:hAnsi="Arial" w:cs="Arial"/>
                <w:color w:val="0000FF"/>
                <w:lang w:val="nl-BE"/>
              </w:rPr>
            </w:pPr>
          </w:p>
        </w:tc>
        <w:tc>
          <w:tcPr>
            <w:tcW w:w="468" w:type="pct"/>
          </w:tcPr>
          <w:p w14:paraId="40B4FC8C" w14:textId="77777777" w:rsidR="00A70E6B" w:rsidRPr="00333980" w:rsidRDefault="00A70E6B" w:rsidP="00A70E6B">
            <w:pPr>
              <w:spacing w:line="240" w:lineRule="atLeast"/>
              <w:rPr>
                <w:rFonts w:ascii="Arial" w:hAnsi="Arial" w:cs="Arial"/>
                <w:color w:val="0000FF"/>
                <w:lang w:val="nl-BE"/>
              </w:rPr>
            </w:pPr>
          </w:p>
        </w:tc>
        <w:tc>
          <w:tcPr>
            <w:tcW w:w="2815" w:type="pct"/>
          </w:tcPr>
          <w:p w14:paraId="7A49680A" w14:textId="77777777" w:rsidR="00A70E6B" w:rsidRPr="00B51DAB" w:rsidRDefault="00A70E6B" w:rsidP="00A70E6B">
            <w:pPr>
              <w:spacing w:line="240" w:lineRule="atLeast"/>
              <w:jc w:val="both"/>
              <w:rPr>
                <w:rFonts w:ascii="Arial" w:hAnsi="Arial" w:cs="Arial"/>
                <w:color w:val="0000FF"/>
                <w:lang w:val="nl-BE"/>
              </w:rPr>
            </w:pPr>
          </w:p>
        </w:tc>
        <w:tc>
          <w:tcPr>
            <w:tcW w:w="150" w:type="pct"/>
            <w:vAlign w:val="bottom"/>
          </w:tcPr>
          <w:p w14:paraId="6D29380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15729B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7E7AB0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D9997D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252BDD1" w14:textId="77777777" w:rsidTr="008D5157">
        <w:trPr>
          <w:cantSplit/>
        </w:trPr>
        <w:tc>
          <w:tcPr>
            <w:tcW w:w="151" w:type="pct"/>
          </w:tcPr>
          <w:p w14:paraId="3DCBC911" w14:textId="77777777" w:rsidR="00A70E6B" w:rsidRPr="008F2E38" w:rsidRDefault="00A70E6B" w:rsidP="00A70E6B">
            <w:pPr>
              <w:spacing w:line="240" w:lineRule="atLeast"/>
              <w:rPr>
                <w:rFonts w:ascii="Arial" w:hAnsi="Arial" w:cs="Arial"/>
                <w:color w:val="0000FF"/>
                <w:lang w:val="nl-BE"/>
              </w:rPr>
            </w:pPr>
          </w:p>
        </w:tc>
        <w:tc>
          <w:tcPr>
            <w:tcW w:w="279" w:type="pct"/>
          </w:tcPr>
          <w:p w14:paraId="4DED62EC" w14:textId="77777777" w:rsidR="00A70E6B" w:rsidRPr="008F2E38" w:rsidRDefault="00A70E6B" w:rsidP="00A70E6B">
            <w:pPr>
              <w:spacing w:line="240" w:lineRule="atLeast"/>
              <w:rPr>
                <w:rFonts w:ascii="Arial" w:hAnsi="Arial" w:cs="Arial"/>
                <w:color w:val="0000FF"/>
                <w:lang w:val="nl-BE"/>
              </w:rPr>
            </w:pPr>
          </w:p>
        </w:tc>
        <w:tc>
          <w:tcPr>
            <w:tcW w:w="468" w:type="pct"/>
          </w:tcPr>
          <w:p w14:paraId="26F8D81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386DAD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7859CC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BDC6D1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C6BA768" w14:textId="77777777" w:rsidTr="008D5157">
        <w:trPr>
          <w:cantSplit/>
        </w:trPr>
        <w:tc>
          <w:tcPr>
            <w:tcW w:w="151" w:type="pct"/>
          </w:tcPr>
          <w:p w14:paraId="0B48AAF5" w14:textId="77777777" w:rsidR="00A70E6B" w:rsidRPr="00333980" w:rsidRDefault="00A70E6B" w:rsidP="00A70E6B">
            <w:pPr>
              <w:spacing w:line="240" w:lineRule="atLeast"/>
              <w:rPr>
                <w:rFonts w:ascii="Arial" w:hAnsi="Arial" w:cs="Arial"/>
                <w:color w:val="0000FF"/>
                <w:lang w:val="nl-BE"/>
              </w:rPr>
            </w:pPr>
          </w:p>
        </w:tc>
        <w:tc>
          <w:tcPr>
            <w:tcW w:w="279" w:type="pct"/>
          </w:tcPr>
          <w:p w14:paraId="7DD33D09" w14:textId="77777777" w:rsidR="00A70E6B" w:rsidRPr="00333980" w:rsidRDefault="00A70E6B" w:rsidP="00A70E6B">
            <w:pPr>
              <w:spacing w:line="240" w:lineRule="atLeast"/>
              <w:rPr>
                <w:rFonts w:ascii="Arial" w:hAnsi="Arial" w:cs="Arial"/>
                <w:color w:val="0000FF"/>
                <w:lang w:val="nl-BE"/>
              </w:rPr>
            </w:pPr>
          </w:p>
        </w:tc>
        <w:tc>
          <w:tcPr>
            <w:tcW w:w="468" w:type="pct"/>
          </w:tcPr>
          <w:p w14:paraId="2BD97FC7"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105770</w:t>
            </w:r>
          </w:p>
        </w:tc>
        <w:tc>
          <w:tcPr>
            <w:tcW w:w="468" w:type="pct"/>
          </w:tcPr>
          <w:p w14:paraId="5207B25C" w14:textId="77777777" w:rsidR="00A70E6B" w:rsidRPr="00333980" w:rsidRDefault="00A70E6B" w:rsidP="00A70E6B">
            <w:pPr>
              <w:spacing w:line="240" w:lineRule="atLeast"/>
              <w:rPr>
                <w:rFonts w:ascii="Arial" w:hAnsi="Arial" w:cs="Arial"/>
                <w:color w:val="0000FF"/>
                <w:lang w:val="nl-BE"/>
              </w:rPr>
            </w:pPr>
          </w:p>
        </w:tc>
        <w:tc>
          <w:tcPr>
            <w:tcW w:w="2815" w:type="pct"/>
          </w:tcPr>
          <w:p w14:paraId="0C524EB0"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arts-specialist in de acute geneeskunde, inclusief een eventueel schriftelijk verslag aan de behandelende arts</w:t>
            </w:r>
          </w:p>
        </w:tc>
        <w:tc>
          <w:tcPr>
            <w:tcW w:w="150" w:type="pct"/>
            <w:vAlign w:val="bottom"/>
          </w:tcPr>
          <w:p w14:paraId="4CA1728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8B4896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710809C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C6B536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4BF31FC" w14:textId="77777777" w:rsidTr="008D5157">
        <w:trPr>
          <w:cantSplit/>
        </w:trPr>
        <w:tc>
          <w:tcPr>
            <w:tcW w:w="151" w:type="pct"/>
          </w:tcPr>
          <w:p w14:paraId="69020676" w14:textId="77777777" w:rsidR="00A70E6B" w:rsidRPr="008F2E38" w:rsidRDefault="00A70E6B" w:rsidP="00A70E6B">
            <w:pPr>
              <w:spacing w:line="240" w:lineRule="atLeast"/>
              <w:rPr>
                <w:rFonts w:ascii="Arial" w:hAnsi="Arial" w:cs="Arial"/>
                <w:color w:val="0000FF"/>
                <w:lang w:val="nl-BE"/>
              </w:rPr>
            </w:pPr>
          </w:p>
        </w:tc>
        <w:tc>
          <w:tcPr>
            <w:tcW w:w="279" w:type="pct"/>
          </w:tcPr>
          <w:p w14:paraId="0DBEDA3A" w14:textId="77777777" w:rsidR="00A70E6B" w:rsidRPr="008F2E38" w:rsidRDefault="00A70E6B" w:rsidP="00A70E6B">
            <w:pPr>
              <w:spacing w:line="240" w:lineRule="atLeast"/>
              <w:rPr>
                <w:rFonts w:ascii="Arial" w:hAnsi="Arial" w:cs="Arial"/>
                <w:color w:val="0000FF"/>
                <w:lang w:val="nl-BE"/>
              </w:rPr>
            </w:pPr>
          </w:p>
        </w:tc>
        <w:tc>
          <w:tcPr>
            <w:tcW w:w="468" w:type="pct"/>
          </w:tcPr>
          <w:p w14:paraId="6DC6921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5E0B22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81FB552"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37BF052"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FAB065B" w14:textId="77777777" w:rsidTr="008D5157">
        <w:trPr>
          <w:cantSplit/>
        </w:trPr>
        <w:tc>
          <w:tcPr>
            <w:tcW w:w="151" w:type="pct"/>
          </w:tcPr>
          <w:p w14:paraId="75ED7339" w14:textId="77777777" w:rsidR="00A70E6B" w:rsidRPr="00333980" w:rsidRDefault="00A70E6B" w:rsidP="00A70E6B">
            <w:pPr>
              <w:spacing w:line="240" w:lineRule="atLeast"/>
              <w:rPr>
                <w:rFonts w:ascii="Arial" w:hAnsi="Arial" w:cs="Arial"/>
                <w:color w:val="0000FF"/>
                <w:lang w:val="nl-BE"/>
              </w:rPr>
            </w:pPr>
          </w:p>
        </w:tc>
        <w:tc>
          <w:tcPr>
            <w:tcW w:w="279" w:type="pct"/>
          </w:tcPr>
          <w:p w14:paraId="316A5A61" w14:textId="77777777" w:rsidR="00A70E6B" w:rsidRPr="00333980" w:rsidRDefault="00A70E6B" w:rsidP="00A70E6B">
            <w:pPr>
              <w:spacing w:line="240" w:lineRule="atLeast"/>
              <w:rPr>
                <w:rFonts w:ascii="Arial" w:hAnsi="Arial" w:cs="Arial"/>
                <w:color w:val="0000FF"/>
                <w:lang w:val="nl-BE"/>
              </w:rPr>
            </w:pPr>
          </w:p>
        </w:tc>
        <w:tc>
          <w:tcPr>
            <w:tcW w:w="468" w:type="pct"/>
          </w:tcPr>
          <w:p w14:paraId="5819FAB4"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105792</w:t>
            </w:r>
          </w:p>
        </w:tc>
        <w:tc>
          <w:tcPr>
            <w:tcW w:w="468" w:type="pct"/>
          </w:tcPr>
          <w:p w14:paraId="77B39F75" w14:textId="77777777" w:rsidR="00A70E6B" w:rsidRPr="00333980" w:rsidRDefault="00A70E6B" w:rsidP="00A70E6B">
            <w:pPr>
              <w:spacing w:line="240" w:lineRule="atLeast"/>
              <w:rPr>
                <w:rFonts w:ascii="Arial" w:hAnsi="Arial" w:cs="Arial"/>
                <w:color w:val="0000FF"/>
                <w:lang w:val="nl-BE"/>
              </w:rPr>
            </w:pPr>
          </w:p>
        </w:tc>
        <w:tc>
          <w:tcPr>
            <w:tcW w:w="2815" w:type="pct"/>
          </w:tcPr>
          <w:p w14:paraId="40F94410"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geaccrediteerde arts-specialist in de acute geneeskunde, inclusief een eventueel schriftelijk verslag aan de behandelende arts</w:t>
            </w:r>
          </w:p>
        </w:tc>
        <w:tc>
          <w:tcPr>
            <w:tcW w:w="150" w:type="pct"/>
            <w:vAlign w:val="bottom"/>
          </w:tcPr>
          <w:p w14:paraId="35B4FDB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B754E0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5E3E935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1A7711C"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B3C720E" w14:textId="77777777" w:rsidTr="008D5157">
        <w:trPr>
          <w:cantSplit/>
        </w:trPr>
        <w:tc>
          <w:tcPr>
            <w:tcW w:w="151" w:type="pct"/>
          </w:tcPr>
          <w:p w14:paraId="4F1F99F7" w14:textId="77777777" w:rsidR="00A70E6B" w:rsidRPr="00333980" w:rsidRDefault="00A70E6B" w:rsidP="00A70E6B">
            <w:pPr>
              <w:spacing w:line="240" w:lineRule="atLeast"/>
              <w:rPr>
                <w:rFonts w:ascii="Arial" w:hAnsi="Arial" w:cs="Arial"/>
                <w:color w:val="0000FF"/>
                <w:lang w:val="nl-BE"/>
              </w:rPr>
            </w:pPr>
          </w:p>
        </w:tc>
        <w:tc>
          <w:tcPr>
            <w:tcW w:w="279" w:type="pct"/>
          </w:tcPr>
          <w:p w14:paraId="0A626875" w14:textId="77777777" w:rsidR="00A70E6B" w:rsidRPr="00333980" w:rsidRDefault="00A70E6B" w:rsidP="00A70E6B">
            <w:pPr>
              <w:spacing w:line="240" w:lineRule="atLeast"/>
              <w:rPr>
                <w:rFonts w:ascii="Arial" w:hAnsi="Arial" w:cs="Arial"/>
                <w:color w:val="0000FF"/>
                <w:lang w:val="nl-BE"/>
              </w:rPr>
            </w:pPr>
          </w:p>
        </w:tc>
        <w:tc>
          <w:tcPr>
            <w:tcW w:w="468" w:type="pct"/>
          </w:tcPr>
          <w:p w14:paraId="7C4E0E2B" w14:textId="77777777" w:rsidR="00A70E6B" w:rsidRPr="00B51DAB" w:rsidRDefault="00A70E6B" w:rsidP="00A70E6B">
            <w:pPr>
              <w:spacing w:line="240" w:lineRule="atLeast"/>
              <w:rPr>
                <w:rFonts w:ascii="Arial" w:hAnsi="Arial" w:cs="Arial"/>
                <w:color w:val="0000FF"/>
                <w:lang w:val="nl-BE"/>
              </w:rPr>
            </w:pPr>
          </w:p>
        </w:tc>
        <w:tc>
          <w:tcPr>
            <w:tcW w:w="468" w:type="pct"/>
          </w:tcPr>
          <w:p w14:paraId="59827444" w14:textId="77777777" w:rsidR="00A70E6B" w:rsidRPr="00333980" w:rsidRDefault="00A70E6B" w:rsidP="00A70E6B">
            <w:pPr>
              <w:spacing w:line="240" w:lineRule="atLeast"/>
              <w:rPr>
                <w:rFonts w:ascii="Arial" w:hAnsi="Arial" w:cs="Arial"/>
                <w:color w:val="0000FF"/>
                <w:lang w:val="nl-BE"/>
              </w:rPr>
            </w:pPr>
          </w:p>
        </w:tc>
        <w:tc>
          <w:tcPr>
            <w:tcW w:w="2815" w:type="pct"/>
          </w:tcPr>
          <w:p w14:paraId="7CB33D3A" w14:textId="77777777" w:rsidR="00A70E6B" w:rsidRPr="00B51DAB" w:rsidRDefault="00A70E6B" w:rsidP="00A70E6B">
            <w:pPr>
              <w:spacing w:line="240" w:lineRule="atLeast"/>
              <w:jc w:val="both"/>
              <w:rPr>
                <w:rFonts w:ascii="Arial" w:hAnsi="Arial" w:cs="Arial"/>
                <w:color w:val="0000FF"/>
                <w:lang w:val="nl-BE"/>
              </w:rPr>
            </w:pPr>
          </w:p>
        </w:tc>
        <w:tc>
          <w:tcPr>
            <w:tcW w:w="150" w:type="pct"/>
            <w:vAlign w:val="bottom"/>
          </w:tcPr>
          <w:p w14:paraId="0340C2D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67EC9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90DE3C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4E90A4A"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DFCCB1B" w14:textId="77777777" w:rsidTr="008D5157">
        <w:trPr>
          <w:cantSplit/>
        </w:trPr>
        <w:tc>
          <w:tcPr>
            <w:tcW w:w="151" w:type="pct"/>
          </w:tcPr>
          <w:p w14:paraId="68F04D43" w14:textId="77777777" w:rsidR="00A70E6B" w:rsidRPr="008F2E38" w:rsidRDefault="00A70E6B" w:rsidP="00A70E6B">
            <w:pPr>
              <w:spacing w:line="240" w:lineRule="atLeast"/>
              <w:rPr>
                <w:rFonts w:ascii="Arial" w:hAnsi="Arial" w:cs="Arial"/>
                <w:color w:val="0000FF"/>
                <w:lang w:val="nl-BE"/>
              </w:rPr>
            </w:pPr>
          </w:p>
        </w:tc>
        <w:tc>
          <w:tcPr>
            <w:tcW w:w="279" w:type="pct"/>
          </w:tcPr>
          <w:p w14:paraId="65D0FCCC" w14:textId="77777777" w:rsidR="00A70E6B" w:rsidRPr="008F2E38" w:rsidRDefault="00A70E6B" w:rsidP="00A70E6B">
            <w:pPr>
              <w:spacing w:line="240" w:lineRule="atLeast"/>
              <w:rPr>
                <w:rFonts w:ascii="Arial" w:hAnsi="Arial" w:cs="Arial"/>
                <w:color w:val="0000FF"/>
                <w:lang w:val="nl-BE"/>
              </w:rPr>
            </w:pPr>
          </w:p>
        </w:tc>
        <w:tc>
          <w:tcPr>
            <w:tcW w:w="468" w:type="pct"/>
          </w:tcPr>
          <w:p w14:paraId="1D7F08C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D81B9D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4C3B310"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42B968F8"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E99F9CC" w14:textId="77777777" w:rsidTr="008D5157">
        <w:trPr>
          <w:cantSplit/>
        </w:trPr>
        <w:tc>
          <w:tcPr>
            <w:tcW w:w="151" w:type="pct"/>
          </w:tcPr>
          <w:p w14:paraId="4608C2EB" w14:textId="77777777" w:rsidR="00A70E6B" w:rsidRPr="00333980" w:rsidRDefault="00A70E6B" w:rsidP="00A70E6B">
            <w:pPr>
              <w:spacing w:line="240" w:lineRule="atLeast"/>
              <w:rPr>
                <w:rFonts w:ascii="Arial" w:hAnsi="Arial" w:cs="Arial"/>
                <w:color w:val="0000FF"/>
                <w:lang w:val="nl-BE"/>
              </w:rPr>
            </w:pPr>
          </w:p>
        </w:tc>
        <w:tc>
          <w:tcPr>
            <w:tcW w:w="279" w:type="pct"/>
          </w:tcPr>
          <w:p w14:paraId="592A91BA" w14:textId="77777777" w:rsidR="00A70E6B" w:rsidRPr="00333980" w:rsidRDefault="00A70E6B" w:rsidP="00A70E6B">
            <w:pPr>
              <w:spacing w:line="240" w:lineRule="atLeast"/>
              <w:rPr>
                <w:rFonts w:ascii="Arial" w:hAnsi="Arial" w:cs="Arial"/>
                <w:color w:val="0000FF"/>
                <w:lang w:val="nl-BE"/>
              </w:rPr>
            </w:pPr>
          </w:p>
        </w:tc>
        <w:tc>
          <w:tcPr>
            <w:tcW w:w="468" w:type="pct"/>
          </w:tcPr>
          <w:p w14:paraId="51257D09"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105814</w:t>
            </w:r>
          </w:p>
        </w:tc>
        <w:tc>
          <w:tcPr>
            <w:tcW w:w="468" w:type="pct"/>
          </w:tcPr>
          <w:p w14:paraId="263AB4C3" w14:textId="77777777" w:rsidR="00A70E6B" w:rsidRPr="00333980" w:rsidRDefault="00A70E6B" w:rsidP="00A70E6B">
            <w:pPr>
              <w:spacing w:line="240" w:lineRule="atLeast"/>
              <w:rPr>
                <w:rFonts w:ascii="Arial" w:hAnsi="Arial" w:cs="Arial"/>
                <w:color w:val="0000FF"/>
                <w:lang w:val="nl-BE"/>
              </w:rPr>
            </w:pPr>
          </w:p>
        </w:tc>
        <w:tc>
          <w:tcPr>
            <w:tcW w:w="2815" w:type="pct"/>
          </w:tcPr>
          <w:p w14:paraId="3535654C" w14:textId="77777777" w:rsidR="00A70E6B" w:rsidRPr="00B51DAB" w:rsidRDefault="00A70E6B" w:rsidP="00A70E6B">
            <w:pPr>
              <w:spacing w:line="240" w:lineRule="atLeast"/>
              <w:jc w:val="both"/>
              <w:rPr>
                <w:rFonts w:ascii="Arial" w:hAnsi="Arial" w:cs="Arial"/>
                <w:color w:val="0000FF"/>
                <w:lang w:val="nl-BE"/>
              </w:rPr>
            </w:pPr>
            <w:r w:rsidRPr="00B51DAB">
              <w:rPr>
                <w:rFonts w:ascii="Arial" w:hAnsi="Arial" w:cs="Arial"/>
                <w:color w:val="0000FF"/>
                <w:lang w:val="nl-BE"/>
              </w:rPr>
              <w:t>Raadpleging in de spreekkamer door een arts-specialist in de urgentiegeneeskunde, inclusief een eventueel schriftelijk verslag aan de behandelende arts</w:t>
            </w:r>
          </w:p>
        </w:tc>
        <w:tc>
          <w:tcPr>
            <w:tcW w:w="150" w:type="pct"/>
            <w:vAlign w:val="bottom"/>
          </w:tcPr>
          <w:p w14:paraId="5C7BE0E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76F3AD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131CDF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EB70726"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67DE48C" w14:textId="77777777" w:rsidTr="008D5157">
        <w:trPr>
          <w:cantSplit/>
        </w:trPr>
        <w:tc>
          <w:tcPr>
            <w:tcW w:w="151" w:type="pct"/>
          </w:tcPr>
          <w:p w14:paraId="1410DB68" w14:textId="77777777" w:rsidR="00A70E6B" w:rsidRPr="008F2E38" w:rsidRDefault="00A70E6B" w:rsidP="00A70E6B">
            <w:pPr>
              <w:spacing w:line="240" w:lineRule="atLeast"/>
              <w:rPr>
                <w:rFonts w:ascii="Arial" w:hAnsi="Arial" w:cs="Arial"/>
                <w:color w:val="0000FF"/>
                <w:lang w:val="nl-BE"/>
              </w:rPr>
            </w:pPr>
          </w:p>
        </w:tc>
        <w:tc>
          <w:tcPr>
            <w:tcW w:w="279" w:type="pct"/>
          </w:tcPr>
          <w:p w14:paraId="65BDE584" w14:textId="77777777" w:rsidR="00A70E6B" w:rsidRPr="008F2E38" w:rsidRDefault="00A70E6B" w:rsidP="00A70E6B">
            <w:pPr>
              <w:spacing w:line="240" w:lineRule="atLeast"/>
              <w:rPr>
                <w:rFonts w:ascii="Arial" w:hAnsi="Arial" w:cs="Arial"/>
                <w:color w:val="0000FF"/>
                <w:lang w:val="nl-BE"/>
              </w:rPr>
            </w:pPr>
          </w:p>
        </w:tc>
        <w:tc>
          <w:tcPr>
            <w:tcW w:w="468" w:type="pct"/>
          </w:tcPr>
          <w:p w14:paraId="411AF6C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279495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1FF78C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0C952E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3F56467" w14:textId="77777777" w:rsidTr="008D5157">
        <w:trPr>
          <w:cantSplit/>
        </w:trPr>
        <w:tc>
          <w:tcPr>
            <w:tcW w:w="151" w:type="pct"/>
          </w:tcPr>
          <w:p w14:paraId="66B5A207" w14:textId="77777777" w:rsidR="00A70E6B" w:rsidRPr="00333980" w:rsidRDefault="00A70E6B" w:rsidP="00A70E6B">
            <w:pPr>
              <w:spacing w:line="240" w:lineRule="atLeast"/>
              <w:rPr>
                <w:rFonts w:ascii="Arial" w:hAnsi="Arial" w:cs="Arial"/>
                <w:color w:val="0000FF"/>
                <w:lang w:val="nl-BE"/>
              </w:rPr>
            </w:pPr>
          </w:p>
        </w:tc>
        <w:tc>
          <w:tcPr>
            <w:tcW w:w="279" w:type="pct"/>
          </w:tcPr>
          <w:p w14:paraId="6115E3AC" w14:textId="77777777" w:rsidR="00A70E6B" w:rsidRPr="00333980" w:rsidRDefault="00A70E6B" w:rsidP="00A70E6B">
            <w:pPr>
              <w:spacing w:line="240" w:lineRule="atLeast"/>
              <w:rPr>
                <w:rFonts w:ascii="Arial" w:hAnsi="Arial" w:cs="Arial"/>
                <w:color w:val="0000FF"/>
                <w:lang w:val="nl-BE"/>
              </w:rPr>
            </w:pPr>
          </w:p>
        </w:tc>
        <w:tc>
          <w:tcPr>
            <w:tcW w:w="468" w:type="pct"/>
          </w:tcPr>
          <w:p w14:paraId="1FCC245D" w14:textId="77777777" w:rsidR="00A70E6B" w:rsidRPr="00B51DAB" w:rsidRDefault="00A70E6B" w:rsidP="00A70E6B">
            <w:pPr>
              <w:spacing w:line="240" w:lineRule="atLeast"/>
              <w:rPr>
                <w:rFonts w:ascii="Arial" w:hAnsi="Arial" w:cs="Arial"/>
                <w:color w:val="0000FF"/>
                <w:lang w:val="nl-BE"/>
              </w:rPr>
            </w:pPr>
            <w:r w:rsidRPr="00B51DAB">
              <w:rPr>
                <w:rFonts w:ascii="Arial" w:hAnsi="Arial" w:cs="Arial"/>
                <w:color w:val="0000FF"/>
                <w:lang w:val="nl-BE"/>
              </w:rPr>
              <w:t>105836</w:t>
            </w:r>
          </w:p>
        </w:tc>
        <w:tc>
          <w:tcPr>
            <w:tcW w:w="468" w:type="pct"/>
          </w:tcPr>
          <w:p w14:paraId="759BC652" w14:textId="77777777" w:rsidR="00A70E6B" w:rsidRPr="00333980" w:rsidRDefault="00A70E6B" w:rsidP="00A70E6B">
            <w:pPr>
              <w:spacing w:line="240" w:lineRule="atLeast"/>
              <w:rPr>
                <w:rFonts w:ascii="Arial" w:hAnsi="Arial" w:cs="Arial"/>
                <w:color w:val="0000FF"/>
                <w:lang w:val="nl-BE"/>
              </w:rPr>
            </w:pPr>
          </w:p>
        </w:tc>
        <w:tc>
          <w:tcPr>
            <w:tcW w:w="2815" w:type="pct"/>
          </w:tcPr>
          <w:p w14:paraId="74141D04" w14:textId="77777777" w:rsidR="00A70E6B" w:rsidRPr="00B51DAB"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urgentiegeneeskunde, inclusief een eventueel schriftelijk verslag aan de behandelende arts</w:t>
            </w:r>
          </w:p>
        </w:tc>
        <w:tc>
          <w:tcPr>
            <w:tcW w:w="150" w:type="pct"/>
            <w:vAlign w:val="bottom"/>
          </w:tcPr>
          <w:p w14:paraId="42AA0B9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08B009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3FA3445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581145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52711B6" w14:textId="77777777" w:rsidTr="008D5157">
        <w:trPr>
          <w:cantSplit/>
        </w:trPr>
        <w:tc>
          <w:tcPr>
            <w:tcW w:w="151" w:type="pct"/>
          </w:tcPr>
          <w:p w14:paraId="2819C2B9" w14:textId="77777777" w:rsidR="00A70E6B" w:rsidRPr="00333980" w:rsidRDefault="00A70E6B" w:rsidP="00A70E6B">
            <w:pPr>
              <w:spacing w:line="240" w:lineRule="atLeast"/>
              <w:rPr>
                <w:rFonts w:ascii="Arial" w:hAnsi="Arial" w:cs="Arial"/>
                <w:color w:val="0000FF"/>
                <w:lang w:val="nl-BE"/>
              </w:rPr>
            </w:pPr>
          </w:p>
        </w:tc>
        <w:tc>
          <w:tcPr>
            <w:tcW w:w="279" w:type="pct"/>
          </w:tcPr>
          <w:p w14:paraId="7F4FFE0F" w14:textId="77777777" w:rsidR="00A70E6B" w:rsidRPr="00333980" w:rsidRDefault="00A70E6B" w:rsidP="00A70E6B">
            <w:pPr>
              <w:spacing w:line="240" w:lineRule="atLeast"/>
              <w:rPr>
                <w:rFonts w:ascii="Arial" w:hAnsi="Arial" w:cs="Arial"/>
                <w:color w:val="0000FF"/>
                <w:lang w:val="nl-BE"/>
              </w:rPr>
            </w:pPr>
          </w:p>
        </w:tc>
        <w:tc>
          <w:tcPr>
            <w:tcW w:w="468" w:type="pct"/>
          </w:tcPr>
          <w:p w14:paraId="3AD270E6" w14:textId="77777777" w:rsidR="00A70E6B" w:rsidRPr="00B51DAB" w:rsidRDefault="00A70E6B" w:rsidP="00A70E6B">
            <w:pPr>
              <w:spacing w:line="240" w:lineRule="atLeast"/>
              <w:rPr>
                <w:rFonts w:ascii="Arial" w:hAnsi="Arial" w:cs="Arial"/>
                <w:color w:val="0000FF"/>
                <w:lang w:val="nl-BE"/>
              </w:rPr>
            </w:pPr>
          </w:p>
        </w:tc>
        <w:tc>
          <w:tcPr>
            <w:tcW w:w="468" w:type="pct"/>
          </w:tcPr>
          <w:p w14:paraId="3641ED50" w14:textId="77777777" w:rsidR="00A70E6B" w:rsidRPr="00333980" w:rsidRDefault="00A70E6B" w:rsidP="00A70E6B">
            <w:pPr>
              <w:spacing w:line="240" w:lineRule="atLeast"/>
              <w:rPr>
                <w:rFonts w:ascii="Arial" w:hAnsi="Arial" w:cs="Arial"/>
                <w:color w:val="0000FF"/>
                <w:lang w:val="nl-BE"/>
              </w:rPr>
            </w:pPr>
          </w:p>
        </w:tc>
        <w:tc>
          <w:tcPr>
            <w:tcW w:w="2815" w:type="pct"/>
          </w:tcPr>
          <w:p w14:paraId="1A39F406"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3C535B7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4E9343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1859E4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E15609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8B7325E" w14:textId="77777777" w:rsidTr="008D5157">
        <w:trPr>
          <w:cantSplit/>
        </w:trPr>
        <w:tc>
          <w:tcPr>
            <w:tcW w:w="151" w:type="pct"/>
          </w:tcPr>
          <w:p w14:paraId="76DF6E4C" w14:textId="77777777" w:rsidR="00A70E6B" w:rsidRPr="008F2E38" w:rsidRDefault="00A70E6B" w:rsidP="00A70E6B">
            <w:pPr>
              <w:spacing w:line="240" w:lineRule="atLeast"/>
              <w:rPr>
                <w:rFonts w:ascii="Arial" w:hAnsi="Arial" w:cs="Arial"/>
                <w:color w:val="0000FF"/>
                <w:lang w:val="nl-BE"/>
              </w:rPr>
            </w:pPr>
          </w:p>
        </w:tc>
        <w:tc>
          <w:tcPr>
            <w:tcW w:w="279" w:type="pct"/>
          </w:tcPr>
          <w:p w14:paraId="74974B1F" w14:textId="77777777" w:rsidR="00A70E6B" w:rsidRPr="008F2E38" w:rsidRDefault="00A70E6B" w:rsidP="00A70E6B">
            <w:pPr>
              <w:spacing w:line="240" w:lineRule="atLeast"/>
              <w:rPr>
                <w:rFonts w:ascii="Arial" w:hAnsi="Arial" w:cs="Arial"/>
                <w:color w:val="0000FF"/>
                <w:lang w:val="nl-BE"/>
              </w:rPr>
            </w:pPr>
          </w:p>
        </w:tc>
        <w:tc>
          <w:tcPr>
            <w:tcW w:w="468" w:type="pct"/>
          </w:tcPr>
          <w:p w14:paraId="6B29EBA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2426E9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9985EC3"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578072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768D7CA" w14:textId="77777777" w:rsidTr="008D5157">
        <w:trPr>
          <w:cantSplit/>
        </w:trPr>
        <w:tc>
          <w:tcPr>
            <w:tcW w:w="151" w:type="pct"/>
          </w:tcPr>
          <w:p w14:paraId="071419C4" w14:textId="77777777" w:rsidR="00A70E6B" w:rsidRPr="00333980" w:rsidRDefault="00A70E6B" w:rsidP="00A70E6B">
            <w:pPr>
              <w:spacing w:line="240" w:lineRule="atLeast"/>
              <w:rPr>
                <w:rFonts w:ascii="Arial" w:hAnsi="Arial" w:cs="Arial"/>
                <w:color w:val="0000FF"/>
                <w:lang w:val="nl-BE"/>
              </w:rPr>
            </w:pPr>
          </w:p>
        </w:tc>
        <w:tc>
          <w:tcPr>
            <w:tcW w:w="279" w:type="pct"/>
          </w:tcPr>
          <w:p w14:paraId="292D30F9" w14:textId="77777777" w:rsidR="00A70E6B" w:rsidRPr="00333980" w:rsidRDefault="00A70E6B" w:rsidP="00A70E6B">
            <w:pPr>
              <w:spacing w:line="240" w:lineRule="atLeast"/>
              <w:rPr>
                <w:rFonts w:ascii="Arial" w:hAnsi="Arial" w:cs="Arial"/>
                <w:color w:val="0000FF"/>
                <w:lang w:val="nl-BE"/>
              </w:rPr>
            </w:pPr>
          </w:p>
        </w:tc>
        <w:tc>
          <w:tcPr>
            <w:tcW w:w="468" w:type="pct"/>
          </w:tcPr>
          <w:p w14:paraId="45BC7FD9" w14:textId="77777777" w:rsidR="00A70E6B" w:rsidRPr="00B51DAB" w:rsidRDefault="00A70E6B" w:rsidP="00A70E6B">
            <w:pPr>
              <w:spacing w:line="240" w:lineRule="atLeast"/>
              <w:rPr>
                <w:rFonts w:ascii="Arial" w:hAnsi="Arial" w:cs="Arial"/>
                <w:color w:val="0000FF"/>
                <w:lang w:val="nl-BE"/>
              </w:rPr>
            </w:pPr>
            <w:r w:rsidRPr="008F1320">
              <w:rPr>
                <w:rFonts w:ascii="Arial" w:hAnsi="Arial" w:cs="Arial"/>
                <w:color w:val="0000FF"/>
                <w:lang w:val="nl-BE"/>
              </w:rPr>
              <w:t>105851</w:t>
            </w:r>
          </w:p>
        </w:tc>
        <w:tc>
          <w:tcPr>
            <w:tcW w:w="468" w:type="pct"/>
          </w:tcPr>
          <w:p w14:paraId="6B8174EE" w14:textId="77777777" w:rsidR="00A70E6B" w:rsidRPr="00333980" w:rsidRDefault="00A70E6B" w:rsidP="00A70E6B">
            <w:pPr>
              <w:spacing w:line="240" w:lineRule="atLeast"/>
              <w:rPr>
                <w:rFonts w:ascii="Arial" w:hAnsi="Arial" w:cs="Arial"/>
                <w:color w:val="0000FF"/>
                <w:lang w:val="nl-BE"/>
              </w:rPr>
            </w:pPr>
          </w:p>
        </w:tc>
        <w:tc>
          <w:tcPr>
            <w:tcW w:w="2815" w:type="pct"/>
          </w:tcPr>
          <w:p w14:paraId="606FCB24"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klinische biologie, inclusief een eventueel schriftelijk verslag aan de behandelende arts.</w:t>
            </w:r>
          </w:p>
        </w:tc>
        <w:tc>
          <w:tcPr>
            <w:tcW w:w="150" w:type="pct"/>
            <w:vAlign w:val="bottom"/>
          </w:tcPr>
          <w:p w14:paraId="3BD1078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D19E17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44EC5B6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A7AE32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35D7EFED" w14:textId="77777777" w:rsidTr="008D5157">
        <w:trPr>
          <w:cantSplit/>
        </w:trPr>
        <w:tc>
          <w:tcPr>
            <w:tcW w:w="151" w:type="pct"/>
          </w:tcPr>
          <w:p w14:paraId="2C2B0F97" w14:textId="77777777" w:rsidR="00A70E6B" w:rsidRPr="008F2E38" w:rsidRDefault="00A70E6B" w:rsidP="00A70E6B">
            <w:pPr>
              <w:spacing w:line="240" w:lineRule="atLeast"/>
              <w:rPr>
                <w:rFonts w:ascii="Arial" w:hAnsi="Arial" w:cs="Arial"/>
                <w:color w:val="0000FF"/>
                <w:lang w:val="nl-BE"/>
              </w:rPr>
            </w:pPr>
          </w:p>
        </w:tc>
        <w:tc>
          <w:tcPr>
            <w:tcW w:w="279" w:type="pct"/>
          </w:tcPr>
          <w:p w14:paraId="0B01D7F8" w14:textId="77777777" w:rsidR="00A70E6B" w:rsidRPr="008F2E38" w:rsidRDefault="00A70E6B" w:rsidP="00A70E6B">
            <w:pPr>
              <w:spacing w:line="240" w:lineRule="atLeast"/>
              <w:rPr>
                <w:rFonts w:ascii="Arial" w:hAnsi="Arial" w:cs="Arial"/>
                <w:color w:val="0000FF"/>
                <w:lang w:val="nl-BE"/>
              </w:rPr>
            </w:pPr>
          </w:p>
        </w:tc>
        <w:tc>
          <w:tcPr>
            <w:tcW w:w="468" w:type="pct"/>
          </w:tcPr>
          <w:p w14:paraId="60C6FCD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CDEA35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42D154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096020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D8E4F92" w14:textId="77777777" w:rsidTr="008D5157">
        <w:trPr>
          <w:cantSplit/>
        </w:trPr>
        <w:tc>
          <w:tcPr>
            <w:tcW w:w="151" w:type="pct"/>
          </w:tcPr>
          <w:p w14:paraId="381C31D6" w14:textId="77777777" w:rsidR="00A70E6B" w:rsidRPr="00333980" w:rsidRDefault="00A70E6B" w:rsidP="00A70E6B">
            <w:pPr>
              <w:spacing w:line="240" w:lineRule="atLeast"/>
              <w:rPr>
                <w:rFonts w:ascii="Arial" w:hAnsi="Arial" w:cs="Arial"/>
                <w:color w:val="0000FF"/>
                <w:lang w:val="nl-BE"/>
              </w:rPr>
            </w:pPr>
          </w:p>
        </w:tc>
        <w:tc>
          <w:tcPr>
            <w:tcW w:w="279" w:type="pct"/>
          </w:tcPr>
          <w:p w14:paraId="2CB0B74F" w14:textId="77777777" w:rsidR="00A70E6B" w:rsidRPr="00333980" w:rsidRDefault="00A70E6B" w:rsidP="00A70E6B">
            <w:pPr>
              <w:spacing w:line="240" w:lineRule="atLeast"/>
              <w:rPr>
                <w:rFonts w:ascii="Arial" w:hAnsi="Arial" w:cs="Arial"/>
                <w:color w:val="0000FF"/>
                <w:lang w:val="nl-BE"/>
              </w:rPr>
            </w:pPr>
          </w:p>
        </w:tc>
        <w:tc>
          <w:tcPr>
            <w:tcW w:w="468" w:type="pct"/>
          </w:tcPr>
          <w:p w14:paraId="12752001"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105873</w:t>
            </w:r>
          </w:p>
        </w:tc>
        <w:tc>
          <w:tcPr>
            <w:tcW w:w="468" w:type="pct"/>
          </w:tcPr>
          <w:p w14:paraId="325972B9" w14:textId="77777777" w:rsidR="00A70E6B" w:rsidRPr="00333980" w:rsidRDefault="00A70E6B" w:rsidP="00A70E6B">
            <w:pPr>
              <w:spacing w:line="240" w:lineRule="atLeast"/>
              <w:rPr>
                <w:rFonts w:ascii="Arial" w:hAnsi="Arial" w:cs="Arial"/>
                <w:color w:val="0000FF"/>
                <w:lang w:val="nl-BE"/>
              </w:rPr>
            </w:pPr>
          </w:p>
        </w:tc>
        <w:tc>
          <w:tcPr>
            <w:tcW w:w="2815" w:type="pct"/>
          </w:tcPr>
          <w:p w14:paraId="2C92EB11"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klinische biologie, inclusief een eventueel schriftelijk verslag aan de behandelende arts</w:t>
            </w:r>
          </w:p>
        </w:tc>
        <w:tc>
          <w:tcPr>
            <w:tcW w:w="150" w:type="pct"/>
            <w:vAlign w:val="bottom"/>
          </w:tcPr>
          <w:p w14:paraId="1B50A61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FFFD1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14165C2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8DAD0F0"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39E5282B" w14:textId="77777777" w:rsidTr="008D5157">
        <w:trPr>
          <w:cantSplit/>
        </w:trPr>
        <w:tc>
          <w:tcPr>
            <w:tcW w:w="151" w:type="pct"/>
          </w:tcPr>
          <w:p w14:paraId="178F595A" w14:textId="77777777" w:rsidR="00A70E6B" w:rsidRPr="00333980" w:rsidRDefault="00A70E6B" w:rsidP="00A70E6B">
            <w:pPr>
              <w:spacing w:line="240" w:lineRule="atLeast"/>
              <w:rPr>
                <w:rFonts w:ascii="Arial" w:hAnsi="Arial" w:cs="Arial"/>
                <w:color w:val="0000FF"/>
                <w:lang w:val="nl-BE"/>
              </w:rPr>
            </w:pPr>
          </w:p>
        </w:tc>
        <w:tc>
          <w:tcPr>
            <w:tcW w:w="279" w:type="pct"/>
          </w:tcPr>
          <w:p w14:paraId="716385D8" w14:textId="77777777" w:rsidR="00A70E6B" w:rsidRPr="00333980" w:rsidRDefault="00A70E6B" w:rsidP="00A70E6B">
            <w:pPr>
              <w:spacing w:line="240" w:lineRule="atLeast"/>
              <w:rPr>
                <w:rFonts w:ascii="Arial" w:hAnsi="Arial" w:cs="Arial"/>
                <w:color w:val="0000FF"/>
                <w:lang w:val="nl-BE"/>
              </w:rPr>
            </w:pPr>
          </w:p>
        </w:tc>
        <w:tc>
          <w:tcPr>
            <w:tcW w:w="468" w:type="pct"/>
          </w:tcPr>
          <w:p w14:paraId="1212997F" w14:textId="77777777" w:rsidR="00A70E6B" w:rsidRPr="008F1320" w:rsidRDefault="00A70E6B" w:rsidP="00A70E6B">
            <w:pPr>
              <w:spacing w:line="240" w:lineRule="atLeast"/>
              <w:rPr>
                <w:rFonts w:ascii="Arial" w:hAnsi="Arial" w:cs="Arial"/>
                <w:color w:val="0000FF"/>
                <w:lang w:val="nl-BE"/>
              </w:rPr>
            </w:pPr>
          </w:p>
        </w:tc>
        <w:tc>
          <w:tcPr>
            <w:tcW w:w="468" w:type="pct"/>
          </w:tcPr>
          <w:p w14:paraId="6E975182" w14:textId="77777777" w:rsidR="00A70E6B" w:rsidRPr="00333980" w:rsidRDefault="00A70E6B" w:rsidP="00A70E6B">
            <w:pPr>
              <w:spacing w:line="240" w:lineRule="atLeast"/>
              <w:rPr>
                <w:rFonts w:ascii="Arial" w:hAnsi="Arial" w:cs="Arial"/>
                <w:color w:val="0000FF"/>
                <w:lang w:val="nl-BE"/>
              </w:rPr>
            </w:pPr>
          </w:p>
        </w:tc>
        <w:tc>
          <w:tcPr>
            <w:tcW w:w="2815" w:type="pct"/>
          </w:tcPr>
          <w:p w14:paraId="3E1EE728"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4296B7F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B1CF8D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1833616"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1BEA5A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D2684E1" w14:textId="77777777" w:rsidTr="008D5157">
        <w:trPr>
          <w:cantSplit/>
        </w:trPr>
        <w:tc>
          <w:tcPr>
            <w:tcW w:w="151" w:type="pct"/>
          </w:tcPr>
          <w:p w14:paraId="2742DE40" w14:textId="77777777" w:rsidR="00A70E6B" w:rsidRPr="008F2E38" w:rsidRDefault="00A70E6B" w:rsidP="00A70E6B">
            <w:pPr>
              <w:spacing w:line="240" w:lineRule="atLeast"/>
              <w:rPr>
                <w:rFonts w:ascii="Arial" w:hAnsi="Arial" w:cs="Arial"/>
                <w:color w:val="0000FF"/>
                <w:lang w:val="nl-BE"/>
              </w:rPr>
            </w:pPr>
          </w:p>
        </w:tc>
        <w:tc>
          <w:tcPr>
            <w:tcW w:w="279" w:type="pct"/>
          </w:tcPr>
          <w:p w14:paraId="4B5514EA" w14:textId="77777777" w:rsidR="00A70E6B" w:rsidRPr="008F2E38" w:rsidRDefault="00A70E6B" w:rsidP="00A70E6B">
            <w:pPr>
              <w:spacing w:line="240" w:lineRule="atLeast"/>
              <w:rPr>
                <w:rFonts w:ascii="Arial" w:hAnsi="Arial" w:cs="Arial"/>
                <w:color w:val="0000FF"/>
                <w:lang w:val="nl-BE"/>
              </w:rPr>
            </w:pPr>
          </w:p>
        </w:tc>
        <w:tc>
          <w:tcPr>
            <w:tcW w:w="468" w:type="pct"/>
          </w:tcPr>
          <w:p w14:paraId="1A1042C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CDEAA1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530912C"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33E03D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E5FF959" w14:textId="77777777" w:rsidTr="008D5157">
        <w:trPr>
          <w:cantSplit/>
        </w:trPr>
        <w:tc>
          <w:tcPr>
            <w:tcW w:w="151" w:type="pct"/>
          </w:tcPr>
          <w:p w14:paraId="79C49EE6" w14:textId="77777777" w:rsidR="00A70E6B" w:rsidRPr="00333980" w:rsidRDefault="00A70E6B" w:rsidP="00A70E6B">
            <w:pPr>
              <w:spacing w:line="240" w:lineRule="atLeast"/>
              <w:rPr>
                <w:rFonts w:ascii="Arial" w:hAnsi="Arial" w:cs="Arial"/>
                <w:color w:val="0000FF"/>
                <w:lang w:val="nl-BE"/>
              </w:rPr>
            </w:pPr>
          </w:p>
        </w:tc>
        <w:tc>
          <w:tcPr>
            <w:tcW w:w="279" w:type="pct"/>
          </w:tcPr>
          <w:p w14:paraId="0710E4CE" w14:textId="77777777" w:rsidR="00A70E6B" w:rsidRPr="00333980" w:rsidRDefault="00A70E6B" w:rsidP="00A70E6B">
            <w:pPr>
              <w:spacing w:line="240" w:lineRule="atLeast"/>
              <w:rPr>
                <w:rFonts w:ascii="Arial" w:hAnsi="Arial" w:cs="Arial"/>
                <w:color w:val="0000FF"/>
                <w:lang w:val="nl-BE"/>
              </w:rPr>
            </w:pPr>
          </w:p>
        </w:tc>
        <w:tc>
          <w:tcPr>
            <w:tcW w:w="468" w:type="pct"/>
          </w:tcPr>
          <w:p w14:paraId="2E266111"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106411</w:t>
            </w:r>
          </w:p>
        </w:tc>
        <w:tc>
          <w:tcPr>
            <w:tcW w:w="468" w:type="pct"/>
          </w:tcPr>
          <w:p w14:paraId="1166A5CA" w14:textId="77777777" w:rsidR="00A70E6B" w:rsidRPr="00333980" w:rsidRDefault="00A70E6B" w:rsidP="00A70E6B">
            <w:pPr>
              <w:spacing w:line="240" w:lineRule="atLeast"/>
              <w:rPr>
                <w:rFonts w:ascii="Arial" w:hAnsi="Arial" w:cs="Arial"/>
                <w:color w:val="0000FF"/>
                <w:lang w:val="nl-BE"/>
              </w:rPr>
            </w:pPr>
          </w:p>
        </w:tc>
        <w:tc>
          <w:tcPr>
            <w:tcW w:w="2815" w:type="pct"/>
          </w:tcPr>
          <w:p w14:paraId="29F2FD57"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klinische biologie, houder van de bijzondere beroepstitel in de medische microbiologie, inclusief een verplicht schriftelijk verslag aan de behandelende arts</w:t>
            </w:r>
          </w:p>
        </w:tc>
        <w:tc>
          <w:tcPr>
            <w:tcW w:w="150" w:type="pct"/>
            <w:vAlign w:val="bottom"/>
          </w:tcPr>
          <w:p w14:paraId="69EDCCF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2DD222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5875219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0977B40"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498C954" w14:textId="77777777" w:rsidTr="008D5157">
        <w:trPr>
          <w:cantSplit/>
        </w:trPr>
        <w:tc>
          <w:tcPr>
            <w:tcW w:w="151" w:type="pct"/>
          </w:tcPr>
          <w:p w14:paraId="72EDC6E3" w14:textId="77777777" w:rsidR="00A70E6B" w:rsidRPr="008F2E38" w:rsidRDefault="00A70E6B" w:rsidP="00A70E6B">
            <w:pPr>
              <w:spacing w:line="240" w:lineRule="atLeast"/>
              <w:rPr>
                <w:rFonts w:ascii="Arial" w:hAnsi="Arial" w:cs="Arial"/>
                <w:color w:val="0000FF"/>
                <w:lang w:val="nl-BE"/>
              </w:rPr>
            </w:pPr>
          </w:p>
        </w:tc>
        <w:tc>
          <w:tcPr>
            <w:tcW w:w="279" w:type="pct"/>
          </w:tcPr>
          <w:p w14:paraId="26F3E089" w14:textId="77777777" w:rsidR="00A70E6B" w:rsidRPr="008F2E38" w:rsidRDefault="00A70E6B" w:rsidP="00A70E6B">
            <w:pPr>
              <w:spacing w:line="240" w:lineRule="atLeast"/>
              <w:rPr>
                <w:rFonts w:ascii="Arial" w:hAnsi="Arial" w:cs="Arial"/>
                <w:color w:val="0000FF"/>
                <w:lang w:val="nl-BE"/>
              </w:rPr>
            </w:pPr>
          </w:p>
        </w:tc>
        <w:tc>
          <w:tcPr>
            <w:tcW w:w="468" w:type="pct"/>
          </w:tcPr>
          <w:p w14:paraId="74F9BB2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B8E1A7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59A29C4"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640F23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4A8A602" w14:textId="77777777" w:rsidTr="008D5157">
        <w:trPr>
          <w:cantSplit/>
        </w:trPr>
        <w:tc>
          <w:tcPr>
            <w:tcW w:w="151" w:type="pct"/>
          </w:tcPr>
          <w:p w14:paraId="74704878" w14:textId="77777777" w:rsidR="00A70E6B" w:rsidRPr="00333980" w:rsidRDefault="00A70E6B" w:rsidP="00A70E6B">
            <w:pPr>
              <w:spacing w:line="240" w:lineRule="atLeast"/>
              <w:rPr>
                <w:rFonts w:ascii="Arial" w:hAnsi="Arial" w:cs="Arial"/>
                <w:color w:val="0000FF"/>
                <w:lang w:val="nl-BE"/>
              </w:rPr>
            </w:pPr>
          </w:p>
        </w:tc>
        <w:tc>
          <w:tcPr>
            <w:tcW w:w="279" w:type="pct"/>
          </w:tcPr>
          <w:p w14:paraId="12992333" w14:textId="77777777" w:rsidR="00A70E6B" w:rsidRPr="00333980" w:rsidRDefault="00A70E6B" w:rsidP="00A70E6B">
            <w:pPr>
              <w:spacing w:line="240" w:lineRule="atLeast"/>
              <w:rPr>
                <w:rFonts w:ascii="Arial" w:hAnsi="Arial" w:cs="Arial"/>
                <w:color w:val="0000FF"/>
                <w:lang w:val="nl-BE"/>
              </w:rPr>
            </w:pPr>
          </w:p>
        </w:tc>
        <w:tc>
          <w:tcPr>
            <w:tcW w:w="468" w:type="pct"/>
          </w:tcPr>
          <w:p w14:paraId="17E81BE5"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106433</w:t>
            </w:r>
          </w:p>
        </w:tc>
        <w:tc>
          <w:tcPr>
            <w:tcW w:w="468" w:type="pct"/>
          </w:tcPr>
          <w:p w14:paraId="3E82D4CB" w14:textId="77777777" w:rsidR="00A70E6B" w:rsidRPr="00333980" w:rsidRDefault="00A70E6B" w:rsidP="00A70E6B">
            <w:pPr>
              <w:spacing w:line="240" w:lineRule="atLeast"/>
              <w:rPr>
                <w:rFonts w:ascii="Arial" w:hAnsi="Arial" w:cs="Arial"/>
                <w:color w:val="0000FF"/>
                <w:lang w:val="nl-BE"/>
              </w:rPr>
            </w:pPr>
          </w:p>
        </w:tc>
        <w:tc>
          <w:tcPr>
            <w:tcW w:w="2815" w:type="pct"/>
          </w:tcPr>
          <w:p w14:paraId="3C2A36DB"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klinische biologie, houder van de bijzondere beroepstitel in de medische microbiologie, inclusief een verplicht schriftelijk verslag aan de behandelende arts</w:t>
            </w:r>
          </w:p>
        </w:tc>
        <w:tc>
          <w:tcPr>
            <w:tcW w:w="150" w:type="pct"/>
            <w:vAlign w:val="bottom"/>
          </w:tcPr>
          <w:p w14:paraId="3A87317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F82A8F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29988D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7236A0F"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1672804" w14:textId="77777777" w:rsidTr="008D5157">
        <w:trPr>
          <w:cantSplit/>
        </w:trPr>
        <w:tc>
          <w:tcPr>
            <w:tcW w:w="151" w:type="pct"/>
          </w:tcPr>
          <w:p w14:paraId="54F55C10" w14:textId="77777777" w:rsidR="00A70E6B" w:rsidRPr="00333980" w:rsidRDefault="00A70E6B" w:rsidP="00A70E6B">
            <w:pPr>
              <w:spacing w:line="240" w:lineRule="atLeast"/>
              <w:rPr>
                <w:rFonts w:ascii="Arial" w:hAnsi="Arial" w:cs="Arial"/>
                <w:color w:val="0000FF"/>
                <w:lang w:val="nl-BE"/>
              </w:rPr>
            </w:pPr>
          </w:p>
        </w:tc>
        <w:tc>
          <w:tcPr>
            <w:tcW w:w="279" w:type="pct"/>
          </w:tcPr>
          <w:p w14:paraId="63D9BAA3" w14:textId="77777777" w:rsidR="00A70E6B" w:rsidRPr="00333980" w:rsidRDefault="00A70E6B" w:rsidP="00A70E6B">
            <w:pPr>
              <w:spacing w:line="240" w:lineRule="atLeast"/>
              <w:rPr>
                <w:rFonts w:ascii="Arial" w:hAnsi="Arial" w:cs="Arial"/>
                <w:color w:val="0000FF"/>
                <w:lang w:val="nl-BE"/>
              </w:rPr>
            </w:pPr>
          </w:p>
        </w:tc>
        <w:tc>
          <w:tcPr>
            <w:tcW w:w="468" w:type="pct"/>
          </w:tcPr>
          <w:p w14:paraId="32D9DD7A" w14:textId="77777777" w:rsidR="00A70E6B" w:rsidRPr="008F1320" w:rsidRDefault="00A70E6B" w:rsidP="00A70E6B">
            <w:pPr>
              <w:spacing w:line="240" w:lineRule="atLeast"/>
              <w:rPr>
                <w:rFonts w:ascii="Arial" w:hAnsi="Arial" w:cs="Arial"/>
                <w:color w:val="0000FF"/>
                <w:lang w:val="nl-BE"/>
              </w:rPr>
            </w:pPr>
          </w:p>
        </w:tc>
        <w:tc>
          <w:tcPr>
            <w:tcW w:w="468" w:type="pct"/>
          </w:tcPr>
          <w:p w14:paraId="6B125820" w14:textId="77777777" w:rsidR="00A70E6B" w:rsidRPr="00333980" w:rsidRDefault="00A70E6B" w:rsidP="00A70E6B">
            <w:pPr>
              <w:spacing w:line="240" w:lineRule="atLeast"/>
              <w:rPr>
                <w:rFonts w:ascii="Arial" w:hAnsi="Arial" w:cs="Arial"/>
                <w:color w:val="0000FF"/>
                <w:lang w:val="nl-BE"/>
              </w:rPr>
            </w:pPr>
          </w:p>
        </w:tc>
        <w:tc>
          <w:tcPr>
            <w:tcW w:w="2815" w:type="pct"/>
          </w:tcPr>
          <w:p w14:paraId="39CBB66A"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5721E4D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4A54C7E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31859A7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D82E3B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6525487" w14:textId="77777777" w:rsidTr="008D5157">
        <w:trPr>
          <w:cantSplit/>
        </w:trPr>
        <w:tc>
          <w:tcPr>
            <w:tcW w:w="151" w:type="pct"/>
          </w:tcPr>
          <w:p w14:paraId="7D770C5F" w14:textId="77777777" w:rsidR="00A70E6B" w:rsidRPr="008F2E38" w:rsidRDefault="00A70E6B" w:rsidP="00A70E6B">
            <w:pPr>
              <w:spacing w:line="240" w:lineRule="atLeast"/>
              <w:rPr>
                <w:rFonts w:ascii="Arial" w:hAnsi="Arial" w:cs="Arial"/>
                <w:color w:val="0000FF"/>
                <w:lang w:val="nl-BE"/>
              </w:rPr>
            </w:pPr>
          </w:p>
        </w:tc>
        <w:tc>
          <w:tcPr>
            <w:tcW w:w="279" w:type="pct"/>
          </w:tcPr>
          <w:p w14:paraId="5B22A06E" w14:textId="77777777" w:rsidR="00A70E6B" w:rsidRPr="008F2E38" w:rsidRDefault="00A70E6B" w:rsidP="00A70E6B">
            <w:pPr>
              <w:spacing w:line="240" w:lineRule="atLeast"/>
              <w:rPr>
                <w:rFonts w:ascii="Arial" w:hAnsi="Arial" w:cs="Arial"/>
                <w:color w:val="0000FF"/>
                <w:lang w:val="nl-BE"/>
              </w:rPr>
            </w:pPr>
          </w:p>
        </w:tc>
        <w:tc>
          <w:tcPr>
            <w:tcW w:w="468" w:type="pct"/>
          </w:tcPr>
          <w:p w14:paraId="5A7188F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0A0EA0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83F47D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3EB3E48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5CE9A4C" w14:textId="77777777" w:rsidTr="008D5157">
        <w:trPr>
          <w:cantSplit/>
        </w:trPr>
        <w:tc>
          <w:tcPr>
            <w:tcW w:w="151" w:type="pct"/>
          </w:tcPr>
          <w:p w14:paraId="6F8177D6" w14:textId="77777777" w:rsidR="00A70E6B" w:rsidRPr="00333980" w:rsidRDefault="00A70E6B" w:rsidP="00A70E6B">
            <w:pPr>
              <w:spacing w:line="240" w:lineRule="atLeast"/>
              <w:rPr>
                <w:rFonts w:ascii="Arial" w:hAnsi="Arial" w:cs="Arial"/>
                <w:color w:val="0000FF"/>
                <w:lang w:val="nl-BE"/>
              </w:rPr>
            </w:pPr>
          </w:p>
        </w:tc>
        <w:tc>
          <w:tcPr>
            <w:tcW w:w="279" w:type="pct"/>
          </w:tcPr>
          <w:p w14:paraId="54DF40CE" w14:textId="77777777" w:rsidR="00A70E6B" w:rsidRPr="00333980" w:rsidRDefault="00A70E6B" w:rsidP="00A70E6B">
            <w:pPr>
              <w:spacing w:line="240" w:lineRule="atLeast"/>
              <w:rPr>
                <w:rFonts w:ascii="Arial" w:hAnsi="Arial" w:cs="Arial"/>
                <w:color w:val="0000FF"/>
                <w:lang w:val="nl-BE"/>
              </w:rPr>
            </w:pPr>
          </w:p>
        </w:tc>
        <w:tc>
          <w:tcPr>
            <w:tcW w:w="468" w:type="pct"/>
          </w:tcPr>
          <w:p w14:paraId="13C6069D"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105895</w:t>
            </w:r>
          </w:p>
        </w:tc>
        <w:tc>
          <w:tcPr>
            <w:tcW w:w="468" w:type="pct"/>
          </w:tcPr>
          <w:p w14:paraId="2EF87E77" w14:textId="77777777" w:rsidR="00A70E6B" w:rsidRPr="00333980" w:rsidRDefault="00A70E6B" w:rsidP="00A70E6B">
            <w:pPr>
              <w:spacing w:line="240" w:lineRule="atLeast"/>
              <w:rPr>
                <w:rFonts w:ascii="Arial" w:hAnsi="Arial" w:cs="Arial"/>
                <w:color w:val="0000FF"/>
                <w:lang w:val="nl-BE"/>
              </w:rPr>
            </w:pPr>
          </w:p>
        </w:tc>
        <w:tc>
          <w:tcPr>
            <w:tcW w:w="2815" w:type="pct"/>
          </w:tcPr>
          <w:p w14:paraId="0E18755F"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röntgendiagnose, inclusief een eventueel schriftelijk verslag aan de behandelende arts</w:t>
            </w:r>
          </w:p>
        </w:tc>
        <w:tc>
          <w:tcPr>
            <w:tcW w:w="150" w:type="pct"/>
            <w:vAlign w:val="bottom"/>
          </w:tcPr>
          <w:p w14:paraId="5B5B84B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0FE699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1B24D5C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F297DD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63D2EEB" w14:textId="77777777" w:rsidTr="008D5157">
        <w:trPr>
          <w:cantSplit/>
        </w:trPr>
        <w:tc>
          <w:tcPr>
            <w:tcW w:w="151" w:type="pct"/>
          </w:tcPr>
          <w:p w14:paraId="020217C6" w14:textId="77777777" w:rsidR="00A70E6B" w:rsidRPr="008F2E38" w:rsidRDefault="00A70E6B" w:rsidP="00A70E6B">
            <w:pPr>
              <w:spacing w:line="240" w:lineRule="atLeast"/>
              <w:rPr>
                <w:rFonts w:ascii="Arial" w:hAnsi="Arial" w:cs="Arial"/>
                <w:color w:val="0000FF"/>
                <w:lang w:val="nl-BE"/>
              </w:rPr>
            </w:pPr>
          </w:p>
        </w:tc>
        <w:tc>
          <w:tcPr>
            <w:tcW w:w="279" w:type="pct"/>
          </w:tcPr>
          <w:p w14:paraId="2556C951" w14:textId="77777777" w:rsidR="00A70E6B" w:rsidRPr="008F2E38" w:rsidRDefault="00A70E6B" w:rsidP="00A70E6B">
            <w:pPr>
              <w:spacing w:line="240" w:lineRule="atLeast"/>
              <w:rPr>
                <w:rFonts w:ascii="Arial" w:hAnsi="Arial" w:cs="Arial"/>
                <w:color w:val="0000FF"/>
                <w:lang w:val="nl-BE"/>
              </w:rPr>
            </w:pPr>
          </w:p>
        </w:tc>
        <w:tc>
          <w:tcPr>
            <w:tcW w:w="468" w:type="pct"/>
          </w:tcPr>
          <w:p w14:paraId="0D75FFB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2E017C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9FCF04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79ABC79"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4BE8249" w14:textId="77777777" w:rsidTr="008D5157">
        <w:trPr>
          <w:cantSplit/>
        </w:trPr>
        <w:tc>
          <w:tcPr>
            <w:tcW w:w="151" w:type="pct"/>
          </w:tcPr>
          <w:p w14:paraId="243DD9B8" w14:textId="77777777" w:rsidR="00A70E6B" w:rsidRPr="00333980" w:rsidRDefault="00A70E6B" w:rsidP="00A70E6B">
            <w:pPr>
              <w:spacing w:line="240" w:lineRule="atLeast"/>
              <w:rPr>
                <w:rFonts w:ascii="Arial" w:hAnsi="Arial" w:cs="Arial"/>
                <w:color w:val="0000FF"/>
                <w:lang w:val="nl-BE"/>
              </w:rPr>
            </w:pPr>
          </w:p>
        </w:tc>
        <w:tc>
          <w:tcPr>
            <w:tcW w:w="279" w:type="pct"/>
          </w:tcPr>
          <w:p w14:paraId="73D6347E" w14:textId="77777777" w:rsidR="00A70E6B" w:rsidRPr="00333980" w:rsidRDefault="00A70E6B" w:rsidP="00A70E6B">
            <w:pPr>
              <w:spacing w:line="240" w:lineRule="atLeast"/>
              <w:rPr>
                <w:rFonts w:ascii="Arial" w:hAnsi="Arial" w:cs="Arial"/>
                <w:color w:val="0000FF"/>
                <w:lang w:val="nl-BE"/>
              </w:rPr>
            </w:pPr>
          </w:p>
        </w:tc>
        <w:tc>
          <w:tcPr>
            <w:tcW w:w="468" w:type="pct"/>
          </w:tcPr>
          <w:p w14:paraId="7BA8BF01"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105910</w:t>
            </w:r>
          </w:p>
        </w:tc>
        <w:tc>
          <w:tcPr>
            <w:tcW w:w="468" w:type="pct"/>
          </w:tcPr>
          <w:p w14:paraId="13B485AC" w14:textId="77777777" w:rsidR="00A70E6B" w:rsidRPr="00333980" w:rsidRDefault="00A70E6B" w:rsidP="00A70E6B">
            <w:pPr>
              <w:spacing w:line="240" w:lineRule="atLeast"/>
              <w:rPr>
                <w:rFonts w:ascii="Arial" w:hAnsi="Arial" w:cs="Arial"/>
                <w:color w:val="0000FF"/>
                <w:lang w:val="nl-BE"/>
              </w:rPr>
            </w:pPr>
          </w:p>
        </w:tc>
        <w:tc>
          <w:tcPr>
            <w:tcW w:w="2815" w:type="pct"/>
          </w:tcPr>
          <w:p w14:paraId="0F78D827"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röntgendiagnose, inclusief een eventueel schriftelijk verslag aan de behandelende arts</w:t>
            </w:r>
          </w:p>
        </w:tc>
        <w:tc>
          <w:tcPr>
            <w:tcW w:w="150" w:type="pct"/>
            <w:vAlign w:val="bottom"/>
          </w:tcPr>
          <w:p w14:paraId="2A08FA4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57652C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1752861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3EF0C7A"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3E613FD" w14:textId="77777777" w:rsidTr="008D5157">
        <w:trPr>
          <w:cantSplit/>
        </w:trPr>
        <w:tc>
          <w:tcPr>
            <w:tcW w:w="151" w:type="pct"/>
          </w:tcPr>
          <w:p w14:paraId="6B98D573" w14:textId="77777777" w:rsidR="00A70E6B" w:rsidRPr="00333980" w:rsidRDefault="00A70E6B" w:rsidP="00A70E6B">
            <w:pPr>
              <w:spacing w:line="240" w:lineRule="atLeast"/>
              <w:rPr>
                <w:rFonts w:ascii="Arial" w:hAnsi="Arial" w:cs="Arial"/>
                <w:color w:val="0000FF"/>
                <w:lang w:val="nl-BE"/>
              </w:rPr>
            </w:pPr>
          </w:p>
        </w:tc>
        <w:tc>
          <w:tcPr>
            <w:tcW w:w="279" w:type="pct"/>
          </w:tcPr>
          <w:p w14:paraId="6141A00D" w14:textId="77777777" w:rsidR="00A70E6B" w:rsidRPr="00333980" w:rsidRDefault="00A70E6B" w:rsidP="00A70E6B">
            <w:pPr>
              <w:spacing w:line="240" w:lineRule="atLeast"/>
              <w:rPr>
                <w:rFonts w:ascii="Arial" w:hAnsi="Arial" w:cs="Arial"/>
                <w:color w:val="0000FF"/>
                <w:lang w:val="nl-BE"/>
              </w:rPr>
            </w:pPr>
          </w:p>
        </w:tc>
        <w:tc>
          <w:tcPr>
            <w:tcW w:w="468" w:type="pct"/>
          </w:tcPr>
          <w:p w14:paraId="2DA5F58E" w14:textId="77777777" w:rsidR="00A70E6B" w:rsidRPr="008F1320" w:rsidRDefault="00A70E6B" w:rsidP="00A70E6B">
            <w:pPr>
              <w:spacing w:line="240" w:lineRule="atLeast"/>
              <w:rPr>
                <w:rFonts w:ascii="Arial" w:hAnsi="Arial" w:cs="Arial"/>
                <w:color w:val="0000FF"/>
                <w:lang w:val="nl-BE"/>
              </w:rPr>
            </w:pPr>
          </w:p>
        </w:tc>
        <w:tc>
          <w:tcPr>
            <w:tcW w:w="468" w:type="pct"/>
          </w:tcPr>
          <w:p w14:paraId="52CA1277" w14:textId="77777777" w:rsidR="00A70E6B" w:rsidRPr="00333980" w:rsidRDefault="00A70E6B" w:rsidP="00A70E6B">
            <w:pPr>
              <w:spacing w:line="240" w:lineRule="atLeast"/>
              <w:rPr>
                <w:rFonts w:ascii="Arial" w:hAnsi="Arial" w:cs="Arial"/>
                <w:color w:val="0000FF"/>
                <w:lang w:val="nl-BE"/>
              </w:rPr>
            </w:pPr>
          </w:p>
        </w:tc>
        <w:tc>
          <w:tcPr>
            <w:tcW w:w="2815" w:type="pct"/>
          </w:tcPr>
          <w:p w14:paraId="2D333CD1"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21B0F2B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C5D548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381131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9C634D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48D36B4" w14:textId="77777777" w:rsidTr="008D5157">
        <w:trPr>
          <w:cantSplit/>
        </w:trPr>
        <w:tc>
          <w:tcPr>
            <w:tcW w:w="151" w:type="pct"/>
          </w:tcPr>
          <w:p w14:paraId="3C99C2BA" w14:textId="77777777" w:rsidR="00A70E6B" w:rsidRPr="008F2E38" w:rsidRDefault="00A70E6B" w:rsidP="00A70E6B">
            <w:pPr>
              <w:spacing w:line="240" w:lineRule="atLeast"/>
              <w:rPr>
                <w:rFonts w:ascii="Arial" w:hAnsi="Arial" w:cs="Arial"/>
                <w:color w:val="0000FF"/>
                <w:lang w:val="nl-BE"/>
              </w:rPr>
            </w:pPr>
          </w:p>
        </w:tc>
        <w:tc>
          <w:tcPr>
            <w:tcW w:w="279" w:type="pct"/>
          </w:tcPr>
          <w:p w14:paraId="71D03009" w14:textId="77777777" w:rsidR="00A70E6B" w:rsidRPr="008F2E38" w:rsidRDefault="00A70E6B" w:rsidP="00A70E6B">
            <w:pPr>
              <w:spacing w:line="240" w:lineRule="atLeast"/>
              <w:rPr>
                <w:rFonts w:ascii="Arial" w:hAnsi="Arial" w:cs="Arial"/>
                <w:color w:val="0000FF"/>
                <w:lang w:val="nl-BE"/>
              </w:rPr>
            </w:pPr>
          </w:p>
        </w:tc>
        <w:tc>
          <w:tcPr>
            <w:tcW w:w="468" w:type="pct"/>
          </w:tcPr>
          <w:p w14:paraId="5ACFBAA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E37D24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E8C0B65"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D9E14B6"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83B1C86" w14:textId="77777777" w:rsidTr="008D5157">
        <w:trPr>
          <w:cantSplit/>
        </w:trPr>
        <w:tc>
          <w:tcPr>
            <w:tcW w:w="151" w:type="pct"/>
          </w:tcPr>
          <w:p w14:paraId="38784DCA" w14:textId="77777777" w:rsidR="00A70E6B" w:rsidRPr="00333980" w:rsidRDefault="00A70E6B" w:rsidP="00A70E6B">
            <w:pPr>
              <w:spacing w:line="240" w:lineRule="atLeast"/>
              <w:rPr>
                <w:rFonts w:ascii="Arial" w:hAnsi="Arial" w:cs="Arial"/>
                <w:color w:val="0000FF"/>
                <w:lang w:val="nl-BE"/>
              </w:rPr>
            </w:pPr>
          </w:p>
        </w:tc>
        <w:tc>
          <w:tcPr>
            <w:tcW w:w="279" w:type="pct"/>
          </w:tcPr>
          <w:p w14:paraId="7A4D1346" w14:textId="77777777" w:rsidR="00A70E6B" w:rsidRPr="00333980" w:rsidRDefault="00A70E6B" w:rsidP="00A70E6B">
            <w:pPr>
              <w:spacing w:line="240" w:lineRule="atLeast"/>
              <w:rPr>
                <w:rFonts w:ascii="Arial" w:hAnsi="Arial" w:cs="Arial"/>
                <w:color w:val="0000FF"/>
                <w:lang w:val="nl-BE"/>
              </w:rPr>
            </w:pPr>
          </w:p>
        </w:tc>
        <w:tc>
          <w:tcPr>
            <w:tcW w:w="468" w:type="pct"/>
          </w:tcPr>
          <w:p w14:paraId="79E95CE9"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105932</w:t>
            </w:r>
          </w:p>
        </w:tc>
        <w:tc>
          <w:tcPr>
            <w:tcW w:w="468" w:type="pct"/>
          </w:tcPr>
          <w:p w14:paraId="089E59D9" w14:textId="77777777" w:rsidR="00A70E6B" w:rsidRPr="00333980" w:rsidRDefault="00A70E6B" w:rsidP="00A70E6B">
            <w:pPr>
              <w:spacing w:line="240" w:lineRule="atLeast"/>
              <w:rPr>
                <w:rFonts w:ascii="Arial" w:hAnsi="Arial" w:cs="Arial"/>
                <w:color w:val="0000FF"/>
                <w:lang w:val="nl-BE"/>
              </w:rPr>
            </w:pPr>
          </w:p>
        </w:tc>
        <w:tc>
          <w:tcPr>
            <w:tcW w:w="2815" w:type="pct"/>
          </w:tcPr>
          <w:p w14:paraId="3DE98F68"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radiotherapie en oncologie, inclusief een eventueel schriftelijk verslag aan de behandelende arts</w:t>
            </w:r>
          </w:p>
        </w:tc>
        <w:tc>
          <w:tcPr>
            <w:tcW w:w="150" w:type="pct"/>
            <w:vAlign w:val="bottom"/>
          </w:tcPr>
          <w:p w14:paraId="442F5DC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82C67D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A987BD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6D3038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0C80BB6" w14:textId="77777777" w:rsidTr="008D5157">
        <w:trPr>
          <w:cantSplit/>
        </w:trPr>
        <w:tc>
          <w:tcPr>
            <w:tcW w:w="151" w:type="pct"/>
          </w:tcPr>
          <w:p w14:paraId="4EC20949" w14:textId="77777777" w:rsidR="00A70E6B" w:rsidRPr="008F2E38" w:rsidRDefault="00A70E6B" w:rsidP="00A70E6B">
            <w:pPr>
              <w:spacing w:line="240" w:lineRule="atLeast"/>
              <w:rPr>
                <w:rFonts w:ascii="Arial" w:hAnsi="Arial" w:cs="Arial"/>
                <w:color w:val="0000FF"/>
                <w:lang w:val="nl-BE"/>
              </w:rPr>
            </w:pPr>
          </w:p>
        </w:tc>
        <w:tc>
          <w:tcPr>
            <w:tcW w:w="279" w:type="pct"/>
          </w:tcPr>
          <w:p w14:paraId="04EB0FBD" w14:textId="77777777" w:rsidR="00A70E6B" w:rsidRPr="008F2E38" w:rsidRDefault="00A70E6B" w:rsidP="00A70E6B">
            <w:pPr>
              <w:spacing w:line="240" w:lineRule="atLeast"/>
              <w:rPr>
                <w:rFonts w:ascii="Arial" w:hAnsi="Arial" w:cs="Arial"/>
                <w:color w:val="0000FF"/>
                <w:lang w:val="nl-BE"/>
              </w:rPr>
            </w:pPr>
          </w:p>
        </w:tc>
        <w:tc>
          <w:tcPr>
            <w:tcW w:w="468" w:type="pct"/>
          </w:tcPr>
          <w:p w14:paraId="48C76D7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5BE999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C15F96A"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20E11A8"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E6CD101" w14:textId="77777777" w:rsidTr="008D5157">
        <w:trPr>
          <w:cantSplit/>
        </w:trPr>
        <w:tc>
          <w:tcPr>
            <w:tcW w:w="151" w:type="pct"/>
          </w:tcPr>
          <w:p w14:paraId="55760900" w14:textId="77777777" w:rsidR="00A70E6B" w:rsidRPr="00333980" w:rsidRDefault="00A70E6B" w:rsidP="00A70E6B">
            <w:pPr>
              <w:spacing w:line="240" w:lineRule="atLeast"/>
              <w:rPr>
                <w:rFonts w:ascii="Arial" w:hAnsi="Arial" w:cs="Arial"/>
                <w:color w:val="0000FF"/>
                <w:lang w:val="nl-BE"/>
              </w:rPr>
            </w:pPr>
          </w:p>
        </w:tc>
        <w:tc>
          <w:tcPr>
            <w:tcW w:w="279" w:type="pct"/>
          </w:tcPr>
          <w:p w14:paraId="2C443492" w14:textId="77777777" w:rsidR="00A70E6B" w:rsidRPr="00333980" w:rsidRDefault="00A70E6B" w:rsidP="00A70E6B">
            <w:pPr>
              <w:spacing w:line="240" w:lineRule="atLeast"/>
              <w:rPr>
                <w:rFonts w:ascii="Arial" w:hAnsi="Arial" w:cs="Arial"/>
                <w:color w:val="0000FF"/>
                <w:lang w:val="nl-BE"/>
              </w:rPr>
            </w:pPr>
          </w:p>
        </w:tc>
        <w:tc>
          <w:tcPr>
            <w:tcW w:w="468" w:type="pct"/>
          </w:tcPr>
          <w:p w14:paraId="4FA18A46"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105954</w:t>
            </w:r>
          </w:p>
        </w:tc>
        <w:tc>
          <w:tcPr>
            <w:tcW w:w="468" w:type="pct"/>
          </w:tcPr>
          <w:p w14:paraId="034272FB" w14:textId="77777777" w:rsidR="00A70E6B" w:rsidRPr="00333980" w:rsidRDefault="00A70E6B" w:rsidP="00A70E6B">
            <w:pPr>
              <w:spacing w:line="240" w:lineRule="atLeast"/>
              <w:rPr>
                <w:rFonts w:ascii="Arial" w:hAnsi="Arial" w:cs="Arial"/>
                <w:color w:val="0000FF"/>
                <w:lang w:val="nl-BE"/>
              </w:rPr>
            </w:pPr>
          </w:p>
        </w:tc>
        <w:tc>
          <w:tcPr>
            <w:tcW w:w="2815" w:type="pct"/>
          </w:tcPr>
          <w:p w14:paraId="2741A89A"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radiotherapie en oncologie, inclusief een eventueel schriftelijk verslag aan de behandelende arts</w:t>
            </w:r>
          </w:p>
        </w:tc>
        <w:tc>
          <w:tcPr>
            <w:tcW w:w="150" w:type="pct"/>
            <w:vAlign w:val="bottom"/>
          </w:tcPr>
          <w:p w14:paraId="1CEDF63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00C47E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22FE05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1BDEE54"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FE8D090" w14:textId="77777777" w:rsidTr="008D5157">
        <w:trPr>
          <w:cantSplit/>
        </w:trPr>
        <w:tc>
          <w:tcPr>
            <w:tcW w:w="151" w:type="pct"/>
          </w:tcPr>
          <w:p w14:paraId="7F9AC796" w14:textId="77777777" w:rsidR="00A70E6B" w:rsidRPr="00333980" w:rsidRDefault="00A70E6B" w:rsidP="00A70E6B">
            <w:pPr>
              <w:spacing w:line="240" w:lineRule="atLeast"/>
              <w:rPr>
                <w:rFonts w:ascii="Arial" w:hAnsi="Arial" w:cs="Arial"/>
                <w:color w:val="0000FF"/>
                <w:lang w:val="nl-BE"/>
              </w:rPr>
            </w:pPr>
          </w:p>
        </w:tc>
        <w:tc>
          <w:tcPr>
            <w:tcW w:w="279" w:type="pct"/>
          </w:tcPr>
          <w:p w14:paraId="6FE7B67B" w14:textId="77777777" w:rsidR="00A70E6B" w:rsidRPr="00333980" w:rsidRDefault="00A70E6B" w:rsidP="00A70E6B">
            <w:pPr>
              <w:spacing w:line="240" w:lineRule="atLeast"/>
              <w:rPr>
                <w:rFonts w:ascii="Arial" w:hAnsi="Arial" w:cs="Arial"/>
                <w:color w:val="0000FF"/>
                <w:lang w:val="nl-BE"/>
              </w:rPr>
            </w:pPr>
          </w:p>
        </w:tc>
        <w:tc>
          <w:tcPr>
            <w:tcW w:w="468" w:type="pct"/>
          </w:tcPr>
          <w:p w14:paraId="27508997" w14:textId="77777777" w:rsidR="00A70E6B" w:rsidRPr="008F1320" w:rsidRDefault="00A70E6B" w:rsidP="00A70E6B">
            <w:pPr>
              <w:spacing w:line="240" w:lineRule="atLeast"/>
              <w:rPr>
                <w:rFonts w:ascii="Arial" w:hAnsi="Arial" w:cs="Arial"/>
                <w:color w:val="0000FF"/>
                <w:lang w:val="nl-BE"/>
              </w:rPr>
            </w:pPr>
          </w:p>
        </w:tc>
        <w:tc>
          <w:tcPr>
            <w:tcW w:w="468" w:type="pct"/>
          </w:tcPr>
          <w:p w14:paraId="57BB37E7" w14:textId="77777777" w:rsidR="00A70E6B" w:rsidRPr="00333980" w:rsidRDefault="00A70E6B" w:rsidP="00A70E6B">
            <w:pPr>
              <w:spacing w:line="240" w:lineRule="atLeast"/>
              <w:rPr>
                <w:rFonts w:ascii="Arial" w:hAnsi="Arial" w:cs="Arial"/>
                <w:color w:val="0000FF"/>
                <w:lang w:val="nl-BE"/>
              </w:rPr>
            </w:pPr>
          </w:p>
        </w:tc>
        <w:tc>
          <w:tcPr>
            <w:tcW w:w="2815" w:type="pct"/>
          </w:tcPr>
          <w:p w14:paraId="445C6EC9"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2912F50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74DF4F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64BC6EA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BED768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3F4792A" w14:textId="77777777" w:rsidTr="008D5157">
        <w:trPr>
          <w:cantSplit/>
        </w:trPr>
        <w:tc>
          <w:tcPr>
            <w:tcW w:w="151" w:type="pct"/>
          </w:tcPr>
          <w:p w14:paraId="31961501" w14:textId="77777777" w:rsidR="00A70E6B" w:rsidRPr="008F2E38" w:rsidRDefault="00A70E6B" w:rsidP="00A70E6B">
            <w:pPr>
              <w:spacing w:line="240" w:lineRule="atLeast"/>
              <w:rPr>
                <w:rFonts w:ascii="Arial" w:hAnsi="Arial" w:cs="Arial"/>
                <w:color w:val="0000FF"/>
                <w:lang w:val="nl-BE"/>
              </w:rPr>
            </w:pPr>
          </w:p>
        </w:tc>
        <w:tc>
          <w:tcPr>
            <w:tcW w:w="279" w:type="pct"/>
          </w:tcPr>
          <w:p w14:paraId="65B0A865" w14:textId="77777777" w:rsidR="00A70E6B" w:rsidRPr="008F2E38" w:rsidRDefault="00A70E6B" w:rsidP="00A70E6B">
            <w:pPr>
              <w:spacing w:line="240" w:lineRule="atLeast"/>
              <w:rPr>
                <w:rFonts w:ascii="Arial" w:hAnsi="Arial" w:cs="Arial"/>
                <w:color w:val="0000FF"/>
                <w:lang w:val="nl-BE"/>
              </w:rPr>
            </w:pPr>
          </w:p>
        </w:tc>
        <w:tc>
          <w:tcPr>
            <w:tcW w:w="468" w:type="pct"/>
          </w:tcPr>
          <w:p w14:paraId="45390D2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8BA383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B0B1514"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5334999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7C73382" w14:textId="77777777" w:rsidTr="008D5157">
        <w:trPr>
          <w:cantSplit/>
        </w:trPr>
        <w:tc>
          <w:tcPr>
            <w:tcW w:w="151" w:type="pct"/>
          </w:tcPr>
          <w:p w14:paraId="74D91526" w14:textId="77777777" w:rsidR="00A70E6B" w:rsidRPr="00333980" w:rsidRDefault="00A70E6B" w:rsidP="00A70E6B">
            <w:pPr>
              <w:spacing w:line="240" w:lineRule="atLeast"/>
              <w:rPr>
                <w:rFonts w:ascii="Arial" w:hAnsi="Arial" w:cs="Arial"/>
                <w:color w:val="0000FF"/>
                <w:lang w:val="nl-BE"/>
              </w:rPr>
            </w:pPr>
          </w:p>
        </w:tc>
        <w:tc>
          <w:tcPr>
            <w:tcW w:w="279" w:type="pct"/>
          </w:tcPr>
          <w:p w14:paraId="470D4B4A" w14:textId="77777777" w:rsidR="00A70E6B" w:rsidRPr="00333980" w:rsidRDefault="00A70E6B" w:rsidP="00A70E6B">
            <w:pPr>
              <w:spacing w:line="240" w:lineRule="atLeast"/>
              <w:rPr>
                <w:rFonts w:ascii="Arial" w:hAnsi="Arial" w:cs="Arial"/>
                <w:color w:val="0000FF"/>
                <w:lang w:val="nl-BE"/>
              </w:rPr>
            </w:pPr>
          </w:p>
        </w:tc>
        <w:tc>
          <w:tcPr>
            <w:tcW w:w="468" w:type="pct"/>
          </w:tcPr>
          <w:p w14:paraId="640E32B8"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105976</w:t>
            </w:r>
          </w:p>
        </w:tc>
        <w:tc>
          <w:tcPr>
            <w:tcW w:w="468" w:type="pct"/>
          </w:tcPr>
          <w:p w14:paraId="0FBC98B6" w14:textId="77777777" w:rsidR="00A70E6B" w:rsidRPr="00333980" w:rsidRDefault="00A70E6B" w:rsidP="00A70E6B">
            <w:pPr>
              <w:spacing w:line="240" w:lineRule="atLeast"/>
              <w:rPr>
                <w:rFonts w:ascii="Arial" w:hAnsi="Arial" w:cs="Arial"/>
                <w:color w:val="0000FF"/>
                <w:lang w:val="nl-BE"/>
              </w:rPr>
            </w:pPr>
          </w:p>
        </w:tc>
        <w:tc>
          <w:tcPr>
            <w:tcW w:w="2815" w:type="pct"/>
          </w:tcPr>
          <w:p w14:paraId="513B25C1"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nucleaire geneeskunde, inclusief een eventueel schriftelijk verslag aan de behandelende arts.</w:t>
            </w:r>
          </w:p>
        </w:tc>
        <w:tc>
          <w:tcPr>
            <w:tcW w:w="150" w:type="pct"/>
            <w:vAlign w:val="bottom"/>
          </w:tcPr>
          <w:p w14:paraId="65243A5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9DE5A7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242738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A57077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AF62BE5" w14:textId="77777777" w:rsidTr="008D5157">
        <w:trPr>
          <w:cantSplit/>
        </w:trPr>
        <w:tc>
          <w:tcPr>
            <w:tcW w:w="151" w:type="pct"/>
          </w:tcPr>
          <w:p w14:paraId="200FC7B0" w14:textId="77777777" w:rsidR="00A70E6B" w:rsidRPr="008F2E38" w:rsidRDefault="00A70E6B" w:rsidP="00A70E6B">
            <w:pPr>
              <w:spacing w:line="240" w:lineRule="atLeast"/>
              <w:rPr>
                <w:rFonts w:ascii="Arial" w:hAnsi="Arial" w:cs="Arial"/>
                <w:color w:val="0000FF"/>
                <w:lang w:val="nl-BE"/>
              </w:rPr>
            </w:pPr>
          </w:p>
        </w:tc>
        <w:tc>
          <w:tcPr>
            <w:tcW w:w="279" w:type="pct"/>
          </w:tcPr>
          <w:p w14:paraId="186C6D07" w14:textId="77777777" w:rsidR="00A70E6B" w:rsidRPr="008F2E38" w:rsidRDefault="00A70E6B" w:rsidP="00A70E6B">
            <w:pPr>
              <w:spacing w:line="240" w:lineRule="atLeast"/>
              <w:rPr>
                <w:rFonts w:ascii="Arial" w:hAnsi="Arial" w:cs="Arial"/>
                <w:color w:val="0000FF"/>
                <w:lang w:val="nl-BE"/>
              </w:rPr>
            </w:pPr>
          </w:p>
        </w:tc>
        <w:tc>
          <w:tcPr>
            <w:tcW w:w="468" w:type="pct"/>
          </w:tcPr>
          <w:p w14:paraId="129F60F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75798C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68CFB36"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98E163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09461C6" w14:textId="77777777" w:rsidTr="008D5157">
        <w:trPr>
          <w:cantSplit/>
        </w:trPr>
        <w:tc>
          <w:tcPr>
            <w:tcW w:w="151" w:type="pct"/>
          </w:tcPr>
          <w:p w14:paraId="60FEBEB7" w14:textId="77777777" w:rsidR="00A70E6B" w:rsidRPr="00333980" w:rsidRDefault="00A70E6B" w:rsidP="00A70E6B">
            <w:pPr>
              <w:spacing w:line="240" w:lineRule="atLeast"/>
              <w:rPr>
                <w:rFonts w:ascii="Arial" w:hAnsi="Arial" w:cs="Arial"/>
                <w:color w:val="0000FF"/>
                <w:lang w:val="nl-BE"/>
              </w:rPr>
            </w:pPr>
          </w:p>
        </w:tc>
        <w:tc>
          <w:tcPr>
            <w:tcW w:w="279" w:type="pct"/>
          </w:tcPr>
          <w:p w14:paraId="27E75A1C" w14:textId="77777777" w:rsidR="00A70E6B" w:rsidRPr="00333980" w:rsidRDefault="00A70E6B" w:rsidP="00A70E6B">
            <w:pPr>
              <w:spacing w:line="240" w:lineRule="atLeast"/>
              <w:rPr>
                <w:rFonts w:ascii="Arial" w:hAnsi="Arial" w:cs="Arial"/>
                <w:color w:val="0000FF"/>
                <w:lang w:val="nl-BE"/>
              </w:rPr>
            </w:pPr>
          </w:p>
        </w:tc>
        <w:tc>
          <w:tcPr>
            <w:tcW w:w="468" w:type="pct"/>
          </w:tcPr>
          <w:p w14:paraId="71789FAA"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105991</w:t>
            </w:r>
          </w:p>
        </w:tc>
        <w:tc>
          <w:tcPr>
            <w:tcW w:w="468" w:type="pct"/>
          </w:tcPr>
          <w:p w14:paraId="3B921F24" w14:textId="77777777" w:rsidR="00A70E6B" w:rsidRPr="00333980" w:rsidRDefault="00A70E6B" w:rsidP="00A70E6B">
            <w:pPr>
              <w:spacing w:line="240" w:lineRule="atLeast"/>
              <w:rPr>
                <w:rFonts w:ascii="Arial" w:hAnsi="Arial" w:cs="Arial"/>
                <w:color w:val="0000FF"/>
                <w:lang w:val="nl-BE"/>
              </w:rPr>
            </w:pPr>
          </w:p>
        </w:tc>
        <w:tc>
          <w:tcPr>
            <w:tcW w:w="2815" w:type="pct"/>
          </w:tcPr>
          <w:p w14:paraId="6FC16E95"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nucleaire geneeskunde, inclusief een eventueel schriftelijk verslag aan de behandelende arts</w:t>
            </w:r>
          </w:p>
        </w:tc>
        <w:tc>
          <w:tcPr>
            <w:tcW w:w="150" w:type="pct"/>
            <w:vAlign w:val="bottom"/>
          </w:tcPr>
          <w:p w14:paraId="6ABC476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40C559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783C88E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55BDF5A"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AE14DB4" w14:textId="77777777" w:rsidTr="008D5157">
        <w:trPr>
          <w:cantSplit/>
        </w:trPr>
        <w:tc>
          <w:tcPr>
            <w:tcW w:w="151" w:type="pct"/>
          </w:tcPr>
          <w:p w14:paraId="0777E038" w14:textId="77777777" w:rsidR="00A70E6B" w:rsidRPr="00333980" w:rsidRDefault="00A70E6B" w:rsidP="00A70E6B">
            <w:pPr>
              <w:spacing w:line="240" w:lineRule="atLeast"/>
              <w:rPr>
                <w:rFonts w:ascii="Arial" w:hAnsi="Arial" w:cs="Arial"/>
                <w:color w:val="0000FF"/>
                <w:lang w:val="nl-BE"/>
              </w:rPr>
            </w:pPr>
          </w:p>
        </w:tc>
        <w:tc>
          <w:tcPr>
            <w:tcW w:w="279" w:type="pct"/>
          </w:tcPr>
          <w:p w14:paraId="1CE17E6A" w14:textId="77777777" w:rsidR="00A70E6B" w:rsidRPr="00333980" w:rsidRDefault="00A70E6B" w:rsidP="00A70E6B">
            <w:pPr>
              <w:spacing w:line="240" w:lineRule="atLeast"/>
              <w:rPr>
                <w:rFonts w:ascii="Arial" w:hAnsi="Arial" w:cs="Arial"/>
                <w:color w:val="0000FF"/>
                <w:lang w:val="nl-BE"/>
              </w:rPr>
            </w:pPr>
          </w:p>
        </w:tc>
        <w:tc>
          <w:tcPr>
            <w:tcW w:w="468" w:type="pct"/>
          </w:tcPr>
          <w:p w14:paraId="11BB7995" w14:textId="77777777" w:rsidR="00A70E6B" w:rsidRPr="008F1320" w:rsidRDefault="00A70E6B" w:rsidP="00A70E6B">
            <w:pPr>
              <w:spacing w:line="240" w:lineRule="atLeast"/>
              <w:rPr>
                <w:rFonts w:ascii="Arial" w:hAnsi="Arial" w:cs="Arial"/>
                <w:color w:val="0000FF"/>
                <w:lang w:val="nl-BE"/>
              </w:rPr>
            </w:pPr>
          </w:p>
        </w:tc>
        <w:tc>
          <w:tcPr>
            <w:tcW w:w="468" w:type="pct"/>
          </w:tcPr>
          <w:p w14:paraId="60341122" w14:textId="77777777" w:rsidR="00A70E6B" w:rsidRPr="00333980" w:rsidRDefault="00A70E6B" w:rsidP="00A70E6B">
            <w:pPr>
              <w:spacing w:line="240" w:lineRule="atLeast"/>
              <w:rPr>
                <w:rFonts w:ascii="Arial" w:hAnsi="Arial" w:cs="Arial"/>
                <w:color w:val="0000FF"/>
                <w:lang w:val="nl-BE"/>
              </w:rPr>
            </w:pPr>
          </w:p>
        </w:tc>
        <w:tc>
          <w:tcPr>
            <w:tcW w:w="2815" w:type="pct"/>
          </w:tcPr>
          <w:p w14:paraId="4882348C"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4626A79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53F91A2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166E695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4CC40DE"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05E31E3" w14:textId="77777777" w:rsidTr="008D5157">
        <w:trPr>
          <w:cantSplit/>
        </w:trPr>
        <w:tc>
          <w:tcPr>
            <w:tcW w:w="151" w:type="pct"/>
          </w:tcPr>
          <w:p w14:paraId="406ED00D" w14:textId="77777777" w:rsidR="00A70E6B" w:rsidRPr="008F2E38" w:rsidRDefault="00A70E6B" w:rsidP="00A70E6B">
            <w:pPr>
              <w:spacing w:line="240" w:lineRule="atLeast"/>
              <w:rPr>
                <w:rFonts w:ascii="Arial" w:hAnsi="Arial" w:cs="Arial"/>
                <w:color w:val="0000FF"/>
                <w:lang w:val="nl-BE"/>
              </w:rPr>
            </w:pPr>
          </w:p>
        </w:tc>
        <w:tc>
          <w:tcPr>
            <w:tcW w:w="279" w:type="pct"/>
          </w:tcPr>
          <w:p w14:paraId="76305E82" w14:textId="77777777" w:rsidR="00A70E6B" w:rsidRPr="008F2E38" w:rsidRDefault="00A70E6B" w:rsidP="00A70E6B">
            <w:pPr>
              <w:spacing w:line="240" w:lineRule="atLeast"/>
              <w:rPr>
                <w:rFonts w:ascii="Arial" w:hAnsi="Arial" w:cs="Arial"/>
                <w:color w:val="0000FF"/>
                <w:lang w:val="nl-BE"/>
              </w:rPr>
            </w:pPr>
          </w:p>
        </w:tc>
        <w:tc>
          <w:tcPr>
            <w:tcW w:w="468" w:type="pct"/>
          </w:tcPr>
          <w:p w14:paraId="38A68E9F"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8BA4B1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DDFAFAF"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1963AFDB"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7AB64CC" w14:textId="77777777" w:rsidTr="008D5157">
        <w:trPr>
          <w:cantSplit/>
        </w:trPr>
        <w:tc>
          <w:tcPr>
            <w:tcW w:w="151" w:type="pct"/>
          </w:tcPr>
          <w:p w14:paraId="58AC9653" w14:textId="77777777" w:rsidR="00A70E6B" w:rsidRPr="00333980" w:rsidRDefault="00A70E6B" w:rsidP="00A70E6B">
            <w:pPr>
              <w:spacing w:line="240" w:lineRule="atLeast"/>
              <w:rPr>
                <w:rFonts w:ascii="Arial" w:hAnsi="Arial" w:cs="Arial"/>
                <w:color w:val="0000FF"/>
                <w:lang w:val="nl-BE"/>
              </w:rPr>
            </w:pPr>
          </w:p>
        </w:tc>
        <w:tc>
          <w:tcPr>
            <w:tcW w:w="279" w:type="pct"/>
          </w:tcPr>
          <w:p w14:paraId="700FC537" w14:textId="77777777" w:rsidR="00A70E6B" w:rsidRPr="00333980" w:rsidRDefault="00A70E6B" w:rsidP="00A70E6B">
            <w:pPr>
              <w:spacing w:line="240" w:lineRule="atLeast"/>
              <w:rPr>
                <w:rFonts w:ascii="Arial" w:hAnsi="Arial" w:cs="Arial"/>
                <w:color w:val="0000FF"/>
                <w:lang w:val="nl-BE"/>
              </w:rPr>
            </w:pPr>
          </w:p>
        </w:tc>
        <w:tc>
          <w:tcPr>
            <w:tcW w:w="468" w:type="pct"/>
          </w:tcPr>
          <w:p w14:paraId="280DD1BB"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106455</w:t>
            </w:r>
          </w:p>
        </w:tc>
        <w:tc>
          <w:tcPr>
            <w:tcW w:w="468" w:type="pct"/>
          </w:tcPr>
          <w:p w14:paraId="3533CB6D" w14:textId="77777777" w:rsidR="00A70E6B" w:rsidRPr="00333980" w:rsidRDefault="00A70E6B" w:rsidP="00A70E6B">
            <w:pPr>
              <w:spacing w:line="240" w:lineRule="atLeast"/>
              <w:rPr>
                <w:rFonts w:ascii="Arial" w:hAnsi="Arial" w:cs="Arial"/>
                <w:color w:val="0000FF"/>
                <w:lang w:val="nl-BE"/>
              </w:rPr>
            </w:pPr>
          </w:p>
        </w:tc>
        <w:tc>
          <w:tcPr>
            <w:tcW w:w="2815" w:type="pct"/>
          </w:tcPr>
          <w:p w14:paraId="1F0FDBEF"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arts-specialist in de klinische genetica, inclusief een eventueel schriftelijk verslag aan de behandelende arts</w:t>
            </w:r>
          </w:p>
        </w:tc>
        <w:tc>
          <w:tcPr>
            <w:tcW w:w="150" w:type="pct"/>
            <w:vAlign w:val="bottom"/>
          </w:tcPr>
          <w:p w14:paraId="3E75104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BFF47D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7B7301B3"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6153BFF"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D58559B" w14:textId="77777777" w:rsidTr="008D5157">
        <w:trPr>
          <w:cantSplit/>
        </w:trPr>
        <w:tc>
          <w:tcPr>
            <w:tcW w:w="151" w:type="pct"/>
          </w:tcPr>
          <w:p w14:paraId="0546EB09" w14:textId="77777777" w:rsidR="00A70E6B" w:rsidRPr="008F2E38" w:rsidRDefault="00A70E6B" w:rsidP="00A70E6B">
            <w:pPr>
              <w:spacing w:line="240" w:lineRule="atLeast"/>
              <w:rPr>
                <w:rFonts w:ascii="Arial" w:hAnsi="Arial" w:cs="Arial"/>
                <w:color w:val="0000FF"/>
                <w:lang w:val="nl-BE"/>
              </w:rPr>
            </w:pPr>
          </w:p>
        </w:tc>
        <w:tc>
          <w:tcPr>
            <w:tcW w:w="279" w:type="pct"/>
          </w:tcPr>
          <w:p w14:paraId="0CB374BD" w14:textId="77777777" w:rsidR="00A70E6B" w:rsidRPr="008F2E38" w:rsidRDefault="00A70E6B" w:rsidP="00A70E6B">
            <w:pPr>
              <w:spacing w:line="240" w:lineRule="atLeast"/>
              <w:rPr>
                <w:rFonts w:ascii="Arial" w:hAnsi="Arial" w:cs="Arial"/>
                <w:color w:val="0000FF"/>
                <w:lang w:val="nl-BE"/>
              </w:rPr>
            </w:pPr>
          </w:p>
        </w:tc>
        <w:tc>
          <w:tcPr>
            <w:tcW w:w="468" w:type="pct"/>
          </w:tcPr>
          <w:p w14:paraId="5B92408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4C2CBB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00E26AA"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09EE12E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04FA12B" w14:textId="77777777" w:rsidTr="008D5157">
        <w:trPr>
          <w:cantSplit/>
        </w:trPr>
        <w:tc>
          <w:tcPr>
            <w:tcW w:w="151" w:type="pct"/>
          </w:tcPr>
          <w:p w14:paraId="10D8D070" w14:textId="77777777" w:rsidR="00A70E6B" w:rsidRPr="00333980" w:rsidRDefault="00A70E6B" w:rsidP="00A70E6B">
            <w:pPr>
              <w:spacing w:line="240" w:lineRule="atLeast"/>
              <w:rPr>
                <w:rFonts w:ascii="Arial" w:hAnsi="Arial" w:cs="Arial"/>
                <w:color w:val="0000FF"/>
                <w:lang w:val="nl-BE"/>
              </w:rPr>
            </w:pPr>
          </w:p>
        </w:tc>
        <w:tc>
          <w:tcPr>
            <w:tcW w:w="279" w:type="pct"/>
          </w:tcPr>
          <w:p w14:paraId="68C103D8" w14:textId="77777777" w:rsidR="00A70E6B" w:rsidRPr="00333980" w:rsidRDefault="00A70E6B" w:rsidP="00A70E6B">
            <w:pPr>
              <w:spacing w:line="240" w:lineRule="atLeast"/>
              <w:rPr>
                <w:rFonts w:ascii="Arial" w:hAnsi="Arial" w:cs="Arial"/>
                <w:color w:val="0000FF"/>
                <w:lang w:val="nl-BE"/>
              </w:rPr>
            </w:pPr>
          </w:p>
        </w:tc>
        <w:tc>
          <w:tcPr>
            <w:tcW w:w="468" w:type="pct"/>
          </w:tcPr>
          <w:p w14:paraId="4FBD6749"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106470</w:t>
            </w:r>
          </w:p>
        </w:tc>
        <w:tc>
          <w:tcPr>
            <w:tcW w:w="468" w:type="pct"/>
          </w:tcPr>
          <w:p w14:paraId="303031FD" w14:textId="77777777" w:rsidR="00A70E6B" w:rsidRPr="00333980" w:rsidRDefault="00A70E6B" w:rsidP="00A70E6B">
            <w:pPr>
              <w:spacing w:line="240" w:lineRule="atLeast"/>
              <w:rPr>
                <w:rFonts w:ascii="Arial" w:hAnsi="Arial" w:cs="Arial"/>
                <w:color w:val="0000FF"/>
                <w:lang w:val="nl-BE"/>
              </w:rPr>
            </w:pPr>
          </w:p>
        </w:tc>
        <w:tc>
          <w:tcPr>
            <w:tcW w:w="2815" w:type="pct"/>
          </w:tcPr>
          <w:p w14:paraId="43FA81EA"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geaccrediteerde arts-specialist in de klinische genetica, inclusief een eventueel schriftelijk verslag aan de behandelende arts</w:t>
            </w:r>
          </w:p>
        </w:tc>
        <w:tc>
          <w:tcPr>
            <w:tcW w:w="150" w:type="pct"/>
            <w:vAlign w:val="bottom"/>
          </w:tcPr>
          <w:p w14:paraId="7C56C10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7380D4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2C62074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7BE084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45C222D" w14:textId="77777777" w:rsidTr="008D5157">
        <w:trPr>
          <w:cantSplit/>
        </w:trPr>
        <w:tc>
          <w:tcPr>
            <w:tcW w:w="151" w:type="pct"/>
          </w:tcPr>
          <w:p w14:paraId="69E6DC9D" w14:textId="77777777" w:rsidR="00A70E6B" w:rsidRPr="00333980" w:rsidRDefault="00A70E6B" w:rsidP="00A70E6B">
            <w:pPr>
              <w:spacing w:line="240" w:lineRule="atLeast"/>
              <w:rPr>
                <w:rFonts w:ascii="Arial" w:hAnsi="Arial" w:cs="Arial"/>
                <w:color w:val="0000FF"/>
                <w:lang w:val="nl-BE"/>
              </w:rPr>
            </w:pPr>
          </w:p>
        </w:tc>
        <w:tc>
          <w:tcPr>
            <w:tcW w:w="279" w:type="pct"/>
          </w:tcPr>
          <w:p w14:paraId="58AA65C0" w14:textId="77777777" w:rsidR="00A70E6B" w:rsidRPr="00333980" w:rsidRDefault="00A70E6B" w:rsidP="00A70E6B">
            <w:pPr>
              <w:spacing w:line="240" w:lineRule="atLeast"/>
              <w:rPr>
                <w:rFonts w:ascii="Arial" w:hAnsi="Arial" w:cs="Arial"/>
                <w:color w:val="0000FF"/>
                <w:lang w:val="nl-BE"/>
              </w:rPr>
            </w:pPr>
          </w:p>
        </w:tc>
        <w:tc>
          <w:tcPr>
            <w:tcW w:w="468" w:type="pct"/>
          </w:tcPr>
          <w:p w14:paraId="1C0E541D" w14:textId="77777777" w:rsidR="00A70E6B" w:rsidRPr="008F1320" w:rsidRDefault="00A70E6B" w:rsidP="00A70E6B">
            <w:pPr>
              <w:spacing w:line="240" w:lineRule="atLeast"/>
              <w:rPr>
                <w:rFonts w:ascii="Arial" w:hAnsi="Arial" w:cs="Arial"/>
                <w:color w:val="0000FF"/>
                <w:lang w:val="nl-BE"/>
              </w:rPr>
            </w:pPr>
          </w:p>
        </w:tc>
        <w:tc>
          <w:tcPr>
            <w:tcW w:w="468" w:type="pct"/>
          </w:tcPr>
          <w:p w14:paraId="6CBD9C72" w14:textId="77777777" w:rsidR="00A70E6B" w:rsidRPr="00333980" w:rsidRDefault="00A70E6B" w:rsidP="00A70E6B">
            <w:pPr>
              <w:spacing w:line="240" w:lineRule="atLeast"/>
              <w:rPr>
                <w:rFonts w:ascii="Arial" w:hAnsi="Arial" w:cs="Arial"/>
                <w:color w:val="0000FF"/>
                <w:lang w:val="nl-BE"/>
              </w:rPr>
            </w:pPr>
          </w:p>
        </w:tc>
        <w:tc>
          <w:tcPr>
            <w:tcW w:w="2815" w:type="pct"/>
          </w:tcPr>
          <w:p w14:paraId="4127BF4B"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2CE2801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858655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233BD6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5F5DE40"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864953F" w14:textId="77777777" w:rsidTr="008D5157">
        <w:trPr>
          <w:cantSplit/>
        </w:trPr>
        <w:tc>
          <w:tcPr>
            <w:tcW w:w="151" w:type="pct"/>
          </w:tcPr>
          <w:p w14:paraId="6D980BE2" w14:textId="77777777" w:rsidR="00A70E6B" w:rsidRPr="008F2E38" w:rsidRDefault="00A70E6B" w:rsidP="00A70E6B">
            <w:pPr>
              <w:spacing w:line="240" w:lineRule="atLeast"/>
              <w:rPr>
                <w:rFonts w:ascii="Arial" w:hAnsi="Arial" w:cs="Arial"/>
                <w:color w:val="0000FF"/>
                <w:lang w:val="nl-BE"/>
              </w:rPr>
            </w:pPr>
          </w:p>
        </w:tc>
        <w:tc>
          <w:tcPr>
            <w:tcW w:w="279" w:type="pct"/>
          </w:tcPr>
          <w:p w14:paraId="7D0CE0BF" w14:textId="77777777" w:rsidR="00A70E6B" w:rsidRPr="008F2E38" w:rsidRDefault="00A70E6B" w:rsidP="00A70E6B">
            <w:pPr>
              <w:spacing w:line="240" w:lineRule="atLeast"/>
              <w:rPr>
                <w:rFonts w:ascii="Arial" w:hAnsi="Arial" w:cs="Arial"/>
                <w:color w:val="0000FF"/>
                <w:lang w:val="nl-BE"/>
              </w:rPr>
            </w:pPr>
          </w:p>
        </w:tc>
        <w:tc>
          <w:tcPr>
            <w:tcW w:w="468" w:type="pct"/>
          </w:tcPr>
          <w:p w14:paraId="7217052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82CCC0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99C3149"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81BAA6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80BF63C" w14:textId="77777777" w:rsidTr="008D5157">
        <w:trPr>
          <w:cantSplit/>
        </w:trPr>
        <w:tc>
          <w:tcPr>
            <w:tcW w:w="151" w:type="pct"/>
          </w:tcPr>
          <w:p w14:paraId="55BE6056" w14:textId="77777777" w:rsidR="00A70E6B" w:rsidRPr="00333980" w:rsidRDefault="00A70E6B" w:rsidP="00A70E6B">
            <w:pPr>
              <w:spacing w:line="240" w:lineRule="atLeast"/>
              <w:rPr>
                <w:rFonts w:ascii="Arial" w:hAnsi="Arial" w:cs="Arial"/>
                <w:color w:val="0000FF"/>
                <w:lang w:val="nl-BE"/>
              </w:rPr>
            </w:pPr>
          </w:p>
        </w:tc>
        <w:tc>
          <w:tcPr>
            <w:tcW w:w="279" w:type="pct"/>
          </w:tcPr>
          <w:p w14:paraId="0382A3E7" w14:textId="77777777" w:rsidR="00A70E6B" w:rsidRPr="00333980" w:rsidRDefault="00A70E6B" w:rsidP="00A70E6B">
            <w:pPr>
              <w:spacing w:line="240" w:lineRule="atLeast"/>
              <w:rPr>
                <w:rFonts w:ascii="Arial" w:hAnsi="Arial" w:cs="Arial"/>
                <w:color w:val="0000FF"/>
                <w:lang w:val="nl-BE"/>
              </w:rPr>
            </w:pPr>
          </w:p>
        </w:tc>
        <w:tc>
          <w:tcPr>
            <w:tcW w:w="468" w:type="pct"/>
          </w:tcPr>
          <w:p w14:paraId="45D69488"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102012</w:t>
            </w:r>
          </w:p>
        </w:tc>
        <w:tc>
          <w:tcPr>
            <w:tcW w:w="468" w:type="pct"/>
          </w:tcPr>
          <w:p w14:paraId="540D0769" w14:textId="77777777" w:rsidR="00A70E6B" w:rsidRPr="00333980" w:rsidRDefault="00A70E6B" w:rsidP="00A70E6B">
            <w:pPr>
              <w:spacing w:line="240" w:lineRule="atLeast"/>
              <w:rPr>
                <w:rFonts w:ascii="Arial" w:hAnsi="Arial" w:cs="Arial"/>
                <w:color w:val="0000FF"/>
                <w:lang w:val="nl-BE"/>
              </w:rPr>
            </w:pPr>
          </w:p>
        </w:tc>
        <w:tc>
          <w:tcPr>
            <w:tcW w:w="2815" w:type="pct"/>
          </w:tcPr>
          <w:p w14:paraId="12E23777"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ander</w:t>
            </w:r>
            <w:r>
              <w:rPr>
                <w:rFonts w:ascii="Arial" w:hAnsi="Arial" w:cs="Arial"/>
                <w:color w:val="0000FF"/>
                <w:lang w:val="nl-BE"/>
              </w:rPr>
              <w:t>e</w:t>
            </w:r>
            <w:r w:rsidRPr="008F1320">
              <w:rPr>
                <w:rFonts w:ascii="Arial" w:hAnsi="Arial" w:cs="Arial"/>
                <w:color w:val="0000FF"/>
                <w:lang w:val="nl-BE"/>
              </w:rPr>
              <w:t xml:space="preserve"> arts-specialist dan die, vermeld onder artikel 2.B.2, inclusief een eventueel schriftelijk verslag aan de behandelende arts</w:t>
            </w:r>
          </w:p>
        </w:tc>
        <w:tc>
          <w:tcPr>
            <w:tcW w:w="150" w:type="pct"/>
            <w:vAlign w:val="bottom"/>
          </w:tcPr>
          <w:p w14:paraId="0B768E6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E4295E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3B7EBD5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833032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01737D4" w14:textId="77777777" w:rsidTr="008D5157">
        <w:trPr>
          <w:cantSplit/>
        </w:trPr>
        <w:tc>
          <w:tcPr>
            <w:tcW w:w="151" w:type="pct"/>
          </w:tcPr>
          <w:p w14:paraId="6DF22F31" w14:textId="77777777" w:rsidR="00A70E6B" w:rsidRPr="008F2E38" w:rsidRDefault="00A70E6B" w:rsidP="00A70E6B">
            <w:pPr>
              <w:spacing w:line="240" w:lineRule="atLeast"/>
              <w:rPr>
                <w:rFonts w:ascii="Arial" w:hAnsi="Arial" w:cs="Arial"/>
                <w:color w:val="0000FF"/>
                <w:lang w:val="nl-BE"/>
              </w:rPr>
            </w:pPr>
          </w:p>
        </w:tc>
        <w:tc>
          <w:tcPr>
            <w:tcW w:w="279" w:type="pct"/>
          </w:tcPr>
          <w:p w14:paraId="7F094B01" w14:textId="77777777" w:rsidR="00A70E6B" w:rsidRPr="008F2E38" w:rsidRDefault="00A70E6B" w:rsidP="00A70E6B">
            <w:pPr>
              <w:spacing w:line="240" w:lineRule="atLeast"/>
              <w:rPr>
                <w:rFonts w:ascii="Arial" w:hAnsi="Arial" w:cs="Arial"/>
                <w:color w:val="0000FF"/>
                <w:lang w:val="nl-BE"/>
              </w:rPr>
            </w:pPr>
          </w:p>
        </w:tc>
        <w:tc>
          <w:tcPr>
            <w:tcW w:w="468" w:type="pct"/>
          </w:tcPr>
          <w:p w14:paraId="228F6E4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385AE6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A8133E8"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9B140FE"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7D8F0D6" w14:textId="77777777" w:rsidTr="008D5157">
        <w:trPr>
          <w:cantSplit/>
        </w:trPr>
        <w:tc>
          <w:tcPr>
            <w:tcW w:w="151" w:type="pct"/>
          </w:tcPr>
          <w:p w14:paraId="35C574B1" w14:textId="77777777" w:rsidR="00A70E6B" w:rsidRPr="00333980" w:rsidRDefault="00A70E6B" w:rsidP="00A70E6B">
            <w:pPr>
              <w:spacing w:line="240" w:lineRule="atLeast"/>
              <w:rPr>
                <w:rFonts w:ascii="Arial" w:hAnsi="Arial" w:cs="Arial"/>
                <w:color w:val="0000FF"/>
                <w:lang w:val="nl-BE"/>
              </w:rPr>
            </w:pPr>
          </w:p>
        </w:tc>
        <w:tc>
          <w:tcPr>
            <w:tcW w:w="279" w:type="pct"/>
          </w:tcPr>
          <w:p w14:paraId="731A7860" w14:textId="77777777" w:rsidR="00A70E6B" w:rsidRPr="00333980" w:rsidRDefault="00A70E6B" w:rsidP="00A70E6B">
            <w:pPr>
              <w:spacing w:line="240" w:lineRule="atLeast"/>
              <w:rPr>
                <w:rFonts w:ascii="Arial" w:hAnsi="Arial" w:cs="Arial"/>
                <w:color w:val="0000FF"/>
                <w:lang w:val="nl-BE"/>
              </w:rPr>
            </w:pPr>
          </w:p>
        </w:tc>
        <w:tc>
          <w:tcPr>
            <w:tcW w:w="468" w:type="pct"/>
          </w:tcPr>
          <w:p w14:paraId="5988DF0E" w14:textId="77777777" w:rsidR="00A70E6B" w:rsidRPr="008F1320" w:rsidRDefault="00A70E6B" w:rsidP="00A70E6B">
            <w:pPr>
              <w:spacing w:line="240" w:lineRule="atLeast"/>
              <w:rPr>
                <w:rFonts w:ascii="Arial" w:hAnsi="Arial" w:cs="Arial"/>
                <w:color w:val="0000FF"/>
                <w:lang w:val="nl-BE"/>
              </w:rPr>
            </w:pPr>
            <w:r w:rsidRPr="008F1320">
              <w:rPr>
                <w:rFonts w:ascii="Arial" w:hAnsi="Arial" w:cs="Arial"/>
                <w:color w:val="0000FF"/>
                <w:lang w:val="nl-BE"/>
              </w:rPr>
              <w:t>102535</w:t>
            </w:r>
          </w:p>
        </w:tc>
        <w:tc>
          <w:tcPr>
            <w:tcW w:w="468" w:type="pct"/>
          </w:tcPr>
          <w:p w14:paraId="72E1F061" w14:textId="77777777" w:rsidR="00A70E6B" w:rsidRPr="00333980" w:rsidRDefault="00A70E6B" w:rsidP="00A70E6B">
            <w:pPr>
              <w:spacing w:line="240" w:lineRule="atLeast"/>
              <w:rPr>
                <w:rFonts w:ascii="Arial" w:hAnsi="Arial" w:cs="Arial"/>
                <w:color w:val="0000FF"/>
                <w:lang w:val="nl-BE"/>
              </w:rPr>
            </w:pPr>
          </w:p>
        </w:tc>
        <w:tc>
          <w:tcPr>
            <w:tcW w:w="2815" w:type="pct"/>
          </w:tcPr>
          <w:p w14:paraId="60CFA057" w14:textId="77777777" w:rsidR="00A70E6B" w:rsidRPr="008F1320" w:rsidRDefault="00A70E6B" w:rsidP="00A70E6B">
            <w:pPr>
              <w:spacing w:line="240" w:lineRule="atLeast"/>
              <w:jc w:val="both"/>
              <w:rPr>
                <w:rFonts w:ascii="Arial" w:hAnsi="Arial" w:cs="Arial"/>
                <w:color w:val="0000FF"/>
                <w:lang w:val="nl-BE"/>
              </w:rPr>
            </w:pPr>
            <w:r w:rsidRPr="008F1320">
              <w:rPr>
                <w:rFonts w:ascii="Arial" w:hAnsi="Arial" w:cs="Arial"/>
                <w:color w:val="0000FF"/>
                <w:lang w:val="nl-BE"/>
              </w:rPr>
              <w:t>Raadpleging in de spreekkamer door een andere geaccrediteerde arts-specialist dan die, vermeld onder artikel 2.B.2, inclusief een eventueel schriftelijk verslag aan de behandelende arts</w:t>
            </w:r>
          </w:p>
        </w:tc>
        <w:tc>
          <w:tcPr>
            <w:tcW w:w="150" w:type="pct"/>
            <w:vAlign w:val="bottom"/>
          </w:tcPr>
          <w:p w14:paraId="1847010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700023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56622EE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FAD566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0C14940" w14:textId="77777777" w:rsidTr="008D5157">
        <w:trPr>
          <w:cantSplit/>
        </w:trPr>
        <w:tc>
          <w:tcPr>
            <w:tcW w:w="151" w:type="pct"/>
          </w:tcPr>
          <w:p w14:paraId="289BEA6E" w14:textId="77777777" w:rsidR="00A70E6B" w:rsidRPr="00333980" w:rsidRDefault="00A70E6B" w:rsidP="00A70E6B">
            <w:pPr>
              <w:spacing w:line="240" w:lineRule="atLeast"/>
              <w:rPr>
                <w:rFonts w:ascii="Arial" w:hAnsi="Arial" w:cs="Arial"/>
                <w:color w:val="0000FF"/>
                <w:lang w:val="nl-BE"/>
              </w:rPr>
            </w:pPr>
          </w:p>
        </w:tc>
        <w:tc>
          <w:tcPr>
            <w:tcW w:w="279" w:type="pct"/>
          </w:tcPr>
          <w:p w14:paraId="007D49A5" w14:textId="77777777" w:rsidR="00A70E6B" w:rsidRPr="00333980" w:rsidRDefault="00A70E6B" w:rsidP="00A70E6B">
            <w:pPr>
              <w:spacing w:line="240" w:lineRule="atLeast"/>
              <w:rPr>
                <w:rFonts w:ascii="Arial" w:hAnsi="Arial" w:cs="Arial"/>
                <w:color w:val="0000FF"/>
                <w:lang w:val="nl-BE"/>
              </w:rPr>
            </w:pPr>
          </w:p>
        </w:tc>
        <w:tc>
          <w:tcPr>
            <w:tcW w:w="468" w:type="pct"/>
          </w:tcPr>
          <w:p w14:paraId="617EDD96" w14:textId="77777777" w:rsidR="00A70E6B" w:rsidRPr="008F1320" w:rsidRDefault="00A70E6B" w:rsidP="00A70E6B">
            <w:pPr>
              <w:spacing w:line="240" w:lineRule="atLeast"/>
              <w:rPr>
                <w:rFonts w:ascii="Arial" w:hAnsi="Arial" w:cs="Arial"/>
                <w:color w:val="0000FF"/>
                <w:lang w:val="nl-BE"/>
              </w:rPr>
            </w:pPr>
          </w:p>
        </w:tc>
        <w:tc>
          <w:tcPr>
            <w:tcW w:w="468" w:type="pct"/>
          </w:tcPr>
          <w:p w14:paraId="5B07A87F" w14:textId="77777777" w:rsidR="00A70E6B" w:rsidRPr="00333980" w:rsidRDefault="00A70E6B" w:rsidP="00A70E6B">
            <w:pPr>
              <w:spacing w:line="240" w:lineRule="atLeast"/>
              <w:rPr>
                <w:rFonts w:ascii="Arial" w:hAnsi="Arial" w:cs="Arial"/>
                <w:color w:val="0000FF"/>
                <w:lang w:val="nl-BE"/>
              </w:rPr>
            </w:pPr>
          </w:p>
        </w:tc>
        <w:tc>
          <w:tcPr>
            <w:tcW w:w="2815" w:type="pct"/>
          </w:tcPr>
          <w:p w14:paraId="4FD7EFBF" w14:textId="77777777" w:rsidR="00A70E6B" w:rsidRPr="008F1320" w:rsidRDefault="00A70E6B" w:rsidP="00A70E6B">
            <w:pPr>
              <w:spacing w:line="240" w:lineRule="atLeast"/>
              <w:jc w:val="both"/>
              <w:rPr>
                <w:rFonts w:ascii="Arial" w:hAnsi="Arial" w:cs="Arial"/>
                <w:color w:val="0000FF"/>
                <w:lang w:val="nl-BE"/>
              </w:rPr>
            </w:pPr>
          </w:p>
        </w:tc>
        <w:tc>
          <w:tcPr>
            <w:tcW w:w="150" w:type="pct"/>
            <w:vAlign w:val="bottom"/>
          </w:tcPr>
          <w:p w14:paraId="2A15438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CCCADB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23323D1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95EB136"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C61AD01" w14:textId="77777777" w:rsidTr="008D5157">
        <w:trPr>
          <w:cantSplit/>
        </w:trPr>
        <w:tc>
          <w:tcPr>
            <w:tcW w:w="151" w:type="pct"/>
          </w:tcPr>
          <w:p w14:paraId="3223CD8E" w14:textId="77777777" w:rsidR="00A70E6B" w:rsidRPr="008F2E38" w:rsidRDefault="00A70E6B" w:rsidP="00A70E6B">
            <w:pPr>
              <w:spacing w:line="240" w:lineRule="atLeast"/>
              <w:rPr>
                <w:rFonts w:ascii="Arial" w:hAnsi="Arial" w:cs="Arial"/>
                <w:color w:val="0000FF"/>
                <w:lang w:val="nl-BE"/>
              </w:rPr>
            </w:pPr>
          </w:p>
        </w:tc>
        <w:tc>
          <w:tcPr>
            <w:tcW w:w="279" w:type="pct"/>
          </w:tcPr>
          <w:p w14:paraId="229187FF" w14:textId="77777777" w:rsidR="00A70E6B" w:rsidRPr="008F2E38" w:rsidRDefault="00A70E6B" w:rsidP="00A70E6B">
            <w:pPr>
              <w:spacing w:line="240" w:lineRule="atLeast"/>
              <w:rPr>
                <w:rFonts w:ascii="Arial" w:hAnsi="Arial" w:cs="Arial"/>
                <w:color w:val="0000FF"/>
                <w:lang w:val="nl-BE"/>
              </w:rPr>
            </w:pPr>
          </w:p>
        </w:tc>
        <w:tc>
          <w:tcPr>
            <w:tcW w:w="468" w:type="pct"/>
          </w:tcPr>
          <w:p w14:paraId="441AF91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9D2845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C2C55D8"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4BE647E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FFBBBE0" w14:textId="77777777" w:rsidTr="008D5157">
        <w:trPr>
          <w:cantSplit/>
        </w:trPr>
        <w:tc>
          <w:tcPr>
            <w:tcW w:w="151" w:type="pct"/>
          </w:tcPr>
          <w:p w14:paraId="2A36E6C4" w14:textId="77777777" w:rsidR="00A70E6B" w:rsidRPr="00333980" w:rsidRDefault="00A70E6B" w:rsidP="00A70E6B">
            <w:pPr>
              <w:spacing w:line="240" w:lineRule="atLeast"/>
              <w:rPr>
                <w:rFonts w:ascii="Arial" w:hAnsi="Arial" w:cs="Arial"/>
                <w:color w:val="0000FF"/>
                <w:lang w:val="nl-BE"/>
              </w:rPr>
            </w:pPr>
          </w:p>
        </w:tc>
        <w:tc>
          <w:tcPr>
            <w:tcW w:w="279" w:type="pct"/>
          </w:tcPr>
          <w:p w14:paraId="173FBA28" w14:textId="77777777" w:rsidR="00A70E6B" w:rsidRPr="00333980" w:rsidRDefault="00A70E6B" w:rsidP="00A70E6B">
            <w:pPr>
              <w:spacing w:line="240" w:lineRule="atLeast"/>
              <w:rPr>
                <w:rFonts w:ascii="Arial" w:hAnsi="Arial" w:cs="Arial"/>
                <w:color w:val="0000FF"/>
                <w:lang w:val="nl-BE"/>
              </w:rPr>
            </w:pPr>
          </w:p>
        </w:tc>
        <w:tc>
          <w:tcPr>
            <w:tcW w:w="468" w:type="pct"/>
          </w:tcPr>
          <w:p w14:paraId="02D558EB" w14:textId="77777777" w:rsidR="00A70E6B" w:rsidRPr="008F1320" w:rsidRDefault="00A70E6B" w:rsidP="00A70E6B">
            <w:pPr>
              <w:spacing w:line="240" w:lineRule="atLeast"/>
              <w:rPr>
                <w:rFonts w:ascii="Arial" w:hAnsi="Arial" w:cs="Arial"/>
                <w:color w:val="0000FF"/>
                <w:lang w:val="nl-BE"/>
              </w:rPr>
            </w:pPr>
            <w:r w:rsidRPr="001E7E4C">
              <w:rPr>
                <w:rFonts w:ascii="Arial" w:hAnsi="Arial" w:cs="Arial"/>
                <w:color w:val="0000FF"/>
                <w:lang w:val="nl-BE"/>
              </w:rPr>
              <w:t>106492</w:t>
            </w:r>
          </w:p>
        </w:tc>
        <w:tc>
          <w:tcPr>
            <w:tcW w:w="468" w:type="pct"/>
          </w:tcPr>
          <w:p w14:paraId="4DC0CE51" w14:textId="77777777" w:rsidR="00A70E6B" w:rsidRPr="00333980" w:rsidRDefault="00A70E6B" w:rsidP="00A70E6B">
            <w:pPr>
              <w:spacing w:line="240" w:lineRule="atLeast"/>
              <w:rPr>
                <w:rFonts w:ascii="Arial" w:hAnsi="Arial" w:cs="Arial"/>
                <w:color w:val="0000FF"/>
                <w:lang w:val="nl-BE"/>
              </w:rPr>
            </w:pPr>
          </w:p>
        </w:tc>
        <w:tc>
          <w:tcPr>
            <w:tcW w:w="2815" w:type="pct"/>
          </w:tcPr>
          <w:p w14:paraId="78B7D3F0" w14:textId="77777777" w:rsidR="00A70E6B" w:rsidRPr="008F1320"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Toeslag bij de verstrekkingen 105733 en 105755 bij een raadpleging in de spreekkamer voor een kind jonger dan 7 jaar</w:t>
            </w:r>
          </w:p>
        </w:tc>
        <w:tc>
          <w:tcPr>
            <w:tcW w:w="150" w:type="pct"/>
            <w:vAlign w:val="bottom"/>
          </w:tcPr>
          <w:p w14:paraId="3F4A9F3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CCAD2B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1,83</w:t>
            </w:r>
          </w:p>
        </w:tc>
        <w:tc>
          <w:tcPr>
            <w:tcW w:w="168" w:type="pct"/>
            <w:vAlign w:val="bottom"/>
          </w:tcPr>
          <w:p w14:paraId="7C0309E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BA0B991"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8D02C60" w14:textId="77777777" w:rsidTr="008D5157">
        <w:trPr>
          <w:cantSplit/>
        </w:trPr>
        <w:tc>
          <w:tcPr>
            <w:tcW w:w="151" w:type="pct"/>
          </w:tcPr>
          <w:p w14:paraId="77637629" w14:textId="77777777" w:rsidR="00A70E6B" w:rsidRPr="008F2E38" w:rsidRDefault="00A70E6B" w:rsidP="00A70E6B">
            <w:pPr>
              <w:spacing w:line="240" w:lineRule="atLeast"/>
              <w:rPr>
                <w:rFonts w:ascii="Arial" w:hAnsi="Arial" w:cs="Arial"/>
                <w:color w:val="0000FF"/>
                <w:lang w:val="nl-BE"/>
              </w:rPr>
            </w:pPr>
          </w:p>
        </w:tc>
        <w:tc>
          <w:tcPr>
            <w:tcW w:w="279" w:type="pct"/>
          </w:tcPr>
          <w:p w14:paraId="3DB8F16A" w14:textId="77777777" w:rsidR="00A70E6B" w:rsidRPr="008F2E38" w:rsidRDefault="00A70E6B" w:rsidP="00A70E6B">
            <w:pPr>
              <w:spacing w:line="240" w:lineRule="atLeast"/>
              <w:rPr>
                <w:rFonts w:ascii="Arial" w:hAnsi="Arial" w:cs="Arial"/>
                <w:color w:val="0000FF"/>
                <w:lang w:val="nl-BE"/>
              </w:rPr>
            </w:pPr>
          </w:p>
        </w:tc>
        <w:tc>
          <w:tcPr>
            <w:tcW w:w="468" w:type="pct"/>
          </w:tcPr>
          <w:p w14:paraId="7B12465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721B22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2BD4D47"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234A69F9"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F8DC3EE" w14:textId="77777777" w:rsidTr="008D5157">
        <w:trPr>
          <w:cantSplit/>
        </w:trPr>
        <w:tc>
          <w:tcPr>
            <w:tcW w:w="151" w:type="pct"/>
          </w:tcPr>
          <w:p w14:paraId="6543648C" w14:textId="77777777" w:rsidR="00A70E6B" w:rsidRPr="00333980" w:rsidRDefault="00A70E6B" w:rsidP="00A70E6B">
            <w:pPr>
              <w:spacing w:line="240" w:lineRule="atLeast"/>
              <w:rPr>
                <w:rFonts w:ascii="Arial" w:hAnsi="Arial" w:cs="Arial"/>
                <w:color w:val="0000FF"/>
                <w:lang w:val="nl-BE"/>
              </w:rPr>
            </w:pPr>
          </w:p>
        </w:tc>
        <w:tc>
          <w:tcPr>
            <w:tcW w:w="279" w:type="pct"/>
          </w:tcPr>
          <w:p w14:paraId="65752A7F" w14:textId="77777777" w:rsidR="00A70E6B" w:rsidRPr="00333980" w:rsidRDefault="00A70E6B" w:rsidP="00A70E6B">
            <w:pPr>
              <w:spacing w:line="240" w:lineRule="atLeast"/>
              <w:rPr>
                <w:rFonts w:ascii="Arial" w:hAnsi="Arial" w:cs="Arial"/>
                <w:color w:val="0000FF"/>
                <w:lang w:val="nl-BE"/>
              </w:rPr>
            </w:pPr>
          </w:p>
        </w:tc>
        <w:tc>
          <w:tcPr>
            <w:tcW w:w="468" w:type="pct"/>
          </w:tcPr>
          <w:p w14:paraId="5AEC2998"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106514</w:t>
            </w:r>
          </w:p>
        </w:tc>
        <w:tc>
          <w:tcPr>
            <w:tcW w:w="468" w:type="pct"/>
          </w:tcPr>
          <w:p w14:paraId="310495CB" w14:textId="77777777" w:rsidR="00A70E6B" w:rsidRPr="00333980" w:rsidRDefault="00A70E6B" w:rsidP="00A70E6B">
            <w:pPr>
              <w:spacing w:line="240" w:lineRule="atLeast"/>
              <w:rPr>
                <w:rFonts w:ascii="Arial" w:hAnsi="Arial" w:cs="Arial"/>
                <w:color w:val="0000FF"/>
                <w:lang w:val="nl-BE"/>
              </w:rPr>
            </w:pPr>
          </w:p>
        </w:tc>
        <w:tc>
          <w:tcPr>
            <w:tcW w:w="2815" w:type="pct"/>
          </w:tcPr>
          <w:p w14:paraId="17F363F7"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Toeslag bij de verstrekkingen 106374, 106396, 103456 en 103471 bij een raadpleging in de spreekkamer voor een kind jonger dan 16 jaar</w:t>
            </w:r>
          </w:p>
        </w:tc>
        <w:tc>
          <w:tcPr>
            <w:tcW w:w="150" w:type="pct"/>
            <w:vAlign w:val="bottom"/>
          </w:tcPr>
          <w:p w14:paraId="6F4EBEB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AF65C7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w:t>
            </w:r>
          </w:p>
        </w:tc>
        <w:tc>
          <w:tcPr>
            <w:tcW w:w="168" w:type="pct"/>
            <w:vAlign w:val="bottom"/>
          </w:tcPr>
          <w:p w14:paraId="18467596"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219B6FC"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52584A7" w14:textId="77777777" w:rsidTr="008D5157">
        <w:trPr>
          <w:cantSplit/>
        </w:trPr>
        <w:tc>
          <w:tcPr>
            <w:tcW w:w="151" w:type="pct"/>
          </w:tcPr>
          <w:p w14:paraId="4CA247E5" w14:textId="77777777" w:rsidR="00A70E6B" w:rsidRPr="008F2E38" w:rsidRDefault="00A70E6B" w:rsidP="00A70E6B">
            <w:pPr>
              <w:spacing w:line="240" w:lineRule="atLeast"/>
              <w:rPr>
                <w:rFonts w:ascii="Arial" w:hAnsi="Arial" w:cs="Arial"/>
                <w:color w:val="0000FF"/>
                <w:lang w:val="nl-BE"/>
              </w:rPr>
            </w:pPr>
          </w:p>
        </w:tc>
        <w:tc>
          <w:tcPr>
            <w:tcW w:w="279" w:type="pct"/>
          </w:tcPr>
          <w:p w14:paraId="08ACEC25" w14:textId="77777777" w:rsidR="00A70E6B" w:rsidRPr="008F2E38" w:rsidRDefault="00A70E6B" w:rsidP="00A70E6B">
            <w:pPr>
              <w:spacing w:line="240" w:lineRule="atLeast"/>
              <w:rPr>
                <w:rFonts w:ascii="Arial" w:hAnsi="Arial" w:cs="Arial"/>
                <w:color w:val="0000FF"/>
                <w:lang w:val="nl-BE"/>
              </w:rPr>
            </w:pPr>
          </w:p>
        </w:tc>
        <w:tc>
          <w:tcPr>
            <w:tcW w:w="468" w:type="pct"/>
          </w:tcPr>
          <w:p w14:paraId="6CEBF3A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2EF079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702EF12"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69A366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D7B3DC4" w14:textId="77777777" w:rsidTr="008D5157">
        <w:trPr>
          <w:cantSplit/>
        </w:trPr>
        <w:tc>
          <w:tcPr>
            <w:tcW w:w="151" w:type="pct"/>
          </w:tcPr>
          <w:p w14:paraId="4B5ECAD7" w14:textId="77777777" w:rsidR="00A70E6B" w:rsidRPr="00333980" w:rsidRDefault="00A70E6B" w:rsidP="00A70E6B">
            <w:pPr>
              <w:spacing w:line="240" w:lineRule="atLeast"/>
              <w:rPr>
                <w:rFonts w:ascii="Arial" w:hAnsi="Arial" w:cs="Arial"/>
                <w:color w:val="0000FF"/>
                <w:lang w:val="nl-BE"/>
              </w:rPr>
            </w:pPr>
          </w:p>
        </w:tc>
        <w:tc>
          <w:tcPr>
            <w:tcW w:w="279" w:type="pct"/>
          </w:tcPr>
          <w:p w14:paraId="0E988196" w14:textId="77777777" w:rsidR="00A70E6B" w:rsidRPr="00333980" w:rsidRDefault="00A70E6B" w:rsidP="00A70E6B">
            <w:pPr>
              <w:spacing w:line="240" w:lineRule="atLeast"/>
              <w:rPr>
                <w:rFonts w:ascii="Arial" w:hAnsi="Arial" w:cs="Arial"/>
                <w:color w:val="0000FF"/>
                <w:lang w:val="nl-BE"/>
              </w:rPr>
            </w:pPr>
          </w:p>
        </w:tc>
        <w:tc>
          <w:tcPr>
            <w:tcW w:w="468" w:type="pct"/>
          </w:tcPr>
          <w:p w14:paraId="0BB0050D"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106536</w:t>
            </w:r>
          </w:p>
        </w:tc>
        <w:tc>
          <w:tcPr>
            <w:tcW w:w="468" w:type="pct"/>
          </w:tcPr>
          <w:p w14:paraId="7ABE87FB" w14:textId="77777777" w:rsidR="00A70E6B" w:rsidRPr="00333980" w:rsidRDefault="00A70E6B" w:rsidP="00A70E6B">
            <w:pPr>
              <w:spacing w:line="240" w:lineRule="atLeast"/>
              <w:rPr>
                <w:rFonts w:ascii="Arial" w:hAnsi="Arial" w:cs="Arial"/>
                <w:color w:val="0000FF"/>
                <w:lang w:val="nl-BE"/>
              </w:rPr>
            </w:pPr>
          </w:p>
        </w:tc>
        <w:tc>
          <w:tcPr>
            <w:tcW w:w="2815" w:type="pct"/>
          </w:tcPr>
          <w:p w14:paraId="7A73943A"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 xml:space="preserve">Toeslag voor de raadpleging in de spreekkamer van een arts, houder van de bijzondere beroepstitel in de klinische </w:t>
            </w:r>
            <w:proofErr w:type="spellStart"/>
            <w:r w:rsidRPr="001E7E4C">
              <w:rPr>
                <w:rFonts w:ascii="Arial" w:hAnsi="Arial" w:cs="Arial"/>
                <w:color w:val="0000FF"/>
                <w:lang w:val="nl-BE"/>
              </w:rPr>
              <w:t>infectiologie</w:t>
            </w:r>
            <w:proofErr w:type="spellEnd"/>
            <w:r w:rsidRPr="001E7E4C">
              <w:rPr>
                <w:rFonts w:ascii="Arial" w:hAnsi="Arial" w:cs="Arial"/>
                <w:color w:val="0000FF"/>
                <w:lang w:val="nl-BE"/>
              </w:rPr>
              <w:t>, inclusief een verplicht schriftelijk verslag aan de behandelende arts.</w:t>
            </w:r>
          </w:p>
        </w:tc>
        <w:tc>
          <w:tcPr>
            <w:tcW w:w="150" w:type="pct"/>
            <w:vAlign w:val="bottom"/>
          </w:tcPr>
          <w:p w14:paraId="3F0A729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EDA54D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68F54AA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53D588F"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72BCB142" w14:textId="77777777" w:rsidTr="008D5157">
        <w:trPr>
          <w:cantSplit/>
        </w:trPr>
        <w:tc>
          <w:tcPr>
            <w:tcW w:w="151" w:type="pct"/>
          </w:tcPr>
          <w:p w14:paraId="3BFD5D8C" w14:textId="77777777" w:rsidR="00A70E6B" w:rsidRPr="008F2E38" w:rsidRDefault="00A70E6B" w:rsidP="00A70E6B">
            <w:pPr>
              <w:spacing w:line="240" w:lineRule="atLeast"/>
              <w:rPr>
                <w:rFonts w:ascii="Arial" w:hAnsi="Arial" w:cs="Arial"/>
                <w:color w:val="0000FF"/>
                <w:lang w:val="nl-BE"/>
              </w:rPr>
            </w:pPr>
          </w:p>
        </w:tc>
        <w:tc>
          <w:tcPr>
            <w:tcW w:w="279" w:type="pct"/>
          </w:tcPr>
          <w:p w14:paraId="01FA996E" w14:textId="77777777" w:rsidR="00A70E6B" w:rsidRPr="008F2E38" w:rsidRDefault="00A70E6B" w:rsidP="00A70E6B">
            <w:pPr>
              <w:spacing w:line="240" w:lineRule="atLeast"/>
              <w:rPr>
                <w:rFonts w:ascii="Arial" w:hAnsi="Arial" w:cs="Arial"/>
                <w:color w:val="0000FF"/>
                <w:lang w:val="nl-BE"/>
              </w:rPr>
            </w:pPr>
          </w:p>
        </w:tc>
        <w:tc>
          <w:tcPr>
            <w:tcW w:w="468" w:type="pct"/>
          </w:tcPr>
          <w:p w14:paraId="05DCD513"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3E6F1A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DD16388"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4E43B1D"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CF0E2BC" w14:textId="77777777" w:rsidTr="008D5157">
        <w:trPr>
          <w:cantSplit/>
        </w:trPr>
        <w:tc>
          <w:tcPr>
            <w:tcW w:w="151" w:type="pct"/>
          </w:tcPr>
          <w:p w14:paraId="4BE91634" w14:textId="77777777" w:rsidR="00A70E6B" w:rsidRPr="00333980" w:rsidRDefault="00A70E6B" w:rsidP="00A70E6B">
            <w:pPr>
              <w:spacing w:line="240" w:lineRule="atLeast"/>
              <w:rPr>
                <w:rFonts w:ascii="Arial" w:hAnsi="Arial" w:cs="Arial"/>
                <w:color w:val="0000FF"/>
                <w:lang w:val="nl-BE"/>
              </w:rPr>
            </w:pPr>
          </w:p>
        </w:tc>
        <w:tc>
          <w:tcPr>
            <w:tcW w:w="279" w:type="pct"/>
          </w:tcPr>
          <w:p w14:paraId="4805B204" w14:textId="77777777" w:rsidR="00A70E6B" w:rsidRPr="00333980" w:rsidRDefault="00A70E6B" w:rsidP="00A70E6B">
            <w:pPr>
              <w:spacing w:line="240" w:lineRule="atLeast"/>
              <w:rPr>
                <w:rFonts w:ascii="Arial" w:hAnsi="Arial" w:cs="Arial"/>
                <w:color w:val="0000FF"/>
                <w:lang w:val="nl-BE"/>
              </w:rPr>
            </w:pPr>
          </w:p>
        </w:tc>
        <w:tc>
          <w:tcPr>
            <w:tcW w:w="468" w:type="pct"/>
          </w:tcPr>
          <w:p w14:paraId="1D8B173A"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102513</w:t>
            </w:r>
          </w:p>
        </w:tc>
        <w:tc>
          <w:tcPr>
            <w:tcW w:w="468" w:type="pct"/>
          </w:tcPr>
          <w:p w14:paraId="7C06C264" w14:textId="77777777" w:rsidR="00A70E6B" w:rsidRPr="00333980" w:rsidRDefault="00A70E6B" w:rsidP="00A70E6B">
            <w:pPr>
              <w:spacing w:line="240" w:lineRule="atLeast"/>
              <w:rPr>
                <w:rFonts w:ascii="Arial" w:hAnsi="Arial" w:cs="Arial"/>
                <w:color w:val="0000FF"/>
                <w:lang w:val="nl-BE"/>
              </w:rPr>
            </w:pPr>
          </w:p>
        </w:tc>
        <w:tc>
          <w:tcPr>
            <w:tcW w:w="2815" w:type="pct"/>
          </w:tcPr>
          <w:p w14:paraId="2A5C6A9E"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Toeslag voor een raadpleging in de spreekkamer door een arts-specialist wanneer de raadpleging tussen 21 uur en 8 uur wordt gehouden</w:t>
            </w:r>
          </w:p>
        </w:tc>
        <w:tc>
          <w:tcPr>
            <w:tcW w:w="150" w:type="pct"/>
            <w:vAlign w:val="bottom"/>
          </w:tcPr>
          <w:p w14:paraId="367305A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5AC410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6,5</w:t>
            </w:r>
          </w:p>
        </w:tc>
        <w:tc>
          <w:tcPr>
            <w:tcW w:w="168" w:type="pct"/>
            <w:vAlign w:val="bottom"/>
          </w:tcPr>
          <w:p w14:paraId="6C47FC0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09C0823"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B8233A8" w14:textId="77777777" w:rsidTr="008D5157">
        <w:trPr>
          <w:cantSplit/>
        </w:trPr>
        <w:tc>
          <w:tcPr>
            <w:tcW w:w="151" w:type="pct"/>
          </w:tcPr>
          <w:p w14:paraId="60370CBA" w14:textId="77777777" w:rsidR="00A70E6B" w:rsidRPr="008F2E38" w:rsidRDefault="00A70E6B" w:rsidP="00A70E6B">
            <w:pPr>
              <w:spacing w:line="240" w:lineRule="atLeast"/>
              <w:rPr>
                <w:rFonts w:ascii="Arial" w:hAnsi="Arial" w:cs="Arial"/>
                <w:color w:val="0000FF"/>
                <w:lang w:val="nl-BE"/>
              </w:rPr>
            </w:pPr>
          </w:p>
        </w:tc>
        <w:tc>
          <w:tcPr>
            <w:tcW w:w="279" w:type="pct"/>
          </w:tcPr>
          <w:p w14:paraId="3AF031E2" w14:textId="77777777" w:rsidR="00A70E6B" w:rsidRPr="008F2E38" w:rsidRDefault="00A70E6B" w:rsidP="00A70E6B">
            <w:pPr>
              <w:spacing w:line="240" w:lineRule="atLeast"/>
              <w:rPr>
                <w:rFonts w:ascii="Arial" w:hAnsi="Arial" w:cs="Arial"/>
                <w:color w:val="0000FF"/>
                <w:lang w:val="nl-BE"/>
              </w:rPr>
            </w:pPr>
          </w:p>
        </w:tc>
        <w:tc>
          <w:tcPr>
            <w:tcW w:w="468" w:type="pct"/>
          </w:tcPr>
          <w:p w14:paraId="2BB67DA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3000FC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469BBB5"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6752B8A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8A7EAE1" w14:textId="77777777" w:rsidTr="008D5157">
        <w:trPr>
          <w:cantSplit/>
        </w:trPr>
        <w:tc>
          <w:tcPr>
            <w:tcW w:w="151" w:type="pct"/>
          </w:tcPr>
          <w:p w14:paraId="7D04AA31" w14:textId="77777777" w:rsidR="00A70E6B" w:rsidRPr="00333980" w:rsidRDefault="00A70E6B" w:rsidP="00A70E6B">
            <w:pPr>
              <w:spacing w:line="240" w:lineRule="atLeast"/>
              <w:rPr>
                <w:rFonts w:ascii="Arial" w:hAnsi="Arial" w:cs="Arial"/>
                <w:color w:val="0000FF"/>
                <w:lang w:val="nl-BE"/>
              </w:rPr>
            </w:pPr>
          </w:p>
        </w:tc>
        <w:tc>
          <w:tcPr>
            <w:tcW w:w="279" w:type="pct"/>
          </w:tcPr>
          <w:p w14:paraId="370204E0" w14:textId="77777777" w:rsidR="00A70E6B" w:rsidRPr="00333980" w:rsidRDefault="00A70E6B" w:rsidP="00A70E6B">
            <w:pPr>
              <w:spacing w:line="240" w:lineRule="atLeast"/>
              <w:rPr>
                <w:rFonts w:ascii="Arial" w:hAnsi="Arial" w:cs="Arial"/>
                <w:color w:val="0000FF"/>
                <w:lang w:val="nl-BE"/>
              </w:rPr>
            </w:pPr>
          </w:p>
        </w:tc>
        <w:tc>
          <w:tcPr>
            <w:tcW w:w="468" w:type="pct"/>
          </w:tcPr>
          <w:p w14:paraId="6381CE94"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102491</w:t>
            </w:r>
          </w:p>
        </w:tc>
        <w:tc>
          <w:tcPr>
            <w:tcW w:w="468" w:type="pct"/>
          </w:tcPr>
          <w:p w14:paraId="05DEEF5E" w14:textId="77777777" w:rsidR="00A70E6B" w:rsidRPr="00333980" w:rsidRDefault="00A70E6B" w:rsidP="00A70E6B">
            <w:pPr>
              <w:spacing w:line="240" w:lineRule="atLeast"/>
              <w:rPr>
                <w:rFonts w:ascii="Arial" w:hAnsi="Arial" w:cs="Arial"/>
                <w:color w:val="0000FF"/>
                <w:lang w:val="nl-BE"/>
              </w:rPr>
            </w:pPr>
          </w:p>
        </w:tc>
        <w:tc>
          <w:tcPr>
            <w:tcW w:w="2815" w:type="pct"/>
          </w:tcPr>
          <w:p w14:paraId="54919654"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Toeslag voor een raadpleging in de spreekkamer door een arts-specialist wanneer de raadpleging op een zaterdag, een zondag of een feestdag tussen 8 en 21 uur wordt gehouden</w:t>
            </w:r>
          </w:p>
        </w:tc>
        <w:tc>
          <w:tcPr>
            <w:tcW w:w="150" w:type="pct"/>
            <w:vAlign w:val="bottom"/>
          </w:tcPr>
          <w:p w14:paraId="704102A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90FE7B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4237F9C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875C23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66E98FB" w14:textId="77777777" w:rsidTr="008D5157">
        <w:trPr>
          <w:cantSplit/>
        </w:trPr>
        <w:tc>
          <w:tcPr>
            <w:tcW w:w="151" w:type="pct"/>
          </w:tcPr>
          <w:p w14:paraId="3CEA972D" w14:textId="77777777" w:rsidR="00A70E6B" w:rsidRPr="008F2E38" w:rsidRDefault="00A70E6B" w:rsidP="00A70E6B">
            <w:pPr>
              <w:spacing w:line="240" w:lineRule="atLeast"/>
              <w:rPr>
                <w:rFonts w:ascii="Arial" w:hAnsi="Arial" w:cs="Arial"/>
                <w:color w:val="0000FF"/>
                <w:lang w:val="nl-BE"/>
              </w:rPr>
            </w:pPr>
          </w:p>
        </w:tc>
        <w:tc>
          <w:tcPr>
            <w:tcW w:w="279" w:type="pct"/>
          </w:tcPr>
          <w:p w14:paraId="0EB6603C" w14:textId="77777777" w:rsidR="00A70E6B" w:rsidRPr="008F2E38" w:rsidRDefault="00A70E6B" w:rsidP="00A70E6B">
            <w:pPr>
              <w:spacing w:line="240" w:lineRule="atLeast"/>
              <w:rPr>
                <w:rFonts w:ascii="Arial" w:hAnsi="Arial" w:cs="Arial"/>
                <w:color w:val="0000FF"/>
                <w:lang w:val="nl-BE"/>
              </w:rPr>
            </w:pPr>
          </w:p>
        </w:tc>
        <w:tc>
          <w:tcPr>
            <w:tcW w:w="468" w:type="pct"/>
          </w:tcPr>
          <w:p w14:paraId="05968AD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B58C73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7DFB83E" w14:textId="77777777" w:rsidR="00A70E6B" w:rsidRPr="003253EE" w:rsidRDefault="00A70E6B" w:rsidP="00A70E6B">
            <w:pPr>
              <w:spacing w:line="240" w:lineRule="atLeast"/>
              <w:jc w:val="both"/>
              <w:rPr>
                <w:rFonts w:ascii="Arial" w:hAnsi="Arial" w:cs="Arial"/>
                <w:color w:val="0000FF"/>
                <w:lang w:val="nl-BE"/>
              </w:rPr>
            </w:pPr>
          </w:p>
        </w:tc>
        <w:tc>
          <w:tcPr>
            <w:tcW w:w="151" w:type="pct"/>
            <w:vAlign w:val="bottom"/>
          </w:tcPr>
          <w:p w14:paraId="7CABD09A" w14:textId="77777777" w:rsidR="00A70E6B" w:rsidRPr="008F2E38" w:rsidRDefault="00A70E6B" w:rsidP="00A70E6B">
            <w:pPr>
              <w:spacing w:line="240" w:lineRule="atLeast"/>
              <w:jc w:val="right"/>
              <w:rPr>
                <w:rFonts w:ascii="Arial" w:hAnsi="Arial" w:cs="Arial"/>
                <w:color w:val="0000FF"/>
                <w:lang w:val="nl-BE"/>
              </w:rPr>
            </w:pPr>
          </w:p>
        </w:tc>
      </w:tr>
      <w:tr w:rsidR="00A70E6B" w:rsidRPr="0005085E" w14:paraId="4C124AE7" w14:textId="77777777" w:rsidTr="008D5157">
        <w:trPr>
          <w:cantSplit/>
        </w:trPr>
        <w:tc>
          <w:tcPr>
            <w:tcW w:w="151" w:type="pct"/>
          </w:tcPr>
          <w:p w14:paraId="25E938A3" w14:textId="77777777" w:rsidR="00A70E6B" w:rsidRPr="001F32CD" w:rsidRDefault="00A70E6B" w:rsidP="00A70E6B">
            <w:pPr>
              <w:spacing w:line="240" w:lineRule="atLeast"/>
              <w:rPr>
                <w:color w:val="0000FF"/>
                <w:lang w:val="nl-NL"/>
              </w:rPr>
            </w:pPr>
          </w:p>
        </w:tc>
        <w:tc>
          <w:tcPr>
            <w:tcW w:w="279" w:type="pct"/>
          </w:tcPr>
          <w:p w14:paraId="7F2E8CD8" w14:textId="77777777" w:rsidR="00A70E6B" w:rsidRPr="001F32CD" w:rsidRDefault="00A70E6B" w:rsidP="00A70E6B">
            <w:pPr>
              <w:spacing w:line="240" w:lineRule="atLeast"/>
              <w:rPr>
                <w:color w:val="0000FF"/>
                <w:lang w:val="nl-NL"/>
              </w:rPr>
            </w:pPr>
          </w:p>
        </w:tc>
        <w:tc>
          <w:tcPr>
            <w:tcW w:w="468" w:type="pct"/>
          </w:tcPr>
          <w:p w14:paraId="37DE2D2F" w14:textId="77777777" w:rsidR="00A70E6B" w:rsidRPr="001F32CD" w:rsidRDefault="00A70E6B" w:rsidP="00A70E6B">
            <w:pPr>
              <w:spacing w:line="240" w:lineRule="atLeast"/>
              <w:jc w:val="both"/>
              <w:rPr>
                <w:color w:val="0000FF"/>
                <w:lang w:val="nl-NL"/>
              </w:rPr>
            </w:pPr>
          </w:p>
        </w:tc>
        <w:tc>
          <w:tcPr>
            <w:tcW w:w="468" w:type="pct"/>
          </w:tcPr>
          <w:p w14:paraId="61784182" w14:textId="77777777" w:rsidR="00A70E6B" w:rsidRPr="001F32CD" w:rsidRDefault="00A70E6B" w:rsidP="00A70E6B">
            <w:pPr>
              <w:spacing w:line="240" w:lineRule="atLeast"/>
              <w:rPr>
                <w:color w:val="0000FF"/>
                <w:lang w:val="nl-NL"/>
              </w:rPr>
            </w:pPr>
          </w:p>
        </w:tc>
        <w:tc>
          <w:tcPr>
            <w:tcW w:w="3482" w:type="pct"/>
            <w:gridSpan w:val="4"/>
          </w:tcPr>
          <w:p w14:paraId="5D760578" w14:textId="429C059B" w:rsidR="00A70E6B" w:rsidRPr="0005085E" w:rsidRDefault="00A70E6B" w:rsidP="00A70E6B">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w:t>
            </w:r>
            <w:r>
              <w:rPr>
                <w:rFonts w:ascii="Arial" w:hAnsi="Arial"/>
                <w:i/>
                <w:color w:val="0000FF"/>
                <w:sz w:val="18"/>
                <w:lang w:val="fr-BE"/>
              </w:rPr>
              <w:t>17.6.2022</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9.2022</w:t>
            </w:r>
            <w:r w:rsidRPr="0005085E">
              <w:rPr>
                <w:rFonts w:ascii="Arial" w:hAnsi="Arial"/>
                <w:i/>
                <w:color w:val="0000FF"/>
                <w:sz w:val="18"/>
                <w:lang w:val="fr-BE"/>
              </w:rPr>
              <w:t>)</w:t>
            </w:r>
          </w:p>
        </w:tc>
        <w:tc>
          <w:tcPr>
            <w:tcW w:w="151" w:type="pct"/>
            <w:vAlign w:val="bottom"/>
          </w:tcPr>
          <w:p w14:paraId="13BCC65B" w14:textId="77777777" w:rsidR="00A70E6B" w:rsidRPr="0005085E" w:rsidRDefault="00A70E6B" w:rsidP="00A70E6B">
            <w:pPr>
              <w:spacing w:line="240" w:lineRule="atLeast"/>
              <w:jc w:val="right"/>
              <w:rPr>
                <w:color w:val="0000FF"/>
                <w:lang w:val="fr-BE"/>
              </w:rPr>
            </w:pPr>
          </w:p>
        </w:tc>
      </w:tr>
      <w:tr w:rsidR="00A70E6B" w:rsidRPr="001B6EB6" w14:paraId="7B5595D1" w14:textId="77777777" w:rsidTr="008D5157">
        <w:trPr>
          <w:cantSplit/>
        </w:trPr>
        <w:tc>
          <w:tcPr>
            <w:tcW w:w="151" w:type="pct"/>
          </w:tcPr>
          <w:p w14:paraId="53E47314" w14:textId="77777777" w:rsidR="00A70E6B" w:rsidRPr="00333980" w:rsidRDefault="00A70E6B" w:rsidP="00A70E6B">
            <w:pPr>
              <w:spacing w:line="240" w:lineRule="atLeast"/>
              <w:rPr>
                <w:rFonts w:ascii="Arial" w:hAnsi="Arial" w:cs="Arial"/>
                <w:color w:val="0000FF"/>
                <w:lang w:val="nl-BE"/>
              </w:rPr>
            </w:pPr>
          </w:p>
        </w:tc>
        <w:tc>
          <w:tcPr>
            <w:tcW w:w="279" w:type="pct"/>
          </w:tcPr>
          <w:p w14:paraId="7E1FA6D8" w14:textId="77777777" w:rsidR="00A70E6B" w:rsidRPr="00333980" w:rsidRDefault="00A70E6B" w:rsidP="00A70E6B">
            <w:pPr>
              <w:spacing w:line="240" w:lineRule="atLeast"/>
              <w:rPr>
                <w:rFonts w:ascii="Arial" w:hAnsi="Arial" w:cs="Arial"/>
                <w:color w:val="0000FF"/>
                <w:lang w:val="nl-BE"/>
              </w:rPr>
            </w:pPr>
          </w:p>
        </w:tc>
        <w:tc>
          <w:tcPr>
            <w:tcW w:w="468" w:type="pct"/>
          </w:tcPr>
          <w:p w14:paraId="1F50B1D8" w14:textId="0751B956" w:rsidR="00A70E6B" w:rsidRPr="001E7E4C" w:rsidRDefault="00A70E6B" w:rsidP="00A70E6B">
            <w:pPr>
              <w:spacing w:line="240" w:lineRule="atLeast"/>
              <w:rPr>
                <w:rFonts w:ascii="Arial" w:hAnsi="Arial" w:cs="Arial"/>
                <w:color w:val="0000FF"/>
                <w:lang w:val="nl-BE"/>
              </w:rPr>
            </w:pPr>
            <w:r>
              <w:rPr>
                <w:rFonts w:ascii="Arial" w:hAnsi="Arial" w:cs="Arial"/>
                <w:color w:val="0000FF"/>
                <w:lang w:val="nl-BE"/>
              </w:rPr>
              <w:t>105092</w:t>
            </w:r>
          </w:p>
        </w:tc>
        <w:tc>
          <w:tcPr>
            <w:tcW w:w="468" w:type="pct"/>
          </w:tcPr>
          <w:p w14:paraId="75C36B3B" w14:textId="77777777" w:rsidR="00A70E6B" w:rsidRPr="00333980" w:rsidRDefault="00A70E6B" w:rsidP="00A70E6B">
            <w:pPr>
              <w:spacing w:line="240" w:lineRule="atLeast"/>
              <w:rPr>
                <w:rFonts w:ascii="Arial" w:hAnsi="Arial" w:cs="Arial"/>
                <w:color w:val="0000FF"/>
                <w:lang w:val="nl-BE"/>
              </w:rPr>
            </w:pPr>
          </w:p>
        </w:tc>
        <w:tc>
          <w:tcPr>
            <w:tcW w:w="2815" w:type="pct"/>
          </w:tcPr>
          <w:p w14:paraId="64F5A660" w14:textId="2F48CA59" w:rsidR="00A70E6B" w:rsidRPr="001E7E4C" w:rsidRDefault="00A70E6B" w:rsidP="00A70E6B">
            <w:pPr>
              <w:spacing w:line="240" w:lineRule="atLeast"/>
              <w:jc w:val="both"/>
              <w:rPr>
                <w:rFonts w:ascii="Arial" w:hAnsi="Arial" w:cs="Arial"/>
                <w:color w:val="0000FF"/>
                <w:lang w:val="nl-BE"/>
              </w:rPr>
            </w:pPr>
            <w:r w:rsidRPr="001B6EB6">
              <w:rPr>
                <w:rFonts w:ascii="Arial" w:hAnsi="Arial" w:cs="Arial"/>
                <w:color w:val="0000FF"/>
                <w:lang w:val="nl-BE"/>
              </w:rPr>
              <w:t>Raadpleging met het opstellen van een schriftelijk verslag van een</w:t>
            </w:r>
            <w:r>
              <w:rPr>
                <w:rFonts w:ascii="Arial" w:hAnsi="Arial" w:cs="Arial"/>
                <w:color w:val="0000FF"/>
                <w:lang w:val="nl-BE"/>
              </w:rPr>
              <w:t xml:space="preserve"> </w:t>
            </w:r>
            <w:r w:rsidRPr="001B6EB6">
              <w:rPr>
                <w:rFonts w:ascii="Arial" w:hAnsi="Arial" w:cs="Arial"/>
                <w:color w:val="0000FF"/>
                <w:lang w:val="nl-BE"/>
              </w:rPr>
              <w:t>gespecialiseerd diagnostisch bilan voor wervelkolompathologie</w:t>
            </w:r>
            <w:r>
              <w:rPr>
                <w:rFonts w:ascii="Arial" w:hAnsi="Arial" w:cs="Arial"/>
                <w:color w:val="0000FF"/>
                <w:lang w:val="nl-BE"/>
              </w:rPr>
              <w:t xml:space="preserve"> </w:t>
            </w:r>
            <w:r w:rsidRPr="001B6EB6">
              <w:rPr>
                <w:rFonts w:ascii="Arial" w:hAnsi="Arial" w:cs="Arial"/>
                <w:color w:val="0000FF"/>
                <w:lang w:val="nl-BE"/>
              </w:rPr>
              <w:t>do</w:t>
            </w:r>
            <w:r w:rsidRPr="0032347B">
              <w:rPr>
                <w:rFonts w:ascii="Arial" w:hAnsi="Arial" w:cs="Arial"/>
                <w:color w:val="0000FF"/>
                <w:lang w:val="nl-BE"/>
              </w:rPr>
              <w:t>or een arts-specialist voor orthopedische heelkunde of neurochirur</w:t>
            </w:r>
            <w:r>
              <w:rPr>
                <w:rFonts w:ascii="Arial" w:hAnsi="Arial" w:cs="Arial"/>
                <w:color w:val="0000FF"/>
                <w:lang w:val="nl-BE"/>
              </w:rPr>
              <w:t>gie</w:t>
            </w:r>
          </w:p>
        </w:tc>
        <w:tc>
          <w:tcPr>
            <w:tcW w:w="150" w:type="pct"/>
            <w:vAlign w:val="bottom"/>
          </w:tcPr>
          <w:p w14:paraId="3EFC991A" w14:textId="47CC0A08"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B8A4752" w14:textId="79A9A3BA"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2DEFC9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3F8C102E" w14:textId="77777777" w:rsidR="00A70E6B" w:rsidRPr="00333980" w:rsidRDefault="00A70E6B" w:rsidP="00A70E6B">
            <w:pPr>
              <w:spacing w:line="240" w:lineRule="atLeast"/>
              <w:jc w:val="right"/>
              <w:rPr>
                <w:rFonts w:ascii="Arial" w:hAnsi="Arial" w:cs="Arial"/>
                <w:color w:val="0000FF"/>
                <w:lang w:val="nl-BE"/>
              </w:rPr>
            </w:pPr>
          </w:p>
        </w:tc>
      </w:tr>
      <w:tr w:rsidR="00A70E6B" w:rsidRPr="00A4233D" w14:paraId="11A309EC" w14:textId="77777777" w:rsidTr="008D5157">
        <w:trPr>
          <w:cantSplit/>
        </w:trPr>
        <w:tc>
          <w:tcPr>
            <w:tcW w:w="151" w:type="pct"/>
          </w:tcPr>
          <w:p w14:paraId="4E0481D0" w14:textId="77777777" w:rsidR="00A70E6B" w:rsidRPr="008F2E38" w:rsidRDefault="00A70E6B" w:rsidP="00A70E6B">
            <w:pPr>
              <w:spacing w:line="240" w:lineRule="atLeast"/>
              <w:rPr>
                <w:rFonts w:ascii="Arial" w:hAnsi="Arial" w:cs="Arial"/>
                <w:color w:val="0000FF"/>
                <w:lang w:val="nl-BE"/>
              </w:rPr>
            </w:pPr>
          </w:p>
        </w:tc>
        <w:tc>
          <w:tcPr>
            <w:tcW w:w="279" w:type="pct"/>
          </w:tcPr>
          <w:p w14:paraId="1DF4D6A4" w14:textId="77777777" w:rsidR="00A70E6B" w:rsidRPr="008F2E38" w:rsidRDefault="00A70E6B" w:rsidP="00A70E6B">
            <w:pPr>
              <w:spacing w:line="240" w:lineRule="atLeast"/>
              <w:rPr>
                <w:rFonts w:ascii="Arial" w:hAnsi="Arial" w:cs="Arial"/>
                <w:color w:val="0000FF"/>
                <w:lang w:val="nl-BE"/>
              </w:rPr>
            </w:pPr>
          </w:p>
        </w:tc>
        <w:tc>
          <w:tcPr>
            <w:tcW w:w="468" w:type="pct"/>
          </w:tcPr>
          <w:p w14:paraId="54DB0F6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2EA69E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5EDEFC8"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341480EE" w14:textId="77777777" w:rsidR="00A70E6B" w:rsidRPr="008F2E38" w:rsidRDefault="00A70E6B" w:rsidP="00A70E6B">
            <w:pPr>
              <w:spacing w:line="240" w:lineRule="atLeast"/>
              <w:jc w:val="right"/>
              <w:rPr>
                <w:rFonts w:ascii="Arial" w:hAnsi="Arial" w:cs="Arial"/>
                <w:color w:val="0000FF"/>
                <w:lang w:val="nl-BE"/>
              </w:rPr>
            </w:pPr>
          </w:p>
        </w:tc>
      </w:tr>
      <w:tr w:rsidR="00A70E6B" w:rsidRPr="00EE1415" w14:paraId="421F6C16" w14:textId="77777777" w:rsidTr="008D5157">
        <w:trPr>
          <w:cantSplit/>
        </w:trPr>
        <w:tc>
          <w:tcPr>
            <w:tcW w:w="151" w:type="pct"/>
          </w:tcPr>
          <w:p w14:paraId="717A55A2" w14:textId="77777777" w:rsidR="00A70E6B" w:rsidRPr="0005085E" w:rsidRDefault="00A70E6B" w:rsidP="00A70E6B">
            <w:pPr>
              <w:spacing w:line="240" w:lineRule="atLeast"/>
              <w:rPr>
                <w:rFonts w:ascii="Arial" w:hAnsi="Arial" w:cs="Arial"/>
                <w:color w:val="0000FF"/>
                <w:lang w:val="fr-BE"/>
              </w:rPr>
            </w:pPr>
          </w:p>
        </w:tc>
        <w:tc>
          <w:tcPr>
            <w:tcW w:w="279" w:type="pct"/>
          </w:tcPr>
          <w:p w14:paraId="7D34141F" w14:textId="77777777" w:rsidR="00A70E6B" w:rsidRPr="0005085E" w:rsidRDefault="00A70E6B" w:rsidP="00A70E6B">
            <w:pPr>
              <w:spacing w:line="240" w:lineRule="atLeast"/>
              <w:rPr>
                <w:rFonts w:ascii="Arial" w:hAnsi="Arial" w:cs="Arial"/>
                <w:color w:val="0000FF"/>
                <w:lang w:val="fr-BE"/>
              </w:rPr>
            </w:pPr>
          </w:p>
        </w:tc>
        <w:tc>
          <w:tcPr>
            <w:tcW w:w="468" w:type="pct"/>
          </w:tcPr>
          <w:p w14:paraId="51F4D53C"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105114</w:t>
            </w:r>
          </w:p>
        </w:tc>
        <w:tc>
          <w:tcPr>
            <w:tcW w:w="468" w:type="pct"/>
          </w:tcPr>
          <w:p w14:paraId="38A52EE5" w14:textId="77777777" w:rsidR="00A70E6B" w:rsidRPr="0005085E" w:rsidRDefault="00A70E6B" w:rsidP="00A70E6B">
            <w:pPr>
              <w:spacing w:line="240" w:lineRule="atLeast"/>
              <w:rPr>
                <w:rFonts w:ascii="Arial" w:hAnsi="Arial" w:cs="Arial"/>
                <w:color w:val="0000FF"/>
                <w:lang w:val="fr-BE"/>
              </w:rPr>
            </w:pPr>
          </w:p>
        </w:tc>
        <w:tc>
          <w:tcPr>
            <w:tcW w:w="2815" w:type="pct"/>
          </w:tcPr>
          <w:p w14:paraId="3404E7B3" w14:textId="7644FD07" w:rsidR="00A70E6B" w:rsidRPr="00E17C9F"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Raadpleging met het opstellen van een schriftelijk verslag van een</w:t>
            </w:r>
            <w:r>
              <w:rPr>
                <w:rFonts w:ascii="Arial" w:hAnsi="Arial" w:cs="Arial"/>
                <w:color w:val="0000FF"/>
                <w:lang w:val="nl-NL"/>
              </w:rPr>
              <w:t xml:space="preserve"> </w:t>
            </w:r>
            <w:r w:rsidRPr="00BE11F5">
              <w:rPr>
                <w:rFonts w:ascii="Arial" w:hAnsi="Arial" w:cs="Arial"/>
                <w:color w:val="0000FF"/>
                <w:lang w:val="nl-NL"/>
              </w:rPr>
              <w:t>gespecialiseerd diagnostisch bilan voor wervelkolompathologie door</w:t>
            </w:r>
            <w:r>
              <w:rPr>
                <w:rFonts w:ascii="Arial" w:hAnsi="Arial" w:cs="Arial"/>
                <w:color w:val="0000FF"/>
                <w:lang w:val="nl-NL"/>
              </w:rPr>
              <w:t xml:space="preserve"> </w:t>
            </w:r>
            <w:r w:rsidRPr="00BE11F5">
              <w:rPr>
                <w:rFonts w:ascii="Arial" w:hAnsi="Arial" w:cs="Arial"/>
                <w:color w:val="0000FF"/>
                <w:lang w:val="nl-NL"/>
              </w:rPr>
              <w:t>een geaccrediteerde arts-specialist voor orthopedische heelkunde of</w:t>
            </w:r>
            <w:r>
              <w:rPr>
                <w:rFonts w:ascii="Arial" w:hAnsi="Arial" w:cs="Arial"/>
                <w:color w:val="0000FF"/>
                <w:lang w:val="nl-NL"/>
              </w:rPr>
              <w:t xml:space="preserve"> </w:t>
            </w:r>
            <w:r w:rsidRPr="00E17C9F">
              <w:rPr>
                <w:rFonts w:ascii="Arial" w:hAnsi="Arial" w:cs="Arial"/>
                <w:color w:val="0000FF"/>
                <w:lang w:val="nl-NL"/>
              </w:rPr>
              <w:t>neurochirurgie</w:t>
            </w:r>
          </w:p>
        </w:tc>
        <w:tc>
          <w:tcPr>
            <w:tcW w:w="150" w:type="pct"/>
            <w:vAlign w:val="bottom"/>
          </w:tcPr>
          <w:p w14:paraId="3B399612"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N</w:t>
            </w:r>
          </w:p>
        </w:tc>
        <w:tc>
          <w:tcPr>
            <w:tcW w:w="350" w:type="pct"/>
            <w:vAlign w:val="bottom"/>
          </w:tcPr>
          <w:p w14:paraId="2B3EF46D"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8</w:t>
            </w:r>
          </w:p>
        </w:tc>
        <w:tc>
          <w:tcPr>
            <w:tcW w:w="168" w:type="pct"/>
            <w:vAlign w:val="bottom"/>
          </w:tcPr>
          <w:p w14:paraId="2933C2CE"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w:t>
            </w:r>
          </w:p>
        </w:tc>
        <w:tc>
          <w:tcPr>
            <w:tcW w:w="151" w:type="pct"/>
            <w:vAlign w:val="bottom"/>
          </w:tcPr>
          <w:p w14:paraId="41C51E12"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01406185" w14:textId="77777777" w:rsidTr="008D5157">
        <w:trPr>
          <w:cantSplit/>
        </w:trPr>
        <w:tc>
          <w:tcPr>
            <w:tcW w:w="151" w:type="pct"/>
          </w:tcPr>
          <w:p w14:paraId="4A824FC6" w14:textId="77777777" w:rsidR="00A70E6B" w:rsidRPr="0005085E" w:rsidRDefault="00A70E6B" w:rsidP="00A70E6B">
            <w:pPr>
              <w:spacing w:line="240" w:lineRule="atLeast"/>
              <w:rPr>
                <w:rFonts w:ascii="Arial" w:hAnsi="Arial" w:cs="Arial"/>
                <w:color w:val="0000FF"/>
                <w:lang w:val="fr-BE"/>
              </w:rPr>
            </w:pPr>
          </w:p>
        </w:tc>
        <w:tc>
          <w:tcPr>
            <w:tcW w:w="279" w:type="pct"/>
          </w:tcPr>
          <w:p w14:paraId="043B3939" w14:textId="77777777" w:rsidR="00A70E6B" w:rsidRPr="0005085E" w:rsidRDefault="00A70E6B" w:rsidP="00A70E6B">
            <w:pPr>
              <w:spacing w:line="240" w:lineRule="atLeast"/>
              <w:rPr>
                <w:rFonts w:ascii="Arial" w:hAnsi="Arial" w:cs="Arial"/>
                <w:color w:val="0000FF"/>
                <w:lang w:val="fr-BE"/>
              </w:rPr>
            </w:pPr>
          </w:p>
        </w:tc>
        <w:tc>
          <w:tcPr>
            <w:tcW w:w="468" w:type="pct"/>
          </w:tcPr>
          <w:p w14:paraId="6F0EEE76" w14:textId="77777777" w:rsidR="00A70E6B" w:rsidRPr="0005085E" w:rsidRDefault="00A70E6B" w:rsidP="00A70E6B">
            <w:pPr>
              <w:spacing w:line="240" w:lineRule="atLeast"/>
              <w:rPr>
                <w:rFonts w:ascii="Arial" w:hAnsi="Arial" w:cs="Arial"/>
                <w:color w:val="0000FF"/>
                <w:lang w:val="fr-BE"/>
              </w:rPr>
            </w:pPr>
          </w:p>
        </w:tc>
        <w:tc>
          <w:tcPr>
            <w:tcW w:w="468" w:type="pct"/>
          </w:tcPr>
          <w:p w14:paraId="2ADF0BE5" w14:textId="77777777" w:rsidR="00A70E6B" w:rsidRPr="0005085E" w:rsidRDefault="00A70E6B" w:rsidP="00A70E6B">
            <w:pPr>
              <w:spacing w:line="240" w:lineRule="atLeast"/>
              <w:rPr>
                <w:rFonts w:ascii="Arial" w:hAnsi="Arial" w:cs="Arial"/>
                <w:color w:val="0000FF"/>
                <w:lang w:val="fr-BE"/>
              </w:rPr>
            </w:pPr>
          </w:p>
        </w:tc>
        <w:tc>
          <w:tcPr>
            <w:tcW w:w="2815" w:type="pct"/>
          </w:tcPr>
          <w:p w14:paraId="49D820BD" w14:textId="77777777" w:rsidR="00A70E6B" w:rsidRPr="0005085E" w:rsidRDefault="00A70E6B" w:rsidP="00A70E6B">
            <w:pPr>
              <w:spacing w:line="240" w:lineRule="atLeast"/>
              <w:jc w:val="both"/>
              <w:rPr>
                <w:rFonts w:ascii="Arial" w:hAnsi="Arial" w:cs="Arial"/>
                <w:color w:val="0000FF"/>
                <w:lang w:val="fr-BE"/>
              </w:rPr>
            </w:pPr>
          </w:p>
        </w:tc>
        <w:tc>
          <w:tcPr>
            <w:tcW w:w="150" w:type="pct"/>
            <w:vAlign w:val="bottom"/>
          </w:tcPr>
          <w:p w14:paraId="036CD69E"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Q</w:t>
            </w:r>
          </w:p>
        </w:tc>
        <w:tc>
          <w:tcPr>
            <w:tcW w:w="350" w:type="pct"/>
            <w:vAlign w:val="bottom"/>
          </w:tcPr>
          <w:p w14:paraId="01722AB8"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30</w:t>
            </w:r>
          </w:p>
        </w:tc>
        <w:tc>
          <w:tcPr>
            <w:tcW w:w="168" w:type="pct"/>
            <w:vAlign w:val="bottom"/>
          </w:tcPr>
          <w:p w14:paraId="13DD749E"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31CF857A"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29C8D685" w14:textId="77777777" w:rsidTr="008D5157">
        <w:trPr>
          <w:cantSplit/>
        </w:trPr>
        <w:tc>
          <w:tcPr>
            <w:tcW w:w="151" w:type="pct"/>
          </w:tcPr>
          <w:p w14:paraId="1DE9CC06" w14:textId="77777777" w:rsidR="00A70E6B" w:rsidRPr="0005085E" w:rsidRDefault="00A70E6B" w:rsidP="00A70E6B">
            <w:pPr>
              <w:spacing w:line="240" w:lineRule="atLeast"/>
              <w:rPr>
                <w:rFonts w:ascii="Arial" w:hAnsi="Arial" w:cs="Arial"/>
                <w:color w:val="0000FF"/>
                <w:lang w:val="fr-BE"/>
              </w:rPr>
            </w:pPr>
          </w:p>
        </w:tc>
        <w:tc>
          <w:tcPr>
            <w:tcW w:w="279" w:type="pct"/>
          </w:tcPr>
          <w:p w14:paraId="2D44D3D1" w14:textId="77777777" w:rsidR="00A70E6B" w:rsidRPr="0005085E" w:rsidRDefault="00A70E6B" w:rsidP="00A70E6B">
            <w:pPr>
              <w:spacing w:line="240" w:lineRule="atLeast"/>
              <w:rPr>
                <w:rFonts w:ascii="Arial" w:hAnsi="Arial" w:cs="Arial"/>
                <w:color w:val="0000FF"/>
                <w:lang w:val="fr-BE"/>
              </w:rPr>
            </w:pPr>
          </w:p>
        </w:tc>
        <w:tc>
          <w:tcPr>
            <w:tcW w:w="468" w:type="pct"/>
          </w:tcPr>
          <w:p w14:paraId="447EC727"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4EAAEEEB"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0E9C9FB7"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29A7EA00"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08B57BFE" w14:textId="77777777" w:rsidTr="008D5157">
        <w:trPr>
          <w:cantSplit/>
        </w:trPr>
        <w:tc>
          <w:tcPr>
            <w:tcW w:w="151" w:type="pct"/>
          </w:tcPr>
          <w:p w14:paraId="18DA81F6" w14:textId="77777777" w:rsidR="00A70E6B" w:rsidRPr="0005085E" w:rsidRDefault="00A70E6B" w:rsidP="00A70E6B">
            <w:pPr>
              <w:spacing w:line="240" w:lineRule="atLeast"/>
              <w:rPr>
                <w:rFonts w:ascii="Arial" w:hAnsi="Arial" w:cs="Arial"/>
                <w:color w:val="0000FF"/>
                <w:lang w:val="fr-BE"/>
              </w:rPr>
            </w:pPr>
          </w:p>
        </w:tc>
        <w:tc>
          <w:tcPr>
            <w:tcW w:w="279" w:type="pct"/>
          </w:tcPr>
          <w:p w14:paraId="11B88573" w14:textId="77777777" w:rsidR="00A70E6B" w:rsidRPr="0005085E" w:rsidRDefault="00A70E6B" w:rsidP="00A70E6B">
            <w:pPr>
              <w:spacing w:line="240" w:lineRule="atLeast"/>
              <w:rPr>
                <w:rFonts w:ascii="Arial" w:hAnsi="Arial" w:cs="Arial"/>
                <w:color w:val="0000FF"/>
                <w:lang w:val="fr-BE"/>
              </w:rPr>
            </w:pPr>
          </w:p>
        </w:tc>
        <w:tc>
          <w:tcPr>
            <w:tcW w:w="468" w:type="pct"/>
          </w:tcPr>
          <w:p w14:paraId="6EE44067"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105136</w:t>
            </w:r>
          </w:p>
        </w:tc>
        <w:tc>
          <w:tcPr>
            <w:tcW w:w="468" w:type="pct"/>
          </w:tcPr>
          <w:p w14:paraId="45878F07" w14:textId="77777777" w:rsidR="00A70E6B" w:rsidRPr="0005085E" w:rsidRDefault="00A70E6B" w:rsidP="00A70E6B">
            <w:pPr>
              <w:spacing w:line="240" w:lineRule="atLeast"/>
              <w:rPr>
                <w:rFonts w:ascii="Arial" w:hAnsi="Arial" w:cs="Arial"/>
                <w:color w:val="0000FF"/>
                <w:lang w:val="fr-BE"/>
              </w:rPr>
            </w:pPr>
          </w:p>
        </w:tc>
        <w:tc>
          <w:tcPr>
            <w:tcW w:w="2815" w:type="pct"/>
          </w:tcPr>
          <w:p w14:paraId="7C86D0B0" w14:textId="01250829"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Raadpleging met het opstellen van een schriftelijk verslag van een</w:t>
            </w:r>
            <w:r>
              <w:rPr>
                <w:rFonts w:ascii="Arial" w:hAnsi="Arial" w:cs="Arial"/>
                <w:color w:val="0000FF"/>
                <w:lang w:val="nl-NL"/>
              </w:rPr>
              <w:t xml:space="preserve"> </w:t>
            </w:r>
            <w:r w:rsidRPr="00BE11F5">
              <w:rPr>
                <w:rFonts w:ascii="Arial" w:hAnsi="Arial" w:cs="Arial"/>
                <w:color w:val="0000FF"/>
                <w:lang w:val="nl-NL"/>
              </w:rPr>
              <w:t>gespecialiseerd diagnostisch bilan voor wervelkolompathologie door</w:t>
            </w:r>
            <w:r>
              <w:rPr>
                <w:rFonts w:ascii="Arial" w:hAnsi="Arial" w:cs="Arial"/>
                <w:color w:val="0000FF"/>
                <w:lang w:val="nl-NL"/>
              </w:rPr>
              <w:t xml:space="preserve"> </w:t>
            </w:r>
            <w:r w:rsidRPr="00BE11F5">
              <w:rPr>
                <w:rFonts w:ascii="Arial" w:hAnsi="Arial" w:cs="Arial"/>
                <w:color w:val="0000FF"/>
                <w:lang w:val="nl-NL"/>
              </w:rPr>
              <w:t>een arts-specialist voor fysische geneeskunde en revalidatie</w:t>
            </w:r>
          </w:p>
        </w:tc>
        <w:tc>
          <w:tcPr>
            <w:tcW w:w="150" w:type="pct"/>
            <w:vAlign w:val="bottom"/>
          </w:tcPr>
          <w:p w14:paraId="5B00E546"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N</w:t>
            </w:r>
          </w:p>
        </w:tc>
        <w:tc>
          <w:tcPr>
            <w:tcW w:w="350" w:type="pct"/>
            <w:vAlign w:val="bottom"/>
          </w:tcPr>
          <w:p w14:paraId="4C6899A7"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9</w:t>
            </w:r>
          </w:p>
        </w:tc>
        <w:tc>
          <w:tcPr>
            <w:tcW w:w="168" w:type="pct"/>
            <w:vAlign w:val="bottom"/>
          </w:tcPr>
          <w:p w14:paraId="63DB72BC"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74CD72AE"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2F5D57B7" w14:textId="77777777" w:rsidTr="008D5157">
        <w:trPr>
          <w:cantSplit/>
        </w:trPr>
        <w:tc>
          <w:tcPr>
            <w:tcW w:w="151" w:type="pct"/>
          </w:tcPr>
          <w:p w14:paraId="35627FA3" w14:textId="77777777" w:rsidR="00A70E6B" w:rsidRPr="0005085E" w:rsidRDefault="00A70E6B" w:rsidP="00A70E6B">
            <w:pPr>
              <w:spacing w:line="240" w:lineRule="atLeast"/>
              <w:rPr>
                <w:rFonts w:ascii="Arial" w:hAnsi="Arial" w:cs="Arial"/>
                <w:color w:val="0000FF"/>
                <w:lang w:val="fr-BE"/>
              </w:rPr>
            </w:pPr>
          </w:p>
        </w:tc>
        <w:tc>
          <w:tcPr>
            <w:tcW w:w="279" w:type="pct"/>
          </w:tcPr>
          <w:p w14:paraId="1EC76B2E" w14:textId="77777777" w:rsidR="00A70E6B" w:rsidRPr="0005085E" w:rsidRDefault="00A70E6B" w:rsidP="00A70E6B">
            <w:pPr>
              <w:spacing w:line="240" w:lineRule="atLeast"/>
              <w:rPr>
                <w:rFonts w:ascii="Arial" w:hAnsi="Arial" w:cs="Arial"/>
                <w:color w:val="0000FF"/>
                <w:lang w:val="fr-BE"/>
              </w:rPr>
            </w:pPr>
          </w:p>
        </w:tc>
        <w:tc>
          <w:tcPr>
            <w:tcW w:w="468" w:type="pct"/>
          </w:tcPr>
          <w:p w14:paraId="63678AD1"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16455C3B"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7DEFF0E9"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78FA24A9"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4C92F531" w14:textId="77777777" w:rsidTr="008D5157">
        <w:trPr>
          <w:cantSplit/>
        </w:trPr>
        <w:tc>
          <w:tcPr>
            <w:tcW w:w="151" w:type="pct"/>
          </w:tcPr>
          <w:p w14:paraId="2AFAC5BF" w14:textId="77777777" w:rsidR="00A70E6B" w:rsidRPr="0005085E" w:rsidRDefault="00A70E6B" w:rsidP="00A70E6B">
            <w:pPr>
              <w:spacing w:line="240" w:lineRule="atLeast"/>
              <w:rPr>
                <w:rFonts w:ascii="Arial" w:hAnsi="Arial" w:cs="Arial"/>
                <w:color w:val="0000FF"/>
                <w:lang w:val="fr-BE"/>
              </w:rPr>
            </w:pPr>
          </w:p>
        </w:tc>
        <w:tc>
          <w:tcPr>
            <w:tcW w:w="279" w:type="pct"/>
          </w:tcPr>
          <w:p w14:paraId="7181080D" w14:textId="77777777" w:rsidR="00A70E6B" w:rsidRPr="0005085E" w:rsidRDefault="00A70E6B" w:rsidP="00A70E6B">
            <w:pPr>
              <w:spacing w:line="240" w:lineRule="atLeast"/>
              <w:rPr>
                <w:rFonts w:ascii="Arial" w:hAnsi="Arial" w:cs="Arial"/>
                <w:color w:val="0000FF"/>
                <w:lang w:val="fr-BE"/>
              </w:rPr>
            </w:pPr>
          </w:p>
        </w:tc>
        <w:tc>
          <w:tcPr>
            <w:tcW w:w="468" w:type="pct"/>
          </w:tcPr>
          <w:p w14:paraId="7E1EC87D"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105151</w:t>
            </w:r>
          </w:p>
        </w:tc>
        <w:tc>
          <w:tcPr>
            <w:tcW w:w="468" w:type="pct"/>
          </w:tcPr>
          <w:p w14:paraId="7DFE67A8" w14:textId="77777777" w:rsidR="00A70E6B" w:rsidRPr="0005085E" w:rsidRDefault="00A70E6B" w:rsidP="00A70E6B">
            <w:pPr>
              <w:spacing w:line="240" w:lineRule="atLeast"/>
              <w:rPr>
                <w:rFonts w:ascii="Arial" w:hAnsi="Arial" w:cs="Arial"/>
                <w:color w:val="0000FF"/>
                <w:lang w:val="fr-BE"/>
              </w:rPr>
            </w:pPr>
          </w:p>
        </w:tc>
        <w:tc>
          <w:tcPr>
            <w:tcW w:w="2815" w:type="pct"/>
          </w:tcPr>
          <w:p w14:paraId="23DB88CD" w14:textId="24E59A54"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Raadpleging met het opstellen van een schriftelijk verslag van een</w:t>
            </w:r>
            <w:r>
              <w:rPr>
                <w:rFonts w:ascii="Arial" w:hAnsi="Arial" w:cs="Arial"/>
                <w:color w:val="0000FF"/>
                <w:lang w:val="nl-NL"/>
              </w:rPr>
              <w:t xml:space="preserve"> </w:t>
            </w:r>
            <w:r w:rsidRPr="00BE11F5">
              <w:rPr>
                <w:rFonts w:ascii="Arial" w:hAnsi="Arial" w:cs="Arial"/>
                <w:color w:val="0000FF"/>
                <w:lang w:val="nl-NL"/>
              </w:rPr>
              <w:t>gespecialiseerd diagnostisch bilan voor wervelkolompathologie door</w:t>
            </w:r>
            <w:r>
              <w:rPr>
                <w:rFonts w:ascii="Arial" w:hAnsi="Arial" w:cs="Arial"/>
                <w:color w:val="0000FF"/>
                <w:lang w:val="nl-NL"/>
              </w:rPr>
              <w:t xml:space="preserve"> </w:t>
            </w:r>
            <w:r w:rsidRPr="00BE11F5">
              <w:rPr>
                <w:rFonts w:ascii="Arial" w:hAnsi="Arial" w:cs="Arial"/>
                <w:color w:val="0000FF"/>
                <w:lang w:val="nl-NL"/>
              </w:rPr>
              <w:t>een geaccrediteerde arts-specialist voor fysische geneeskunde en revalidatie</w:t>
            </w:r>
          </w:p>
        </w:tc>
        <w:tc>
          <w:tcPr>
            <w:tcW w:w="150" w:type="pct"/>
            <w:vAlign w:val="bottom"/>
          </w:tcPr>
          <w:p w14:paraId="381BE230"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N</w:t>
            </w:r>
          </w:p>
        </w:tc>
        <w:tc>
          <w:tcPr>
            <w:tcW w:w="350" w:type="pct"/>
            <w:vAlign w:val="bottom"/>
          </w:tcPr>
          <w:p w14:paraId="20C10A61"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9</w:t>
            </w:r>
          </w:p>
        </w:tc>
        <w:tc>
          <w:tcPr>
            <w:tcW w:w="168" w:type="pct"/>
            <w:vAlign w:val="bottom"/>
          </w:tcPr>
          <w:p w14:paraId="28B7F4E5"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w:t>
            </w:r>
          </w:p>
        </w:tc>
        <w:tc>
          <w:tcPr>
            <w:tcW w:w="151" w:type="pct"/>
            <w:vAlign w:val="bottom"/>
          </w:tcPr>
          <w:p w14:paraId="343ABDDF"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2A51ADC9" w14:textId="77777777" w:rsidTr="008D5157">
        <w:trPr>
          <w:cantSplit/>
        </w:trPr>
        <w:tc>
          <w:tcPr>
            <w:tcW w:w="151" w:type="pct"/>
          </w:tcPr>
          <w:p w14:paraId="3CD54932" w14:textId="77777777" w:rsidR="00A70E6B" w:rsidRPr="0005085E" w:rsidRDefault="00A70E6B" w:rsidP="00A70E6B">
            <w:pPr>
              <w:spacing w:line="240" w:lineRule="atLeast"/>
              <w:rPr>
                <w:rFonts w:ascii="Arial" w:hAnsi="Arial" w:cs="Arial"/>
                <w:color w:val="0000FF"/>
                <w:lang w:val="fr-BE"/>
              </w:rPr>
            </w:pPr>
          </w:p>
        </w:tc>
        <w:tc>
          <w:tcPr>
            <w:tcW w:w="279" w:type="pct"/>
          </w:tcPr>
          <w:p w14:paraId="5D65C852" w14:textId="77777777" w:rsidR="00A70E6B" w:rsidRPr="0005085E" w:rsidRDefault="00A70E6B" w:rsidP="00A70E6B">
            <w:pPr>
              <w:spacing w:line="240" w:lineRule="atLeast"/>
              <w:rPr>
                <w:rFonts w:ascii="Arial" w:hAnsi="Arial" w:cs="Arial"/>
                <w:color w:val="0000FF"/>
                <w:lang w:val="fr-BE"/>
              </w:rPr>
            </w:pPr>
          </w:p>
        </w:tc>
        <w:tc>
          <w:tcPr>
            <w:tcW w:w="468" w:type="pct"/>
          </w:tcPr>
          <w:p w14:paraId="24C2E4BB" w14:textId="77777777" w:rsidR="00A70E6B" w:rsidRPr="0005085E" w:rsidRDefault="00A70E6B" w:rsidP="00A70E6B">
            <w:pPr>
              <w:spacing w:line="240" w:lineRule="atLeast"/>
              <w:rPr>
                <w:rFonts w:ascii="Arial" w:hAnsi="Arial" w:cs="Arial"/>
                <w:color w:val="0000FF"/>
                <w:lang w:val="fr-BE"/>
              </w:rPr>
            </w:pPr>
          </w:p>
        </w:tc>
        <w:tc>
          <w:tcPr>
            <w:tcW w:w="468" w:type="pct"/>
          </w:tcPr>
          <w:p w14:paraId="63CDA5D6" w14:textId="77777777" w:rsidR="00A70E6B" w:rsidRPr="0005085E" w:rsidRDefault="00A70E6B" w:rsidP="00A70E6B">
            <w:pPr>
              <w:spacing w:line="240" w:lineRule="atLeast"/>
              <w:rPr>
                <w:rFonts w:ascii="Arial" w:hAnsi="Arial" w:cs="Arial"/>
                <w:color w:val="0000FF"/>
                <w:lang w:val="fr-BE"/>
              </w:rPr>
            </w:pPr>
          </w:p>
        </w:tc>
        <w:tc>
          <w:tcPr>
            <w:tcW w:w="2815" w:type="pct"/>
          </w:tcPr>
          <w:p w14:paraId="635FDCA8" w14:textId="77777777" w:rsidR="00A70E6B" w:rsidRPr="0005085E" w:rsidRDefault="00A70E6B" w:rsidP="00A70E6B">
            <w:pPr>
              <w:spacing w:line="240" w:lineRule="atLeast"/>
              <w:jc w:val="both"/>
              <w:rPr>
                <w:rFonts w:ascii="Arial" w:hAnsi="Arial" w:cs="Arial"/>
                <w:color w:val="0000FF"/>
                <w:lang w:val="fr-BE"/>
              </w:rPr>
            </w:pPr>
          </w:p>
        </w:tc>
        <w:tc>
          <w:tcPr>
            <w:tcW w:w="150" w:type="pct"/>
            <w:vAlign w:val="bottom"/>
          </w:tcPr>
          <w:p w14:paraId="6FA0F1AB"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Q</w:t>
            </w:r>
          </w:p>
        </w:tc>
        <w:tc>
          <w:tcPr>
            <w:tcW w:w="350" w:type="pct"/>
            <w:vAlign w:val="bottom"/>
          </w:tcPr>
          <w:p w14:paraId="0C6428C2"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30</w:t>
            </w:r>
          </w:p>
        </w:tc>
        <w:tc>
          <w:tcPr>
            <w:tcW w:w="168" w:type="pct"/>
            <w:vAlign w:val="bottom"/>
          </w:tcPr>
          <w:p w14:paraId="797C42DC"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2F1DEE74"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4DA2684D" w14:textId="77777777" w:rsidTr="008D5157">
        <w:trPr>
          <w:cantSplit/>
        </w:trPr>
        <w:tc>
          <w:tcPr>
            <w:tcW w:w="151" w:type="pct"/>
          </w:tcPr>
          <w:p w14:paraId="1A84C31A" w14:textId="77777777" w:rsidR="00A70E6B" w:rsidRPr="0005085E" w:rsidRDefault="00A70E6B" w:rsidP="00A70E6B">
            <w:pPr>
              <w:spacing w:line="240" w:lineRule="atLeast"/>
              <w:rPr>
                <w:rFonts w:ascii="Arial" w:hAnsi="Arial" w:cs="Arial"/>
                <w:color w:val="0000FF"/>
                <w:lang w:val="fr-BE"/>
              </w:rPr>
            </w:pPr>
          </w:p>
        </w:tc>
        <w:tc>
          <w:tcPr>
            <w:tcW w:w="279" w:type="pct"/>
          </w:tcPr>
          <w:p w14:paraId="723D7011" w14:textId="77777777" w:rsidR="00A70E6B" w:rsidRPr="0005085E" w:rsidRDefault="00A70E6B" w:rsidP="00A70E6B">
            <w:pPr>
              <w:spacing w:line="240" w:lineRule="atLeast"/>
              <w:rPr>
                <w:rFonts w:ascii="Arial" w:hAnsi="Arial" w:cs="Arial"/>
                <w:color w:val="0000FF"/>
                <w:lang w:val="fr-BE"/>
              </w:rPr>
            </w:pPr>
          </w:p>
        </w:tc>
        <w:tc>
          <w:tcPr>
            <w:tcW w:w="468" w:type="pct"/>
          </w:tcPr>
          <w:p w14:paraId="3A014226"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D537CF3"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66ED6B9D"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3D46511C"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4CD09DD8" w14:textId="77777777" w:rsidTr="008D5157">
        <w:trPr>
          <w:cantSplit/>
        </w:trPr>
        <w:tc>
          <w:tcPr>
            <w:tcW w:w="151" w:type="pct"/>
          </w:tcPr>
          <w:p w14:paraId="6A883699" w14:textId="77777777" w:rsidR="00A70E6B" w:rsidRPr="0005085E" w:rsidRDefault="00A70E6B" w:rsidP="00A70E6B">
            <w:pPr>
              <w:spacing w:line="240" w:lineRule="atLeast"/>
              <w:rPr>
                <w:rFonts w:ascii="Arial" w:hAnsi="Arial" w:cs="Arial"/>
                <w:color w:val="0000FF"/>
                <w:lang w:val="fr-BE"/>
              </w:rPr>
            </w:pPr>
          </w:p>
        </w:tc>
        <w:tc>
          <w:tcPr>
            <w:tcW w:w="279" w:type="pct"/>
          </w:tcPr>
          <w:p w14:paraId="06A3899E" w14:textId="77777777" w:rsidR="00A70E6B" w:rsidRPr="0005085E" w:rsidRDefault="00A70E6B" w:rsidP="00A70E6B">
            <w:pPr>
              <w:spacing w:line="240" w:lineRule="atLeast"/>
              <w:rPr>
                <w:rFonts w:ascii="Arial" w:hAnsi="Arial" w:cs="Arial"/>
                <w:color w:val="0000FF"/>
                <w:lang w:val="fr-BE"/>
              </w:rPr>
            </w:pPr>
          </w:p>
        </w:tc>
        <w:tc>
          <w:tcPr>
            <w:tcW w:w="468" w:type="pct"/>
          </w:tcPr>
          <w:p w14:paraId="4AE31371"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105173</w:t>
            </w:r>
          </w:p>
        </w:tc>
        <w:tc>
          <w:tcPr>
            <w:tcW w:w="468" w:type="pct"/>
          </w:tcPr>
          <w:p w14:paraId="046DB3DD" w14:textId="77777777" w:rsidR="00A70E6B" w:rsidRPr="0005085E" w:rsidRDefault="00A70E6B" w:rsidP="00A70E6B">
            <w:pPr>
              <w:spacing w:line="240" w:lineRule="atLeast"/>
              <w:rPr>
                <w:rFonts w:ascii="Arial" w:hAnsi="Arial" w:cs="Arial"/>
                <w:color w:val="0000FF"/>
                <w:lang w:val="fr-BE"/>
              </w:rPr>
            </w:pPr>
          </w:p>
        </w:tc>
        <w:tc>
          <w:tcPr>
            <w:tcW w:w="2815" w:type="pct"/>
          </w:tcPr>
          <w:p w14:paraId="7F99E8A4" w14:textId="1AEB9790" w:rsidR="00A70E6B" w:rsidRPr="00E17C9F"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Raadpleging met het opstellen van een schriftelijk verslag van een</w:t>
            </w:r>
            <w:r>
              <w:rPr>
                <w:rFonts w:ascii="Arial" w:hAnsi="Arial" w:cs="Arial"/>
                <w:color w:val="0000FF"/>
                <w:lang w:val="nl-NL"/>
              </w:rPr>
              <w:t xml:space="preserve"> </w:t>
            </w:r>
            <w:r w:rsidRPr="00BE11F5">
              <w:rPr>
                <w:rFonts w:ascii="Arial" w:hAnsi="Arial" w:cs="Arial"/>
                <w:color w:val="0000FF"/>
                <w:lang w:val="nl-NL"/>
              </w:rPr>
              <w:t>gespecialiseerd bilan voor pijn gerelateerd aan wervelkolompathologie</w:t>
            </w:r>
            <w:r>
              <w:rPr>
                <w:rFonts w:ascii="Arial" w:hAnsi="Arial" w:cs="Arial"/>
                <w:color w:val="0000FF"/>
                <w:lang w:val="nl-NL"/>
              </w:rPr>
              <w:t xml:space="preserve"> </w:t>
            </w:r>
            <w:r w:rsidRPr="00BE11F5">
              <w:rPr>
                <w:rFonts w:ascii="Arial" w:hAnsi="Arial" w:cs="Arial"/>
                <w:color w:val="0000FF"/>
                <w:lang w:val="nl-NL"/>
              </w:rPr>
              <w:t>door een arts-specialist voor anesthesie-reanimatie met ervaring in de</w:t>
            </w:r>
            <w:r>
              <w:rPr>
                <w:rFonts w:ascii="Arial" w:hAnsi="Arial" w:cs="Arial"/>
                <w:color w:val="0000FF"/>
                <w:lang w:val="nl-NL"/>
              </w:rPr>
              <w:t xml:space="preserve"> </w:t>
            </w:r>
            <w:proofErr w:type="spellStart"/>
            <w:r w:rsidRPr="00E17C9F">
              <w:rPr>
                <w:rFonts w:ascii="Arial" w:hAnsi="Arial" w:cs="Arial"/>
                <w:color w:val="0000FF"/>
                <w:lang w:val="nl-NL"/>
              </w:rPr>
              <w:t>algologie</w:t>
            </w:r>
            <w:proofErr w:type="spellEnd"/>
          </w:p>
        </w:tc>
        <w:tc>
          <w:tcPr>
            <w:tcW w:w="150" w:type="pct"/>
            <w:vAlign w:val="bottom"/>
          </w:tcPr>
          <w:p w14:paraId="4E7EE718"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N</w:t>
            </w:r>
          </w:p>
        </w:tc>
        <w:tc>
          <w:tcPr>
            <w:tcW w:w="350" w:type="pct"/>
            <w:vAlign w:val="bottom"/>
          </w:tcPr>
          <w:p w14:paraId="757465F2"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8</w:t>
            </w:r>
          </w:p>
        </w:tc>
        <w:tc>
          <w:tcPr>
            <w:tcW w:w="168" w:type="pct"/>
            <w:vAlign w:val="bottom"/>
          </w:tcPr>
          <w:p w14:paraId="0D77FA24"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4EC3E90E"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1B4803B8" w14:textId="77777777" w:rsidTr="008D5157">
        <w:trPr>
          <w:cantSplit/>
        </w:trPr>
        <w:tc>
          <w:tcPr>
            <w:tcW w:w="151" w:type="pct"/>
          </w:tcPr>
          <w:p w14:paraId="7A44468D" w14:textId="77777777" w:rsidR="00A70E6B" w:rsidRPr="0005085E" w:rsidRDefault="00A70E6B" w:rsidP="00A70E6B">
            <w:pPr>
              <w:spacing w:line="240" w:lineRule="atLeast"/>
              <w:rPr>
                <w:rFonts w:ascii="Arial" w:hAnsi="Arial" w:cs="Arial"/>
                <w:color w:val="0000FF"/>
                <w:lang w:val="fr-BE"/>
              </w:rPr>
            </w:pPr>
          </w:p>
        </w:tc>
        <w:tc>
          <w:tcPr>
            <w:tcW w:w="279" w:type="pct"/>
          </w:tcPr>
          <w:p w14:paraId="28537C52" w14:textId="77777777" w:rsidR="00A70E6B" w:rsidRPr="0005085E" w:rsidRDefault="00A70E6B" w:rsidP="00A70E6B">
            <w:pPr>
              <w:spacing w:line="240" w:lineRule="atLeast"/>
              <w:rPr>
                <w:rFonts w:ascii="Arial" w:hAnsi="Arial" w:cs="Arial"/>
                <w:color w:val="0000FF"/>
                <w:lang w:val="fr-BE"/>
              </w:rPr>
            </w:pPr>
          </w:p>
        </w:tc>
        <w:tc>
          <w:tcPr>
            <w:tcW w:w="468" w:type="pct"/>
          </w:tcPr>
          <w:p w14:paraId="25D51B40"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7B832855"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71AF4D05"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6D2ABAAA"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306C0247" w14:textId="77777777" w:rsidTr="008D5157">
        <w:trPr>
          <w:cantSplit/>
        </w:trPr>
        <w:tc>
          <w:tcPr>
            <w:tcW w:w="151" w:type="pct"/>
          </w:tcPr>
          <w:p w14:paraId="34C37C57" w14:textId="77777777" w:rsidR="00A70E6B" w:rsidRPr="0005085E" w:rsidRDefault="00A70E6B" w:rsidP="00A70E6B">
            <w:pPr>
              <w:spacing w:line="240" w:lineRule="atLeast"/>
              <w:rPr>
                <w:rFonts w:ascii="Arial" w:hAnsi="Arial" w:cs="Arial"/>
                <w:color w:val="0000FF"/>
                <w:lang w:val="fr-BE"/>
              </w:rPr>
            </w:pPr>
          </w:p>
        </w:tc>
        <w:tc>
          <w:tcPr>
            <w:tcW w:w="279" w:type="pct"/>
          </w:tcPr>
          <w:p w14:paraId="4A85EEEB" w14:textId="77777777" w:rsidR="00A70E6B" w:rsidRPr="0005085E" w:rsidRDefault="00A70E6B" w:rsidP="00A70E6B">
            <w:pPr>
              <w:spacing w:line="240" w:lineRule="atLeast"/>
              <w:rPr>
                <w:rFonts w:ascii="Arial" w:hAnsi="Arial" w:cs="Arial"/>
                <w:color w:val="0000FF"/>
                <w:lang w:val="fr-BE"/>
              </w:rPr>
            </w:pPr>
          </w:p>
        </w:tc>
        <w:tc>
          <w:tcPr>
            <w:tcW w:w="468" w:type="pct"/>
          </w:tcPr>
          <w:p w14:paraId="0F2B9AFF"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105195</w:t>
            </w:r>
          </w:p>
        </w:tc>
        <w:tc>
          <w:tcPr>
            <w:tcW w:w="468" w:type="pct"/>
          </w:tcPr>
          <w:p w14:paraId="16E5D226" w14:textId="77777777" w:rsidR="00A70E6B" w:rsidRPr="0005085E" w:rsidRDefault="00A70E6B" w:rsidP="00A70E6B">
            <w:pPr>
              <w:spacing w:line="240" w:lineRule="atLeast"/>
              <w:rPr>
                <w:rFonts w:ascii="Arial" w:hAnsi="Arial" w:cs="Arial"/>
                <w:color w:val="0000FF"/>
                <w:lang w:val="fr-BE"/>
              </w:rPr>
            </w:pPr>
          </w:p>
        </w:tc>
        <w:tc>
          <w:tcPr>
            <w:tcW w:w="2815" w:type="pct"/>
          </w:tcPr>
          <w:p w14:paraId="09BBC769" w14:textId="10CD1F14" w:rsidR="00A70E6B" w:rsidRPr="00E17C9F"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Raadpleging met het opstellen van een schriftelijk verslag van een</w:t>
            </w:r>
            <w:r>
              <w:rPr>
                <w:rFonts w:ascii="Arial" w:hAnsi="Arial" w:cs="Arial"/>
                <w:color w:val="0000FF"/>
                <w:lang w:val="nl-NL"/>
              </w:rPr>
              <w:t xml:space="preserve"> </w:t>
            </w:r>
            <w:r w:rsidRPr="00BE11F5">
              <w:rPr>
                <w:rFonts w:ascii="Arial" w:hAnsi="Arial" w:cs="Arial"/>
                <w:color w:val="0000FF"/>
                <w:lang w:val="nl-NL"/>
              </w:rPr>
              <w:t>gespecialiseerd bilan voor pijn gerelateerd aan wervelkolompathologie</w:t>
            </w:r>
            <w:r>
              <w:rPr>
                <w:rFonts w:ascii="Arial" w:hAnsi="Arial" w:cs="Arial"/>
                <w:color w:val="0000FF"/>
                <w:lang w:val="nl-NL"/>
              </w:rPr>
              <w:t xml:space="preserve"> </w:t>
            </w:r>
            <w:r w:rsidRPr="00BE11F5">
              <w:rPr>
                <w:rFonts w:ascii="Arial" w:hAnsi="Arial" w:cs="Arial"/>
                <w:color w:val="0000FF"/>
                <w:lang w:val="nl-NL"/>
              </w:rPr>
              <w:t>door een geaccrediteerde arts-specialist voor anesthesie-reanimatie met</w:t>
            </w:r>
            <w:r>
              <w:rPr>
                <w:rFonts w:ascii="Arial" w:hAnsi="Arial" w:cs="Arial"/>
                <w:color w:val="0000FF"/>
                <w:lang w:val="nl-NL"/>
              </w:rPr>
              <w:t xml:space="preserve"> </w:t>
            </w:r>
            <w:r w:rsidRPr="00E17C9F">
              <w:rPr>
                <w:rFonts w:ascii="Arial" w:hAnsi="Arial" w:cs="Arial"/>
                <w:color w:val="0000FF"/>
                <w:lang w:val="nl-NL"/>
              </w:rPr>
              <w:t xml:space="preserve">ervaring in de </w:t>
            </w:r>
            <w:proofErr w:type="spellStart"/>
            <w:r w:rsidRPr="00E17C9F">
              <w:rPr>
                <w:rFonts w:ascii="Arial" w:hAnsi="Arial" w:cs="Arial"/>
                <w:color w:val="0000FF"/>
                <w:lang w:val="nl-NL"/>
              </w:rPr>
              <w:t>algologie</w:t>
            </w:r>
            <w:proofErr w:type="spellEnd"/>
          </w:p>
        </w:tc>
        <w:tc>
          <w:tcPr>
            <w:tcW w:w="150" w:type="pct"/>
            <w:vAlign w:val="bottom"/>
          </w:tcPr>
          <w:p w14:paraId="03DDC530"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N</w:t>
            </w:r>
          </w:p>
        </w:tc>
        <w:tc>
          <w:tcPr>
            <w:tcW w:w="350" w:type="pct"/>
            <w:vAlign w:val="bottom"/>
          </w:tcPr>
          <w:p w14:paraId="6DE28532"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8</w:t>
            </w:r>
          </w:p>
        </w:tc>
        <w:tc>
          <w:tcPr>
            <w:tcW w:w="168" w:type="pct"/>
            <w:vAlign w:val="bottom"/>
          </w:tcPr>
          <w:p w14:paraId="261CC94D"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w:t>
            </w:r>
          </w:p>
        </w:tc>
        <w:tc>
          <w:tcPr>
            <w:tcW w:w="151" w:type="pct"/>
            <w:vAlign w:val="bottom"/>
          </w:tcPr>
          <w:p w14:paraId="39634572"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7D2F7BA9" w14:textId="77777777" w:rsidTr="008D5157">
        <w:trPr>
          <w:cantSplit/>
        </w:trPr>
        <w:tc>
          <w:tcPr>
            <w:tcW w:w="151" w:type="pct"/>
          </w:tcPr>
          <w:p w14:paraId="3AA02BCB" w14:textId="77777777" w:rsidR="00A70E6B" w:rsidRPr="0005085E" w:rsidRDefault="00A70E6B" w:rsidP="00A70E6B">
            <w:pPr>
              <w:spacing w:line="240" w:lineRule="atLeast"/>
              <w:rPr>
                <w:rFonts w:ascii="Arial" w:hAnsi="Arial" w:cs="Arial"/>
                <w:color w:val="0000FF"/>
                <w:lang w:val="fr-BE"/>
              </w:rPr>
            </w:pPr>
          </w:p>
        </w:tc>
        <w:tc>
          <w:tcPr>
            <w:tcW w:w="279" w:type="pct"/>
          </w:tcPr>
          <w:p w14:paraId="2DBCE7F5" w14:textId="77777777" w:rsidR="00A70E6B" w:rsidRPr="0005085E" w:rsidRDefault="00A70E6B" w:rsidP="00A70E6B">
            <w:pPr>
              <w:spacing w:line="240" w:lineRule="atLeast"/>
              <w:rPr>
                <w:rFonts w:ascii="Arial" w:hAnsi="Arial" w:cs="Arial"/>
                <w:color w:val="0000FF"/>
                <w:lang w:val="fr-BE"/>
              </w:rPr>
            </w:pPr>
          </w:p>
        </w:tc>
        <w:tc>
          <w:tcPr>
            <w:tcW w:w="468" w:type="pct"/>
          </w:tcPr>
          <w:p w14:paraId="431B7A58" w14:textId="77777777" w:rsidR="00A70E6B" w:rsidRDefault="00A70E6B" w:rsidP="00A70E6B">
            <w:pPr>
              <w:spacing w:line="240" w:lineRule="atLeast"/>
              <w:rPr>
                <w:rFonts w:ascii="Arial" w:hAnsi="Arial" w:cs="Arial"/>
                <w:color w:val="0000FF"/>
                <w:lang w:val="fr-BE"/>
              </w:rPr>
            </w:pPr>
          </w:p>
        </w:tc>
        <w:tc>
          <w:tcPr>
            <w:tcW w:w="468" w:type="pct"/>
          </w:tcPr>
          <w:p w14:paraId="103161BB" w14:textId="77777777" w:rsidR="00A70E6B" w:rsidRPr="0005085E" w:rsidRDefault="00A70E6B" w:rsidP="00A70E6B">
            <w:pPr>
              <w:spacing w:line="240" w:lineRule="atLeast"/>
              <w:rPr>
                <w:rFonts w:ascii="Arial" w:hAnsi="Arial" w:cs="Arial"/>
                <w:color w:val="0000FF"/>
                <w:lang w:val="fr-BE"/>
              </w:rPr>
            </w:pPr>
          </w:p>
        </w:tc>
        <w:tc>
          <w:tcPr>
            <w:tcW w:w="2815" w:type="pct"/>
          </w:tcPr>
          <w:p w14:paraId="517EFBA7" w14:textId="77777777" w:rsidR="00A70E6B" w:rsidRPr="0005085E" w:rsidRDefault="00A70E6B" w:rsidP="00A70E6B">
            <w:pPr>
              <w:spacing w:line="240" w:lineRule="atLeast"/>
              <w:jc w:val="both"/>
              <w:rPr>
                <w:rFonts w:ascii="Arial" w:hAnsi="Arial" w:cs="Arial"/>
                <w:color w:val="0000FF"/>
                <w:lang w:val="fr-BE"/>
              </w:rPr>
            </w:pPr>
          </w:p>
        </w:tc>
        <w:tc>
          <w:tcPr>
            <w:tcW w:w="150" w:type="pct"/>
            <w:vAlign w:val="bottom"/>
          </w:tcPr>
          <w:p w14:paraId="0F8922C4" w14:textId="77777777" w:rsidR="00A70E6B" w:rsidRDefault="00A70E6B" w:rsidP="00A70E6B">
            <w:pPr>
              <w:spacing w:line="240" w:lineRule="atLeast"/>
              <w:jc w:val="right"/>
              <w:rPr>
                <w:rFonts w:ascii="Arial" w:hAnsi="Arial" w:cs="Arial"/>
                <w:color w:val="0000FF"/>
                <w:lang w:val="fr-BE"/>
              </w:rPr>
            </w:pPr>
            <w:r>
              <w:rPr>
                <w:rFonts w:ascii="Arial" w:hAnsi="Arial" w:cs="Arial"/>
                <w:color w:val="0000FF"/>
                <w:lang w:val="fr-BE"/>
              </w:rPr>
              <w:t>Q</w:t>
            </w:r>
          </w:p>
        </w:tc>
        <w:tc>
          <w:tcPr>
            <w:tcW w:w="350" w:type="pct"/>
            <w:vAlign w:val="bottom"/>
          </w:tcPr>
          <w:p w14:paraId="1B077EAA" w14:textId="77777777" w:rsidR="00A70E6B" w:rsidRDefault="00A70E6B" w:rsidP="00A70E6B">
            <w:pPr>
              <w:spacing w:line="240" w:lineRule="atLeast"/>
              <w:jc w:val="right"/>
              <w:rPr>
                <w:rFonts w:ascii="Arial" w:hAnsi="Arial" w:cs="Arial"/>
                <w:color w:val="0000FF"/>
                <w:lang w:val="fr-BE"/>
              </w:rPr>
            </w:pPr>
            <w:r>
              <w:rPr>
                <w:rFonts w:ascii="Arial" w:hAnsi="Arial" w:cs="Arial"/>
                <w:color w:val="0000FF"/>
                <w:lang w:val="fr-BE"/>
              </w:rPr>
              <w:t>30</w:t>
            </w:r>
          </w:p>
        </w:tc>
        <w:tc>
          <w:tcPr>
            <w:tcW w:w="168" w:type="pct"/>
            <w:vAlign w:val="bottom"/>
          </w:tcPr>
          <w:p w14:paraId="099301D9" w14:textId="77777777" w:rsidR="00A70E6B" w:rsidRDefault="00A70E6B" w:rsidP="00A70E6B">
            <w:pPr>
              <w:spacing w:line="240" w:lineRule="atLeast"/>
              <w:jc w:val="right"/>
              <w:rPr>
                <w:rFonts w:ascii="Arial" w:hAnsi="Arial" w:cs="Arial"/>
                <w:color w:val="0000FF"/>
                <w:lang w:val="fr-BE"/>
              </w:rPr>
            </w:pPr>
          </w:p>
        </w:tc>
        <w:tc>
          <w:tcPr>
            <w:tcW w:w="151" w:type="pct"/>
            <w:vAlign w:val="bottom"/>
          </w:tcPr>
          <w:p w14:paraId="67BA9D40"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70B1BC95" w14:textId="77777777" w:rsidTr="008D5157">
        <w:trPr>
          <w:cantSplit/>
        </w:trPr>
        <w:tc>
          <w:tcPr>
            <w:tcW w:w="151" w:type="pct"/>
          </w:tcPr>
          <w:p w14:paraId="21A7F350" w14:textId="77777777" w:rsidR="00A70E6B" w:rsidRPr="0005085E" w:rsidRDefault="00A70E6B" w:rsidP="00A70E6B">
            <w:pPr>
              <w:spacing w:line="240" w:lineRule="atLeast"/>
              <w:rPr>
                <w:rFonts w:ascii="Arial" w:hAnsi="Arial" w:cs="Arial"/>
                <w:color w:val="0000FF"/>
                <w:lang w:val="fr-BE"/>
              </w:rPr>
            </w:pPr>
          </w:p>
        </w:tc>
        <w:tc>
          <w:tcPr>
            <w:tcW w:w="279" w:type="pct"/>
          </w:tcPr>
          <w:p w14:paraId="432E13B6" w14:textId="77777777" w:rsidR="00A70E6B" w:rsidRPr="0005085E" w:rsidRDefault="00A70E6B" w:rsidP="00A70E6B">
            <w:pPr>
              <w:spacing w:line="240" w:lineRule="atLeast"/>
              <w:rPr>
                <w:rFonts w:ascii="Arial" w:hAnsi="Arial" w:cs="Arial"/>
                <w:color w:val="0000FF"/>
                <w:lang w:val="fr-BE"/>
              </w:rPr>
            </w:pPr>
          </w:p>
        </w:tc>
        <w:tc>
          <w:tcPr>
            <w:tcW w:w="468" w:type="pct"/>
          </w:tcPr>
          <w:p w14:paraId="59B70A2D"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E0E511D"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664AAD89"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59F03F1A" w14:textId="77777777" w:rsidR="00A70E6B" w:rsidRPr="0005085E" w:rsidRDefault="00A70E6B" w:rsidP="00A70E6B">
            <w:pPr>
              <w:spacing w:line="240" w:lineRule="atLeast"/>
              <w:jc w:val="right"/>
              <w:rPr>
                <w:rFonts w:ascii="Arial" w:hAnsi="Arial" w:cs="Arial"/>
                <w:color w:val="0000FF"/>
                <w:lang w:val="fr-BE"/>
              </w:rPr>
            </w:pPr>
          </w:p>
        </w:tc>
      </w:tr>
      <w:tr w:rsidR="00A70E6B" w:rsidRPr="004F32CF" w14:paraId="3D822DCD" w14:textId="77777777" w:rsidTr="008D5157">
        <w:trPr>
          <w:cantSplit/>
        </w:trPr>
        <w:tc>
          <w:tcPr>
            <w:tcW w:w="151" w:type="pct"/>
          </w:tcPr>
          <w:p w14:paraId="6D9C8ECC" w14:textId="77777777" w:rsidR="00A70E6B" w:rsidRPr="0005085E" w:rsidRDefault="00A70E6B" w:rsidP="00A70E6B">
            <w:pPr>
              <w:spacing w:line="240" w:lineRule="atLeast"/>
              <w:rPr>
                <w:rFonts w:ascii="Arial" w:hAnsi="Arial" w:cs="Arial"/>
                <w:color w:val="0000FF"/>
                <w:lang w:val="fr-BE"/>
              </w:rPr>
            </w:pPr>
          </w:p>
        </w:tc>
        <w:tc>
          <w:tcPr>
            <w:tcW w:w="279" w:type="pct"/>
          </w:tcPr>
          <w:p w14:paraId="2A1F0CE4" w14:textId="77777777" w:rsidR="00A70E6B" w:rsidRPr="0005085E" w:rsidRDefault="00A70E6B" w:rsidP="00A70E6B">
            <w:pPr>
              <w:spacing w:line="240" w:lineRule="atLeast"/>
              <w:rPr>
                <w:rFonts w:ascii="Arial" w:hAnsi="Arial" w:cs="Arial"/>
                <w:color w:val="0000FF"/>
                <w:lang w:val="fr-BE"/>
              </w:rPr>
            </w:pPr>
          </w:p>
        </w:tc>
        <w:tc>
          <w:tcPr>
            <w:tcW w:w="468" w:type="pct"/>
          </w:tcPr>
          <w:p w14:paraId="043E4626"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6415BF93"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5AD31389" w14:textId="6E19F9C7"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De verstrekkingen 105092, 105114, 105136, 105151, 105173 en 105195</w:t>
            </w:r>
            <w:r>
              <w:rPr>
                <w:rFonts w:ascii="Arial" w:hAnsi="Arial" w:cs="Arial"/>
                <w:color w:val="0000FF"/>
                <w:lang w:val="nl-NL"/>
              </w:rPr>
              <w:t xml:space="preserve"> </w:t>
            </w:r>
            <w:r w:rsidRPr="00BE11F5">
              <w:rPr>
                <w:rFonts w:ascii="Arial" w:hAnsi="Arial" w:cs="Arial"/>
                <w:color w:val="0000FF"/>
                <w:lang w:val="nl-NL"/>
              </w:rPr>
              <w:t>includeren de grondige evaluatie en het opmaken van een samenvattend verslag met daarin de algemene en de psychosociale antecedenten</w:t>
            </w:r>
            <w:r>
              <w:rPr>
                <w:rFonts w:ascii="Arial" w:hAnsi="Arial" w:cs="Arial"/>
                <w:color w:val="0000FF"/>
                <w:lang w:val="nl-NL"/>
              </w:rPr>
              <w:t xml:space="preserve"> </w:t>
            </w:r>
            <w:r w:rsidRPr="00BE11F5">
              <w:rPr>
                <w:rFonts w:ascii="Arial" w:hAnsi="Arial" w:cs="Arial"/>
                <w:color w:val="0000FF"/>
                <w:lang w:val="nl-NL"/>
              </w:rPr>
              <w:t>en de antecedenten betreffende de wervelkolompathologie. Het verslag</w:t>
            </w:r>
            <w:r>
              <w:rPr>
                <w:rFonts w:ascii="Arial" w:hAnsi="Arial" w:cs="Arial"/>
                <w:color w:val="0000FF"/>
                <w:lang w:val="nl-NL"/>
              </w:rPr>
              <w:t xml:space="preserve"> </w:t>
            </w:r>
            <w:r w:rsidRPr="00BE11F5">
              <w:rPr>
                <w:rFonts w:ascii="Arial" w:hAnsi="Arial" w:cs="Arial"/>
                <w:color w:val="0000FF"/>
                <w:lang w:val="nl-NL"/>
              </w:rPr>
              <w:t>bevat tevens een beschrijving van de actuele aandoening evenals de</w:t>
            </w:r>
            <w:r>
              <w:rPr>
                <w:rFonts w:ascii="Arial" w:hAnsi="Arial" w:cs="Arial"/>
                <w:color w:val="0000FF"/>
                <w:lang w:val="nl-NL"/>
              </w:rPr>
              <w:t xml:space="preserve"> </w:t>
            </w:r>
            <w:r w:rsidRPr="00BE11F5">
              <w:rPr>
                <w:rFonts w:ascii="Arial" w:hAnsi="Arial" w:cs="Arial"/>
                <w:color w:val="0000FF"/>
                <w:lang w:val="nl-NL"/>
              </w:rPr>
              <w:t>functionele weerslag en de reeds uitgevoerde behandelingen, het</w:t>
            </w:r>
            <w:r>
              <w:rPr>
                <w:rFonts w:ascii="Arial" w:hAnsi="Arial" w:cs="Arial"/>
                <w:color w:val="0000FF"/>
                <w:lang w:val="nl-NL"/>
              </w:rPr>
              <w:t xml:space="preserve"> </w:t>
            </w:r>
            <w:r w:rsidRPr="00BE11F5">
              <w:rPr>
                <w:rFonts w:ascii="Arial" w:hAnsi="Arial" w:cs="Arial"/>
                <w:color w:val="0000FF"/>
                <w:lang w:val="nl-NL"/>
              </w:rPr>
              <w:t>klinisch onderzoek, de aanvullende technische onderzoeken en het</w:t>
            </w:r>
            <w:r>
              <w:rPr>
                <w:rFonts w:ascii="Arial" w:hAnsi="Arial" w:cs="Arial"/>
                <w:color w:val="0000FF"/>
                <w:lang w:val="nl-NL"/>
              </w:rPr>
              <w:t xml:space="preserve"> </w:t>
            </w:r>
            <w:r w:rsidRPr="00BE11F5">
              <w:rPr>
                <w:rFonts w:ascii="Arial" w:hAnsi="Arial" w:cs="Arial"/>
                <w:color w:val="0000FF"/>
                <w:lang w:val="nl-NL"/>
              </w:rPr>
              <w:t>voorgestelde behandelingsplan inclusief de mogelijke alternatieven.</w:t>
            </w:r>
          </w:p>
        </w:tc>
        <w:tc>
          <w:tcPr>
            <w:tcW w:w="151" w:type="pct"/>
            <w:vAlign w:val="bottom"/>
          </w:tcPr>
          <w:p w14:paraId="6EA14FE0"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6F40E113" w14:textId="77777777" w:rsidTr="008D5157">
        <w:trPr>
          <w:cantSplit/>
        </w:trPr>
        <w:tc>
          <w:tcPr>
            <w:tcW w:w="151" w:type="pct"/>
          </w:tcPr>
          <w:p w14:paraId="4623DAD4" w14:textId="77777777" w:rsidR="00A70E6B" w:rsidRPr="00BE11F5" w:rsidRDefault="00A70E6B" w:rsidP="00A70E6B">
            <w:pPr>
              <w:spacing w:line="240" w:lineRule="atLeast"/>
              <w:rPr>
                <w:rFonts w:ascii="Arial" w:hAnsi="Arial" w:cs="Arial"/>
                <w:color w:val="0000FF"/>
                <w:lang w:val="nl-NL"/>
              </w:rPr>
            </w:pPr>
          </w:p>
        </w:tc>
        <w:tc>
          <w:tcPr>
            <w:tcW w:w="279" w:type="pct"/>
          </w:tcPr>
          <w:p w14:paraId="688ECA2F" w14:textId="77777777" w:rsidR="00A70E6B" w:rsidRPr="00BE11F5" w:rsidRDefault="00A70E6B" w:rsidP="00A70E6B">
            <w:pPr>
              <w:spacing w:line="240" w:lineRule="atLeast"/>
              <w:rPr>
                <w:rFonts w:ascii="Arial" w:hAnsi="Arial" w:cs="Arial"/>
                <w:color w:val="0000FF"/>
                <w:lang w:val="nl-NL"/>
              </w:rPr>
            </w:pPr>
          </w:p>
        </w:tc>
        <w:tc>
          <w:tcPr>
            <w:tcW w:w="468" w:type="pct"/>
          </w:tcPr>
          <w:p w14:paraId="48EF5EBD"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2212678E"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371B85D5" w14:textId="77777777" w:rsidR="00A70E6B" w:rsidRPr="00BE11F5" w:rsidRDefault="00A70E6B" w:rsidP="00A70E6B">
            <w:pPr>
              <w:spacing w:line="240" w:lineRule="atLeast"/>
              <w:jc w:val="both"/>
              <w:rPr>
                <w:rFonts w:ascii="Arial" w:hAnsi="Arial" w:cs="Arial"/>
                <w:color w:val="0000FF"/>
                <w:lang w:val="nl-NL"/>
              </w:rPr>
            </w:pPr>
          </w:p>
        </w:tc>
        <w:tc>
          <w:tcPr>
            <w:tcW w:w="151" w:type="pct"/>
            <w:vAlign w:val="bottom"/>
          </w:tcPr>
          <w:p w14:paraId="35EA0EA7"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6F4CC227" w14:textId="77777777" w:rsidTr="008D5157">
        <w:trPr>
          <w:cantSplit/>
        </w:trPr>
        <w:tc>
          <w:tcPr>
            <w:tcW w:w="151" w:type="pct"/>
          </w:tcPr>
          <w:p w14:paraId="27078FE3" w14:textId="77777777" w:rsidR="00A70E6B" w:rsidRPr="00BE11F5" w:rsidRDefault="00A70E6B" w:rsidP="00A70E6B">
            <w:pPr>
              <w:spacing w:line="240" w:lineRule="atLeast"/>
              <w:rPr>
                <w:rFonts w:ascii="Arial" w:hAnsi="Arial" w:cs="Arial"/>
                <w:color w:val="0000FF"/>
                <w:lang w:val="nl-NL"/>
              </w:rPr>
            </w:pPr>
          </w:p>
        </w:tc>
        <w:tc>
          <w:tcPr>
            <w:tcW w:w="279" w:type="pct"/>
          </w:tcPr>
          <w:p w14:paraId="6827C636" w14:textId="77777777" w:rsidR="00A70E6B" w:rsidRPr="00BE11F5" w:rsidRDefault="00A70E6B" w:rsidP="00A70E6B">
            <w:pPr>
              <w:spacing w:line="240" w:lineRule="atLeast"/>
              <w:rPr>
                <w:rFonts w:ascii="Arial" w:hAnsi="Arial" w:cs="Arial"/>
                <w:color w:val="0000FF"/>
                <w:lang w:val="nl-NL"/>
              </w:rPr>
            </w:pPr>
          </w:p>
        </w:tc>
        <w:tc>
          <w:tcPr>
            <w:tcW w:w="468" w:type="pct"/>
          </w:tcPr>
          <w:p w14:paraId="58EC0226"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711B414C"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79D00EC3" w14:textId="6AB107AE"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Het honorarium voor deze verstrekkingen dekt de opmaak van het</w:t>
            </w:r>
            <w:r>
              <w:rPr>
                <w:rFonts w:ascii="Arial" w:hAnsi="Arial" w:cs="Arial"/>
                <w:color w:val="0000FF"/>
                <w:lang w:val="nl-NL"/>
              </w:rPr>
              <w:t xml:space="preserve"> </w:t>
            </w:r>
            <w:r w:rsidRPr="00BE11F5">
              <w:rPr>
                <w:rFonts w:ascii="Arial" w:hAnsi="Arial" w:cs="Arial"/>
                <w:color w:val="0000FF"/>
                <w:lang w:val="nl-NL"/>
              </w:rPr>
              <w:t>verslag. Dit wordt bewaard in het medisch dossier van de patiënt.</w:t>
            </w:r>
          </w:p>
        </w:tc>
        <w:tc>
          <w:tcPr>
            <w:tcW w:w="151" w:type="pct"/>
            <w:vAlign w:val="bottom"/>
          </w:tcPr>
          <w:p w14:paraId="3DD35410"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78509DD2" w14:textId="77777777" w:rsidTr="008D5157">
        <w:trPr>
          <w:cantSplit/>
        </w:trPr>
        <w:tc>
          <w:tcPr>
            <w:tcW w:w="151" w:type="pct"/>
          </w:tcPr>
          <w:p w14:paraId="6EC131EC" w14:textId="77777777" w:rsidR="00A70E6B" w:rsidRPr="00BE11F5" w:rsidRDefault="00A70E6B" w:rsidP="00A70E6B">
            <w:pPr>
              <w:spacing w:line="240" w:lineRule="atLeast"/>
              <w:rPr>
                <w:rFonts w:ascii="Arial" w:hAnsi="Arial" w:cs="Arial"/>
                <w:color w:val="0000FF"/>
                <w:lang w:val="nl-NL"/>
              </w:rPr>
            </w:pPr>
          </w:p>
        </w:tc>
        <w:tc>
          <w:tcPr>
            <w:tcW w:w="279" w:type="pct"/>
          </w:tcPr>
          <w:p w14:paraId="04A53056" w14:textId="77777777" w:rsidR="00A70E6B" w:rsidRPr="00BE11F5" w:rsidRDefault="00A70E6B" w:rsidP="00A70E6B">
            <w:pPr>
              <w:spacing w:line="240" w:lineRule="atLeast"/>
              <w:rPr>
                <w:rFonts w:ascii="Arial" w:hAnsi="Arial" w:cs="Arial"/>
                <w:color w:val="0000FF"/>
                <w:lang w:val="nl-NL"/>
              </w:rPr>
            </w:pPr>
          </w:p>
        </w:tc>
        <w:tc>
          <w:tcPr>
            <w:tcW w:w="468" w:type="pct"/>
          </w:tcPr>
          <w:p w14:paraId="503C019F"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29171B50"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767F8AC6" w14:textId="77777777" w:rsidR="00A70E6B" w:rsidRPr="00BE11F5" w:rsidRDefault="00A70E6B" w:rsidP="00A70E6B">
            <w:pPr>
              <w:spacing w:line="240" w:lineRule="atLeast"/>
              <w:jc w:val="both"/>
              <w:rPr>
                <w:rFonts w:ascii="Arial" w:hAnsi="Arial" w:cs="Arial"/>
                <w:color w:val="0000FF"/>
                <w:lang w:val="nl-NL"/>
              </w:rPr>
            </w:pPr>
          </w:p>
        </w:tc>
        <w:tc>
          <w:tcPr>
            <w:tcW w:w="151" w:type="pct"/>
            <w:vAlign w:val="bottom"/>
          </w:tcPr>
          <w:p w14:paraId="15FBCF69"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484D5FBB" w14:textId="77777777" w:rsidTr="008D5157">
        <w:trPr>
          <w:cantSplit/>
        </w:trPr>
        <w:tc>
          <w:tcPr>
            <w:tcW w:w="151" w:type="pct"/>
          </w:tcPr>
          <w:p w14:paraId="47C387B6" w14:textId="77777777" w:rsidR="00A70E6B" w:rsidRPr="00BE11F5" w:rsidRDefault="00A70E6B" w:rsidP="00A70E6B">
            <w:pPr>
              <w:spacing w:line="240" w:lineRule="atLeast"/>
              <w:rPr>
                <w:rFonts w:ascii="Arial" w:hAnsi="Arial" w:cs="Arial"/>
                <w:color w:val="0000FF"/>
                <w:lang w:val="nl-NL"/>
              </w:rPr>
            </w:pPr>
          </w:p>
        </w:tc>
        <w:tc>
          <w:tcPr>
            <w:tcW w:w="279" w:type="pct"/>
          </w:tcPr>
          <w:p w14:paraId="333A25DD" w14:textId="77777777" w:rsidR="00A70E6B" w:rsidRPr="00BE11F5" w:rsidRDefault="00A70E6B" w:rsidP="00A70E6B">
            <w:pPr>
              <w:spacing w:line="240" w:lineRule="atLeast"/>
              <w:rPr>
                <w:rFonts w:ascii="Arial" w:hAnsi="Arial" w:cs="Arial"/>
                <w:color w:val="0000FF"/>
                <w:lang w:val="nl-NL"/>
              </w:rPr>
            </w:pPr>
          </w:p>
        </w:tc>
        <w:tc>
          <w:tcPr>
            <w:tcW w:w="468" w:type="pct"/>
          </w:tcPr>
          <w:p w14:paraId="58CB5378"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0B4E07AD"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2E1DE02F" w14:textId="7E5DB3DA"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Slechts één van de verstrekkingen 105092, 105114, 105136, 105151,</w:t>
            </w:r>
            <w:r>
              <w:rPr>
                <w:rFonts w:ascii="Arial" w:hAnsi="Arial" w:cs="Arial"/>
                <w:color w:val="0000FF"/>
                <w:lang w:val="nl-NL"/>
              </w:rPr>
              <w:t xml:space="preserve"> </w:t>
            </w:r>
            <w:r w:rsidRPr="00BE11F5">
              <w:rPr>
                <w:rFonts w:ascii="Arial" w:hAnsi="Arial" w:cs="Arial"/>
                <w:color w:val="0000FF"/>
                <w:lang w:val="nl-NL"/>
              </w:rPr>
              <w:t>105173 en 105195 kan maximum één keer per patiënt, per kalenderjaar</w:t>
            </w:r>
            <w:r>
              <w:rPr>
                <w:rFonts w:ascii="Arial" w:hAnsi="Arial" w:cs="Arial"/>
                <w:color w:val="0000FF"/>
                <w:lang w:val="nl-NL"/>
              </w:rPr>
              <w:t xml:space="preserve"> </w:t>
            </w:r>
            <w:r w:rsidRPr="00BE11F5">
              <w:rPr>
                <w:rFonts w:ascii="Arial" w:hAnsi="Arial" w:cs="Arial"/>
                <w:color w:val="0000FF"/>
                <w:lang w:val="nl-NL"/>
              </w:rPr>
              <w:t>en per specialisme worden toegekend.</w:t>
            </w:r>
          </w:p>
        </w:tc>
        <w:tc>
          <w:tcPr>
            <w:tcW w:w="151" w:type="pct"/>
            <w:vAlign w:val="bottom"/>
          </w:tcPr>
          <w:p w14:paraId="4B2E3FAB"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623CB5BD" w14:textId="77777777" w:rsidTr="008D5157">
        <w:trPr>
          <w:cantSplit/>
        </w:trPr>
        <w:tc>
          <w:tcPr>
            <w:tcW w:w="151" w:type="pct"/>
          </w:tcPr>
          <w:p w14:paraId="5B5E7641" w14:textId="77777777" w:rsidR="00A70E6B" w:rsidRPr="00BE11F5" w:rsidRDefault="00A70E6B" w:rsidP="00A70E6B">
            <w:pPr>
              <w:spacing w:line="240" w:lineRule="atLeast"/>
              <w:rPr>
                <w:rFonts w:ascii="Arial" w:hAnsi="Arial" w:cs="Arial"/>
                <w:color w:val="0000FF"/>
                <w:lang w:val="nl-NL"/>
              </w:rPr>
            </w:pPr>
          </w:p>
        </w:tc>
        <w:tc>
          <w:tcPr>
            <w:tcW w:w="279" w:type="pct"/>
          </w:tcPr>
          <w:p w14:paraId="51EB75FA" w14:textId="77777777" w:rsidR="00A70E6B" w:rsidRPr="00BE11F5" w:rsidRDefault="00A70E6B" w:rsidP="00A70E6B">
            <w:pPr>
              <w:spacing w:line="240" w:lineRule="atLeast"/>
              <w:rPr>
                <w:rFonts w:ascii="Arial" w:hAnsi="Arial" w:cs="Arial"/>
                <w:color w:val="0000FF"/>
                <w:lang w:val="nl-NL"/>
              </w:rPr>
            </w:pPr>
          </w:p>
        </w:tc>
        <w:tc>
          <w:tcPr>
            <w:tcW w:w="468" w:type="pct"/>
          </w:tcPr>
          <w:p w14:paraId="5119D3E8"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66E34E2F"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393B5849" w14:textId="77777777" w:rsidR="00A70E6B" w:rsidRPr="00BE11F5" w:rsidRDefault="00A70E6B" w:rsidP="00A70E6B">
            <w:pPr>
              <w:spacing w:line="240" w:lineRule="atLeast"/>
              <w:jc w:val="both"/>
              <w:rPr>
                <w:rFonts w:ascii="Arial" w:hAnsi="Arial" w:cs="Arial"/>
                <w:color w:val="0000FF"/>
                <w:lang w:val="nl-NL"/>
              </w:rPr>
            </w:pPr>
          </w:p>
        </w:tc>
        <w:tc>
          <w:tcPr>
            <w:tcW w:w="151" w:type="pct"/>
            <w:vAlign w:val="bottom"/>
          </w:tcPr>
          <w:p w14:paraId="34B6C1FC"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759DBAFC" w14:textId="77777777" w:rsidTr="008D5157">
        <w:trPr>
          <w:cantSplit/>
        </w:trPr>
        <w:tc>
          <w:tcPr>
            <w:tcW w:w="151" w:type="pct"/>
          </w:tcPr>
          <w:p w14:paraId="4E1501A8" w14:textId="77777777" w:rsidR="00A70E6B" w:rsidRPr="00BE11F5" w:rsidRDefault="00A70E6B" w:rsidP="00A70E6B">
            <w:pPr>
              <w:spacing w:line="240" w:lineRule="atLeast"/>
              <w:rPr>
                <w:rFonts w:ascii="Arial" w:hAnsi="Arial" w:cs="Arial"/>
                <w:color w:val="0000FF"/>
                <w:lang w:val="nl-NL"/>
              </w:rPr>
            </w:pPr>
          </w:p>
        </w:tc>
        <w:tc>
          <w:tcPr>
            <w:tcW w:w="279" w:type="pct"/>
          </w:tcPr>
          <w:p w14:paraId="16ED5663" w14:textId="77777777" w:rsidR="00A70E6B" w:rsidRPr="00BE11F5" w:rsidRDefault="00A70E6B" w:rsidP="00A70E6B">
            <w:pPr>
              <w:spacing w:line="240" w:lineRule="atLeast"/>
              <w:rPr>
                <w:rFonts w:ascii="Arial" w:hAnsi="Arial" w:cs="Arial"/>
                <w:color w:val="0000FF"/>
                <w:lang w:val="nl-NL"/>
              </w:rPr>
            </w:pPr>
          </w:p>
        </w:tc>
        <w:tc>
          <w:tcPr>
            <w:tcW w:w="468" w:type="pct"/>
          </w:tcPr>
          <w:p w14:paraId="2A17CAF7"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6DD225A4"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5CB5998A" w14:textId="02F73ADE"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Onder raadpleging wordt verstaan, het onderzoek van de zieke in de</w:t>
            </w:r>
            <w:r>
              <w:rPr>
                <w:rFonts w:ascii="Arial" w:hAnsi="Arial" w:cs="Arial"/>
                <w:color w:val="0000FF"/>
                <w:lang w:val="nl-NL"/>
              </w:rPr>
              <w:t xml:space="preserve"> </w:t>
            </w:r>
            <w:r w:rsidRPr="00BE11F5">
              <w:rPr>
                <w:rFonts w:ascii="Arial" w:hAnsi="Arial" w:cs="Arial"/>
                <w:color w:val="0000FF"/>
                <w:lang w:val="nl-NL"/>
              </w:rPr>
              <w:t>spreekkamer van de arts met het oog op diagnose of behandeling van</w:t>
            </w:r>
            <w:r>
              <w:rPr>
                <w:rFonts w:ascii="Arial" w:hAnsi="Arial" w:cs="Arial"/>
                <w:color w:val="0000FF"/>
                <w:lang w:val="nl-NL"/>
              </w:rPr>
              <w:t xml:space="preserve"> </w:t>
            </w:r>
            <w:r w:rsidRPr="00BE11F5">
              <w:rPr>
                <w:rFonts w:ascii="Arial" w:hAnsi="Arial" w:cs="Arial"/>
                <w:color w:val="0000FF"/>
                <w:lang w:val="nl-NL"/>
              </w:rPr>
              <w:t>een aandoening; in het voor de raadpleging vastgestelde honorarium is</w:t>
            </w:r>
            <w:r>
              <w:rPr>
                <w:rFonts w:ascii="Arial" w:hAnsi="Arial" w:cs="Arial"/>
                <w:color w:val="0000FF"/>
                <w:lang w:val="nl-NL"/>
              </w:rPr>
              <w:t xml:space="preserve"> </w:t>
            </w:r>
            <w:r w:rsidRPr="00BE11F5">
              <w:rPr>
                <w:rFonts w:ascii="Arial" w:hAnsi="Arial" w:cs="Arial"/>
                <w:color w:val="0000FF"/>
                <w:lang w:val="nl-NL"/>
              </w:rPr>
              <w:t>de vergoeding begrepen voor opmaken en ondertekenen van de</w:t>
            </w:r>
            <w:r>
              <w:rPr>
                <w:rFonts w:ascii="Arial" w:hAnsi="Arial" w:cs="Arial"/>
                <w:color w:val="0000FF"/>
                <w:lang w:val="nl-NL"/>
              </w:rPr>
              <w:t xml:space="preserve"> </w:t>
            </w:r>
            <w:r w:rsidRPr="00BE11F5">
              <w:rPr>
                <w:rFonts w:ascii="Arial" w:hAnsi="Arial" w:cs="Arial"/>
                <w:color w:val="0000FF"/>
                <w:lang w:val="nl-NL"/>
              </w:rPr>
              <w:t>bescheiden in verband met dat onderzoek of waarom de zieke naar</w:t>
            </w:r>
            <w:r>
              <w:rPr>
                <w:rFonts w:ascii="Arial" w:hAnsi="Arial" w:cs="Arial"/>
                <w:color w:val="0000FF"/>
                <w:lang w:val="nl-NL"/>
              </w:rPr>
              <w:t xml:space="preserve"> </w:t>
            </w:r>
            <w:r w:rsidRPr="00BE11F5">
              <w:rPr>
                <w:rFonts w:ascii="Arial" w:hAnsi="Arial" w:cs="Arial"/>
                <w:color w:val="0000FF"/>
                <w:lang w:val="nl-NL"/>
              </w:rPr>
              <w:t>aanleiding van die raadpleging vraagt</w:t>
            </w:r>
            <w:r>
              <w:rPr>
                <w:rFonts w:ascii="Arial" w:hAnsi="Arial" w:cs="Arial"/>
                <w:color w:val="0000FF"/>
                <w:lang w:val="nl-NL"/>
              </w:rPr>
              <w:t>.</w:t>
            </w:r>
          </w:p>
        </w:tc>
        <w:tc>
          <w:tcPr>
            <w:tcW w:w="151" w:type="pct"/>
            <w:vAlign w:val="bottom"/>
          </w:tcPr>
          <w:p w14:paraId="3DD02810" w14:textId="77777777" w:rsidR="00A70E6B" w:rsidRPr="00BE11F5" w:rsidRDefault="00A70E6B" w:rsidP="00A70E6B">
            <w:pPr>
              <w:spacing w:line="240" w:lineRule="atLeast"/>
              <w:jc w:val="right"/>
              <w:rPr>
                <w:rFonts w:ascii="Arial" w:hAnsi="Arial" w:cs="Arial"/>
                <w:color w:val="0000FF"/>
                <w:lang w:val="nl-NL"/>
              </w:rPr>
            </w:pPr>
          </w:p>
        </w:tc>
      </w:tr>
      <w:tr w:rsidR="00A70E6B" w:rsidRPr="004F32CF" w14:paraId="7E0B3214" w14:textId="77777777" w:rsidTr="008D5157">
        <w:trPr>
          <w:cantSplit/>
        </w:trPr>
        <w:tc>
          <w:tcPr>
            <w:tcW w:w="151" w:type="pct"/>
          </w:tcPr>
          <w:p w14:paraId="3F1B5932" w14:textId="77777777" w:rsidR="00A70E6B" w:rsidRPr="00BE11F5" w:rsidRDefault="00A70E6B" w:rsidP="00A70E6B">
            <w:pPr>
              <w:spacing w:line="240" w:lineRule="atLeast"/>
              <w:rPr>
                <w:rFonts w:ascii="Arial" w:hAnsi="Arial" w:cs="Arial"/>
                <w:color w:val="0000FF"/>
                <w:lang w:val="nl-NL"/>
              </w:rPr>
            </w:pPr>
          </w:p>
        </w:tc>
        <w:tc>
          <w:tcPr>
            <w:tcW w:w="279" w:type="pct"/>
          </w:tcPr>
          <w:p w14:paraId="1739B28D" w14:textId="77777777" w:rsidR="00A70E6B" w:rsidRPr="00BE11F5" w:rsidRDefault="00A70E6B" w:rsidP="00A70E6B">
            <w:pPr>
              <w:spacing w:line="240" w:lineRule="atLeast"/>
              <w:rPr>
                <w:rFonts w:ascii="Arial" w:hAnsi="Arial" w:cs="Arial"/>
                <w:color w:val="0000FF"/>
                <w:lang w:val="nl-NL"/>
              </w:rPr>
            </w:pPr>
          </w:p>
        </w:tc>
        <w:tc>
          <w:tcPr>
            <w:tcW w:w="468" w:type="pct"/>
          </w:tcPr>
          <w:p w14:paraId="1B838778"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1FF0BB92"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7158939F" w14:textId="77777777" w:rsidR="00A70E6B" w:rsidRPr="00BE11F5" w:rsidRDefault="00A70E6B" w:rsidP="00A70E6B">
            <w:pPr>
              <w:spacing w:line="240" w:lineRule="atLeast"/>
              <w:jc w:val="both"/>
              <w:rPr>
                <w:rFonts w:ascii="Arial" w:hAnsi="Arial" w:cs="Arial"/>
                <w:color w:val="0000FF"/>
                <w:lang w:val="nl-NL"/>
              </w:rPr>
            </w:pPr>
          </w:p>
        </w:tc>
        <w:tc>
          <w:tcPr>
            <w:tcW w:w="151" w:type="pct"/>
            <w:vAlign w:val="bottom"/>
          </w:tcPr>
          <w:p w14:paraId="6E2434D1" w14:textId="77777777" w:rsidR="00A70E6B" w:rsidRPr="00BE11F5" w:rsidRDefault="00A70E6B" w:rsidP="00A70E6B">
            <w:pPr>
              <w:spacing w:line="240" w:lineRule="atLeast"/>
              <w:jc w:val="right"/>
              <w:rPr>
                <w:rFonts w:ascii="Arial" w:hAnsi="Arial" w:cs="Arial"/>
                <w:color w:val="0000FF"/>
                <w:lang w:val="nl-NL"/>
              </w:rPr>
            </w:pPr>
          </w:p>
        </w:tc>
      </w:tr>
      <w:tr w:rsidR="00A70E6B" w:rsidRPr="00311B92" w14:paraId="5C82D738" w14:textId="77777777" w:rsidTr="008D5157">
        <w:trPr>
          <w:cantSplit/>
        </w:trPr>
        <w:tc>
          <w:tcPr>
            <w:tcW w:w="151" w:type="pct"/>
          </w:tcPr>
          <w:p w14:paraId="0E8D28B9" w14:textId="77777777" w:rsidR="00A70E6B" w:rsidRPr="00BE11F5" w:rsidRDefault="00A70E6B" w:rsidP="00A70E6B">
            <w:pPr>
              <w:spacing w:line="240" w:lineRule="atLeast"/>
              <w:rPr>
                <w:rFonts w:ascii="Arial" w:hAnsi="Arial" w:cs="Arial"/>
                <w:color w:val="0000FF"/>
                <w:lang w:val="nl-NL"/>
              </w:rPr>
            </w:pPr>
          </w:p>
        </w:tc>
        <w:tc>
          <w:tcPr>
            <w:tcW w:w="279" w:type="pct"/>
          </w:tcPr>
          <w:p w14:paraId="585FF3A2" w14:textId="77777777" w:rsidR="00A70E6B" w:rsidRPr="00BE11F5" w:rsidRDefault="00A70E6B" w:rsidP="00A70E6B">
            <w:pPr>
              <w:spacing w:line="240" w:lineRule="atLeast"/>
              <w:rPr>
                <w:rFonts w:ascii="Arial" w:hAnsi="Arial" w:cs="Arial"/>
                <w:color w:val="0000FF"/>
                <w:lang w:val="nl-NL"/>
              </w:rPr>
            </w:pPr>
          </w:p>
        </w:tc>
        <w:tc>
          <w:tcPr>
            <w:tcW w:w="468" w:type="pct"/>
          </w:tcPr>
          <w:p w14:paraId="7412710E" w14:textId="77777777" w:rsidR="00A70E6B" w:rsidRPr="00BE11F5" w:rsidRDefault="00A70E6B" w:rsidP="00A70E6B">
            <w:pPr>
              <w:spacing w:line="240" w:lineRule="atLeast"/>
              <w:jc w:val="both"/>
              <w:rPr>
                <w:rFonts w:ascii="Arial" w:hAnsi="Arial" w:cs="Arial"/>
                <w:color w:val="0000FF"/>
                <w:lang w:val="nl-NL"/>
              </w:rPr>
            </w:pPr>
          </w:p>
        </w:tc>
        <w:tc>
          <w:tcPr>
            <w:tcW w:w="468" w:type="pct"/>
          </w:tcPr>
          <w:p w14:paraId="028812D0" w14:textId="77777777" w:rsidR="00A70E6B" w:rsidRPr="00BE11F5" w:rsidRDefault="00A70E6B" w:rsidP="00A70E6B">
            <w:pPr>
              <w:spacing w:line="240" w:lineRule="atLeast"/>
              <w:rPr>
                <w:rFonts w:ascii="Arial" w:hAnsi="Arial" w:cs="Arial"/>
                <w:color w:val="0000FF"/>
                <w:lang w:val="nl-NL"/>
              </w:rPr>
            </w:pPr>
          </w:p>
        </w:tc>
        <w:tc>
          <w:tcPr>
            <w:tcW w:w="3482" w:type="pct"/>
            <w:gridSpan w:val="4"/>
          </w:tcPr>
          <w:p w14:paraId="39465841" w14:textId="2A28A301" w:rsidR="00A70E6B" w:rsidRPr="00D53C00" w:rsidRDefault="00A70E6B" w:rsidP="00A70E6B">
            <w:pPr>
              <w:spacing w:line="240" w:lineRule="atLeast"/>
              <w:jc w:val="both"/>
              <w:rPr>
                <w:rFonts w:ascii="Arial" w:hAnsi="Arial" w:cs="Arial"/>
                <w:b/>
                <w:bCs/>
                <w:color w:val="0000FF"/>
                <w:lang w:val="fr-BE"/>
              </w:rPr>
            </w:pPr>
            <w:r w:rsidRPr="006A0910">
              <w:rPr>
                <w:rFonts w:ascii="Arial" w:hAnsi="Arial" w:cs="Arial"/>
                <w:b/>
                <w:bCs/>
                <w:color w:val="0000FF"/>
                <w:lang w:val="fr-BE"/>
              </w:rPr>
              <w:t xml:space="preserve">B/1. </w:t>
            </w:r>
            <w:proofErr w:type="spellStart"/>
            <w:r w:rsidRPr="006A0910">
              <w:rPr>
                <w:rFonts w:ascii="Arial" w:hAnsi="Arial" w:cs="Arial"/>
                <w:b/>
                <w:bCs/>
                <w:color w:val="0000FF"/>
                <w:lang w:val="fr-BE"/>
              </w:rPr>
              <w:t>Multidisciplinair</w:t>
            </w:r>
            <w:proofErr w:type="spellEnd"/>
            <w:r w:rsidRPr="006A0910">
              <w:rPr>
                <w:rFonts w:ascii="Arial" w:hAnsi="Arial" w:cs="Arial"/>
                <w:b/>
                <w:bCs/>
                <w:color w:val="0000FF"/>
                <w:lang w:val="fr-BE"/>
              </w:rPr>
              <w:t xml:space="preserve"> </w:t>
            </w:r>
            <w:proofErr w:type="spellStart"/>
            <w:r w:rsidRPr="006A0910">
              <w:rPr>
                <w:rFonts w:ascii="Arial" w:hAnsi="Arial" w:cs="Arial"/>
                <w:b/>
                <w:bCs/>
                <w:color w:val="0000FF"/>
                <w:lang w:val="fr-BE"/>
              </w:rPr>
              <w:t>consult</w:t>
            </w:r>
            <w:proofErr w:type="spellEnd"/>
          </w:p>
        </w:tc>
        <w:tc>
          <w:tcPr>
            <w:tcW w:w="151" w:type="pct"/>
            <w:vAlign w:val="bottom"/>
          </w:tcPr>
          <w:p w14:paraId="5AB49346" w14:textId="77777777" w:rsidR="00A70E6B" w:rsidRPr="00D53C00" w:rsidRDefault="00A70E6B" w:rsidP="00A70E6B">
            <w:pPr>
              <w:spacing w:line="240" w:lineRule="atLeast"/>
              <w:jc w:val="right"/>
              <w:rPr>
                <w:rFonts w:ascii="Arial" w:hAnsi="Arial" w:cs="Arial"/>
                <w:color w:val="0000FF"/>
                <w:lang w:val="fr-BE"/>
              </w:rPr>
            </w:pPr>
          </w:p>
        </w:tc>
      </w:tr>
      <w:tr w:rsidR="00A70E6B" w:rsidRPr="00343381" w14:paraId="1C450376" w14:textId="77777777" w:rsidTr="008D5157">
        <w:trPr>
          <w:cantSplit/>
        </w:trPr>
        <w:tc>
          <w:tcPr>
            <w:tcW w:w="151" w:type="pct"/>
          </w:tcPr>
          <w:p w14:paraId="228763AD" w14:textId="77777777" w:rsidR="00A70E6B" w:rsidRPr="0005085E" w:rsidRDefault="00A70E6B" w:rsidP="00A70E6B">
            <w:pPr>
              <w:spacing w:line="240" w:lineRule="atLeast"/>
              <w:rPr>
                <w:rFonts w:ascii="Arial" w:hAnsi="Arial" w:cs="Arial"/>
                <w:color w:val="0000FF"/>
                <w:lang w:val="fr-BE"/>
              </w:rPr>
            </w:pPr>
          </w:p>
        </w:tc>
        <w:tc>
          <w:tcPr>
            <w:tcW w:w="279" w:type="pct"/>
          </w:tcPr>
          <w:p w14:paraId="3F079FA4" w14:textId="77777777" w:rsidR="00A70E6B" w:rsidRPr="0005085E" w:rsidRDefault="00A70E6B" w:rsidP="00A70E6B">
            <w:pPr>
              <w:spacing w:line="240" w:lineRule="atLeast"/>
              <w:rPr>
                <w:rFonts w:ascii="Arial" w:hAnsi="Arial" w:cs="Arial"/>
                <w:color w:val="0000FF"/>
                <w:lang w:val="fr-BE"/>
              </w:rPr>
            </w:pPr>
          </w:p>
        </w:tc>
        <w:tc>
          <w:tcPr>
            <w:tcW w:w="468" w:type="pct"/>
          </w:tcPr>
          <w:p w14:paraId="22842E79"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43F78DE8"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0B0BCEBB" w14:textId="77777777" w:rsidR="00A70E6B" w:rsidRPr="0005085E" w:rsidRDefault="00A70E6B" w:rsidP="00A70E6B">
            <w:pPr>
              <w:spacing w:line="240" w:lineRule="atLeast"/>
              <w:jc w:val="both"/>
              <w:rPr>
                <w:rFonts w:ascii="Arial" w:hAnsi="Arial" w:cs="Arial"/>
                <w:color w:val="0000FF"/>
                <w:lang w:val="fr-BE"/>
              </w:rPr>
            </w:pPr>
          </w:p>
        </w:tc>
        <w:tc>
          <w:tcPr>
            <w:tcW w:w="151" w:type="pct"/>
            <w:vAlign w:val="bottom"/>
          </w:tcPr>
          <w:p w14:paraId="5F06A06B"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3495A38C" w14:textId="77777777" w:rsidTr="008D5157">
        <w:trPr>
          <w:cantSplit/>
        </w:trPr>
        <w:tc>
          <w:tcPr>
            <w:tcW w:w="151" w:type="pct"/>
          </w:tcPr>
          <w:p w14:paraId="1EA29080" w14:textId="77777777" w:rsidR="00A70E6B" w:rsidRPr="0005085E" w:rsidRDefault="00A70E6B" w:rsidP="00A70E6B">
            <w:pPr>
              <w:spacing w:line="240" w:lineRule="atLeast"/>
              <w:rPr>
                <w:rFonts w:ascii="Arial" w:hAnsi="Arial" w:cs="Arial"/>
                <w:color w:val="0000FF"/>
                <w:lang w:val="fr-BE"/>
              </w:rPr>
            </w:pPr>
          </w:p>
        </w:tc>
        <w:tc>
          <w:tcPr>
            <w:tcW w:w="279" w:type="pct"/>
          </w:tcPr>
          <w:p w14:paraId="5D8E2EAD" w14:textId="77777777" w:rsidR="00A70E6B" w:rsidRPr="0005085E" w:rsidRDefault="00A70E6B" w:rsidP="00A70E6B">
            <w:pPr>
              <w:spacing w:line="240" w:lineRule="atLeast"/>
              <w:rPr>
                <w:rFonts w:ascii="Arial" w:hAnsi="Arial" w:cs="Arial"/>
                <w:color w:val="0000FF"/>
                <w:lang w:val="fr-BE"/>
              </w:rPr>
            </w:pPr>
          </w:p>
        </w:tc>
        <w:tc>
          <w:tcPr>
            <w:tcW w:w="468" w:type="pct"/>
          </w:tcPr>
          <w:p w14:paraId="32A19B2F"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105291</w:t>
            </w:r>
          </w:p>
        </w:tc>
        <w:tc>
          <w:tcPr>
            <w:tcW w:w="468" w:type="pct"/>
          </w:tcPr>
          <w:p w14:paraId="7CCB28F8"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105302</w:t>
            </w:r>
          </w:p>
        </w:tc>
        <w:tc>
          <w:tcPr>
            <w:tcW w:w="2815" w:type="pct"/>
          </w:tcPr>
          <w:p w14:paraId="18EFBC90" w14:textId="3B614178"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 xml:space="preserve">Multidisciplinair </w:t>
            </w:r>
            <w:proofErr w:type="spellStart"/>
            <w:r w:rsidRPr="00BE11F5">
              <w:rPr>
                <w:rFonts w:ascii="Arial" w:hAnsi="Arial" w:cs="Arial"/>
                <w:color w:val="0000FF"/>
                <w:lang w:val="nl-NL"/>
              </w:rPr>
              <w:t>spine</w:t>
            </w:r>
            <w:proofErr w:type="spellEnd"/>
            <w:r w:rsidRPr="00BE11F5">
              <w:rPr>
                <w:rFonts w:ascii="Arial" w:hAnsi="Arial" w:cs="Arial"/>
                <w:color w:val="0000FF"/>
                <w:lang w:val="nl-NL"/>
              </w:rPr>
              <w:t xml:space="preserve"> consult (MSC), aangerekend door de arts, lid</w:t>
            </w:r>
            <w:r>
              <w:rPr>
                <w:rFonts w:ascii="Arial" w:hAnsi="Arial" w:cs="Arial"/>
                <w:color w:val="0000FF"/>
                <w:lang w:val="nl-NL"/>
              </w:rPr>
              <w:t xml:space="preserve"> </w:t>
            </w:r>
            <w:r w:rsidRPr="00BE11F5">
              <w:rPr>
                <w:rFonts w:ascii="Arial" w:hAnsi="Arial" w:cs="Arial"/>
                <w:color w:val="0000FF"/>
                <w:lang w:val="nl-NL"/>
              </w:rPr>
              <w:t>van het multidisciplinair zorgteam voor de behandeling van wervelkolompathologie van de verplegingsinrichting, die dit consult coördineert.</w:t>
            </w:r>
          </w:p>
        </w:tc>
        <w:tc>
          <w:tcPr>
            <w:tcW w:w="150" w:type="pct"/>
            <w:vAlign w:val="bottom"/>
          </w:tcPr>
          <w:p w14:paraId="4021AD90"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K</w:t>
            </w:r>
          </w:p>
        </w:tc>
        <w:tc>
          <w:tcPr>
            <w:tcW w:w="350" w:type="pct"/>
            <w:vAlign w:val="bottom"/>
          </w:tcPr>
          <w:p w14:paraId="670C5191"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80</w:t>
            </w:r>
          </w:p>
        </w:tc>
        <w:tc>
          <w:tcPr>
            <w:tcW w:w="168" w:type="pct"/>
            <w:vAlign w:val="bottom"/>
          </w:tcPr>
          <w:p w14:paraId="5EA202DD"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0854B44D"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37E0AA0E" w14:textId="77777777" w:rsidTr="008D5157">
        <w:trPr>
          <w:cantSplit/>
        </w:trPr>
        <w:tc>
          <w:tcPr>
            <w:tcW w:w="151" w:type="pct"/>
          </w:tcPr>
          <w:p w14:paraId="6BB006D3" w14:textId="77777777" w:rsidR="00A70E6B" w:rsidRPr="0005085E" w:rsidRDefault="00A70E6B" w:rsidP="00A70E6B">
            <w:pPr>
              <w:spacing w:line="240" w:lineRule="atLeast"/>
              <w:rPr>
                <w:rFonts w:ascii="Arial" w:hAnsi="Arial" w:cs="Arial"/>
                <w:color w:val="0000FF"/>
                <w:lang w:val="fr-BE"/>
              </w:rPr>
            </w:pPr>
          </w:p>
        </w:tc>
        <w:tc>
          <w:tcPr>
            <w:tcW w:w="279" w:type="pct"/>
          </w:tcPr>
          <w:p w14:paraId="5B02CC1B" w14:textId="77777777" w:rsidR="00A70E6B" w:rsidRPr="0005085E" w:rsidRDefault="00A70E6B" w:rsidP="00A70E6B">
            <w:pPr>
              <w:spacing w:line="240" w:lineRule="atLeast"/>
              <w:rPr>
                <w:rFonts w:ascii="Arial" w:hAnsi="Arial" w:cs="Arial"/>
                <w:color w:val="0000FF"/>
                <w:lang w:val="fr-BE"/>
              </w:rPr>
            </w:pPr>
          </w:p>
        </w:tc>
        <w:tc>
          <w:tcPr>
            <w:tcW w:w="468" w:type="pct"/>
          </w:tcPr>
          <w:p w14:paraId="155D009A"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2BECD0CA"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37129BBE" w14:textId="77777777" w:rsidR="00A70E6B" w:rsidRPr="00D53C00" w:rsidRDefault="00A70E6B" w:rsidP="00A70E6B">
            <w:pPr>
              <w:spacing w:line="240" w:lineRule="atLeast"/>
              <w:jc w:val="both"/>
              <w:rPr>
                <w:rFonts w:ascii="Arial" w:hAnsi="Arial" w:cs="Arial"/>
                <w:color w:val="0000FF"/>
                <w:lang w:val="fr-BE"/>
              </w:rPr>
            </w:pPr>
          </w:p>
        </w:tc>
        <w:tc>
          <w:tcPr>
            <w:tcW w:w="151" w:type="pct"/>
            <w:vAlign w:val="bottom"/>
          </w:tcPr>
          <w:p w14:paraId="5FED9101"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20A616E9" w14:textId="77777777" w:rsidTr="008D5157">
        <w:trPr>
          <w:cantSplit/>
        </w:trPr>
        <w:tc>
          <w:tcPr>
            <w:tcW w:w="151" w:type="pct"/>
          </w:tcPr>
          <w:p w14:paraId="40E8BAFF" w14:textId="77777777" w:rsidR="00A70E6B" w:rsidRPr="0005085E" w:rsidRDefault="00A70E6B" w:rsidP="00A70E6B">
            <w:pPr>
              <w:spacing w:line="240" w:lineRule="atLeast"/>
              <w:rPr>
                <w:rFonts w:ascii="Arial" w:hAnsi="Arial" w:cs="Arial"/>
                <w:color w:val="0000FF"/>
                <w:lang w:val="fr-BE"/>
              </w:rPr>
            </w:pPr>
          </w:p>
        </w:tc>
        <w:tc>
          <w:tcPr>
            <w:tcW w:w="279" w:type="pct"/>
          </w:tcPr>
          <w:p w14:paraId="3B5A8F4B" w14:textId="77777777" w:rsidR="00A70E6B" w:rsidRPr="0005085E" w:rsidRDefault="00A70E6B" w:rsidP="00A70E6B">
            <w:pPr>
              <w:spacing w:line="240" w:lineRule="atLeast"/>
              <w:rPr>
                <w:rFonts w:ascii="Arial" w:hAnsi="Arial" w:cs="Arial"/>
                <w:color w:val="0000FF"/>
                <w:lang w:val="fr-BE"/>
              </w:rPr>
            </w:pPr>
          </w:p>
        </w:tc>
        <w:tc>
          <w:tcPr>
            <w:tcW w:w="468" w:type="pct"/>
          </w:tcPr>
          <w:p w14:paraId="1C38151A"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105313</w:t>
            </w:r>
          </w:p>
        </w:tc>
        <w:tc>
          <w:tcPr>
            <w:tcW w:w="468" w:type="pct"/>
          </w:tcPr>
          <w:p w14:paraId="2E8E4CA8"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105324</w:t>
            </w:r>
          </w:p>
        </w:tc>
        <w:tc>
          <w:tcPr>
            <w:tcW w:w="2815" w:type="pct"/>
          </w:tcPr>
          <w:p w14:paraId="241F8414" w14:textId="3076752F"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Deelname aan het MSC door een arts die deel uitmaakt van het</w:t>
            </w:r>
            <w:r>
              <w:rPr>
                <w:rFonts w:ascii="Arial" w:hAnsi="Arial" w:cs="Arial"/>
                <w:color w:val="0000FF"/>
                <w:lang w:val="nl-NL"/>
              </w:rPr>
              <w:t xml:space="preserve"> </w:t>
            </w:r>
            <w:r w:rsidRPr="00BE11F5">
              <w:rPr>
                <w:rFonts w:ascii="Arial" w:hAnsi="Arial" w:cs="Arial"/>
                <w:color w:val="0000FF"/>
                <w:lang w:val="nl-NL"/>
              </w:rPr>
              <w:t xml:space="preserve">multidisciplinair zorgteam voor de behandeling van wervelkolompathologie van de </w:t>
            </w:r>
            <w:r w:rsidRPr="00E51B12">
              <w:rPr>
                <w:rFonts w:ascii="Arial" w:hAnsi="Arial" w:cs="Arial"/>
                <w:color w:val="0000FF"/>
                <w:lang w:val="nl-NL"/>
              </w:rPr>
              <w:t>verplegingsinrichting</w:t>
            </w:r>
          </w:p>
        </w:tc>
        <w:tc>
          <w:tcPr>
            <w:tcW w:w="150" w:type="pct"/>
            <w:vAlign w:val="bottom"/>
          </w:tcPr>
          <w:p w14:paraId="681AABD6"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K</w:t>
            </w:r>
          </w:p>
        </w:tc>
        <w:tc>
          <w:tcPr>
            <w:tcW w:w="350" w:type="pct"/>
            <w:vAlign w:val="bottom"/>
          </w:tcPr>
          <w:p w14:paraId="623F0FE6"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17</w:t>
            </w:r>
          </w:p>
        </w:tc>
        <w:tc>
          <w:tcPr>
            <w:tcW w:w="168" w:type="pct"/>
            <w:vAlign w:val="bottom"/>
          </w:tcPr>
          <w:p w14:paraId="2851DE9F"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67D63B19"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2A3FC063" w14:textId="77777777" w:rsidTr="008D5157">
        <w:trPr>
          <w:cantSplit/>
        </w:trPr>
        <w:tc>
          <w:tcPr>
            <w:tcW w:w="151" w:type="pct"/>
          </w:tcPr>
          <w:p w14:paraId="1EC9A08B" w14:textId="77777777" w:rsidR="00A70E6B" w:rsidRPr="0005085E" w:rsidRDefault="00A70E6B" w:rsidP="00A70E6B">
            <w:pPr>
              <w:spacing w:line="240" w:lineRule="atLeast"/>
              <w:rPr>
                <w:rFonts w:ascii="Arial" w:hAnsi="Arial" w:cs="Arial"/>
                <w:color w:val="0000FF"/>
                <w:lang w:val="fr-BE"/>
              </w:rPr>
            </w:pPr>
            <w:bookmarkStart w:id="4" w:name="_Hlk109141912"/>
          </w:p>
        </w:tc>
        <w:tc>
          <w:tcPr>
            <w:tcW w:w="279" w:type="pct"/>
          </w:tcPr>
          <w:p w14:paraId="3820BB4E" w14:textId="77777777" w:rsidR="00A70E6B" w:rsidRPr="0005085E" w:rsidRDefault="00A70E6B" w:rsidP="00A70E6B">
            <w:pPr>
              <w:spacing w:line="240" w:lineRule="atLeast"/>
              <w:rPr>
                <w:rFonts w:ascii="Arial" w:hAnsi="Arial" w:cs="Arial"/>
                <w:color w:val="0000FF"/>
                <w:lang w:val="fr-BE"/>
              </w:rPr>
            </w:pPr>
          </w:p>
        </w:tc>
        <w:tc>
          <w:tcPr>
            <w:tcW w:w="468" w:type="pct"/>
          </w:tcPr>
          <w:p w14:paraId="5ABE6BC3"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638FC2B"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632EDFC6" w14:textId="77777777" w:rsidR="00A70E6B" w:rsidRPr="00D53C00" w:rsidRDefault="00A70E6B" w:rsidP="00A70E6B">
            <w:pPr>
              <w:spacing w:line="240" w:lineRule="atLeast"/>
              <w:jc w:val="both"/>
              <w:rPr>
                <w:rFonts w:ascii="Arial" w:hAnsi="Arial" w:cs="Arial"/>
                <w:color w:val="0000FF"/>
                <w:lang w:val="fr-BE"/>
              </w:rPr>
            </w:pPr>
          </w:p>
        </w:tc>
        <w:tc>
          <w:tcPr>
            <w:tcW w:w="151" w:type="pct"/>
            <w:vAlign w:val="bottom"/>
          </w:tcPr>
          <w:p w14:paraId="184BAD30"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489BC704" w14:textId="77777777" w:rsidTr="008D5157">
        <w:trPr>
          <w:cantSplit/>
        </w:trPr>
        <w:tc>
          <w:tcPr>
            <w:tcW w:w="151" w:type="pct"/>
          </w:tcPr>
          <w:p w14:paraId="6AC46769" w14:textId="77777777" w:rsidR="00A70E6B" w:rsidRPr="0005085E" w:rsidRDefault="00A70E6B" w:rsidP="00A70E6B">
            <w:pPr>
              <w:spacing w:line="240" w:lineRule="atLeast"/>
              <w:rPr>
                <w:rFonts w:ascii="Arial" w:hAnsi="Arial" w:cs="Arial"/>
                <w:color w:val="0000FF"/>
                <w:lang w:val="fr-BE"/>
              </w:rPr>
            </w:pPr>
          </w:p>
        </w:tc>
        <w:tc>
          <w:tcPr>
            <w:tcW w:w="279" w:type="pct"/>
          </w:tcPr>
          <w:p w14:paraId="0BC011FF" w14:textId="77777777" w:rsidR="00A70E6B" w:rsidRPr="0005085E" w:rsidRDefault="00A70E6B" w:rsidP="00A70E6B">
            <w:pPr>
              <w:spacing w:line="240" w:lineRule="atLeast"/>
              <w:rPr>
                <w:rFonts w:ascii="Arial" w:hAnsi="Arial" w:cs="Arial"/>
                <w:color w:val="0000FF"/>
                <w:lang w:val="fr-BE"/>
              </w:rPr>
            </w:pPr>
          </w:p>
        </w:tc>
        <w:tc>
          <w:tcPr>
            <w:tcW w:w="468" w:type="pct"/>
          </w:tcPr>
          <w:p w14:paraId="627F17DC"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105335</w:t>
            </w:r>
          </w:p>
        </w:tc>
        <w:tc>
          <w:tcPr>
            <w:tcW w:w="468" w:type="pct"/>
          </w:tcPr>
          <w:p w14:paraId="40C343EA"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105346</w:t>
            </w:r>
          </w:p>
        </w:tc>
        <w:tc>
          <w:tcPr>
            <w:tcW w:w="2815" w:type="pct"/>
          </w:tcPr>
          <w:p w14:paraId="1E113E8D" w14:textId="2A390186" w:rsidR="00A70E6B" w:rsidRPr="00BE11F5"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Deelname aan het MSC door een arts die geen deel uitmaakt van de</w:t>
            </w:r>
            <w:r>
              <w:rPr>
                <w:rFonts w:ascii="Arial" w:hAnsi="Arial" w:cs="Arial"/>
                <w:color w:val="0000FF"/>
                <w:lang w:val="nl-NL"/>
              </w:rPr>
              <w:t xml:space="preserve"> </w:t>
            </w:r>
            <w:r w:rsidRPr="00BE11F5">
              <w:rPr>
                <w:rFonts w:ascii="Arial" w:hAnsi="Arial" w:cs="Arial"/>
                <w:color w:val="0000FF"/>
                <w:lang w:val="nl-NL"/>
              </w:rPr>
              <w:t>staf van artsen van de verplegingsinrichting</w:t>
            </w:r>
          </w:p>
        </w:tc>
        <w:tc>
          <w:tcPr>
            <w:tcW w:w="150" w:type="pct"/>
            <w:vAlign w:val="bottom"/>
          </w:tcPr>
          <w:p w14:paraId="16997932"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K</w:t>
            </w:r>
          </w:p>
        </w:tc>
        <w:tc>
          <w:tcPr>
            <w:tcW w:w="350" w:type="pct"/>
            <w:vAlign w:val="bottom"/>
          </w:tcPr>
          <w:p w14:paraId="18CB4211"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25</w:t>
            </w:r>
          </w:p>
        </w:tc>
        <w:tc>
          <w:tcPr>
            <w:tcW w:w="168" w:type="pct"/>
            <w:vAlign w:val="bottom"/>
          </w:tcPr>
          <w:p w14:paraId="48B243EB"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79E45B9E"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0FE2EC5E" w14:textId="77777777" w:rsidTr="008D5157">
        <w:trPr>
          <w:cantSplit/>
        </w:trPr>
        <w:tc>
          <w:tcPr>
            <w:tcW w:w="151" w:type="pct"/>
          </w:tcPr>
          <w:p w14:paraId="1B2EBFCB" w14:textId="77777777" w:rsidR="00A70E6B" w:rsidRPr="0005085E" w:rsidRDefault="00A70E6B" w:rsidP="00A70E6B">
            <w:pPr>
              <w:spacing w:line="240" w:lineRule="atLeast"/>
              <w:rPr>
                <w:rFonts w:ascii="Arial" w:hAnsi="Arial" w:cs="Arial"/>
                <w:color w:val="0000FF"/>
                <w:lang w:val="fr-BE"/>
              </w:rPr>
            </w:pPr>
          </w:p>
        </w:tc>
        <w:tc>
          <w:tcPr>
            <w:tcW w:w="279" w:type="pct"/>
          </w:tcPr>
          <w:p w14:paraId="6B809254" w14:textId="77777777" w:rsidR="00A70E6B" w:rsidRPr="0005085E" w:rsidRDefault="00A70E6B" w:rsidP="00A70E6B">
            <w:pPr>
              <w:spacing w:line="240" w:lineRule="atLeast"/>
              <w:rPr>
                <w:rFonts w:ascii="Arial" w:hAnsi="Arial" w:cs="Arial"/>
                <w:color w:val="0000FF"/>
                <w:lang w:val="fr-BE"/>
              </w:rPr>
            </w:pPr>
          </w:p>
        </w:tc>
        <w:tc>
          <w:tcPr>
            <w:tcW w:w="468" w:type="pct"/>
          </w:tcPr>
          <w:p w14:paraId="3E7A9A93"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0088CF33"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1B818A2E" w14:textId="77777777" w:rsidR="00A70E6B" w:rsidRPr="00D53C00" w:rsidRDefault="00A70E6B" w:rsidP="00A70E6B">
            <w:pPr>
              <w:spacing w:line="240" w:lineRule="atLeast"/>
              <w:jc w:val="both"/>
              <w:rPr>
                <w:rFonts w:ascii="Arial" w:hAnsi="Arial" w:cs="Arial"/>
                <w:color w:val="0000FF"/>
                <w:lang w:val="fr-BE"/>
              </w:rPr>
            </w:pPr>
          </w:p>
        </w:tc>
        <w:tc>
          <w:tcPr>
            <w:tcW w:w="151" w:type="pct"/>
            <w:vAlign w:val="bottom"/>
          </w:tcPr>
          <w:p w14:paraId="539ED875" w14:textId="77777777" w:rsidR="00A70E6B" w:rsidRPr="0005085E" w:rsidRDefault="00A70E6B" w:rsidP="00A70E6B">
            <w:pPr>
              <w:spacing w:line="240" w:lineRule="atLeast"/>
              <w:jc w:val="right"/>
              <w:rPr>
                <w:rFonts w:ascii="Arial" w:hAnsi="Arial" w:cs="Arial"/>
                <w:color w:val="0000FF"/>
                <w:lang w:val="fr-BE"/>
              </w:rPr>
            </w:pPr>
          </w:p>
        </w:tc>
      </w:tr>
      <w:tr w:rsidR="00A70E6B" w:rsidRPr="00EE1415" w14:paraId="1D3A755B" w14:textId="77777777" w:rsidTr="008D5157">
        <w:trPr>
          <w:cantSplit/>
        </w:trPr>
        <w:tc>
          <w:tcPr>
            <w:tcW w:w="151" w:type="pct"/>
          </w:tcPr>
          <w:p w14:paraId="0F928481" w14:textId="77777777" w:rsidR="00A70E6B" w:rsidRPr="0005085E" w:rsidRDefault="00A70E6B" w:rsidP="00A70E6B">
            <w:pPr>
              <w:spacing w:line="240" w:lineRule="atLeast"/>
              <w:rPr>
                <w:rFonts w:ascii="Arial" w:hAnsi="Arial" w:cs="Arial"/>
                <w:color w:val="0000FF"/>
                <w:lang w:val="fr-BE"/>
              </w:rPr>
            </w:pPr>
          </w:p>
        </w:tc>
        <w:tc>
          <w:tcPr>
            <w:tcW w:w="279" w:type="pct"/>
          </w:tcPr>
          <w:p w14:paraId="02F1FEBE" w14:textId="77777777" w:rsidR="00A70E6B" w:rsidRPr="0005085E" w:rsidRDefault="00A70E6B" w:rsidP="00A70E6B">
            <w:pPr>
              <w:spacing w:line="240" w:lineRule="atLeast"/>
              <w:rPr>
                <w:rFonts w:ascii="Arial" w:hAnsi="Arial" w:cs="Arial"/>
                <w:color w:val="0000FF"/>
                <w:lang w:val="fr-BE"/>
              </w:rPr>
            </w:pPr>
          </w:p>
        </w:tc>
        <w:tc>
          <w:tcPr>
            <w:tcW w:w="468" w:type="pct"/>
          </w:tcPr>
          <w:p w14:paraId="18C66324"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105350</w:t>
            </w:r>
          </w:p>
        </w:tc>
        <w:tc>
          <w:tcPr>
            <w:tcW w:w="468" w:type="pct"/>
          </w:tcPr>
          <w:p w14:paraId="0DD624B0" w14:textId="77777777" w:rsidR="00A70E6B" w:rsidRPr="0005085E" w:rsidRDefault="00A70E6B" w:rsidP="00A70E6B">
            <w:pPr>
              <w:spacing w:line="240" w:lineRule="atLeast"/>
              <w:rPr>
                <w:rFonts w:ascii="Arial" w:hAnsi="Arial" w:cs="Arial"/>
                <w:color w:val="0000FF"/>
                <w:lang w:val="fr-BE"/>
              </w:rPr>
            </w:pPr>
            <w:r>
              <w:rPr>
                <w:rFonts w:ascii="Arial" w:hAnsi="Arial" w:cs="Arial"/>
                <w:color w:val="0000FF"/>
                <w:lang w:val="fr-BE"/>
              </w:rPr>
              <w:t>105361</w:t>
            </w:r>
          </w:p>
        </w:tc>
        <w:tc>
          <w:tcPr>
            <w:tcW w:w="2815" w:type="pct"/>
          </w:tcPr>
          <w:p w14:paraId="6B4A3ECA" w14:textId="5B62FBF6" w:rsidR="00A70E6B" w:rsidRPr="00E17C9F" w:rsidRDefault="00A70E6B" w:rsidP="00A70E6B">
            <w:pPr>
              <w:spacing w:line="240" w:lineRule="atLeast"/>
              <w:jc w:val="both"/>
              <w:rPr>
                <w:rFonts w:ascii="Arial" w:hAnsi="Arial" w:cs="Arial"/>
                <w:color w:val="0000FF"/>
                <w:lang w:val="nl-NL"/>
              </w:rPr>
            </w:pPr>
            <w:r w:rsidRPr="00BE11F5">
              <w:rPr>
                <w:rFonts w:ascii="Arial" w:hAnsi="Arial" w:cs="Arial"/>
                <w:color w:val="0000FF"/>
                <w:lang w:val="nl-NL"/>
              </w:rPr>
              <w:t xml:space="preserve">Bijkomend honorarium bij de verstrekking 105313-105324, </w:t>
            </w:r>
            <w:proofErr w:type="spellStart"/>
            <w:r w:rsidRPr="00BE11F5">
              <w:rPr>
                <w:rFonts w:ascii="Arial" w:hAnsi="Arial" w:cs="Arial"/>
                <w:color w:val="0000FF"/>
                <w:lang w:val="nl-NL"/>
              </w:rPr>
              <w:t>aanrekenbaar</w:t>
            </w:r>
            <w:proofErr w:type="spellEnd"/>
            <w:r w:rsidRPr="00BE11F5">
              <w:rPr>
                <w:rFonts w:ascii="Arial" w:hAnsi="Arial" w:cs="Arial"/>
                <w:color w:val="0000FF"/>
                <w:lang w:val="nl-NL"/>
              </w:rPr>
              <w:t xml:space="preserve"> door de arts-coördinator van het multidisciplinair zorgteam voor</w:t>
            </w:r>
            <w:r>
              <w:rPr>
                <w:rFonts w:ascii="Arial" w:hAnsi="Arial" w:cs="Arial"/>
                <w:color w:val="0000FF"/>
                <w:lang w:val="nl-NL"/>
              </w:rPr>
              <w:t xml:space="preserve"> </w:t>
            </w:r>
            <w:r w:rsidRPr="00BE11F5">
              <w:rPr>
                <w:rFonts w:ascii="Arial" w:hAnsi="Arial" w:cs="Arial"/>
                <w:color w:val="0000FF"/>
                <w:lang w:val="nl-NL"/>
              </w:rPr>
              <w:t>de behandeling van wervelkolompathologie, wanneer deze aan het</w:t>
            </w:r>
            <w:r>
              <w:rPr>
                <w:rFonts w:ascii="Arial" w:hAnsi="Arial" w:cs="Arial"/>
                <w:color w:val="0000FF"/>
                <w:lang w:val="nl-NL"/>
              </w:rPr>
              <w:t xml:space="preserve"> </w:t>
            </w:r>
            <w:r w:rsidRPr="00E17C9F">
              <w:rPr>
                <w:rFonts w:ascii="Arial" w:hAnsi="Arial" w:cs="Arial"/>
                <w:color w:val="0000FF"/>
                <w:lang w:val="nl-NL"/>
              </w:rPr>
              <w:t>MSC deelneemt</w:t>
            </w:r>
          </w:p>
        </w:tc>
        <w:tc>
          <w:tcPr>
            <w:tcW w:w="150" w:type="pct"/>
            <w:vAlign w:val="bottom"/>
          </w:tcPr>
          <w:p w14:paraId="1A57B6D5"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K</w:t>
            </w:r>
          </w:p>
        </w:tc>
        <w:tc>
          <w:tcPr>
            <w:tcW w:w="350" w:type="pct"/>
            <w:vAlign w:val="bottom"/>
          </w:tcPr>
          <w:p w14:paraId="320DCF23" w14:textId="77777777" w:rsidR="00A70E6B" w:rsidRPr="0005085E" w:rsidRDefault="00A70E6B" w:rsidP="00A70E6B">
            <w:pPr>
              <w:spacing w:line="240" w:lineRule="atLeast"/>
              <w:jc w:val="right"/>
              <w:rPr>
                <w:rFonts w:ascii="Arial" w:hAnsi="Arial" w:cs="Arial"/>
                <w:color w:val="0000FF"/>
                <w:lang w:val="fr-BE"/>
              </w:rPr>
            </w:pPr>
            <w:r>
              <w:rPr>
                <w:rFonts w:ascii="Arial" w:hAnsi="Arial" w:cs="Arial"/>
                <w:color w:val="0000FF"/>
                <w:lang w:val="fr-BE"/>
              </w:rPr>
              <w:t>15</w:t>
            </w:r>
          </w:p>
        </w:tc>
        <w:tc>
          <w:tcPr>
            <w:tcW w:w="168" w:type="pct"/>
            <w:vAlign w:val="bottom"/>
          </w:tcPr>
          <w:p w14:paraId="56D04FAD" w14:textId="77777777" w:rsidR="00A70E6B" w:rsidRPr="0005085E" w:rsidRDefault="00A70E6B" w:rsidP="00A70E6B">
            <w:pPr>
              <w:spacing w:line="240" w:lineRule="atLeast"/>
              <w:jc w:val="right"/>
              <w:rPr>
                <w:rFonts w:ascii="Arial" w:hAnsi="Arial" w:cs="Arial"/>
                <w:color w:val="0000FF"/>
                <w:lang w:val="fr-BE"/>
              </w:rPr>
            </w:pPr>
          </w:p>
        </w:tc>
        <w:tc>
          <w:tcPr>
            <w:tcW w:w="151" w:type="pct"/>
            <w:vAlign w:val="bottom"/>
          </w:tcPr>
          <w:p w14:paraId="108D7126" w14:textId="77777777" w:rsidR="00A70E6B" w:rsidRPr="0005085E" w:rsidRDefault="00A70E6B" w:rsidP="00A70E6B">
            <w:pPr>
              <w:spacing w:line="240" w:lineRule="atLeast"/>
              <w:jc w:val="right"/>
              <w:rPr>
                <w:rFonts w:ascii="Arial" w:hAnsi="Arial" w:cs="Arial"/>
                <w:color w:val="0000FF"/>
                <w:lang w:val="fr-BE"/>
              </w:rPr>
            </w:pPr>
          </w:p>
        </w:tc>
      </w:tr>
      <w:tr w:rsidR="00A70E6B" w:rsidRPr="00343381" w14:paraId="7A827728" w14:textId="77777777" w:rsidTr="008D5157">
        <w:trPr>
          <w:cantSplit/>
        </w:trPr>
        <w:tc>
          <w:tcPr>
            <w:tcW w:w="151" w:type="pct"/>
          </w:tcPr>
          <w:p w14:paraId="66B4E086" w14:textId="77777777" w:rsidR="00A70E6B" w:rsidRPr="0005085E" w:rsidRDefault="00A70E6B" w:rsidP="00A70E6B">
            <w:pPr>
              <w:spacing w:line="240" w:lineRule="atLeast"/>
              <w:rPr>
                <w:rFonts w:ascii="Arial" w:hAnsi="Arial" w:cs="Arial"/>
                <w:color w:val="0000FF"/>
                <w:lang w:val="fr-BE"/>
              </w:rPr>
            </w:pPr>
          </w:p>
        </w:tc>
        <w:tc>
          <w:tcPr>
            <w:tcW w:w="279" w:type="pct"/>
          </w:tcPr>
          <w:p w14:paraId="441664EC" w14:textId="77777777" w:rsidR="00A70E6B" w:rsidRPr="0005085E" w:rsidRDefault="00A70E6B" w:rsidP="00A70E6B">
            <w:pPr>
              <w:spacing w:line="240" w:lineRule="atLeast"/>
              <w:rPr>
                <w:rFonts w:ascii="Arial" w:hAnsi="Arial" w:cs="Arial"/>
                <w:color w:val="0000FF"/>
                <w:lang w:val="fr-BE"/>
              </w:rPr>
            </w:pPr>
          </w:p>
        </w:tc>
        <w:tc>
          <w:tcPr>
            <w:tcW w:w="468" w:type="pct"/>
          </w:tcPr>
          <w:p w14:paraId="2A2A8F52"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3DC9119C"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65B558D3" w14:textId="77777777" w:rsidR="00A70E6B" w:rsidRPr="00D53C00" w:rsidRDefault="00A70E6B" w:rsidP="00A70E6B">
            <w:pPr>
              <w:spacing w:line="240" w:lineRule="atLeast"/>
              <w:jc w:val="both"/>
              <w:rPr>
                <w:rFonts w:ascii="Arial" w:hAnsi="Arial" w:cs="Arial"/>
                <w:color w:val="0000FF"/>
                <w:lang w:val="fr-BE"/>
              </w:rPr>
            </w:pPr>
          </w:p>
        </w:tc>
        <w:tc>
          <w:tcPr>
            <w:tcW w:w="151" w:type="pct"/>
            <w:vAlign w:val="bottom"/>
          </w:tcPr>
          <w:p w14:paraId="791D779B" w14:textId="77777777" w:rsidR="00A70E6B" w:rsidRPr="0005085E" w:rsidRDefault="00A70E6B" w:rsidP="00A70E6B">
            <w:pPr>
              <w:spacing w:line="240" w:lineRule="atLeast"/>
              <w:jc w:val="right"/>
              <w:rPr>
                <w:rFonts w:ascii="Arial" w:hAnsi="Arial" w:cs="Arial"/>
                <w:color w:val="0000FF"/>
                <w:lang w:val="fr-BE"/>
              </w:rPr>
            </w:pPr>
          </w:p>
        </w:tc>
      </w:tr>
      <w:tr w:rsidR="00A70E6B" w:rsidRPr="004F32CF" w14:paraId="42E042D9" w14:textId="77777777" w:rsidTr="008D5157">
        <w:trPr>
          <w:cantSplit/>
        </w:trPr>
        <w:tc>
          <w:tcPr>
            <w:tcW w:w="151" w:type="pct"/>
          </w:tcPr>
          <w:p w14:paraId="7A22317D" w14:textId="77777777" w:rsidR="00A70E6B" w:rsidRPr="0005085E" w:rsidRDefault="00A70E6B" w:rsidP="00A70E6B">
            <w:pPr>
              <w:spacing w:line="240" w:lineRule="atLeast"/>
              <w:rPr>
                <w:rFonts w:ascii="Arial" w:hAnsi="Arial" w:cs="Arial"/>
                <w:color w:val="0000FF"/>
                <w:lang w:val="fr-BE"/>
              </w:rPr>
            </w:pPr>
          </w:p>
        </w:tc>
        <w:tc>
          <w:tcPr>
            <w:tcW w:w="279" w:type="pct"/>
          </w:tcPr>
          <w:p w14:paraId="0CD18146" w14:textId="77777777" w:rsidR="00A70E6B" w:rsidRPr="0005085E" w:rsidRDefault="00A70E6B" w:rsidP="00A70E6B">
            <w:pPr>
              <w:spacing w:line="240" w:lineRule="atLeast"/>
              <w:rPr>
                <w:rFonts w:ascii="Arial" w:hAnsi="Arial" w:cs="Arial"/>
                <w:color w:val="0000FF"/>
                <w:lang w:val="fr-BE"/>
              </w:rPr>
            </w:pPr>
          </w:p>
        </w:tc>
        <w:tc>
          <w:tcPr>
            <w:tcW w:w="468" w:type="pct"/>
          </w:tcPr>
          <w:p w14:paraId="5C590D74" w14:textId="77777777" w:rsidR="00A70E6B" w:rsidRPr="0005085E" w:rsidRDefault="00A70E6B" w:rsidP="00A70E6B">
            <w:pPr>
              <w:spacing w:line="240" w:lineRule="atLeast"/>
              <w:jc w:val="both"/>
              <w:rPr>
                <w:rFonts w:ascii="Arial" w:hAnsi="Arial" w:cs="Arial"/>
                <w:color w:val="0000FF"/>
                <w:lang w:val="fr-BE"/>
              </w:rPr>
            </w:pPr>
          </w:p>
        </w:tc>
        <w:tc>
          <w:tcPr>
            <w:tcW w:w="468" w:type="pct"/>
          </w:tcPr>
          <w:p w14:paraId="5F660FBA" w14:textId="77777777" w:rsidR="00A70E6B" w:rsidRPr="0005085E" w:rsidRDefault="00A70E6B" w:rsidP="00A70E6B">
            <w:pPr>
              <w:spacing w:line="240" w:lineRule="atLeast"/>
              <w:rPr>
                <w:rFonts w:ascii="Arial" w:hAnsi="Arial" w:cs="Arial"/>
                <w:color w:val="0000FF"/>
                <w:lang w:val="fr-BE"/>
              </w:rPr>
            </w:pPr>
          </w:p>
        </w:tc>
        <w:tc>
          <w:tcPr>
            <w:tcW w:w="3482" w:type="pct"/>
            <w:gridSpan w:val="4"/>
          </w:tcPr>
          <w:p w14:paraId="22DBF4E4" w14:textId="2055CAD5"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Het multidisciplinair zorgteam voor de behandeling van wervelkolompathologie is omschreven in artikel 14, n), § 2, 7</w:t>
            </w:r>
            <w:r>
              <w:rPr>
                <w:rFonts w:ascii="Arial" w:hAnsi="Arial" w:cs="Arial"/>
                <w:color w:val="0000FF"/>
                <w:lang w:val="nl-NL"/>
              </w:rPr>
              <w:t>°.</w:t>
            </w:r>
          </w:p>
        </w:tc>
        <w:tc>
          <w:tcPr>
            <w:tcW w:w="151" w:type="pct"/>
            <w:vAlign w:val="bottom"/>
          </w:tcPr>
          <w:p w14:paraId="6B4EA36B"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77DF4A1E" w14:textId="77777777" w:rsidTr="008D5157">
        <w:trPr>
          <w:cantSplit/>
        </w:trPr>
        <w:tc>
          <w:tcPr>
            <w:tcW w:w="151" w:type="pct"/>
          </w:tcPr>
          <w:p w14:paraId="307145CA" w14:textId="77777777" w:rsidR="00A70E6B" w:rsidRPr="00C13399" w:rsidRDefault="00A70E6B" w:rsidP="00A70E6B">
            <w:pPr>
              <w:spacing w:line="240" w:lineRule="atLeast"/>
              <w:rPr>
                <w:rFonts w:ascii="Arial" w:hAnsi="Arial" w:cs="Arial"/>
                <w:color w:val="0000FF"/>
                <w:lang w:val="nl-NL"/>
              </w:rPr>
            </w:pPr>
          </w:p>
        </w:tc>
        <w:tc>
          <w:tcPr>
            <w:tcW w:w="279" w:type="pct"/>
          </w:tcPr>
          <w:p w14:paraId="048F30C0" w14:textId="77777777" w:rsidR="00A70E6B" w:rsidRPr="00C13399" w:rsidRDefault="00A70E6B" w:rsidP="00A70E6B">
            <w:pPr>
              <w:spacing w:line="240" w:lineRule="atLeast"/>
              <w:rPr>
                <w:rFonts w:ascii="Arial" w:hAnsi="Arial" w:cs="Arial"/>
                <w:color w:val="0000FF"/>
                <w:lang w:val="nl-NL"/>
              </w:rPr>
            </w:pPr>
          </w:p>
        </w:tc>
        <w:tc>
          <w:tcPr>
            <w:tcW w:w="468" w:type="pct"/>
          </w:tcPr>
          <w:p w14:paraId="044DEB7A"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C4F63DD"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4CB6E622"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1FA77FD1"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76E1566D" w14:textId="77777777" w:rsidTr="008D5157">
        <w:trPr>
          <w:cantSplit/>
        </w:trPr>
        <w:tc>
          <w:tcPr>
            <w:tcW w:w="151" w:type="pct"/>
          </w:tcPr>
          <w:p w14:paraId="4C2B4EE5" w14:textId="77777777" w:rsidR="00A70E6B" w:rsidRPr="00C13399" w:rsidRDefault="00A70E6B" w:rsidP="00A70E6B">
            <w:pPr>
              <w:spacing w:line="240" w:lineRule="atLeast"/>
              <w:rPr>
                <w:rFonts w:ascii="Arial" w:hAnsi="Arial" w:cs="Arial"/>
                <w:color w:val="0000FF"/>
                <w:lang w:val="nl-NL"/>
              </w:rPr>
            </w:pPr>
          </w:p>
        </w:tc>
        <w:tc>
          <w:tcPr>
            <w:tcW w:w="279" w:type="pct"/>
          </w:tcPr>
          <w:p w14:paraId="347E738B" w14:textId="77777777" w:rsidR="00A70E6B" w:rsidRPr="00C13399" w:rsidRDefault="00A70E6B" w:rsidP="00A70E6B">
            <w:pPr>
              <w:spacing w:line="240" w:lineRule="atLeast"/>
              <w:rPr>
                <w:rFonts w:ascii="Arial" w:hAnsi="Arial" w:cs="Arial"/>
                <w:color w:val="0000FF"/>
                <w:lang w:val="nl-NL"/>
              </w:rPr>
            </w:pPr>
          </w:p>
        </w:tc>
        <w:tc>
          <w:tcPr>
            <w:tcW w:w="468" w:type="pct"/>
          </w:tcPr>
          <w:p w14:paraId="722378DB"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55E04FD6"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1D714FAF" w14:textId="78D55415"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Een MSC wordt schriftelijk aangevraagd door de behandelende</w:t>
            </w:r>
            <w:r>
              <w:rPr>
                <w:rFonts w:ascii="Arial" w:hAnsi="Arial" w:cs="Arial"/>
                <w:color w:val="0000FF"/>
                <w:lang w:val="nl-NL"/>
              </w:rPr>
              <w:t xml:space="preserve"> </w:t>
            </w:r>
            <w:r w:rsidRPr="00C13399">
              <w:rPr>
                <w:rFonts w:ascii="Arial" w:hAnsi="Arial" w:cs="Arial"/>
                <w:color w:val="0000FF"/>
                <w:lang w:val="nl-NL"/>
              </w:rPr>
              <w:t>huisarts of de behandelende arts-specialist.</w:t>
            </w:r>
          </w:p>
        </w:tc>
        <w:tc>
          <w:tcPr>
            <w:tcW w:w="151" w:type="pct"/>
            <w:vAlign w:val="bottom"/>
          </w:tcPr>
          <w:p w14:paraId="1F0AA825"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31E6596A" w14:textId="77777777" w:rsidTr="008D5157">
        <w:trPr>
          <w:cantSplit/>
        </w:trPr>
        <w:tc>
          <w:tcPr>
            <w:tcW w:w="151" w:type="pct"/>
          </w:tcPr>
          <w:p w14:paraId="3DBD7C46" w14:textId="77777777" w:rsidR="00A70E6B" w:rsidRPr="00C13399" w:rsidRDefault="00A70E6B" w:rsidP="00A70E6B">
            <w:pPr>
              <w:spacing w:line="240" w:lineRule="atLeast"/>
              <w:rPr>
                <w:rFonts w:ascii="Arial" w:hAnsi="Arial" w:cs="Arial"/>
                <w:color w:val="0000FF"/>
                <w:lang w:val="nl-NL"/>
              </w:rPr>
            </w:pPr>
          </w:p>
        </w:tc>
        <w:tc>
          <w:tcPr>
            <w:tcW w:w="279" w:type="pct"/>
          </w:tcPr>
          <w:p w14:paraId="295559D4" w14:textId="77777777" w:rsidR="00A70E6B" w:rsidRPr="00C13399" w:rsidRDefault="00A70E6B" w:rsidP="00A70E6B">
            <w:pPr>
              <w:spacing w:line="240" w:lineRule="atLeast"/>
              <w:rPr>
                <w:rFonts w:ascii="Arial" w:hAnsi="Arial" w:cs="Arial"/>
                <w:color w:val="0000FF"/>
                <w:lang w:val="nl-NL"/>
              </w:rPr>
            </w:pPr>
          </w:p>
        </w:tc>
        <w:tc>
          <w:tcPr>
            <w:tcW w:w="468" w:type="pct"/>
          </w:tcPr>
          <w:p w14:paraId="4A63F008"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76FC50D3"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48B59A66"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79F11CAF"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3DEECD01" w14:textId="77777777" w:rsidTr="008D5157">
        <w:trPr>
          <w:cantSplit/>
        </w:trPr>
        <w:tc>
          <w:tcPr>
            <w:tcW w:w="151" w:type="pct"/>
          </w:tcPr>
          <w:p w14:paraId="6D010A73" w14:textId="77777777" w:rsidR="00A70E6B" w:rsidRPr="00C13399" w:rsidRDefault="00A70E6B" w:rsidP="00A70E6B">
            <w:pPr>
              <w:spacing w:line="240" w:lineRule="atLeast"/>
              <w:rPr>
                <w:rFonts w:ascii="Arial" w:hAnsi="Arial" w:cs="Arial"/>
                <w:color w:val="0000FF"/>
                <w:lang w:val="nl-NL"/>
              </w:rPr>
            </w:pPr>
          </w:p>
        </w:tc>
        <w:tc>
          <w:tcPr>
            <w:tcW w:w="279" w:type="pct"/>
          </w:tcPr>
          <w:p w14:paraId="5BFAE0E7" w14:textId="77777777" w:rsidR="00A70E6B" w:rsidRPr="00C13399" w:rsidRDefault="00A70E6B" w:rsidP="00A70E6B">
            <w:pPr>
              <w:spacing w:line="240" w:lineRule="atLeast"/>
              <w:rPr>
                <w:rFonts w:ascii="Arial" w:hAnsi="Arial" w:cs="Arial"/>
                <w:color w:val="0000FF"/>
                <w:lang w:val="nl-NL"/>
              </w:rPr>
            </w:pPr>
          </w:p>
        </w:tc>
        <w:tc>
          <w:tcPr>
            <w:tcW w:w="468" w:type="pct"/>
          </w:tcPr>
          <w:p w14:paraId="4292D2F6"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15B4076E"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240B71AC" w14:textId="5C0FB379"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Aan elk MSC nemen telkens minstens 2 artsen deel die deel uitmaken</w:t>
            </w:r>
            <w:r>
              <w:rPr>
                <w:rFonts w:ascii="Arial" w:hAnsi="Arial" w:cs="Arial"/>
                <w:color w:val="0000FF"/>
                <w:lang w:val="nl-NL"/>
              </w:rPr>
              <w:t xml:space="preserve"> </w:t>
            </w:r>
            <w:r w:rsidRPr="00C13399">
              <w:rPr>
                <w:rFonts w:ascii="Arial" w:hAnsi="Arial" w:cs="Arial"/>
                <w:color w:val="0000FF"/>
                <w:lang w:val="nl-NL"/>
              </w:rPr>
              <w:t>van het multidisciplinair zorgteam voor de behandeling van wervelkolompathologie van de verplegingsinrichting, waarvan minstens 1 uit</w:t>
            </w:r>
            <w:r>
              <w:rPr>
                <w:rFonts w:ascii="Arial" w:hAnsi="Arial" w:cs="Arial"/>
                <w:color w:val="0000FF"/>
                <w:lang w:val="nl-NL"/>
              </w:rPr>
              <w:t xml:space="preserve"> </w:t>
            </w:r>
            <w:r w:rsidRPr="00C13399">
              <w:rPr>
                <w:rFonts w:ascii="Arial" w:hAnsi="Arial" w:cs="Arial"/>
                <w:color w:val="0000FF"/>
                <w:lang w:val="nl-NL"/>
              </w:rPr>
              <w:t>een heelkundig en 1 uit een niet-heelkundig specialisme.</w:t>
            </w:r>
          </w:p>
        </w:tc>
        <w:tc>
          <w:tcPr>
            <w:tcW w:w="151" w:type="pct"/>
            <w:vAlign w:val="bottom"/>
          </w:tcPr>
          <w:p w14:paraId="66149040"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75588410" w14:textId="77777777" w:rsidTr="008D5157">
        <w:trPr>
          <w:cantSplit/>
        </w:trPr>
        <w:tc>
          <w:tcPr>
            <w:tcW w:w="151" w:type="pct"/>
          </w:tcPr>
          <w:p w14:paraId="0D3B6C78" w14:textId="77777777" w:rsidR="00A70E6B" w:rsidRPr="00C13399" w:rsidRDefault="00A70E6B" w:rsidP="00A70E6B">
            <w:pPr>
              <w:spacing w:line="240" w:lineRule="atLeast"/>
              <w:rPr>
                <w:rFonts w:ascii="Arial" w:hAnsi="Arial" w:cs="Arial"/>
                <w:color w:val="0000FF"/>
                <w:lang w:val="nl-NL"/>
              </w:rPr>
            </w:pPr>
          </w:p>
        </w:tc>
        <w:tc>
          <w:tcPr>
            <w:tcW w:w="279" w:type="pct"/>
          </w:tcPr>
          <w:p w14:paraId="3BBCE78C" w14:textId="77777777" w:rsidR="00A70E6B" w:rsidRPr="00C13399" w:rsidRDefault="00A70E6B" w:rsidP="00A70E6B">
            <w:pPr>
              <w:spacing w:line="240" w:lineRule="atLeast"/>
              <w:rPr>
                <w:rFonts w:ascii="Arial" w:hAnsi="Arial" w:cs="Arial"/>
                <w:color w:val="0000FF"/>
                <w:lang w:val="nl-NL"/>
              </w:rPr>
            </w:pPr>
          </w:p>
        </w:tc>
        <w:tc>
          <w:tcPr>
            <w:tcW w:w="468" w:type="pct"/>
          </w:tcPr>
          <w:p w14:paraId="590BC94A"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435F726"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1557296D"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4BDCEC0D"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1868AB60" w14:textId="77777777" w:rsidTr="008D5157">
        <w:trPr>
          <w:cantSplit/>
        </w:trPr>
        <w:tc>
          <w:tcPr>
            <w:tcW w:w="151" w:type="pct"/>
          </w:tcPr>
          <w:p w14:paraId="5FCF55BE" w14:textId="77777777" w:rsidR="00A70E6B" w:rsidRPr="00C13399" w:rsidRDefault="00A70E6B" w:rsidP="00A70E6B">
            <w:pPr>
              <w:spacing w:line="240" w:lineRule="atLeast"/>
              <w:rPr>
                <w:rFonts w:ascii="Arial" w:hAnsi="Arial" w:cs="Arial"/>
                <w:color w:val="0000FF"/>
                <w:lang w:val="nl-NL"/>
              </w:rPr>
            </w:pPr>
          </w:p>
        </w:tc>
        <w:tc>
          <w:tcPr>
            <w:tcW w:w="279" w:type="pct"/>
          </w:tcPr>
          <w:p w14:paraId="301944A6" w14:textId="77777777" w:rsidR="00A70E6B" w:rsidRPr="00C13399" w:rsidRDefault="00A70E6B" w:rsidP="00A70E6B">
            <w:pPr>
              <w:spacing w:line="240" w:lineRule="atLeast"/>
              <w:rPr>
                <w:rFonts w:ascii="Arial" w:hAnsi="Arial" w:cs="Arial"/>
                <w:color w:val="0000FF"/>
                <w:lang w:val="nl-NL"/>
              </w:rPr>
            </w:pPr>
          </w:p>
        </w:tc>
        <w:tc>
          <w:tcPr>
            <w:tcW w:w="468" w:type="pct"/>
          </w:tcPr>
          <w:p w14:paraId="546B59FD"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56815E7"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77A203C7" w14:textId="33187712"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 xml:space="preserve">De verstrekking 105313-105324 is </w:t>
            </w:r>
            <w:proofErr w:type="spellStart"/>
            <w:r w:rsidRPr="00C13399">
              <w:rPr>
                <w:rFonts w:ascii="Arial" w:hAnsi="Arial" w:cs="Arial"/>
                <w:color w:val="0000FF"/>
                <w:lang w:val="nl-NL"/>
              </w:rPr>
              <w:t>aanrekenbaar</w:t>
            </w:r>
            <w:proofErr w:type="spellEnd"/>
            <w:r w:rsidRPr="00C13399">
              <w:rPr>
                <w:rFonts w:ascii="Arial" w:hAnsi="Arial" w:cs="Arial"/>
                <w:color w:val="0000FF"/>
                <w:lang w:val="nl-NL"/>
              </w:rPr>
              <w:t xml:space="preserve"> door maximaal 3</w:t>
            </w:r>
            <w:r>
              <w:rPr>
                <w:rFonts w:ascii="Arial" w:hAnsi="Arial" w:cs="Arial"/>
                <w:color w:val="0000FF"/>
                <w:lang w:val="nl-NL"/>
              </w:rPr>
              <w:t xml:space="preserve"> </w:t>
            </w:r>
            <w:r w:rsidRPr="00C13399">
              <w:rPr>
                <w:rFonts w:ascii="Arial" w:hAnsi="Arial" w:cs="Arial"/>
                <w:color w:val="0000FF"/>
                <w:lang w:val="nl-NL"/>
              </w:rPr>
              <w:t>artsen-specialisten van verschillende specialismen, uitsluitend ter gelegenheid van de verstrekking 105291-105302.</w:t>
            </w:r>
          </w:p>
        </w:tc>
        <w:tc>
          <w:tcPr>
            <w:tcW w:w="151" w:type="pct"/>
            <w:vAlign w:val="bottom"/>
          </w:tcPr>
          <w:p w14:paraId="1D77CFB9"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37AA2638" w14:textId="77777777" w:rsidTr="008D5157">
        <w:trPr>
          <w:cantSplit/>
        </w:trPr>
        <w:tc>
          <w:tcPr>
            <w:tcW w:w="151" w:type="pct"/>
          </w:tcPr>
          <w:p w14:paraId="02833A13" w14:textId="77777777" w:rsidR="00A70E6B" w:rsidRPr="00C13399" w:rsidRDefault="00A70E6B" w:rsidP="00A70E6B">
            <w:pPr>
              <w:spacing w:line="240" w:lineRule="atLeast"/>
              <w:rPr>
                <w:rFonts w:ascii="Arial" w:hAnsi="Arial" w:cs="Arial"/>
                <w:color w:val="0000FF"/>
                <w:lang w:val="nl-NL"/>
              </w:rPr>
            </w:pPr>
          </w:p>
        </w:tc>
        <w:tc>
          <w:tcPr>
            <w:tcW w:w="279" w:type="pct"/>
          </w:tcPr>
          <w:p w14:paraId="7F57A737" w14:textId="77777777" w:rsidR="00A70E6B" w:rsidRPr="00C13399" w:rsidRDefault="00A70E6B" w:rsidP="00A70E6B">
            <w:pPr>
              <w:spacing w:line="240" w:lineRule="atLeast"/>
              <w:rPr>
                <w:rFonts w:ascii="Arial" w:hAnsi="Arial" w:cs="Arial"/>
                <w:color w:val="0000FF"/>
                <w:lang w:val="nl-NL"/>
              </w:rPr>
            </w:pPr>
          </w:p>
        </w:tc>
        <w:tc>
          <w:tcPr>
            <w:tcW w:w="468" w:type="pct"/>
          </w:tcPr>
          <w:p w14:paraId="60B6F1A6"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65616A35"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65346B96"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27104EC2" w14:textId="77777777" w:rsidR="00A70E6B" w:rsidRPr="00C13399" w:rsidRDefault="00A70E6B" w:rsidP="00A70E6B">
            <w:pPr>
              <w:spacing w:line="240" w:lineRule="atLeast"/>
              <w:jc w:val="right"/>
              <w:rPr>
                <w:rFonts w:ascii="Arial" w:hAnsi="Arial" w:cs="Arial"/>
                <w:color w:val="0000FF"/>
                <w:lang w:val="nl-NL"/>
              </w:rPr>
            </w:pPr>
          </w:p>
        </w:tc>
      </w:tr>
      <w:tr w:rsidR="008D5157" w:rsidRPr="004F32CF" w14:paraId="352C6ABD" w14:textId="77777777" w:rsidTr="008D5157">
        <w:trPr>
          <w:cantSplit/>
        </w:trPr>
        <w:tc>
          <w:tcPr>
            <w:tcW w:w="151" w:type="pct"/>
          </w:tcPr>
          <w:p w14:paraId="2B12C3A9" w14:textId="77777777" w:rsidR="008D5157" w:rsidRPr="00C13399" w:rsidRDefault="008D5157" w:rsidP="00A70E6B">
            <w:pPr>
              <w:spacing w:line="240" w:lineRule="atLeast"/>
              <w:rPr>
                <w:rFonts w:ascii="Arial" w:hAnsi="Arial" w:cs="Arial"/>
                <w:color w:val="0000FF"/>
                <w:lang w:val="nl-NL"/>
              </w:rPr>
            </w:pPr>
          </w:p>
        </w:tc>
        <w:tc>
          <w:tcPr>
            <w:tcW w:w="279" w:type="pct"/>
          </w:tcPr>
          <w:p w14:paraId="09E90416" w14:textId="77777777" w:rsidR="008D5157" w:rsidRPr="00C13399" w:rsidRDefault="008D5157" w:rsidP="00A70E6B">
            <w:pPr>
              <w:spacing w:line="240" w:lineRule="atLeast"/>
              <w:rPr>
                <w:rFonts w:ascii="Arial" w:hAnsi="Arial" w:cs="Arial"/>
                <w:color w:val="0000FF"/>
                <w:lang w:val="nl-NL"/>
              </w:rPr>
            </w:pPr>
          </w:p>
        </w:tc>
        <w:tc>
          <w:tcPr>
            <w:tcW w:w="468" w:type="pct"/>
          </w:tcPr>
          <w:p w14:paraId="4B4E83BA" w14:textId="77777777" w:rsidR="008D5157" w:rsidRPr="00C13399" w:rsidRDefault="008D5157" w:rsidP="00A70E6B">
            <w:pPr>
              <w:spacing w:line="240" w:lineRule="atLeast"/>
              <w:jc w:val="both"/>
              <w:rPr>
                <w:rFonts w:ascii="Arial" w:hAnsi="Arial" w:cs="Arial"/>
                <w:color w:val="0000FF"/>
                <w:lang w:val="nl-NL"/>
              </w:rPr>
            </w:pPr>
          </w:p>
        </w:tc>
        <w:tc>
          <w:tcPr>
            <w:tcW w:w="468" w:type="pct"/>
          </w:tcPr>
          <w:p w14:paraId="1E205834" w14:textId="77777777" w:rsidR="008D5157" w:rsidRPr="00C13399" w:rsidRDefault="008D5157" w:rsidP="00A70E6B">
            <w:pPr>
              <w:spacing w:line="240" w:lineRule="atLeast"/>
              <w:rPr>
                <w:rFonts w:ascii="Arial" w:hAnsi="Arial" w:cs="Arial"/>
                <w:color w:val="0000FF"/>
                <w:lang w:val="nl-NL"/>
              </w:rPr>
            </w:pPr>
          </w:p>
        </w:tc>
        <w:tc>
          <w:tcPr>
            <w:tcW w:w="3482" w:type="pct"/>
            <w:gridSpan w:val="4"/>
          </w:tcPr>
          <w:p w14:paraId="59E4905D" w14:textId="77777777" w:rsidR="008D5157" w:rsidRPr="00C13399" w:rsidRDefault="008D5157" w:rsidP="00A70E6B">
            <w:pPr>
              <w:spacing w:line="240" w:lineRule="atLeast"/>
              <w:jc w:val="both"/>
              <w:rPr>
                <w:rFonts w:ascii="Arial" w:hAnsi="Arial" w:cs="Arial"/>
                <w:color w:val="0000FF"/>
                <w:lang w:val="nl-NL"/>
              </w:rPr>
            </w:pPr>
          </w:p>
        </w:tc>
        <w:tc>
          <w:tcPr>
            <w:tcW w:w="151" w:type="pct"/>
            <w:vAlign w:val="bottom"/>
          </w:tcPr>
          <w:p w14:paraId="308338F2" w14:textId="77777777" w:rsidR="008D5157" w:rsidRPr="00C13399" w:rsidRDefault="008D5157" w:rsidP="00A70E6B">
            <w:pPr>
              <w:spacing w:line="240" w:lineRule="atLeast"/>
              <w:jc w:val="right"/>
              <w:rPr>
                <w:rFonts w:ascii="Arial" w:hAnsi="Arial" w:cs="Arial"/>
                <w:color w:val="0000FF"/>
                <w:lang w:val="nl-NL"/>
              </w:rPr>
            </w:pPr>
          </w:p>
        </w:tc>
      </w:tr>
      <w:tr w:rsidR="00A70E6B" w:rsidRPr="004F32CF" w14:paraId="22E84EE4" w14:textId="77777777" w:rsidTr="008D5157">
        <w:trPr>
          <w:cantSplit/>
        </w:trPr>
        <w:tc>
          <w:tcPr>
            <w:tcW w:w="151" w:type="pct"/>
          </w:tcPr>
          <w:p w14:paraId="1588FF99" w14:textId="77777777" w:rsidR="00A70E6B" w:rsidRPr="00C13399" w:rsidRDefault="00A70E6B" w:rsidP="00A70E6B">
            <w:pPr>
              <w:spacing w:line="240" w:lineRule="atLeast"/>
              <w:rPr>
                <w:rFonts w:ascii="Arial" w:hAnsi="Arial" w:cs="Arial"/>
                <w:color w:val="0000FF"/>
                <w:lang w:val="nl-NL"/>
              </w:rPr>
            </w:pPr>
          </w:p>
        </w:tc>
        <w:tc>
          <w:tcPr>
            <w:tcW w:w="279" w:type="pct"/>
          </w:tcPr>
          <w:p w14:paraId="43C24E79" w14:textId="77777777" w:rsidR="00A70E6B" w:rsidRPr="00C13399" w:rsidRDefault="00A70E6B" w:rsidP="00A70E6B">
            <w:pPr>
              <w:spacing w:line="240" w:lineRule="atLeast"/>
              <w:rPr>
                <w:rFonts w:ascii="Arial" w:hAnsi="Arial" w:cs="Arial"/>
                <w:color w:val="0000FF"/>
                <w:lang w:val="nl-NL"/>
              </w:rPr>
            </w:pPr>
          </w:p>
        </w:tc>
        <w:tc>
          <w:tcPr>
            <w:tcW w:w="468" w:type="pct"/>
          </w:tcPr>
          <w:p w14:paraId="10495326"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68078E74"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04F0D415" w14:textId="7A90C4A2"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De verstrekking 105335-105346 dekt tevens de verplaatsingsonkosten</w:t>
            </w:r>
            <w:r>
              <w:rPr>
                <w:rFonts w:ascii="Arial" w:hAnsi="Arial" w:cs="Arial"/>
                <w:color w:val="0000FF"/>
                <w:lang w:val="nl-NL"/>
              </w:rPr>
              <w:t>.</w:t>
            </w:r>
          </w:p>
        </w:tc>
        <w:tc>
          <w:tcPr>
            <w:tcW w:w="151" w:type="pct"/>
            <w:vAlign w:val="bottom"/>
          </w:tcPr>
          <w:p w14:paraId="2604D83C"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6575419E" w14:textId="77777777" w:rsidTr="008D5157">
        <w:trPr>
          <w:cantSplit/>
        </w:trPr>
        <w:tc>
          <w:tcPr>
            <w:tcW w:w="151" w:type="pct"/>
          </w:tcPr>
          <w:p w14:paraId="4527332E" w14:textId="77777777" w:rsidR="00A70E6B" w:rsidRPr="00C13399" w:rsidRDefault="00A70E6B" w:rsidP="00A70E6B">
            <w:pPr>
              <w:spacing w:line="240" w:lineRule="atLeast"/>
              <w:rPr>
                <w:rFonts w:ascii="Arial" w:hAnsi="Arial" w:cs="Arial"/>
                <w:color w:val="0000FF"/>
                <w:lang w:val="nl-NL"/>
              </w:rPr>
            </w:pPr>
          </w:p>
        </w:tc>
        <w:tc>
          <w:tcPr>
            <w:tcW w:w="279" w:type="pct"/>
          </w:tcPr>
          <w:p w14:paraId="0BE347F3" w14:textId="77777777" w:rsidR="00A70E6B" w:rsidRPr="00C13399" w:rsidRDefault="00A70E6B" w:rsidP="00A70E6B">
            <w:pPr>
              <w:spacing w:line="240" w:lineRule="atLeast"/>
              <w:rPr>
                <w:rFonts w:ascii="Arial" w:hAnsi="Arial" w:cs="Arial"/>
                <w:color w:val="0000FF"/>
                <w:lang w:val="nl-NL"/>
              </w:rPr>
            </w:pPr>
          </w:p>
        </w:tc>
        <w:tc>
          <w:tcPr>
            <w:tcW w:w="468" w:type="pct"/>
          </w:tcPr>
          <w:p w14:paraId="294BFFC2"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639F7E15"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78B4C5D7"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4A16BD9E"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2B78A755" w14:textId="77777777" w:rsidTr="008D5157">
        <w:trPr>
          <w:cantSplit/>
        </w:trPr>
        <w:tc>
          <w:tcPr>
            <w:tcW w:w="151" w:type="pct"/>
          </w:tcPr>
          <w:p w14:paraId="5E6347D4" w14:textId="77777777" w:rsidR="00A70E6B" w:rsidRPr="00C13399" w:rsidRDefault="00A70E6B" w:rsidP="00A70E6B">
            <w:pPr>
              <w:spacing w:line="240" w:lineRule="atLeast"/>
              <w:rPr>
                <w:rFonts w:ascii="Arial" w:hAnsi="Arial" w:cs="Arial"/>
                <w:color w:val="0000FF"/>
                <w:lang w:val="nl-NL"/>
              </w:rPr>
            </w:pPr>
          </w:p>
        </w:tc>
        <w:tc>
          <w:tcPr>
            <w:tcW w:w="279" w:type="pct"/>
          </w:tcPr>
          <w:p w14:paraId="21C76C68" w14:textId="77777777" w:rsidR="00A70E6B" w:rsidRPr="00C13399" w:rsidRDefault="00A70E6B" w:rsidP="00A70E6B">
            <w:pPr>
              <w:spacing w:line="240" w:lineRule="atLeast"/>
              <w:rPr>
                <w:rFonts w:ascii="Arial" w:hAnsi="Arial" w:cs="Arial"/>
                <w:color w:val="0000FF"/>
                <w:lang w:val="nl-NL"/>
              </w:rPr>
            </w:pPr>
          </w:p>
        </w:tc>
        <w:tc>
          <w:tcPr>
            <w:tcW w:w="468" w:type="pct"/>
          </w:tcPr>
          <w:p w14:paraId="7A9683D5"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7B4C691A"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2E6DF555" w14:textId="65FDC5A1"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 xml:space="preserve">De verstrekking 105291-105302 is enkel </w:t>
            </w:r>
            <w:proofErr w:type="spellStart"/>
            <w:r w:rsidRPr="00C13399">
              <w:rPr>
                <w:rFonts w:ascii="Arial" w:hAnsi="Arial" w:cs="Arial"/>
                <w:color w:val="0000FF"/>
                <w:lang w:val="nl-NL"/>
              </w:rPr>
              <w:t>aanrekenbaar</w:t>
            </w:r>
            <w:proofErr w:type="spellEnd"/>
            <w:r w:rsidRPr="00C13399">
              <w:rPr>
                <w:rFonts w:ascii="Arial" w:hAnsi="Arial" w:cs="Arial"/>
                <w:color w:val="0000FF"/>
                <w:lang w:val="nl-NL"/>
              </w:rPr>
              <w:t xml:space="preserve"> indien maximaal 120 dagen voorafgaand aan deze verstrekking minstens één van</w:t>
            </w:r>
            <w:r>
              <w:rPr>
                <w:rFonts w:ascii="Arial" w:hAnsi="Arial" w:cs="Arial"/>
                <w:color w:val="0000FF"/>
                <w:lang w:val="nl-NL"/>
              </w:rPr>
              <w:t xml:space="preserve"> </w:t>
            </w:r>
            <w:r w:rsidRPr="00C13399">
              <w:rPr>
                <w:rFonts w:ascii="Arial" w:hAnsi="Arial" w:cs="Arial"/>
                <w:color w:val="0000FF"/>
                <w:lang w:val="nl-NL"/>
              </w:rPr>
              <w:t>de prestaties 105092, 105114, 105136, 105151, 105173 of 105195 werd</w:t>
            </w:r>
            <w:r>
              <w:rPr>
                <w:rFonts w:ascii="Arial" w:hAnsi="Arial" w:cs="Arial"/>
                <w:color w:val="0000FF"/>
                <w:lang w:val="nl-NL"/>
              </w:rPr>
              <w:t xml:space="preserve"> </w:t>
            </w:r>
            <w:r w:rsidRPr="00C13399">
              <w:rPr>
                <w:rFonts w:ascii="Arial" w:hAnsi="Arial" w:cs="Arial"/>
                <w:color w:val="0000FF"/>
                <w:lang w:val="nl-NL"/>
              </w:rPr>
              <w:t>verricht.</w:t>
            </w:r>
          </w:p>
        </w:tc>
        <w:tc>
          <w:tcPr>
            <w:tcW w:w="151" w:type="pct"/>
            <w:vAlign w:val="bottom"/>
          </w:tcPr>
          <w:p w14:paraId="4B698DFB"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1F0E1CD2" w14:textId="77777777" w:rsidTr="008D5157">
        <w:trPr>
          <w:cantSplit/>
        </w:trPr>
        <w:tc>
          <w:tcPr>
            <w:tcW w:w="151" w:type="pct"/>
          </w:tcPr>
          <w:p w14:paraId="4EB836DA" w14:textId="77777777" w:rsidR="00A70E6B" w:rsidRPr="00C13399" w:rsidRDefault="00A70E6B" w:rsidP="00A70E6B">
            <w:pPr>
              <w:spacing w:line="240" w:lineRule="atLeast"/>
              <w:rPr>
                <w:rFonts w:ascii="Arial" w:hAnsi="Arial" w:cs="Arial"/>
                <w:color w:val="0000FF"/>
                <w:lang w:val="nl-NL"/>
              </w:rPr>
            </w:pPr>
          </w:p>
        </w:tc>
        <w:tc>
          <w:tcPr>
            <w:tcW w:w="279" w:type="pct"/>
          </w:tcPr>
          <w:p w14:paraId="0C1D3445" w14:textId="77777777" w:rsidR="00A70E6B" w:rsidRPr="00C13399" w:rsidRDefault="00A70E6B" w:rsidP="00A70E6B">
            <w:pPr>
              <w:spacing w:line="240" w:lineRule="atLeast"/>
              <w:rPr>
                <w:rFonts w:ascii="Arial" w:hAnsi="Arial" w:cs="Arial"/>
                <w:color w:val="0000FF"/>
                <w:lang w:val="nl-NL"/>
              </w:rPr>
            </w:pPr>
          </w:p>
        </w:tc>
        <w:tc>
          <w:tcPr>
            <w:tcW w:w="468" w:type="pct"/>
          </w:tcPr>
          <w:p w14:paraId="576B0432"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F8CD6CB"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1919016A"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6F5806E9"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086F9643" w14:textId="77777777" w:rsidTr="008D5157">
        <w:trPr>
          <w:cantSplit/>
        </w:trPr>
        <w:tc>
          <w:tcPr>
            <w:tcW w:w="151" w:type="pct"/>
          </w:tcPr>
          <w:p w14:paraId="7B7467A5" w14:textId="77777777" w:rsidR="00A70E6B" w:rsidRPr="00C13399" w:rsidRDefault="00A70E6B" w:rsidP="00A70E6B">
            <w:pPr>
              <w:spacing w:line="240" w:lineRule="atLeast"/>
              <w:rPr>
                <w:rFonts w:ascii="Arial" w:hAnsi="Arial" w:cs="Arial"/>
                <w:color w:val="0000FF"/>
                <w:lang w:val="nl-NL"/>
              </w:rPr>
            </w:pPr>
          </w:p>
        </w:tc>
        <w:tc>
          <w:tcPr>
            <w:tcW w:w="279" w:type="pct"/>
          </w:tcPr>
          <w:p w14:paraId="3BB93075" w14:textId="77777777" w:rsidR="00A70E6B" w:rsidRPr="00C13399" w:rsidRDefault="00A70E6B" w:rsidP="00A70E6B">
            <w:pPr>
              <w:spacing w:line="240" w:lineRule="atLeast"/>
              <w:rPr>
                <w:rFonts w:ascii="Arial" w:hAnsi="Arial" w:cs="Arial"/>
                <w:color w:val="0000FF"/>
                <w:lang w:val="nl-NL"/>
              </w:rPr>
            </w:pPr>
          </w:p>
        </w:tc>
        <w:tc>
          <w:tcPr>
            <w:tcW w:w="468" w:type="pct"/>
          </w:tcPr>
          <w:p w14:paraId="4A84DABC"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65C83D27"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7CE0A7E6" w14:textId="56AD0ED6"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Een MSC kan plaatsvinden in de afwezigheid van de patiënt indien</w:t>
            </w:r>
            <w:r>
              <w:rPr>
                <w:rFonts w:ascii="Arial" w:hAnsi="Arial" w:cs="Arial"/>
                <w:color w:val="0000FF"/>
                <w:lang w:val="nl-NL"/>
              </w:rPr>
              <w:t xml:space="preserve"> </w:t>
            </w:r>
            <w:r w:rsidRPr="00C13399">
              <w:rPr>
                <w:rFonts w:ascii="Arial" w:hAnsi="Arial" w:cs="Arial"/>
                <w:color w:val="0000FF"/>
                <w:lang w:val="nl-NL"/>
              </w:rPr>
              <w:t>in de 120 dagen voorafgaand aan het MSC de patiënt onderzocht werd</w:t>
            </w:r>
            <w:r>
              <w:rPr>
                <w:rFonts w:ascii="Arial" w:hAnsi="Arial" w:cs="Arial"/>
                <w:color w:val="0000FF"/>
                <w:lang w:val="nl-NL"/>
              </w:rPr>
              <w:t xml:space="preserve"> </w:t>
            </w:r>
            <w:r w:rsidRPr="00C13399">
              <w:rPr>
                <w:rFonts w:ascii="Arial" w:hAnsi="Arial" w:cs="Arial"/>
                <w:color w:val="0000FF"/>
                <w:lang w:val="nl-NL"/>
              </w:rPr>
              <w:t>door minstens één deelnemer van een heelkundig specialisme en één</w:t>
            </w:r>
            <w:r>
              <w:rPr>
                <w:rFonts w:ascii="Arial" w:hAnsi="Arial" w:cs="Arial"/>
                <w:color w:val="0000FF"/>
                <w:lang w:val="nl-NL"/>
              </w:rPr>
              <w:t xml:space="preserve"> </w:t>
            </w:r>
            <w:r w:rsidRPr="00C13399">
              <w:rPr>
                <w:rFonts w:ascii="Arial" w:hAnsi="Arial" w:cs="Arial"/>
                <w:color w:val="0000FF"/>
                <w:lang w:val="nl-NL"/>
              </w:rPr>
              <w:t>deelnemer van een niet-heelkundig specialisme, beiden lid van het</w:t>
            </w:r>
            <w:r>
              <w:rPr>
                <w:rFonts w:ascii="Arial" w:hAnsi="Arial" w:cs="Arial"/>
                <w:color w:val="0000FF"/>
                <w:lang w:val="nl-NL"/>
              </w:rPr>
              <w:t xml:space="preserve"> </w:t>
            </w:r>
            <w:r w:rsidRPr="00C13399">
              <w:rPr>
                <w:rFonts w:ascii="Arial" w:hAnsi="Arial" w:cs="Arial"/>
                <w:color w:val="0000FF"/>
                <w:lang w:val="nl-NL"/>
              </w:rPr>
              <w:t>voornoemd multidisciplinair zorgteam voor de behandeling van</w:t>
            </w:r>
            <w:r>
              <w:rPr>
                <w:rFonts w:ascii="Arial" w:hAnsi="Arial" w:cs="Arial"/>
                <w:color w:val="0000FF"/>
                <w:lang w:val="nl-NL"/>
              </w:rPr>
              <w:t xml:space="preserve"> </w:t>
            </w:r>
            <w:r w:rsidRPr="00C13399">
              <w:rPr>
                <w:rFonts w:ascii="Arial" w:hAnsi="Arial" w:cs="Arial"/>
                <w:color w:val="0000FF"/>
                <w:lang w:val="nl-NL"/>
              </w:rPr>
              <w:t>wervelkolompathologie. Indien aan deze voorwaarde niet is voldaan,</w:t>
            </w:r>
            <w:r>
              <w:rPr>
                <w:rFonts w:ascii="Arial" w:hAnsi="Arial" w:cs="Arial"/>
                <w:color w:val="0000FF"/>
                <w:lang w:val="nl-NL"/>
              </w:rPr>
              <w:t xml:space="preserve"> </w:t>
            </w:r>
            <w:r w:rsidRPr="00C13399">
              <w:rPr>
                <w:rFonts w:ascii="Arial" w:hAnsi="Arial" w:cs="Arial"/>
                <w:color w:val="0000FF"/>
                <w:lang w:val="nl-NL"/>
              </w:rPr>
              <w:t>moet de patiënt fysiek aanwezig zijn tijdens het MSC.</w:t>
            </w:r>
          </w:p>
        </w:tc>
        <w:tc>
          <w:tcPr>
            <w:tcW w:w="151" w:type="pct"/>
            <w:vAlign w:val="bottom"/>
          </w:tcPr>
          <w:p w14:paraId="51962754"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4C5F1219" w14:textId="77777777" w:rsidTr="008D5157">
        <w:trPr>
          <w:cantSplit/>
        </w:trPr>
        <w:tc>
          <w:tcPr>
            <w:tcW w:w="151" w:type="pct"/>
          </w:tcPr>
          <w:p w14:paraId="3BE44C86" w14:textId="77777777" w:rsidR="00A70E6B" w:rsidRPr="00C13399" w:rsidRDefault="00A70E6B" w:rsidP="00A70E6B">
            <w:pPr>
              <w:spacing w:line="240" w:lineRule="atLeast"/>
              <w:rPr>
                <w:rFonts w:ascii="Arial" w:hAnsi="Arial" w:cs="Arial"/>
                <w:color w:val="0000FF"/>
                <w:lang w:val="nl-NL"/>
              </w:rPr>
            </w:pPr>
          </w:p>
        </w:tc>
        <w:tc>
          <w:tcPr>
            <w:tcW w:w="279" w:type="pct"/>
          </w:tcPr>
          <w:p w14:paraId="405895C2" w14:textId="77777777" w:rsidR="00A70E6B" w:rsidRPr="00C13399" w:rsidRDefault="00A70E6B" w:rsidP="00A70E6B">
            <w:pPr>
              <w:spacing w:line="240" w:lineRule="atLeast"/>
              <w:rPr>
                <w:rFonts w:ascii="Arial" w:hAnsi="Arial" w:cs="Arial"/>
                <w:color w:val="0000FF"/>
                <w:lang w:val="nl-NL"/>
              </w:rPr>
            </w:pPr>
          </w:p>
        </w:tc>
        <w:tc>
          <w:tcPr>
            <w:tcW w:w="468" w:type="pct"/>
          </w:tcPr>
          <w:p w14:paraId="21760E97"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491A8BE6"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1A75D69E"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35B719A1"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47D3BBD4" w14:textId="77777777" w:rsidTr="008D5157">
        <w:trPr>
          <w:cantSplit/>
        </w:trPr>
        <w:tc>
          <w:tcPr>
            <w:tcW w:w="151" w:type="pct"/>
          </w:tcPr>
          <w:p w14:paraId="76463666" w14:textId="77777777" w:rsidR="00A70E6B" w:rsidRPr="00C13399" w:rsidRDefault="00A70E6B" w:rsidP="00A70E6B">
            <w:pPr>
              <w:spacing w:line="240" w:lineRule="atLeast"/>
              <w:rPr>
                <w:rFonts w:ascii="Arial" w:hAnsi="Arial" w:cs="Arial"/>
                <w:color w:val="0000FF"/>
                <w:lang w:val="nl-NL"/>
              </w:rPr>
            </w:pPr>
          </w:p>
        </w:tc>
        <w:tc>
          <w:tcPr>
            <w:tcW w:w="279" w:type="pct"/>
          </w:tcPr>
          <w:p w14:paraId="7EA1E7C7" w14:textId="77777777" w:rsidR="00A70E6B" w:rsidRPr="00C13399" w:rsidRDefault="00A70E6B" w:rsidP="00A70E6B">
            <w:pPr>
              <w:spacing w:line="240" w:lineRule="atLeast"/>
              <w:rPr>
                <w:rFonts w:ascii="Arial" w:hAnsi="Arial" w:cs="Arial"/>
                <w:color w:val="0000FF"/>
                <w:lang w:val="nl-NL"/>
              </w:rPr>
            </w:pPr>
          </w:p>
        </w:tc>
        <w:tc>
          <w:tcPr>
            <w:tcW w:w="468" w:type="pct"/>
          </w:tcPr>
          <w:p w14:paraId="2445BFE5"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22DF7EBF"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03129777" w14:textId="49EC6790" w:rsidR="00A70E6B" w:rsidRPr="00E17C9F"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Een MSC kan maar worden gehouden naar aanleiding van minstens</w:t>
            </w:r>
            <w:r>
              <w:rPr>
                <w:rFonts w:ascii="Arial" w:hAnsi="Arial" w:cs="Arial"/>
                <w:color w:val="0000FF"/>
                <w:lang w:val="nl-NL"/>
              </w:rPr>
              <w:t xml:space="preserve"> </w:t>
            </w:r>
            <w:r w:rsidRPr="00E17C9F">
              <w:rPr>
                <w:rFonts w:ascii="Arial" w:hAnsi="Arial" w:cs="Arial"/>
                <w:color w:val="0000FF"/>
                <w:lang w:val="nl-NL"/>
              </w:rPr>
              <w:t>één van volgende indicaties:</w:t>
            </w:r>
          </w:p>
        </w:tc>
        <w:tc>
          <w:tcPr>
            <w:tcW w:w="151" w:type="pct"/>
            <w:vAlign w:val="bottom"/>
          </w:tcPr>
          <w:p w14:paraId="7B495877"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46C8BB28" w14:textId="77777777" w:rsidTr="008D5157">
        <w:trPr>
          <w:cantSplit/>
        </w:trPr>
        <w:tc>
          <w:tcPr>
            <w:tcW w:w="151" w:type="pct"/>
          </w:tcPr>
          <w:p w14:paraId="20D98278" w14:textId="77777777" w:rsidR="00A70E6B" w:rsidRPr="00E17C9F" w:rsidRDefault="00A70E6B" w:rsidP="00A70E6B">
            <w:pPr>
              <w:spacing w:line="240" w:lineRule="atLeast"/>
              <w:rPr>
                <w:rFonts w:ascii="Arial" w:hAnsi="Arial" w:cs="Arial"/>
                <w:color w:val="0000FF"/>
                <w:lang w:val="nl-NL"/>
              </w:rPr>
            </w:pPr>
          </w:p>
        </w:tc>
        <w:tc>
          <w:tcPr>
            <w:tcW w:w="279" w:type="pct"/>
          </w:tcPr>
          <w:p w14:paraId="536EEFE3" w14:textId="77777777" w:rsidR="00A70E6B" w:rsidRPr="00E17C9F" w:rsidRDefault="00A70E6B" w:rsidP="00A70E6B">
            <w:pPr>
              <w:spacing w:line="240" w:lineRule="atLeast"/>
              <w:rPr>
                <w:rFonts w:ascii="Arial" w:hAnsi="Arial" w:cs="Arial"/>
                <w:color w:val="0000FF"/>
                <w:lang w:val="nl-NL"/>
              </w:rPr>
            </w:pPr>
          </w:p>
        </w:tc>
        <w:tc>
          <w:tcPr>
            <w:tcW w:w="468" w:type="pct"/>
          </w:tcPr>
          <w:p w14:paraId="61F5BD71"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2B717A0F"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3B645B67" w14:textId="0AD78F38"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a) chronische nekpijn of rugpijn waarbij een chirurgische behandeling overwogen word</w:t>
            </w:r>
            <w:r>
              <w:rPr>
                <w:rFonts w:ascii="Arial" w:hAnsi="Arial" w:cs="Arial"/>
                <w:color w:val="0000FF"/>
                <w:lang w:val="nl-NL"/>
              </w:rPr>
              <w:t>t;</w:t>
            </w:r>
          </w:p>
        </w:tc>
        <w:tc>
          <w:tcPr>
            <w:tcW w:w="151" w:type="pct"/>
            <w:vAlign w:val="bottom"/>
          </w:tcPr>
          <w:p w14:paraId="141362FA"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29835306" w14:textId="77777777" w:rsidTr="008D5157">
        <w:trPr>
          <w:cantSplit/>
        </w:trPr>
        <w:tc>
          <w:tcPr>
            <w:tcW w:w="151" w:type="pct"/>
          </w:tcPr>
          <w:p w14:paraId="1DC0B910" w14:textId="77777777" w:rsidR="00A70E6B" w:rsidRPr="00C13399" w:rsidRDefault="00A70E6B" w:rsidP="00A70E6B">
            <w:pPr>
              <w:spacing w:line="240" w:lineRule="atLeast"/>
              <w:rPr>
                <w:rFonts w:ascii="Arial" w:hAnsi="Arial" w:cs="Arial"/>
                <w:color w:val="0000FF"/>
                <w:lang w:val="nl-NL"/>
              </w:rPr>
            </w:pPr>
          </w:p>
        </w:tc>
        <w:tc>
          <w:tcPr>
            <w:tcW w:w="279" w:type="pct"/>
          </w:tcPr>
          <w:p w14:paraId="058851E4" w14:textId="77777777" w:rsidR="00A70E6B" w:rsidRPr="00C13399" w:rsidRDefault="00A70E6B" w:rsidP="00A70E6B">
            <w:pPr>
              <w:spacing w:line="240" w:lineRule="atLeast"/>
              <w:rPr>
                <w:rFonts w:ascii="Arial" w:hAnsi="Arial" w:cs="Arial"/>
                <w:color w:val="0000FF"/>
                <w:lang w:val="nl-NL"/>
              </w:rPr>
            </w:pPr>
          </w:p>
        </w:tc>
        <w:tc>
          <w:tcPr>
            <w:tcW w:w="468" w:type="pct"/>
          </w:tcPr>
          <w:p w14:paraId="59BA3859"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581081BA"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0C4D9CC8" w14:textId="01C979BA"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b) patiënten waarbij omwille van degeneratieve pathologie een</w:t>
            </w:r>
            <w:r>
              <w:rPr>
                <w:rFonts w:ascii="Arial" w:hAnsi="Arial" w:cs="Arial"/>
                <w:color w:val="0000FF"/>
                <w:lang w:val="nl-NL"/>
              </w:rPr>
              <w:t xml:space="preserve"> </w:t>
            </w:r>
            <w:r w:rsidRPr="00C13399">
              <w:rPr>
                <w:rFonts w:ascii="Arial" w:hAnsi="Arial" w:cs="Arial"/>
                <w:color w:val="0000FF"/>
                <w:lang w:val="nl-NL"/>
              </w:rPr>
              <w:t>lumbale fusie op meer dan 2 niveaus overwogen wordt;</w:t>
            </w:r>
          </w:p>
        </w:tc>
        <w:tc>
          <w:tcPr>
            <w:tcW w:w="151" w:type="pct"/>
            <w:vAlign w:val="bottom"/>
          </w:tcPr>
          <w:p w14:paraId="188460D4"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52D9528F" w14:textId="77777777" w:rsidTr="008D5157">
        <w:trPr>
          <w:cantSplit/>
        </w:trPr>
        <w:tc>
          <w:tcPr>
            <w:tcW w:w="151" w:type="pct"/>
          </w:tcPr>
          <w:p w14:paraId="2E14D4E3" w14:textId="77777777" w:rsidR="00A70E6B" w:rsidRPr="00C13399" w:rsidRDefault="00A70E6B" w:rsidP="00A70E6B">
            <w:pPr>
              <w:spacing w:line="240" w:lineRule="atLeast"/>
              <w:rPr>
                <w:rFonts w:ascii="Arial" w:hAnsi="Arial" w:cs="Arial"/>
                <w:color w:val="0000FF"/>
                <w:lang w:val="nl-NL"/>
              </w:rPr>
            </w:pPr>
          </w:p>
        </w:tc>
        <w:tc>
          <w:tcPr>
            <w:tcW w:w="279" w:type="pct"/>
          </w:tcPr>
          <w:p w14:paraId="7037DBC8" w14:textId="77777777" w:rsidR="00A70E6B" w:rsidRPr="00C13399" w:rsidRDefault="00A70E6B" w:rsidP="00A70E6B">
            <w:pPr>
              <w:spacing w:line="240" w:lineRule="atLeast"/>
              <w:rPr>
                <w:rFonts w:ascii="Arial" w:hAnsi="Arial" w:cs="Arial"/>
                <w:color w:val="0000FF"/>
                <w:lang w:val="nl-NL"/>
              </w:rPr>
            </w:pPr>
          </w:p>
        </w:tc>
        <w:tc>
          <w:tcPr>
            <w:tcW w:w="468" w:type="pct"/>
          </w:tcPr>
          <w:p w14:paraId="29F78743"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180CD5B5"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3F6F355B" w14:textId="07801CA2"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c) patiënten waarbij omwille van een degeneratieve pathologie een</w:t>
            </w:r>
            <w:r>
              <w:rPr>
                <w:rFonts w:ascii="Arial" w:hAnsi="Arial" w:cs="Arial"/>
                <w:color w:val="0000FF"/>
                <w:lang w:val="nl-NL"/>
              </w:rPr>
              <w:t xml:space="preserve"> </w:t>
            </w:r>
            <w:r w:rsidRPr="00C13399">
              <w:rPr>
                <w:rFonts w:ascii="Arial" w:hAnsi="Arial" w:cs="Arial"/>
                <w:color w:val="0000FF"/>
                <w:lang w:val="nl-NL"/>
              </w:rPr>
              <w:t>revisie-ingreep op hetzelfde niveau, dezelfde kant en langs</w:t>
            </w:r>
            <w:r>
              <w:rPr>
                <w:rFonts w:ascii="Arial" w:hAnsi="Arial" w:cs="Arial"/>
                <w:color w:val="0000FF"/>
                <w:lang w:val="nl-NL"/>
              </w:rPr>
              <w:t xml:space="preserve"> </w:t>
            </w:r>
            <w:r w:rsidRPr="00C13399">
              <w:rPr>
                <w:rFonts w:ascii="Arial" w:hAnsi="Arial" w:cs="Arial"/>
                <w:color w:val="0000FF"/>
                <w:lang w:val="nl-NL"/>
              </w:rPr>
              <w:t>dezelfde toegangsweg overwogen wordt;</w:t>
            </w:r>
          </w:p>
        </w:tc>
        <w:tc>
          <w:tcPr>
            <w:tcW w:w="151" w:type="pct"/>
            <w:vAlign w:val="bottom"/>
          </w:tcPr>
          <w:p w14:paraId="285EAB2B"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3FE65B23" w14:textId="77777777" w:rsidTr="008D5157">
        <w:trPr>
          <w:cantSplit/>
        </w:trPr>
        <w:tc>
          <w:tcPr>
            <w:tcW w:w="151" w:type="pct"/>
          </w:tcPr>
          <w:p w14:paraId="76410BCA" w14:textId="77777777" w:rsidR="00A70E6B" w:rsidRPr="00C13399" w:rsidRDefault="00A70E6B" w:rsidP="00A70E6B">
            <w:pPr>
              <w:spacing w:line="240" w:lineRule="atLeast"/>
              <w:rPr>
                <w:rFonts w:ascii="Arial" w:hAnsi="Arial" w:cs="Arial"/>
                <w:color w:val="0000FF"/>
                <w:lang w:val="nl-NL"/>
              </w:rPr>
            </w:pPr>
          </w:p>
        </w:tc>
        <w:tc>
          <w:tcPr>
            <w:tcW w:w="279" w:type="pct"/>
          </w:tcPr>
          <w:p w14:paraId="386E4E67" w14:textId="77777777" w:rsidR="00A70E6B" w:rsidRPr="00C13399" w:rsidRDefault="00A70E6B" w:rsidP="00A70E6B">
            <w:pPr>
              <w:spacing w:line="240" w:lineRule="atLeast"/>
              <w:rPr>
                <w:rFonts w:ascii="Arial" w:hAnsi="Arial" w:cs="Arial"/>
                <w:color w:val="0000FF"/>
                <w:lang w:val="nl-NL"/>
              </w:rPr>
            </w:pPr>
          </w:p>
        </w:tc>
        <w:tc>
          <w:tcPr>
            <w:tcW w:w="468" w:type="pct"/>
          </w:tcPr>
          <w:p w14:paraId="7AC28F5E"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15031412"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3225A106" w14:textId="53337BAD"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d) chronische rugpijn waarbij na 6 maanden conservatieve en</w:t>
            </w:r>
            <w:r>
              <w:rPr>
                <w:rFonts w:ascii="Arial" w:hAnsi="Arial" w:cs="Arial"/>
                <w:color w:val="0000FF"/>
                <w:lang w:val="nl-NL"/>
              </w:rPr>
              <w:t xml:space="preserve"> </w:t>
            </w:r>
            <w:r w:rsidRPr="00C13399">
              <w:rPr>
                <w:rFonts w:ascii="Arial" w:hAnsi="Arial" w:cs="Arial"/>
                <w:color w:val="0000FF"/>
                <w:lang w:val="nl-NL"/>
              </w:rPr>
              <w:t>revalidatie-therapie onvoldoende effect bekomen wordt;</w:t>
            </w:r>
          </w:p>
        </w:tc>
        <w:tc>
          <w:tcPr>
            <w:tcW w:w="151" w:type="pct"/>
            <w:vAlign w:val="bottom"/>
          </w:tcPr>
          <w:p w14:paraId="689F3CA4"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621FEDB3" w14:textId="77777777" w:rsidTr="008D5157">
        <w:trPr>
          <w:cantSplit/>
        </w:trPr>
        <w:tc>
          <w:tcPr>
            <w:tcW w:w="151" w:type="pct"/>
          </w:tcPr>
          <w:p w14:paraId="0343155A" w14:textId="77777777" w:rsidR="00A70E6B" w:rsidRPr="00C13399" w:rsidRDefault="00A70E6B" w:rsidP="00A70E6B">
            <w:pPr>
              <w:spacing w:line="240" w:lineRule="atLeast"/>
              <w:rPr>
                <w:rFonts w:ascii="Arial" w:hAnsi="Arial" w:cs="Arial"/>
                <w:color w:val="0000FF"/>
                <w:lang w:val="nl-NL"/>
              </w:rPr>
            </w:pPr>
          </w:p>
        </w:tc>
        <w:tc>
          <w:tcPr>
            <w:tcW w:w="279" w:type="pct"/>
          </w:tcPr>
          <w:p w14:paraId="3F96C3AF" w14:textId="77777777" w:rsidR="00A70E6B" w:rsidRPr="00C13399" w:rsidRDefault="00A70E6B" w:rsidP="00A70E6B">
            <w:pPr>
              <w:spacing w:line="240" w:lineRule="atLeast"/>
              <w:rPr>
                <w:rFonts w:ascii="Arial" w:hAnsi="Arial" w:cs="Arial"/>
                <w:color w:val="0000FF"/>
                <w:lang w:val="nl-NL"/>
              </w:rPr>
            </w:pPr>
          </w:p>
        </w:tc>
        <w:tc>
          <w:tcPr>
            <w:tcW w:w="468" w:type="pct"/>
          </w:tcPr>
          <w:p w14:paraId="15DDEDF1"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7DFDE71A"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1097C543" w14:textId="53AAD4CF"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 xml:space="preserve">e) </w:t>
            </w:r>
            <w:proofErr w:type="spellStart"/>
            <w:r w:rsidRPr="00C13399">
              <w:rPr>
                <w:rFonts w:ascii="Arial" w:hAnsi="Arial" w:cs="Arial"/>
                <w:color w:val="0000FF"/>
                <w:lang w:val="nl-NL"/>
              </w:rPr>
              <w:t>radiculopathie</w:t>
            </w:r>
            <w:proofErr w:type="spellEnd"/>
            <w:r w:rsidRPr="00C13399">
              <w:rPr>
                <w:rFonts w:ascii="Arial" w:hAnsi="Arial" w:cs="Arial"/>
                <w:color w:val="0000FF"/>
                <w:lang w:val="nl-NL"/>
              </w:rPr>
              <w:t xml:space="preserve"> die op invaliderende wijze langer dan 6 maanden</w:t>
            </w:r>
            <w:r>
              <w:rPr>
                <w:rFonts w:ascii="Arial" w:hAnsi="Arial" w:cs="Arial"/>
                <w:color w:val="0000FF"/>
                <w:lang w:val="nl-NL"/>
              </w:rPr>
              <w:t xml:space="preserve"> </w:t>
            </w:r>
            <w:r w:rsidRPr="00C13399">
              <w:rPr>
                <w:rFonts w:ascii="Arial" w:hAnsi="Arial" w:cs="Arial"/>
                <w:color w:val="0000FF"/>
                <w:lang w:val="nl-NL"/>
              </w:rPr>
              <w:t>blijft bestaan ondanks niet-chirurgische therapie;</w:t>
            </w:r>
          </w:p>
        </w:tc>
        <w:tc>
          <w:tcPr>
            <w:tcW w:w="151" w:type="pct"/>
            <w:vAlign w:val="bottom"/>
          </w:tcPr>
          <w:p w14:paraId="297755B6"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239F4345" w14:textId="77777777" w:rsidTr="008D5157">
        <w:trPr>
          <w:cantSplit/>
        </w:trPr>
        <w:tc>
          <w:tcPr>
            <w:tcW w:w="151" w:type="pct"/>
          </w:tcPr>
          <w:p w14:paraId="7DEEC9E9" w14:textId="77777777" w:rsidR="00A70E6B" w:rsidRPr="00C13399" w:rsidRDefault="00A70E6B" w:rsidP="00A70E6B">
            <w:pPr>
              <w:spacing w:line="240" w:lineRule="atLeast"/>
              <w:rPr>
                <w:rFonts w:ascii="Arial" w:hAnsi="Arial" w:cs="Arial"/>
                <w:color w:val="0000FF"/>
                <w:lang w:val="nl-NL"/>
              </w:rPr>
            </w:pPr>
          </w:p>
        </w:tc>
        <w:tc>
          <w:tcPr>
            <w:tcW w:w="279" w:type="pct"/>
          </w:tcPr>
          <w:p w14:paraId="4CC4E056" w14:textId="77777777" w:rsidR="00A70E6B" w:rsidRPr="00C13399" w:rsidRDefault="00A70E6B" w:rsidP="00A70E6B">
            <w:pPr>
              <w:spacing w:line="240" w:lineRule="atLeast"/>
              <w:rPr>
                <w:rFonts w:ascii="Arial" w:hAnsi="Arial" w:cs="Arial"/>
                <w:color w:val="0000FF"/>
                <w:lang w:val="nl-NL"/>
              </w:rPr>
            </w:pPr>
          </w:p>
        </w:tc>
        <w:tc>
          <w:tcPr>
            <w:tcW w:w="468" w:type="pct"/>
          </w:tcPr>
          <w:p w14:paraId="37DF2446"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067F73E4"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628D98DD" w14:textId="42158905"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 xml:space="preserve">f) chronische nekpijn of rugpijn met of zonder </w:t>
            </w:r>
            <w:proofErr w:type="spellStart"/>
            <w:r w:rsidRPr="00C13399">
              <w:rPr>
                <w:rFonts w:ascii="Arial" w:hAnsi="Arial" w:cs="Arial"/>
                <w:color w:val="0000FF"/>
                <w:lang w:val="nl-NL"/>
              </w:rPr>
              <w:t>brachialgie</w:t>
            </w:r>
            <w:proofErr w:type="spellEnd"/>
            <w:r w:rsidRPr="00C13399">
              <w:rPr>
                <w:rFonts w:ascii="Arial" w:hAnsi="Arial" w:cs="Arial"/>
                <w:color w:val="0000FF"/>
                <w:lang w:val="nl-NL"/>
              </w:rPr>
              <w:t>/</w:t>
            </w:r>
            <w:r>
              <w:rPr>
                <w:rFonts w:ascii="Arial" w:hAnsi="Arial" w:cs="Arial"/>
                <w:color w:val="0000FF"/>
                <w:lang w:val="nl-NL"/>
              </w:rPr>
              <w:t xml:space="preserve"> </w:t>
            </w:r>
            <w:r w:rsidRPr="00C13399">
              <w:rPr>
                <w:rFonts w:ascii="Arial" w:hAnsi="Arial" w:cs="Arial"/>
                <w:color w:val="0000FF"/>
                <w:lang w:val="nl-NL"/>
              </w:rPr>
              <w:t xml:space="preserve">ischialgie voorafgaand aan een vierde therapeutische </w:t>
            </w:r>
            <w:proofErr w:type="spellStart"/>
            <w:r w:rsidRPr="00C13399">
              <w:rPr>
                <w:rFonts w:ascii="Arial" w:hAnsi="Arial" w:cs="Arial"/>
                <w:color w:val="0000FF"/>
                <w:lang w:val="nl-NL"/>
              </w:rPr>
              <w:t>interventionele</w:t>
            </w:r>
            <w:proofErr w:type="spellEnd"/>
            <w:r w:rsidRPr="00C13399">
              <w:rPr>
                <w:rFonts w:ascii="Arial" w:hAnsi="Arial" w:cs="Arial"/>
                <w:color w:val="0000FF"/>
                <w:lang w:val="nl-NL"/>
              </w:rPr>
              <w:t xml:space="preserve"> pijnbehandeling binnen de 12 maanden</w:t>
            </w:r>
            <w:r>
              <w:rPr>
                <w:rFonts w:ascii="Arial" w:hAnsi="Arial" w:cs="Arial"/>
                <w:color w:val="0000FF"/>
                <w:lang w:val="nl-NL"/>
              </w:rPr>
              <w:t>;</w:t>
            </w:r>
          </w:p>
        </w:tc>
        <w:tc>
          <w:tcPr>
            <w:tcW w:w="151" w:type="pct"/>
            <w:vAlign w:val="bottom"/>
          </w:tcPr>
          <w:p w14:paraId="6D2E4879"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14D68500" w14:textId="77777777" w:rsidTr="008D5157">
        <w:trPr>
          <w:cantSplit/>
        </w:trPr>
        <w:tc>
          <w:tcPr>
            <w:tcW w:w="151" w:type="pct"/>
          </w:tcPr>
          <w:p w14:paraId="2FE4648A" w14:textId="77777777" w:rsidR="00A70E6B" w:rsidRPr="00C13399" w:rsidRDefault="00A70E6B" w:rsidP="00A70E6B">
            <w:pPr>
              <w:spacing w:line="240" w:lineRule="atLeast"/>
              <w:rPr>
                <w:rFonts w:ascii="Arial" w:hAnsi="Arial" w:cs="Arial"/>
                <w:color w:val="0000FF"/>
                <w:lang w:val="nl-NL"/>
              </w:rPr>
            </w:pPr>
          </w:p>
        </w:tc>
        <w:tc>
          <w:tcPr>
            <w:tcW w:w="279" w:type="pct"/>
          </w:tcPr>
          <w:p w14:paraId="67F1DDFE" w14:textId="77777777" w:rsidR="00A70E6B" w:rsidRPr="00C13399" w:rsidRDefault="00A70E6B" w:rsidP="00A70E6B">
            <w:pPr>
              <w:spacing w:line="240" w:lineRule="atLeast"/>
              <w:rPr>
                <w:rFonts w:ascii="Arial" w:hAnsi="Arial" w:cs="Arial"/>
                <w:color w:val="0000FF"/>
                <w:lang w:val="nl-NL"/>
              </w:rPr>
            </w:pPr>
          </w:p>
        </w:tc>
        <w:tc>
          <w:tcPr>
            <w:tcW w:w="468" w:type="pct"/>
          </w:tcPr>
          <w:p w14:paraId="44DE4DA3"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1F55436E"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250884F1" w14:textId="543C35D1"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g) in geval van indicatoren die wijzen op een verhoogd risico op een</w:t>
            </w:r>
            <w:r>
              <w:rPr>
                <w:rFonts w:ascii="Arial" w:hAnsi="Arial" w:cs="Arial"/>
                <w:color w:val="0000FF"/>
                <w:lang w:val="nl-NL"/>
              </w:rPr>
              <w:t xml:space="preserve"> </w:t>
            </w:r>
            <w:r w:rsidRPr="00C13399">
              <w:rPr>
                <w:rFonts w:ascii="Arial" w:hAnsi="Arial" w:cs="Arial"/>
                <w:color w:val="0000FF"/>
                <w:lang w:val="nl-NL"/>
              </w:rPr>
              <w:t>ongunstige prognose en waarbij een chirurgische behandeling</w:t>
            </w:r>
            <w:r>
              <w:rPr>
                <w:rFonts w:ascii="Arial" w:hAnsi="Arial" w:cs="Arial"/>
                <w:color w:val="0000FF"/>
                <w:lang w:val="nl-NL"/>
              </w:rPr>
              <w:t xml:space="preserve"> </w:t>
            </w:r>
            <w:r w:rsidRPr="00C13399">
              <w:rPr>
                <w:rFonts w:ascii="Arial" w:hAnsi="Arial" w:cs="Arial"/>
                <w:color w:val="0000FF"/>
                <w:lang w:val="nl-NL"/>
              </w:rPr>
              <w:t>overwogen wordt;</w:t>
            </w:r>
          </w:p>
        </w:tc>
        <w:tc>
          <w:tcPr>
            <w:tcW w:w="151" w:type="pct"/>
            <w:vAlign w:val="bottom"/>
          </w:tcPr>
          <w:p w14:paraId="52E0CAF2"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10BE7FDC" w14:textId="77777777" w:rsidTr="008D5157">
        <w:trPr>
          <w:cantSplit/>
        </w:trPr>
        <w:tc>
          <w:tcPr>
            <w:tcW w:w="151" w:type="pct"/>
          </w:tcPr>
          <w:p w14:paraId="04B917BC" w14:textId="77777777" w:rsidR="00A70E6B" w:rsidRPr="00C13399" w:rsidRDefault="00A70E6B" w:rsidP="00A70E6B">
            <w:pPr>
              <w:spacing w:line="240" w:lineRule="atLeast"/>
              <w:rPr>
                <w:rFonts w:ascii="Arial" w:hAnsi="Arial" w:cs="Arial"/>
                <w:color w:val="0000FF"/>
                <w:lang w:val="nl-NL"/>
              </w:rPr>
            </w:pPr>
          </w:p>
        </w:tc>
        <w:tc>
          <w:tcPr>
            <w:tcW w:w="279" w:type="pct"/>
          </w:tcPr>
          <w:p w14:paraId="4BD04CC1" w14:textId="77777777" w:rsidR="00A70E6B" w:rsidRPr="00C13399" w:rsidRDefault="00A70E6B" w:rsidP="00A70E6B">
            <w:pPr>
              <w:spacing w:line="240" w:lineRule="atLeast"/>
              <w:rPr>
                <w:rFonts w:ascii="Arial" w:hAnsi="Arial" w:cs="Arial"/>
                <w:color w:val="0000FF"/>
                <w:lang w:val="nl-NL"/>
              </w:rPr>
            </w:pPr>
          </w:p>
        </w:tc>
        <w:tc>
          <w:tcPr>
            <w:tcW w:w="468" w:type="pct"/>
          </w:tcPr>
          <w:p w14:paraId="111D7091"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1742618"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4FE64221" w14:textId="52C5B6AE"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h) patiënten waar neuromodulatie overwogen wordt;</w:t>
            </w:r>
          </w:p>
        </w:tc>
        <w:tc>
          <w:tcPr>
            <w:tcW w:w="151" w:type="pct"/>
            <w:vAlign w:val="bottom"/>
          </w:tcPr>
          <w:p w14:paraId="4F83DCE8"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614D887B" w14:textId="77777777" w:rsidTr="008D5157">
        <w:trPr>
          <w:cantSplit/>
        </w:trPr>
        <w:tc>
          <w:tcPr>
            <w:tcW w:w="151" w:type="pct"/>
          </w:tcPr>
          <w:p w14:paraId="773BCAA6" w14:textId="77777777" w:rsidR="00A70E6B" w:rsidRPr="00C13399" w:rsidRDefault="00A70E6B" w:rsidP="00A70E6B">
            <w:pPr>
              <w:spacing w:line="240" w:lineRule="atLeast"/>
              <w:rPr>
                <w:rFonts w:ascii="Arial" w:hAnsi="Arial" w:cs="Arial"/>
                <w:color w:val="0000FF"/>
                <w:lang w:val="nl-NL"/>
              </w:rPr>
            </w:pPr>
          </w:p>
        </w:tc>
        <w:tc>
          <w:tcPr>
            <w:tcW w:w="279" w:type="pct"/>
          </w:tcPr>
          <w:p w14:paraId="4BDA3731" w14:textId="77777777" w:rsidR="00A70E6B" w:rsidRPr="00C13399" w:rsidRDefault="00A70E6B" w:rsidP="00A70E6B">
            <w:pPr>
              <w:spacing w:line="240" w:lineRule="atLeast"/>
              <w:rPr>
                <w:rFonts w:ascii="Arial" w:hAnsi="Arial" w:cs="Arial"/>
                <w:color w:val="0000FF"/>
                <w:lang w:val="nl-NL"/>
              </w:rPr>
            </w:pPr>
          </w:p>
        </w:tc>
        <w:tc>
          <w:tcPr>
            <w:tcW w:w="468" w:type="pct"/>
          </w:tcPr>
          <w:p w14:paraId="0D843A6E"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24C24975"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4C88C985" w14:textId="744A3FA8" w:rsidR="00A70E6B" w:rsidRPr="00C13399" w:rsidRDefault="00A70E6B" w:rsidP="00A70E6B">
            <w:pPr>
              <w:spacing w:line="240" w:lineRule="atLeast"/>
              <w:jc w:val="both"/>
              <w:rPr>
                <w:rFonts w:ascii="Arial" w:hAnsi="Arial" w:cs="Arial"/>
                <w:color w:val="0000FF"/>
                <w:lang w:val="nl-NL"/>
              </w:rPr>
            </w:pPr>
            <w:r w:rsidRPr="00C13399">
              <w:rPr>
                <w:rFonts w:ascii="Arial" w:hAnsi="Arial" w:cs="Arial"/>
                <w:color w:val="0000FF"/>
                <w:lang w:val="nl-NL"/>
              </w:rPr>
              <w:t xml:space="preserve">i) patiënten waar percutane </w:t>
            </w:r>
            <w:proofErr w:type="spellStart"/>
            <w:r w:rsidRPr="00C13399">
              <w:rPr>
                <w:rFonts w:ascii="Arial" w:hAnsi="Arial" w:cs="Arial"/>
                <w:color w:val="0000FF"/>
                <w:lang w:val="nl-NL"/>
              </w:rPr>
              <w:t>vertebro</w:t>
            </w:r>
            <w:proofErr w:type="spellEnd"/>
            <w:r w:rsidRPr="00C13399">
              <w:rPr>
                <w:rFonts w:ascii="Arial" w:hAnsi="Arial" w:cs="Arial"/>
                <w:color w:val="0000FF"/>
                <w:lang w:val="nl-NL"/>
              </w:rPr>
              <w:t>/</w:t>
            </w:r>
            <w:proofErr w:type="spellStart"/>
            <w:r w:rsidRPr="00C13399">
              <w:rPr>
                <w:rFonts w:ascii="Arial" w:hAnsi="Arial" w:cs="Arial"/>
                <w:color w:val="0000FF"/>
                <w:lang w:val="nl-NL"/>
              </w:rPr>
              <w:t>kyfoplastie</w:t>
            </w:r>
            <w:proofErr w:type="spellEnd"/>
            <w:r w:rsidRPr="00C13399">
              <w:rPr>
                <w:rFonts w:ascii="Arial" w:hAnsi="Arial" w:cs="Arial"/>
                <w:color w:val="0000FF"/>
                <w:lang w:val="nl-NL"/>
              </w:rPr>
              <w:t xml:space="preserve"> overwogen wordt,</w:t>
            </w:r>
            <w:r>
              <w:rPr>
                <w:rFonts w:ascii="Arial" w:hAnsi="Arial" w:cs="Arial"/>
                <w:color w:val="0000FF"/>
                <w:lang w:val="nl-NL"/>
              </w:rPr>
              <w:t xml:space="preserve"> </w:t>
            </w:r>
            <w:r w:rsidRPr="00C13399">
              <w:rPr>
                <w:rFonts w:ascii="Arial" w:hAnsi="Arial" w:cs="Arial"/>
                <w:color w:val="0000FF"/>
                <w:lang w:val="nl-NL"/>
              </w:rPr>
              <w:t>met uitzondering van een oncologische indicatie</w:t>
            </w:r>
            <w:r>
              <w:rPr>
                <w:rFonts w:ascii="Arial" w:hAnsi="Arial" w:cs="Arial"/>
                <w:color w:val="0000FF"/>
                <w:lang w:val="nl-NL"/>
              </w:rPr>
              <w:t>.</w:t>
            </w:r>
          </w:p>
        </w:tc>
        <w:tc>
          <w:tcPr>
            <w:tcW w:w="151" w:type="pct"/>
            <w:vAlign w:val="bottom"/>
          </w:tcPr>
          <w:p w14:paraId="36A7E01D"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28047CCD" w14:textId="77777777" w:rsidTr="008D5157">
        <w:trPr>
          <w:cantSplit/>
        </w:trPr>
        <w:tc>
          <w:tcPr>
            <w:tcW w:w="151" w:type="pct"/>
          </w:tcPr>
          <w:p w14:paraId="7679CF9D" w14:textId="77777777" w:rsidR="00A70E6B" w:rsidRPr="00C13399" w:rsidRDefault="00A70E6B" w:rsidP="00A70E6B">
            <w:pPr>
              <w:spacing w:line="240" w:lineRule="atLeast"/>
              <w:rPr>
                <w:rFonts w:ascii="Arial" w:hAnsi="Arial" w:cs="Arial"/>
                <w:color w:val="0000FF"/>
                <w:lang w:val="nl-NL"/>
              </w:rPr>
            </w:pPr>
          </w:p>
        </w:tc>
        <w:tc>
          <w:tcPr>
            <w:tcW w:w="279" w:type="pct"/>
          </w:tcPr>
          <w:p w14:paraId="3A1EC0AF" w14:textId="77777777" w:rsidR="00A70E6B" w:rsidRPr="00C13399" w:rsidRDefault="00A70E6B" w:rsidP="00A70E6B">
            <w:pPr>
              <w:spacing w:line="240" w:lineRule="atLeast"/>
              <w:rPr>
                <w:rFonts w:ascii="Arial" w:hAnsi="Arial" w:cs="Arial"/>
                <w:color w:val="0000FF"/>
                <w:lang w:val="nl-NL"/>
              </w:rPr>
            </w:pPr>
          </w:p>
        </w:tc>
        <w:tc>
          <w:tcPr>
            <w:tcW w:w="468" w:type="pct"/>
          </w:tcPr>
          <w:p w14:paraId="48D2BCC9"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57A1423C"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6076E21E" w14:textId="77777777" w:rsidR="00A70E6B" w:rsidRPr="00C13399" w:rsidRDefault="00A70E6B" w:rsidP="00A70E6B">
            <w:pPr>
              <w:spacing w:line="240" w:lineRule="atLeast"/>
              <w:jc w:val="both"/>
              <w:rPr>
                <w:rFonts w:ascii="Arial" w:hAnsi="Arial" w:cs="Arial"/>
                <w:color w:val="0000FF"/>
                <w:lang w:val="nl-NL"/>
              </w:rPr>
            </w:pPr>
          </w:p>
        </w:tc>
        <w:tc>
          <w:tcPr>
            <w:tcW w:w="151" w:type="pct"/>
            <w:vAlign w:val="bottom"/>
          </w:tcPr>
          <w:p w14:paraId="4BCD8F6F" w14:textId="77777777" w:rsidR="00A70E6B" w:rsidRPr="00C13399" w:rsidRDefault="00A70E6B" w:rsidP="00A70E6B">
            <w:pPr>
              <w:spacing w:line="240" w:lineRule="atLeast"/>
              <w:jc w:val="right"/>
              <w:rPr>
                <w:rFonts w:ascii="Arial" w:hAnsi="Arial" w:cs="Arial"/>
                <w:color w:val="0000FF"/>
                <w:lang w:val="nl-NL"/>
              </w:rPr>
            </w:pPr>
          </w:p>
        </w:tc>
      </w:tr>
      <w:tr w:rsidR="00A70E6B" w:rsidRPr="004F32CF" w14:paraId="58DAEAB5" w14:textId="77777777" w:rsidTr="008D5157">
        <w:trPr>
          <w:cantSplit/>
        </w:trPr>
        <w:tc>
          <w:tcPr>
            <w:tcW w:w="151" w:type="pct"/>
          </w:tcPr>
          <w:p w14:paraId="4F349864" w14:textId="77777777" w:rsidR="00A70E6B" w:rsidRPr="00C13399" w:rsidRDefault="00A70E6B" w:rsidP="00A70E6B">
            <w:pPr>
              <w:spacing w:line="240" w:lineRule="atLeast"/>
              <w:rPr>
                <w:rFonts w:ascii="Arial" w:hAnsi="Arial" w:cs="Arial"/>
                <w:color w:val="0000FF"/>
                <w:lang w:val="nl-NL"/>
              </w:rPr>
            </w:pPr>
          </w:p>
        </w:tc>
        <w:tc>
          <w:tcPr>
            <w:tcW w:w="279" w:type="pct"/>
          </w:tcPr>
          <w:p w14:paraId="2FC71EF4" w14:textId="77777777" w:rsidR="00A70E6B" w:rsidRPr="00C13399" w:rsidRDefault="00A70E6B" w:rsidP="00A70E6B">
            <w:pPr>
              <w:spacing w:line="240" w:lineRule="atLeast"/>
              <w:rPr>
                <w:rFonts w:ascii="Arial" w:hAnsi="Arial" w:cs="Arial"/>
                <w:color w:val="0000FF"/>
                <w:lang w:val="nl-NL"/>
              </w:rPr>
            </w:pPr>
          </w:p>
        </w:tc>
        <w:tc>
          <w:tcPr>
            <w:tcW w:w="468" w:type="pct"/>
          </w:tcPr>
          <w:p w14:paraId="04FB3C54" w14:textId="77777777" w:rsidR="00A70E6B" w:rsidRPr="00C13399" w:rsidRDefault="00A70E6B" w:rsidP="00A70E6B">
            <w:pPr>
              <w:spacing w:line="240" w:lineRule="atLeast"/>
              <w:jc w:val="both"/>
              <w:rPr>
                <w:rFonts w:ascii="Arial" w:hAnsi="Arial" w:cs="Arial"/>
                <w:color w:val="0000FF"/>
                <w:lang w:val="nl-NL"/>
              </w:rPr>
            </w:pPr>
          </w:p>
        </w:tc>
        <w:tc>
          <w:tcPr>
            <w:tcW w:w="468" w:type="pct"/>
          </w:tcPr>
          <w:p w14:paraId="35461325" w14:textId="77777777" w:rsidR="00A70E6B" w:rsidRPr="00C13399" w:rsidRDefault="00A70E6B" w:rsidP="00A70E6B">
            <w:pPr>
              <w:spacing w:line="240" w:lineRule="atLeast"/>
              <w:rPr>
                <w:rFonts w:ascii="Arial" w:hAnsi="Arial" w:cs="Arial"/>
                <w:color w:val="0000FF"/>
                <w:lang w:val="nl-NL"/>
              </w:rPr>
            </w:pPr>
          </w:p>
        </w:tc>
        <w:tc>
          <w:tcPr>
            <w:tcW w:w="3482" w:type="pct"/>
            <w:gridSpan w:val="4"/>
          </w:tcPr>
          <w:p w14:paraId="2CC031DC" w14:textId="7C03F8B1"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De verstrekkingen 105291-105302, 105313-105324, 105335-105346 en</w:t>
            </w:r>
            <w:r>
              <w:rPr>
                <w:rFonts w:ascii="Arial" w:hAnsi="Arial" w:cs="Arial"/>
                <w:color w:val="0000FF"/>
                <w:lang w:val="nl-NL"/>
              </w:rPr>
              <w:t xml:space="preserve"> </w:t>
            </w:r>
            <w:r w:rsidRPr="00E17C9F">
              <w:rPr>
                <w:rFonts w:ascii="Arial" w:hAnsi="Arial" w:cs="Arial"/>
                <w:color w:val="0000FF"/>
                <w:lang w:val="nl-NL"/>
              </w:rPr>
              <w:t>105350-105361 vereisen de gelijktijdige fysieke aanwezigheid van de</w:t>
            </w:r>
            <w:r>
              <w:rPr>
                <w:rFonts w:ascii="Arial" w:hAnsi="Arial" w:cs="Arial"/>
                <w:color w:val="0000FF"/>
                <w:lang w:val="nl-NL"/>
              </w:rPr>
              <w:t xml:space="preserve"> </w:t>
            </w:r>
            <w:r w:rsidRPr="00E17C9F">
              <w:rPr>
                <w:rFonts w:ascii="Arial" w:hAnsi="Arial" w:cs="Arial"/>
                <w:color w:val="0000FF"/>
                <w:lang w:val="nl-NL"/>
              </w:rPr>
              <w:t>verschillende deelnemende artsen.</w:t>
            </w:r>
          </w:p>
        </w:tc>
        <w:tc>
          <w:tcPr>
            <w:tcW w:w="151" w:type="pct"/>
            <w:vAlign w:val="bottom"/>
          </w:tcPr>
          <w:p w14:paraId="64457D0B"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374A13E9" w14:textId="77777777" w:rsidTr="008D5157">
        <w:trPr>
          <w:cantSplit/>
        </w:trPr>
        <w:tc>
          <w:tcPr>
            <w:tcW w:w="151" w:type="pct"/>
          </w:tcPr>
          <w:p w14:paraId="616B082E" w14:textId="77777777" w:rsidR="00A70E6B" w:rsidRPr="00E17C9F" w:rsidRDefault="00A70E6B" w:rsidP="00A70E6B">
            <w:pPr>
              <w:spacing w:line="240" w:lineRule="atLeast"/>
              <w:rPr>
                <w:rFonts w:ascii="Arial" w:hAnsi="Arial" w:cs="Arial"/>
                <w:color w:val="0000FF"/>
                <w:lang w:val="nl-NL"/>
              </w:rPr>
            </w:pPr>
          </w:p>
        </w:tc>
        <w:tc>
          <w:tcPr>
            <w:tcW w:w="279" w:type="pct"/>
          </w:tcPr>
          <w:p w14:paraId="6225B229" w14:textId="77777777" w:rsidR="00A70E6B" w:rsidRPr="00E17C9F" w:rsidRDefault="00A70E6B" w:rsidP="00A70E6B">
            <w:pPr>
              <w:spacing w:line="240" w:lineRule="atLeast"/>
              <w:rPr>
                <w:rFonts w:ascii="Arial" w:hAnsi="Arial" w:cs="Arial"/>
                <w:color w:val="0000FF"/>
                <w:lang w:val="nl-NL"/>
              </w:rPr>
            </w:pPr>
          </w:p>
        </w:tc>
        <w:tc>
          <w:tcPr>
            <w:tcW w:w="468" w:type="pct"/>
          </w:tcPr>
          <w:p w14:paraId="5B30CCD9"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7A2F87A1"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0C7333C9"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3A966915"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6161DE5A" w14:textId="77777777" w:rsidTr="008D5157">
        <w:trPr>
          <w:cantSplit/>
        </w:trPr>
        <w:tc>
          <w:tcPr>
            <w:tcW w:w="151" w:type="pct"/>
          </w:tcPr>
          <w:p w14:paraId="2FEA9DD9" w14:textId="77777777" w:rsidR="00A70E6B" w:rsidRPr="00E17C9F" w:rsidRDefault="00A70E6B" w:rsidP="00A70E6B">
            <w:pPr>
              <w:spacing w:line="240" w:lineRule="atLeast"/>
              <w:rPr>
                <w:rFonts w:ascii="Arial" w:hAnsi="Arial" w:cs="Arial"/>
                <w:color w:val="0000FF"/>
                <w:lang w:val="nl-NL"/>
              </w:rPr>
            </w:pPr>
          </w:p>
        </w:tc>
        <w:tc>
          <w:tcPr>
            <w:tcW w:w="279" w:type="pct"/>
          </w:tcPr>
          <w:p w14:paraId="56B65D41" w14:textId="77777777" w:rsidR="00A70E6B" w:rsidRPr="00E17C9F" w:rsidRDefault="00A70E6B" w:rsidP="00A70E6B">
            <w:pPr>
              <w:spacing w:line="240" w:lineRule="atLeast"/>
              <w:rPr>
                <w:rFonts w:ascii="Arial" w:hAnsi="Arial" w:cs="Arial"/>
                <w:color w:val="0000FF"/>
                <w:lang w:val="nl-NL"/>
              </w:rPr>
            </w:pPr>
          </w:p>
        </w:tc>
        <w:tc>
          <w:tcPr>
            <w:tcW w:w="468" w:type="pct"/>
          </w:tcPr>
          <w:p w14:paraId="2D247522"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6AAE701E"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6BBDEB3E" w14:textId="0FFB4FD3"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 xml:space="preserve">De verstrekking 105291-105302 is niet </w:t>
            </w:r>
            <w:proofErr w:type="spellStart"/>
            <w:r w:rsidRPr="00E17C9F">
              <w:rPr>
                <w:rFonts w:ascii="Arial" w:hAnsi="Arial" w:cs="Arial"/>
                <w:color w:val="0000FF"/>
                <w:lang w:val="nl-NL"/>
              </w:rPr>
              <w:t>cumuleerbaar</w:t>
            </w:r>
            <w:proofErr w:type="spellEnd"/>
            <w:r w:rsidRPr="00E17C9F">
              <w:rPr>
                <w:rFonts w:ascii="Arial" w:hAnsi="Arial" w:cs="Arial"/>
                <w:color w:val="0000FF"/>
                <w:lang w:val="nl-NL"/>
              </w:rPr>
              <w:t xml:space="preserve"> met de verstrekkingen 350372-350383, 350276-350280 en 350291-350302 in het geval van</w:t>
            </w:r>
            <w:r>
              <w:rPr>
                <w:rFonts w:ascii="Arial" w:hAnsi="Arial" w:cs="Arial"/>
                <w:color w:val="0000FF"/>
                <w:lang w:val="nl-NL"/>
              </w:rPr>
              <w:t xml:space="preserve"> </w:t>
            </w:r>
            <w:r w:rsidRPr="00E17C9F">
              <w:rPr>
                <w:rFonts w:ascii="Arial" w:hAnsi="Arial" w:cs="Arial"/>
                <w:color w:val="0000FF"/>
                <w:lang w:val="nl-NL"/>
              </w:rPr>
              <w:t>een oncologische wervelkolompathologie.</w:t>
            </w:r>
          </w:p>
        </w:tc>
        <w:tc>
          <w:tcPr>
            <w:tcW w:w="151" w:type="pct"/>
            <w:vAlign w:val="bottom"/>
          </w:tcPr>
          <w:p w14:paraId="6FF69292"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CA71AF1" w14:textId="77777777" w:rsidTr="008D5157">
        <w:trPr>
          <w:cantSplit/>
        </w:trPr>
        <w:tc>
          <w:tcPr>
            <w:tcW w:w="151" w:type="pct"/>
          </w:tcPr>
          <w:p w14:paraId="029C1185" w14:textId="77777777" w:rsidR="00A70E6B" w:rsidRPr="00E17C9F" w:rsidRDefault="00A70E6B" w:rsidP="00A70E6B">
            <w:pPr>
              <w:spacing w:line="240" w:lineRule="atLeast"/>
              <w:rPr>
                <w:rFonts w:ascii="Arial" w:hAnsi="Arial" w:cs="Arial"/>
                <w:color w:val="0000FF"/>
                <w:lang w:val="nl-NL"/>
              </w:rPr>
            </w:pPr>
          </w:p>
        </w:tc>
        <w:tc>
          <w:tcPr>
            <w:tcW w:w="279" w:type="pct"/>
          </w:tcPr>
          <w:p w14:paraId="3858C13B" w14:textId="77777777" w:rsidR="00A70E6B" w:rsidRPr="00E17C9F" w:rsidRDefault="00A70E6B" w:rsidP="00A70E6B">
            <w:pPr>
              <w:spacing w:line="240" w:lineRule="atLeast"/>
              <w:rPr>
                <w:rFonts w:ascii="Arial" w:hAnsi="Arial" w:cs="Arial"/>
                <w:color w:val="0000FF"/>
                <w:lang w:val="nl-NL"/>
              </w:rPr>
            </w:pPr>
          </w:p>
        </w:tc>
        <w:tc>
          <w:tcPr>
            <w:tcW w:w="468" w:type="pct"/>
          </w:tcPr>
          <w:p w14:paraId="3FF9CAD4"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6CE7020D"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7546A129"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31A1863A"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6FE2F847" w14:textId="77777777" w:rsidTr="008D5157">
        <w:trPr>
          <w:cantSplit/>
        </w:trPr>
        <w:tc>
          <w:tcPr>
            <w:tcW w:w="151" w:type="pct"/>
          </w:tcPr>
          <w:p w14:paraId="51C1480C" w14:textId="77777777" w:rsidR="00A70E6B" w:rsidRPr="00E17C9F" w:rsidRDefault="00A70E6B" w:rsidP="00A70E6B">
            <w:pPr>
              <w:spacing w:line="240" w:lineRule="atLeast"/>
              <w:rPr>
                <w:rFonts w:ascii="Arial" w:hAnsi="Arial" w:cs="Arial"/>
                <w:color w:val="0000FF"/>
                <w:lang w:val="nl-NL"/>
              </w:rPr>
            </w:pPr>
          </w:p>
        </w:tc>
        <w:tc>
          <w:tcPr>
            <w:tcW w:w="279" w:type="pct"/>
          </w:tcPr>
          <w:p w14:paraId="7EF5CC8C" w14:textId="77777777" w:rsidR="00A70E6B" w:rsidRPr="00E17C9F" w:rsidRDefault="00A70E6B" w:rsidP="00A70E6B">
            <w:pPr>
              <w:spacing w:line="240" w:lineRule="atLeast"/>
              <w:rPr>
                <w:rFonts w:ascii="Arial" w:hAnsi="Arial" w:cs="Arial"/>
                <w:color w:val="0000FF"/>
                <w:lang w:val="nl-NL"/>
              </w:rPr>
            </w:pPr>
          </w:p>
        </w:tc>
        <w:tc>
          <w:tcPr>
            <w:tcW w:w="468" w:type="pct"/>
          </w:tcPr>
          <w:p w14:paraId="36B50F0C"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5B0F0052"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4B398E47" w14:textId="743CDDA2"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Elk MSC geeft aanleiding tot een schriftelijk verslag, dat opgesteld</w:t>
            </w:r>
            <w:r>
              <w:rPr>
                <w:rFonts w:ascii="Arial" w:hAnsi="Arial" w:cs="Arial"/>
                <w:color w:val="0000FF"/>
                <w:lang w:val="nl-NL"/>
              </w:rPr>
              <w:t xml:space="preserve"> </w:t>
            </w:r>
            <w:r w:rsidRPr="00E17C9F">
              <w:rPr>
                <w:rFonts w:ascii="Arial" w:hAnsi="Arial" w:cs="Arial"/>
                <w:color w:val="0000FF"/>
                <w:lang w:val="nl-NL"/>
              </w:rPr>
              <w:t>wordt door een aanwezige arts-specialist. Het verslag wordt bewaard</w:t>
            </w:r>
            <w:r>
              <w:rPr>
                <w:rFonts w:ascii="Arial" w:hAnsi="Arial" w:cs="Arial"/>
                <w:color w:val="0000FF"/>
                <w:lang w:val="nl-NL"/>
              </w:rPr>
              <w:t xml:space="preserve"> </w:t>
            </w:r>
            <w:r w:rsidRPr="00E17C9F">
              <w:rPr>
                <w:rFonts w:ascii="Arial" w:hAnsi="Arial" w:cs="Arial"/>
                <w:color w:val="0000FF"/>
                <w:lang w:val="nl-NL"/>
              </w:rPr>
              <w:t>in het medisch dossier van de patiënt.</w:t>
            </w:r>
          </w:p>
        </w:tc>
        <w:tc>
          <w:tcPr>
            <w:tcW w:w="151" w:type="pct"/>
            <w:vAlign w:val="bottom"/>
          </w:tcPr>
          <w:p w14:paraId="7A1417D3"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3010AC92" w14:textId="77777777" w:rsidTr="008D5157">
        <w:trPr>
          <w:cantSplit/>
        </w:trPr>
        <w:tc>
          <w:tcPr>
            <w:tcW w:w="151" w:type="pct"/>
          </w:tcPr>
          <w:p w14:paraId="715BBB18" w14:textId="77777777" w:rsidR="00A70E6B" w:rsidRPr="00E17C9F" w:rsidRDefault="00A70E6B" w:rsidP="00A70E6B">
            <w:pPr>
              <w:spacing w:line="240" w:lineRule="atLeast"/>
              <w:rPr>
                <w:rFonts w:ascii="Arial" w:hAnsi="Arial" w:cs="Arial"/>
                <w:color w:val="0000FF"/>
                <w:lang w:val="nl-NL"/>
              </w:rPr>
            </w:pPr>
          </w:p>
        </w:tc>
        <w:tc>
          <w:tcPr>
            <w:tcW w:w="279" w:type="pct"/>
          </w:tcPr>
          <w:p w14:paraId="672578EF" w14:textId="77777777" w:rsidR="00A70E6B" w:rsidRPr="00E17C9F" w:rsidRDefault="00A70E6B" w:rsidP="00A70E6B">
            <w:pPr>
              <w:spacing w:line="240" w:lineRule="atLeast"/>
              <w:rPr>
                <w:rFonts w:ascii="Arial" w:hAnsi="Arial" w:cs="Arial"/>
                <w:color w:val="0000FF"/>
                <w:lang w:val="nl-NL"/>
              </w:rPr>
            </w:pPr>
          </w:p>
        </w:tc>
        <w:tc>
          <w:tcPr>
            <w:tcW w:w="468" w:type="pct"/>
          </w:tcPr>
          <w:p w14:paraId="239D5459"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65B9A6E8"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E45048D"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58CC48C6"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79D4E88D" w14:textId="77777777" w:rsidTr="008D5157">
        <w:trPr>
          <w:cantSplit/>
        </w:trPr>
        <w:tc>
          <w:tcPr>
            <w:tcW w:w="151" w:type="pct"/>
          </w:tcPr>
          <w:p w14:paraId="0AB93250" w14:textId="77777777" w:rsidR="00A70E6B" w:rsidRPr="00E17C9F" w:rsidRDefault="00A70E6B" w:rsidP="00A70E6B">
            <w:pPr>
              <w:spacing w:line="240" w:lineRule="atLeast"/>
              <w:rPr>
                <w:rFonts w:ascii="Arial" w:hAnsi="Arial" w:cs="Arial"/>
                <w:color w:val="0000FF"/>
                <w:lang w:val="nl-NL"/>
              </w:rPr>
            </w:pPr>
          </w:p>
        </w:tc>
        <w:tc>
          <w:tcPr>
            <w:tcW w:w="279" w:type="pct"/>
          </w:tcPr>
          <w:p w14:paraId="7DCBCF4C" w14:textId="77777777" w:rsidR="00A70E6B" w:rsidRPr="00E17C9F" w:rsidRDefault="00A70E6B" w:rsidP="00A70E6B">
            <w:pPr>
              <w:spacing w:line="240" w:lineRule="atLeast"/>
              <w:rPr>
                <w:rFonts w:ascii="Arial" w:hAnsi="Arial" w:cs="Arial"/>
                <w:color w:val="0000FF"/>
                <w:lang w:val="nl-NL"/>
              </w:rPr>
            </w:pPr>
          </w:p>
        </w:tc>
        <w:tc>
          <w:tcPr>
            <w:tcW w:w="468" w:type="pct"/>
          </w:tcPr>
          <w:p w14:paraId="0EDC8535"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3CEEF9A0"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7CB10E02" w14:textId="12088999"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Het verslag vermeldt de namen van de deelnemende artsen en van</w:t>
            </w:r>
            <w:r>
              <w:rPr>
                <w:rFonts w:ascii="Arial" w:hAnsi="Arial" w:cs="Arial"/>
                <w:color w:val="0000FF"/>
                <w:lang w:val="nl-NL"/>
              </w:rPr>
              <w:t xml:space="preserve"> </w:t>
            </w:r>
            <w:r w:rsidRPr="00E17C9F">
              <w:rPr>
                <w:rFonts w:ascii="Arial" w:hAnsi="Arial" w:cs="Arial"/>
                <w:color w:val="0000FF"/>
                <w:lang w:val="nl-NL"/>
              </w:rPr>
              <w:t>de aanvragende arts en preciseert:</w:t>
            </w:r>
          </w:p>
        </w:tc>
        <w:tc>
          <w:tcPr>
            <w:tcW w:w="151" w:type="pct"/>
            <w:vAlign w:val="bottom"/>
          </w:tcPr>
          <w:p w14:paraId="2F736ACC" w14:textId="77777777" w:rsidR="00A70E6B" w:rsidRPr="00E17C9F" w:rsidRDefault="00A70E6B" w:rsidP="00A70E6B">
            <w:pPr>
              <w:spacing w:line="240" w:lineRule="atLeast"/>
              <w:jc w:val="right"/>
              <w:rPr>
                <w:rFonts w:ascii="Arial" w:hAnsi="Arial" w:cs="Arial"/>
                <w:color w:val="0000FF"/>
                <w:lang w:val="nl-NL"/>
              </w:rPr>
            </w:pPr>
          </w:p>
        </w:tc>
      </w:tr>
      <w:tr w:rsidR="00A70E6B" w:rsidRPr="00E17C9F" w14:paraId="70A6BA42" w14:textId="77777777" w:rsidTr="008D5157">
        <w:trPr>
          <w:cantSplit/>
        </w:trPr>
        <w:tc>
          <w:tcPr>
            <w:tcW w:w="151" w:type="pct"/>
          </w:tcPr>
          <w:p w14:paraId="77EA5E42" w14:textId="77777777" w:rsidR="00A70E6B" w:rsidRPr="00E17C9F" w:rsidRDefault="00A70E6B" w:rsidP="00A70E6B">
            <w:pPr>
              <w:spacing w:line="240" w:lineRule="atLeast"/>
              <w:rPr>
                <w:rFonts w:ascii="Arial" w:hAnsi="Arial" w:cs="Arial"/>
                <w:color w:val="0000FF"/>
                <w:lang w:val="nl-NL"/>
              </w:rPr>
            </w:pPr>
          </w:p>
        </w:tc>
        <w:tc>
          <w:tcPr>
            <w:tcW w:w="279" w:type="pct"/>
          </w:tcPr>
          <w:p w14:paraId="752EFFB0" w14:textId="77777777" w:rsidR="00A70E6B" w:rsidRPr="00E17C9F" w:rsidRDefault="00A70E6B" w:rsidP="00A70E6B">
            <w:pPr>
              <w:spacing w:line="240" w:lineRule="atLeast"/>
              <w:rPr>
                <w:rFonts w:ascii="Arial" w:hAnsi="Arial" w:cs="Arial"/>
                <w:color w:val="0000FF"/>
                <w:lang w:val="nl-NL"/>
              </w:rPr>
            </w:pPr>
          </w:p>
        </w:tc>
        <w:tc>
          <w:tcPr>
            <w:tcW w:w="468" w:type="pct"/>
          </w:tcPr>
          <w:p w14:paraId="2713EA91"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21A783E"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0C83CBE0" w14:textId="2149ACC5"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a) de initiële probleemstelling;</w:t>
            </w:r>
          </w:p>
        </w:tc>
        <w:tc>
          <w:tcPr>
            <w:tcW w:w="151" w:type="pct"/>
            <w:vAlign w:val="bottom"/>
          </w:tcPr>
          <w:p w14:paraId="373112B0"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5C281F67" w14:textId="77777777" w:rsidTr="008D5157">
        <w:trPr>
          <w:cantSplit/>
        </w:trPr>
        <w:tc>
          <w:tcPr>
            <w:tcW w:w="151" w:type="pct"/>
          </w:tcPr>
          <w:p w14:paraId="47446B64" w14:textId="77777777" w:rsidR="00A70E6B" w:rsidRPr="00E17C9F" w:rsidRDefault="00A70E6B" w:rsidP="00A70E6B">
            <w:pPr>
              <w:spacing w:line="240" w:lineRule="atLeast"/>
              <w:rPr>
                <w:rFonts w:ascii="Arial" w:hAnsi="Arial" w:cs="Arial"/>
                <w:color w:val="0000FF"/>
                <w:lang w:val="nl-NL"/>
              </w:rPr>
            </w:pPr>
          </w:p>
        </w:tc>
        <w:tc>
          <w:tcPr>
            <w:tcW w:w="279" w:type="pct"/>
          </w:tcPr>
          <w:p w14:paraId="26D8A715" w14:textId="77777777" w:rsidR="00A70E6B" w:rsidRPr="00E17C9F" w:rsidRDefault="00A70E6B" w:rsidP="00A70E6B">
            <w:pPr>
              <w:spacing w:line="240" w:lineRule="atLeast"/>
              <w:rPr>
                <w:rFonts w:ascii="Arial" w:hAnsi="Arial" w:cs="Arial"/>
                <w:color w:val="0000FF"/>
                <w:lang w:val="nl-NL"/>
              </w:rPr>
            </w:pPr>
          </w:p>
        </w:tc>
        <w:tc>
          <w:tcPr>
            <w:tcW w:w="468" w:type="pct"/>
          </w:tcPr>
          <w:p w14:paraId="608E9C9B"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5A1AC731"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50587752" w14:textId="0369713D"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b) de beschikbare medische gegevens;</w:t>
            </w:r>
          </w:p>
        </w:tc>
        <w:tc>
          <w:tcPr>
            <w:tcW w:w="151" w:type="pct"/>
            <w:vAlign w:val="bottom"/>
          </w:tcPr>
          <w:p w14:paraId="6CE65A6E"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51945B4F" w14:textId="77777777" w:rsidTr="008D5157">
        <w:trPr>
          <w:cantSplit/>
        </w:trPr>
        <w:tc>
          <w:tcPr>
            <w:tcW w:w="151" w:type="pct"/>
          </w:tcPr>
          <w:p w14:paraId="0A498C8F" w14:textId="77777777" w:rsidR="00A70E6B" w:rsidRPr="00E17C9F" w:rsidRDefault="00A70E6B" w:rsidP="00A70E6B">
            <w:pPr>
              <w:spacing w:line="240" w:lineRule="atLeast"/>
              <w:rPr>
                <w:rFonts w:ascii="Arial" w:hAnsi="Arial" w:cs="Arial"/>
                <w:color w:val="0000FF"/>
                <w:lang w:val="nl-NL"/>
              </w:rPr>
            </w:pPr>
          </w:p>
        </w:tc>
        <w:tc>
          <w:tcPr>
            <w:tcW w:w="279" w:type="pct"/>
          </w:tcPr>
          <w:p w14:paraId="42A21122" w14:textId="77777777" w:rsidR="00A70E6B" w:rsidRPr="00E17C9F" w:rsidRDefault="00A70E6B" w:rsidP="00A70E6B">
            <w:pPr>
              <w:spacing w:line="240" w:lineRule="atLeast"/>
              <w:rPr>
                <w:rFonts w:ascii="Arial" w:hAnsi="Arial" w:cs="Arial"/>
                <w:color w:val="0000FF"/>
                <w:lang w:val="nl-NL"/>
              </w:rPr>
            </w:pPr>
          </w:p>
        </w:tc>
        <w:tc>
          <w:tcPr>
            <w:tcW w:w="468" w:type="pct"/>
          </w:tcPr>
          <w:p w14:paraId="5E780E41"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3EC7C9B3"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191BC0F" w14:textId="671734C1"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c) de uitwerking van de diagnose met inschatting van de evolutie;</w:t>
            </w:r>
          </w:p>
        </w:tc>
        <w:tc>
          <w:tcPr>
            <w:tcW w:w="151" w:type="pct"/>
            <w:vAlign w:val="bottom"/>
          </w:tcPr>
          <w:p w14:paraId="1EE851BC"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49AC9EBB" w14:textId="77777777" w:rsidTr="008D5157">
        <w:trPr>
          <w:cantSplit/>
        </w:trPr>
        <w:tc>
          <w:tcPr>
            <w:tcW w:w="151" w:type="pct"/>
          </w:tcPr>
          <w:p w14:paraId="437FC083" w14:textId="77777777" w:rsidR="00A70E6B" w:rsidRPr="00E17C9F" w:rsidRDefault="00A70E6B" w:rsidP="00A70E6B">
            <w:pPr>
              <w:spacing w:line="240" w:lineRule="atLeast"/>
              <w:rPr>
                <w:rFonts w:ascii="Arial" w:hAnsi="Arial" w:cs="Arial"/>
                <w:color w:val="0000FF"/>
                <w:lang w:val="nl-NL"/>
              </w:rPr>
            </w:pPr>
          </w:p>
        </w:tc>
        <w:tc>
          <w:tcPr>
            <w:tcW w:w="279" w:type="pct"/>
          </w:tcPr>
          <w:p w14:paraId="17094120" w14:textId="77777777" w:rsidR="00A70E6B" w:rsidRPr="00E17C9F" w:rsidRDefault="00A70E6B" w:rsidP="00A70E6B">
            <w:pPr>
              <w:spacing w:line="240" w:lineRule="atLeast"/>
              <w:rPr>
                <w:rFonts w:ascii="Arial" w:hAnsi="Arial" w:cs="Arial"/>
                <w:color w:val="0000FF"/>
                <w:lang w:val="nl-NL"/>
              </w:rPr>
            </w:pPr>
          </w:p>
        </w:tc>
        <w:tc>
          <w:tcPr>
            <w:tcW w:w="468" w:type="pct"/>
          </w:tcPr>
          <w:p w14:paraId="591432CE"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76EDDBEE"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E1B2429" w14:textId="6E7FB674"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d) een gemotiveerd behandelingsplan, inclusief eventuele alternatieven, op korte en langere termijn, rekening houdend met de</w:t>
            </w:r>
            <w:r>
              <w:rPr>
                <w:rFonts w:ascii="Arial" w:hAnsi="Arial" w:cs="Arial"/>
                <w:color w:val="0000FF"/>
                <w:lang w:val="nl-NL"/>
              </w:rPr>
              <w:t xml:space="preserve"> </w:t>
            </w:r>
            <w:r w:rsidRPr="00E17C9F">
              <w:rPr>
                <w:rFonts w:ascii="Arial" w:hAnsi="Arial" w:cs="Arial"/>
                <w:color w:val="0000FF"/>
                <w:lang w:val="nl-NL"/>
              </w:rPr>
              <w:t>psychosociale context;</w:t>
            </w:r>
          </w:p>
        </w:tc>
        <w:tc>
          <w:tcPr>
            <w:tcW w:w="151" w:type="pct"/>
            <w:vAlign w:val="bottom"/>
          </w:tcPr>
          <w:p w14:paraId="1247058D"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48970406" w14:textId="77777777" w:rsidTr="008D5157">
        <w:trPr>
          <w:cantSplit/>
        </w:trPr>
        <w:tc>
          <w:tcPr>
            <w:tcW w:w="151" w:type="pct"/>
          </w:tcPr>
          <w:p w14:paraId="7E5241B9" w14:textId="77777777" w:rsidR="00A70E6B" w:rsidRPr="00E17C9F" w:rsidRDefault="00A70E6B" w:rsidP="00A70E6B">
            <w:pPr>
              <w:spacing w:line="240" w:lineRule="atLeast"/>
              <w:rPr>
                <w:rFonts w:ascii="Arial" w:hAnsi="Arial" w:cs="Arial"/>
                <w:color w:val="0000FF"/>
                <w:lang w:val="nl-NL"/>
              </w:rPr>
            </w:pPr>
          </w:p>
        </w:tc>
        <w:tc>
          <w:tcPr>
            <w:tcW w:w="279" w:type="pct"/>
          </w:tcPr>
          <w:p w14:paraId="34B05596" w14:textId="77777777" w:rsidR="00A70E6B" w:rsidRPr="00E17C9F" w:rsidRDefault="00A70E6B" w:rsidP="00A70E6B">
            <w:pPr>
              <w:spacing w:line="240" w:lineRule="atLeast"/>
              <w:rPr>
                <w:rFonts w:ascii="Arial" w:hAnsi="Arial" w:cs="Arial"/>
                <w:color w:val="0000FF"/>
                <w:lang w:val="nl-NL"/>
              </w:rPr>
            </w:pPr>
          </w:p>
        </w:tc>
        <w:tc>
          <w:tcPr>
            <w:tcW w:w="468" w:type="pct"/>
          </w:tcPr>
          <w:p w14:paraId="6BD02D3D"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2C645D85"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21648193" w14:textId="32AB5BEE"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e) de beschrijving van de medische opvolging;</w:t>
            </w:r>
          </w:p>
        </w:tc>
        <w:tc>
          <w:tcPr>
            <w:tcW w:w="151" w:type="pct"/>
            <w:vAlign w:val="bottom"/>
          </w:tcPr>
          <w:p w14:paraId="27CB981B"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9293279" w14:textId="77777777" w:rsidTr="008D5157">
        <w:trPr>
          <w:cantSplit/>
        </w:trPr>
        <w:tc>
          <w:tcPr>
            <w:tcW w:w="151" w:type="pct"/>
          </w:tcPr>
          <w:p w14:paraId="64822734" w14:textId="77777777" w:rsidR="00A70E6B" w:rsidRPr="00E17C9F" w:rsidRDefault="00A70E6B" w:rsidP="00A70E6B">
            <w:pPr>
              <w:spacing w:line="240" w:lineRule="atLeast"/>
              <w:rPr>
                <w:rFonts w:ascii="Arial" w:hAnsi="Arial" w:cs="Arial"/>
                <w:color w:val="0000FF"/>
                <w:lang w:val="nl-NL"/>
              </w:rPr>
            </w:pPr>
          </w:p>
        </w:tc>
        <w:tc>
          <w:tcPr>
            <w:tcW w:w="279" w:type="pct"/>
          </w:tcPr>
          <w:p w14:paraId="7026EB9A" w14:textId="77777777" w:rsidR="00A70E6B" w:rsidRPr="00E17C9F" w:rsidRDefault="00A70E6B" w:rsidP="00A70E6B">
            <w:pPr>
              <w:spacing w:line="240" w:lineRule="atLeast"/>
              <w:rPr>
                <w:rFonts w:ascii="Arial" w:hAnsi="Arial" w:cs="Arial"/>
                <w:color w:val="0000FF"/>
                <w:lang w:val="nl-NL"/>
              </w:rPr>
            </w:pPr>
          </w:p>
        </w:tc>
        <w:tc>
          <w:tcPr>
            <w:tcW w:w="468" w:type="pct"/>
          </w:tcPr>
          <w:p w14:paraId="20295A80"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6D81952C"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F44AD6D" w14:textId="0BBD687F"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f) een voorstel aangaande de arbeidsgeschiktheid of arbeidsongeschiktheid</w:t>
            </w:r>
            <w:r>
              <w:rPr>
                <w:rFonts w:ascii="Arial" w:hAnsi="Arial" w:cs="Arial"/>
                <w:color w:val="0000FF"/>
                <w:lang w:val="nl-NL"/>
              </w:rPr>
              <w:t>.</w:t>
            </w:r>
          </w:p>
        </w:tc>
        <w:tc>
          <w:tcPr>
            <w:tcW w:w="151" w:type="pct"/>
            <w:vAlign w:val="bottom"/>
          </w:tcPr>
          <w:p w14:paraId="28BDEC91"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29560C65" w14:textId="77777777" w:rsidTr="008D5157">
        <w:trPr>
          <w:cantSplit/>
        </w:trPr>
        <w:tc>
          <w:tcPr>
            <w:tcW w:w="151" w:type="pct"/>
          </w:tcPr>
          <w:p w14:paraId="5C81FD7C" w14:textId="77777777" w:rsidR="00A70E6B" w:rsidRPr="00E17C9F" w:rsidRDefault="00A70E6B" w:rsidP="00A70E6B">
            <w:pPr>
              <w:spacing w:line="240" w:lineRule="atLeast"/>
              <w:rPr>
                <w:rFonts w:ascii="Arial" w:hAnsi="Arial" w:cs="Arial"/>
                <w:color w:val="0000FF"/>
                <w:lang w:val="nl-NL"/>
              </w:rPr>
            </w:pPr>
          </w:p>
        </w:tc>
        <w:tc>
          <w:tcPr>
            <w:tcW w:w="279" w:type="pct"/>
          </w:tcPr>
          <w:p w14:paraId="01E65A5D" w14:textId="77777777" w:rsidR="00A70E6B" w:rsidRPr="00E17C9F" w:rsidRDefault="00A70E6B" w:rsidP="00A70E6B">
            <w:pPr>
              <w:spacing w:line="240" w:lineRule="atLeast"/>
              <w:rPr>
                <w:rFonts w:ascii="Arial" w:hAnsi="Arial" w:cs="Arial"/>
                <w:color w:val="0000FF"/>
                <w:lang w:val="nl-NL"/>
              </w:rPr>
            </w:pPr>
          </w:p>
        </w:tc>
        <w:tc>
          <w:tcPr>
            <w:tcW w:w="468" w:type="pct"/>
          </w:tcPr>
          <w:p w14:paraId="7D254CDE"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1B02CB80"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5545B8CD"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6ECF7F5D"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3547DC41" w14:textId="77777777" w:rsidTr="008D5157">
        <w:trPr>
          <w:cantSplit/>
        </w:trPr>
        <w:tc>
          <w:tcPr>
            <w:tcW w:w="151" w:type="pct"/>
          </w:tcPr>
          <w:p w14:paraId="65265109" w14:textId="77777777" w:rsidR="00A70E6B" w:rsidRPr="00E17C9F" w:rsidRDefault="00A70E6B" w:rsidP="00A70E6B">
            <w:pPr>
              <w:spacing w:line="240" w:lineRule="atLeast"/>
              <w:rPr>
                <w:rFonts w:ascii="Arial" w:hAnsi="Arial" w:cs="Arial"/>
                <w:color w:val="0000FF"/>
                <w:lang w:val="nl-NL"/>
              </w:rPr>
            </w:pPr>
          </w:p>
        </w:tc>
        <w:tc>
          <w:tcPr>
            <w:tcW w:w="279" w:type="pct"/>
          </w:tcPr>
          <w:p w14:paraId="09FFB804" w14:textId="77777777" w:rsidR="00A70E6B" w:rsidRPr="00E17C9F" w:rsidRDefault="00A70E6B" w:rsidP="00A70E6B">
            <w:pPr>
              <w:spacing w:line="240" w:lineRule="atLeast"/>
              <w:rPr>
                <w:rFonts w:ascii="Arial" w:hAnsi="Arial" w:cs="Arial"/>
                <w:color w:val="0000FF"/>
                <w:lang w:val="nl-NL"/>
              </w:rPr>
            </w:pPr>
          </w:p>
        </w:tc>
        <w:tc>
          <w:tcPr>
            <w:tcW w:w="468" w:type="pct"/>
          </w:tcPr>
          <w:p w14:paraId="32431A97"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535FE1FB"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75DA845" w14:textId="4C22CF6C"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In geval van doorverwijzing voor een MSC wordt de naam van de</w:t>
            </w:r>
            <w:r>
              <w:rPr>
                <w:rFonts w:ascii="Arial" w:hAnsi="Arial" w:cs="Arial"/>
                <w:color w:val="0000FF"/>
                <w:lang w:val="nl-NL"/>
              </w:rPr>
              <w:t xml:space="preserve"> </w:t>
            </w:r>
            <w:r w:rsidRPr="00E17C9F">
              <w:rPr>
                <w:rFonts w:ascii="Arial" w:hAnsi="Arial" w:cs="Arial"/>
                <w:color w:val="0000FF"/>
                <w:lang w:val="nl-NL"/>
              </w:rPr>
              <w:t>verwijzende verplegingsinrichting vermeld in het verslag</w:t>
            </w:r>
            <w:r>
              <w:rPr>
                <w:rFonts w:ascii="Arial" w:hAnsi="Arial" w:cs="Arial"/>
                <w:color w:val="0000FF"/>
                <w:lang w:val="nl-NL"/>
              </w:rPr>
              <w:t>.</w:t>
            </w:r>
          </w:p>
        </w:tc>
        <w:tc>
          <w:tcPr>
            <w:tcW w:w="151" w:type="pct"/>
            <w:vAlign w:val="bottom"/>
          </w:tcPr>
          <w:p w14:paraId="7F0D1E14"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4C1DF2B5" w14:textId="77777777" w:rsidTr="008D5157">
        <w:trPr>
          <w:cantSplit/>
        </w:trPr>
        <w:tc>
          <w:tcPr>
            <w:tcW w:w="151" w:type="pct"/>
          </w:tcPr>
          <w:p w14:paraId="20D96E2D" w14:textId="77777777" w:rsidR="00A70E6B" w:rsidRPr="00E17C9F" w:rsidRDefault="00A70E6B" w:rsidP="00A70E6B">
            <w:pPr>
              <w:spacing w:line="240" w:lineRule="atLeast"/>
              <w:rPr>
                <w:rFonts w:ascii="Arial" w:hAnsi="Arial" w:cs="Arial"/>
                <w:color w:val="0000FF"/>
                <w:lang w:val="nl-NL"/>
              </w:rPr>
            </w:pPr>
          </w:p>
        </w:tc>
        <w:tc>
          <w:tcPr>
            <w:tcW w:w="279" w:type="pct"/>
          </w:tcPr>
          <w:p w14:paraId="50646F8A" w14:textId="77777777" w:rsidR="00A70E6B" w:rsidRPr="00E17C9F" w:rsidRDefault="00A70E6B" w:rsidP="00A70E6B">
            <w:pPr>
              <w:spacing w:line="240" w:lineRule="atLeast"/>
              <w:rPr>
                <w:rFonts w:ascii="Arial" w:hAnsi="Arial" w:cs="Arial"/>
                <w:color w:val="0000FF"/>
                <w:lang w:val="nl-NL"/>
              </w:rPr>
            </w:pPr>
          </w:p>
        </w:tc>
        <w:tc>
          <w:tcPr>
            <w:tcW w:w="468" w:type="pct"/>
          </w:tcPr>
          <w:p w14:paraId="3817EE01"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09127349"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23DD5F9C"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7EA99DF6"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EFAFEA4" w14:textId="77777777" w:rsidTr="008D5157">
        <w:trPr>
          <w:cantSplit/>
        </w:trPr>
        <w:tc>
          <w:tcPr>
            <w:tcW w:w="151" w:type="pct"/>
          </w:tcPr>
          <w:p w14:paraId="33F4EBD6" w14:textId="77777777" w:rsidR="00A70E6B" w:rsidRPr="00E17C9F" w:rsidRDefault="00A70E6B" w:rsidP="00A70E6B">
            <w:pPr>
              <w:spacing w:line="240" w:lineRule="atLeast"/>
              <w:rPr>
                <w:rFonts w:ascii="Arial" w:hAnsi="Arial" w:cs="Arial"/>
                <w:color w:val="0000FF"/>
                <w:lang w:val="nl-NL"/>
              </w:rPr>
            </w:pPr>
          </w:p>
        </w:tc>
        <w:tc>
          <w:tcPr>
            <w:tcW w:w="279" w:type="pct"/>
          </w:tcPr>
          <w:p w14:paraId="560841AA" w14:textId="77777777" w:rsidR="00A70E6B" w:rsidRPr="00E17C9F" w:rsidRDefault="00A70E6B" w:rsidP="00A70E6B">
            <w:pPr>
              <w:spacing w:line="240" w:lineRule="atLeast"/>
              <w:rPr>
                <w:rFonts w:ascii="Arial" w:hAnsi="Arial" w:cs="Arial"/>
                <w:color w:val="0000FF"/>
                <w:lang w:val="nl-NL"/>
              </w:rPr>
            </w:pPr>
          </w:p>
        </w:tc>
        <w:tc>
          <w:tcPr>
            <w:tcW w:w="468" w:type="pct"/>
          </w:tcPr>
          <w:p w14:paraId="15CBF732"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CD6E3DF"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3AD8E4EE" w14:textId="278C5322"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Het verslag wordt bezorgd aan alle artsen die aan het MSC hebben</w:t>
            </w:r>
            <w:r>
              <w:rPr>
                <w:rFonts w:ascii="Arial" w:hAnsi="Arial" w:cs="Arial"/>
                <w:color w:val="0000FF"/>
                <w:lang w:val="nl-NL"/>
              </w:rPr>
              <w:t xml:space="preserve"> </w:t>
            </w:r>
            <w:r w:rsidRPr="00E17C9F">
              <w:rPr>
                <w:rFonts w:ascii="Arial" w:hAnsi="Arial" w:cs="Arial"/>
                <w:color w:val="0000FF"/>
                <w:lang w:val="nl-NL"/>
              </w:rPr>
              <w:t>deelgenomen, alsook aan de aanvragende arts, de huisarts en de andere</w:t>
            </w:r>
            <w:r>
              <w:rPr>
                <w:rFonts w:ascii="Arial" w:hAnsi="Arial" w:cs="Arial"/>
                <w:color w:val="0000FF"/>
                <w:lang w:val="nl-NL"/>
              </w:rPr>
              <w:t xml:space="preserve"> </w:t>
            </w:r>
            <w:r w:rsidRPr="00E17C9F">
              <w:rPr>
                <w:rFonts w:ascii="Arial" w:hAnsi="Arial" w:cs="Arial"/>
                <w:color w:val="0000FF"/>
                <w:lang w:val="nl-NL"/>
              </w:rPr>
              <w:t>zorgverstrekkers betrokken bij de uitvoering van het uitgestippelde</w:t>
            </w:r>
            <w:r>
              <w:rPr>
                <w:rFonts w:ascii="Arial" w:hAnsi="Arial" w:cs="Arial"/>
                <w:color w:val="0000FF"/>
                <w:lang w:val="nl-NL"/>
              </w:rPr>
              <w:t xml:space="preserve"> </w:t>
            </w:r>
            <w:proofErr w:type="spellStart"/>
            <w:r w:rsidRPr="00E17C9F">
              <w:rPr>
                <w:rFonts w:ascii="Arial" w:hAnsi="Arial" w:cs="Arial"/>
                <w:color w:val="0000FF"/>
                <w:lang w:val="nl-NL"/>
              </w:rPr>
              <w:t>zorgpad</w:t>
            </w:r>
            <w:proofErr w:type="spellEnd"/>
            <w:r w:rsidRPr="00E17C9F">
              <w:rPr>
                <w:rFonts w:ascii="Arial" w:hAnsi="Arial" w:cs="Arial"/>
                <w:color w:val="0000FF"/>
                <w:lang w:val="nl-NL"/>
              </w:rPr>
              <w:t xml:space="preserve"> voor de behandeling van de wervelkolompathologie.</w:t>
            </w:r>
          </w:p>
        </w:tc>
        <w:tc>
          <w:tcPr>
            <w:tcW w:w="151" w:type="pct"/>
            <w:vAlign w:val="bottom"/>
          </w:tcPr>
          <w:p w14:paraId="2DD351EF" w14:textId="77777777" w:rsidR="00A70E6B" w:rsidRPr="00E17C9F" w:rsidRDefault="00A70E6B" w:rsidP="00A70E6B">
            <w:pPr>
              <w:spacing w:line="240" w:lineRule="atLeast"/>
              <w:jc w:val="right"/>
              <w:rPr>
                <w:rFonts w:ascii="Arial" w:hAnsi="Arial" w:cs="Arial"/>
                <w:color w:val="0000FF"/>
                <w:lang w:val="nl-NL"/>
              </w:rPr>
            </w:pPr>
          </w:p>
        </w:tc>
      </w:tr>
      <w:bookmarkEnd w:id="4"/>
      <w:tr w:rsidR="00A70E6B" w:rsidRPr="004F32CF" w14:paraId="0162F80A" w14:textId="77777777" w:rsidTr="008D5157">
        <w:trPr>
          <w:cantSplit/>
        </w:trPr>
        <w:tc>
          <w:tcPr>
            <w:tcW w:w="151" w:type="pct"/>
          </w:tcPr>
          <w:p w14:paraId="1E0791A0" w14:textId="77777777" w:rsidR="00A70E6B" w:rsidRPr="00E17C9F" w:rsidRDefault="00A70E6B" w:rsidP="00A70E6B">
            <w:pPr>
              <w:spacing w:line="240" w:lineRule="atLeast"/>
              <w:rPr>
                <w:rFonts w:ascii="Arial" w:hAnsi="Arial" w:cs="Arial"/>
                <w:color w:val="0000FF"/>
                <w:lang w:val="nl-NL"/>
              </w:rPr>
            </w:pPr>
          </w:p>
        </w:tc>
        <w:tc>
          <w:tcPr>
            <w:tcW w:w="279" w:type="pct"/>
          </w:tcPr>
          <w:p w14:paraId="236A7BDF" w14:textId="77777777" w:rsidR="00A70E6B" w:rsidRPr="00E17C9F" w:rsidRDefault="00A70E6B" w:rsidP="00A70E6B">
            <w:pPr>
              <w:spacing w:line="240" w:lineRule="atLeast"/>
              <w:rPr>
                <w:rFonts w:ascii="Arial" w:hAnsi="Arial" w:cs="Arial"/>
                <w:color w:val="0000FF"/>
                <w:lang w:val="nl-NL"/>
              </w:rPr>
            </w:pPr>
          </w:p>
        </w:tc>
        <w:tc>
          <w:tcPr>
            <w:tcW w:w="468" w:type="pct"/>
          </w:tcPr>
          <w:p w14:paraId="471EDE32"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063F093F"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3B526AA3"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63D1C442"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B00433A" w14:textId="77777777" w:rsidTr="008D5157">
        <w:trPr>
          <w:cantSplit/>
        </w:trPr>
        <w:tc>
          <w:tcPr>
            <w:tcW w:w="151" w:type="pct"/>
          </w:tcPr>
          <w:p w14:paraId="4CD245DD" w14:textId="77777777" w:rsidR="00A70E6B" w:rsidRPr="00E17C9F" w:rsidRDefault="00A70E6B" w:rsidP="00A70E6B">
            <w:pPr>
              <w:spacing w:line="240" w:lineRule="atLeast"/>
              <w:rPr>
                <w:rFonts w:ascii="Arial" w:hAnsi="Arial" w:cs="Arial"/>
                <w:color w:val="0000FF"/>
                <w:lang w:val="nl-NL"/>
              </w:rPr>
            </w:pPr>
          </w:p>
        </w:tc>
        <w:tc>
          <w:tcPr>
            <w:tcW w:w="279" w:type="pct"/>
          </w:tcPr>
          <w:p w14:paraId="39CF0BE6" w14:textId="77777777" w:rsidR="00A70E6B" w:rsidRPr="00E17C9F" w:rsidRDefault="00A70E6B" w:rsidP="00A70E6B">
            <w:pPr>
              <w:spacing w:line="240" w:lineRule="atLeast"/>
              <w:rPr>
                <w:rFonts w:ascii="Arial" w:hAnsi="Arial" w:cs="Arial"/>
                <w:color w:val="0000FF"/>
                <w:lang w:val="nl-NL"/>
              </w:rPr>
            </w:pPr>
          </w:p>
        </w:tc>
        <w:tc>
          <w:tcPr>
            <w:tcW w:w="468" w:type="pct"/>
          </w:tcPr>
          <w:p w14:paraId="570848FA"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73E4712A"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2D690A5E" w14:textId="533EF4F0"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Het verslag wordt ook op zijn verzoek naar de adviserend arts</w:t>
            </w:r>
            <w:r>
              <w:rPr>
                <w:rFonts w:ascii="Arial" w:hAnsi="Arial" w:cs="Arial"/>
                <w:color w:val="0000FF"/>
                <w:lang w:val="nl-NL"/>
              </w:rPr>
              <w:t xml:space="preserve"> </w:t>
            </w:r>
            <w:r w:rsidRPr="00E17C9F">
              <w:rPr>
                <w:rFonts w:ascii="Arial" w:hAnsi="Arial" w:cs="Arial"/>
                <w:color w:val="0000FF"/>
                <w:lang w:val="nl-NL"/>
              </w:rPr>
              <w:t>gestuurd indien de patiënt een arbeidsongeschikte werknemer is.</w:t>
            </w:r>
          </w:p>
        </w:tc>
        <w:tc>
          <w:tcPr>
            <w:tcW w:w="151" w:type="pct"/>
            <w:vAlign w:val="bottom"/>
          </w:tcPr>
          <w:p w14:paraId="31BF828E"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0784843D" w14:textId="77777777" w:rsidTr="008D5157">
        <w:trPr>
          <w:cantSplit/>
        </w:trPr>
        <w:tc>
          <w:tcPr>
            <w:tcW w:w="151" w:type="pct"/>
          </w:tcPr>
          <w:p w14:paraId="741FC00A" w14:textId="77777777" w:rsidR="00A70E6B" w:rsidRPr="00E17C9F" w:rsidRDefault="00A70E6B" w:rsidP="00A70E6B">
            <w:pPr>
              <w:spacing w:line="240" w:lineRule="atLeast"/>
              <w:rPr>
                <w:rFonts w:ascii="Arial" w:hAnsi="Arial" w:cs="Arial"/>
                <w:color w:val="0000FF"/>
                <w:lang w:val="nl-NL"/>
              </w:rPr>
            </w:pPr>
          </w:p>
        </w:tc>
        <w:tc>
          <w:tcPr>
            <w:tcW w:w="279" w:type="pct"/>
          </w:tcPr>
          <w:p w14:paraId="011733C7" w14:textId="77777777" w:rsidR="00A70E6B" w:rsidRPr="00E17C9F" w:rsidRDefault="00A70E6B" w:rsidP="00A70E6B">
            <w:pPr>
              <w:spacing w:line="240" w:lineRule="atLeast"/>
              <w:rPr>
                <w:rFonts w:ascii="Arial" w:hAnsi="Arial" w:cs="Arial"/>
                <w:color w:val="0000FF"/>
                <w:lang w:val="nl-NL"/>
              </w:rPr>
            </w:pPr>
          </w:p>
        </w:tc>
        <w:tc>
          <w:tcPr>
            <w:tcW w:w="468" w:type="pct"/>
          </w:tcPr>
          <w:p w14:paraId="7229FB62"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F9DD13E"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74711974"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31EA607E"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45431ABC" w14:textId="77777777" w:rsidTr="008D5157">
        <w:trPr>
          <w:cantSplit/>
        </w:trPr>
        <w:tc>
          <w:tcPr>
            <w:tcW w:w="151" w:type="pct"/>
          </w:tcPr>
          <w:p w14:paraId="01D1D010" w14:textId="77777777" w:rsidR="00A70E6B" w:rsidRPr="00E17C9F" w:rsidRDefault="00A70E6B" w:rsidP="00A70E6B">
            <w:pPr>
              <w:spacing w:line="240" w:lineRule="atLeast"/>
              <w:rPr>
                <w:rFonts w:ascii="Arial" w:hAnsi="Arial" w:cs="Arial"/>
                <w:color w:val="0000FF"/>
                <w:lang w:val="nl-NL"/>
              </w:rPr>
            </w:pPr>
          </w:p>
        </w:tc>
        <w:tc>
          <w:tcPr>
            <w:tcW w:w="279" w:type="pct"/>
          </w:tcPr>
          <w:p w14:paraId="69279641" w14:textId="77777777" w:rsidR="00A70E6B" w:rsidRPr="00E17C9F" w:rsidRDefault="00A70E6B" w:rsidP="00A70E6B">
            <w:pPr>
              <w:spacing w:line="240" w:lineRule="atLeast"/>
              <w:rPr>
                <w:rFonts w:ascii="Arial" w:hAnsi="Arial" w:cs="Arial"/>
                <w:color w:val="0000FF"/>
                <w:lang w:val="nl-NL"/>
              </w:rPr>
            </w:pPr>
          </w:p>
        </w:tc>
        <w:tc>
          <w:tcPr>
            <w:tcW w:w="468" w:type="pct"/>
          </w:tcPr>
          <w:p w14:paraId="2EBC2E68"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044D20C1"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69FC4F85" w14:textId="1142DBA3"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Behalve voor de adviserend arts, zorgt de bezorging van het verslag</w:t>
            </w:r>
            <w:r>
              <w:rPr>
                <w:rFonts w:ascii="Arial" w:hAnsi="Arial" w:cs="Arial"/>
                <w:color w:val="0000FF"/>
                <w:lang w:val="nl-NL"/>
              </w:rPr>
              <w:t xml:space="preserve"> </w:t>
            </w:r>
            <w:r w:rsidRPr="00E17C9F">
              <w:rPr>
                <w:rFonts w:ascii="Arial" w:hAnsi="Arial" w:cs="Arial"/>
                <w:color w:val="0000FF"/>
                <w:lang w:val="nl-NL"/>
              </w:rPr>
              <w:t>aan de zorgverleners voor een optimale behandeling van de patiënt met</w:t>
            </w:r>
            <w:r>
              <w:rPr>
                <w:rFonts w:ascii="Arial" w:hAnsi="Arial" w:cs="Arial"/>
                <w:color w:val="0000FF"/>
                <w:lang w:val="nl-NL"/>
              </w:rPr>
              <w:t xml:space="preserve"> </w:t>
            </w:r>
            <w:r w:rsidRPr="00E17C9F">
              <w:rPr>
                <w:rFonts w:ascii="Arial" w:hAnsi="Arial" w:cs="Arial"/>
                <w:color w:val="0000FF"/>
                <w:lang w:val="nl-NL"/>
              </w:rPr>
              <w:t>spinale pathologie dankzij het delen van de nodige informatie.</w:t>
            </w:r>
          </w:p>
        </w:tc>
        <w:tc>
          <w:tcPr>
            <w:tcW w:w="151" w:type="pct"/>
            <w:vAlign w:val="bottom"/>
          </w:tcPr>
          <w:p w14:paraId="0F83904A"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EE21BB8" w14:textId="77777777" w:rsidTr="008D5157">
        <w:trPr>
          <w:cantSplit/>
        </w:trPr>
        <w:tc>
          <w:tcPr>
            <w:tcW w:w="151" w:type="pct"/>
          </w:tcPr>
          <w:p w14:paraId="3A656C73" w14:textId="77777777" w:rsidR="00A70E6B" w:rsidRPr="00E17C9F" w:rsidRDefault="00A70E6B" w:rsidP="00A70E6B">
            <w:pPr>
              <w:spacing w:line="240" w:lineRule="atLeast"/>
              <w:rPr>
                <w:rFonts w:ascii="Arial" w:hAnsi="Arial" w:cs="Arial"/>
                <w:color w:val="0000FF"/>
                <w:lang w:val="nl-NL"/>
              </w:rPr>
            </w:pPr>
          </w:p>
        </w:tc>
        <w:tc>
          <w:tcPr>
            <w:tcW w:w="279" w:type="pct"/>
          </w:tcPr>
          <w:p w14:paraId="5FFE3C8F" w14:textId="77777777" w:rsidR="00A70E6B" w:rsidRPr="00E17C9F" w:rsidRDefault="00A70E6B" w:rsidP="00A70E6B">
            <w:pPr>
              <w:spacing w:line="240" w:lineRule="atLeast"/>
              <w:rPr>
                <w:rFonts w:ascii="Arial" w:hAnsi="Arial" w:cs="Arial"/>
                <w:color w:val="0000FF"/>
                <w:lang w:val="nl-NL"/>
              </w:rPr>
            </w:pPr>
          </w:p>
        </w:tc>
        <w:tc>
          <w:tcPr>
            <w:tcW w:w="468" w:type="pct"/>
          </w:tcPr>
          <w:p w14:paraId="37663069"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665C0CA6"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745E3AB5"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5DFF1C00"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1AA93E97" w14:textId="77777777" w:rsidTr="008D5157">
        <w:trPr>
          <w:cantSplit/>
        </w:trPr>
        <w:tc>
          <w:tcPr>
            <w:tcW w:w="151" w:type="pct"/>
          </w:tcPr>
          <w:p w14:paraId="634E3503" w14:textId="77777777" w:rsidR="00A70E6B" w:rsidRPr="00E17C9F" w:rsidRDefault="00A70E6B" w:rsidP="00A70E6B">
            <w:pPr>
              <w:spacing w:line="240" w:lineRule="atLeast"/>
              <w:rPr>
                <w:rFonts w:ascii="Arial" w:hAnsi="Arial" w:cs="Arial"/>
                <w:color w:val="0000FF"/>
                <w:lang w:val="nl-NL"/>
              </w:rPr>
            </w:pPr>
          </w:p>
        </w:tc>
        <w:tc>
          <w:tcPr>
            <w:tcW w:w="279" w:type="pct"/>
          </w:tcPr>
          <w:p w14:paraId="4A54A5C1" w14:textId="77777777" w:rsidR="00A70E6B" w:rsidRPr="00E17C9F" w:rsidRDefault="00A70E6B" w:rsidP="00A70E6B">
            <w:pPr>
              <w:spacing w:line="240" w:lineRule="atLeast"/>
              <w:rPr>
                <w:rFonts w:ascii="Arial" w:hAnsi="Arial" w:cs="Arial"/>
                <w:color w:val="0000FF"/>
                <w:lang w:val="nl-NL"/>
              </w:rPr>
            </w:pPr>
          </w:p>
        </w:tc>
        <w:tc>
          <w:tcPr>
            <w:tcW w:w="468" w:type="pct"/>
          </w:tcPr>
          <w:p w14:paraId="2C67CC02"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250A3BF9"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4AB91BB" w14:textId="4B70C9DD"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Wat de adviserend arts betreft, stelt de bezorging van het verslag hem</w:t>
            </w:r>
            <w:r>
              <w:rPr>
                <w:rFonts w:ascii="Arial" w:hAnsi="Arial" w:cs="Arial"/>
                <w:color w:val="0000FF"/>
                <w:lang w:val="nl-NL"/>
              </w:rPr>
              <w:t xml:space="preserve"> </w:t>
            </w:r>
            <w:r w:rsidRPr="00E17C9F">
              <w:rPr>
                <w:rFonts w:ascii="Arial" w:hAnsi="Arial" w:cs="Arial"/>
                <w:color w:val="0000FF"/>
                <w:lang w:val="nl-NL"/>
              </w:rPr>
              <w:t>in staat om de wenselijkheid van een re-integratietraject te beoordelen.</w:t>
            </w:r>
          </w:p>
        </w:tc>
        <w:tc>
          <w:tcPr>
            <w:tcW w:w="151" w:type="pct"/>
            <w:vAlign w:val="bottom"/>
          </w:tcPr>
          <w:p w14:paraId="15027759"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7E79A2C4" w14:textId="77777777" w:rsidTr="008D5157">
        <w:trPr>
          <w:cantSplit/>
        </w:trPr>
        <w:tc>
          <w:tcPr>
            <w:tcW w:w="151" w:type="pct"/>
          </w:tcPr>
          <w:p w14:paraId="69D2F59A" w14:textId="77777777" w:rsidR="00A70E6B" w:rsidRPr="00E17C9F" w:rsidRDefault="00A70E6B" w:rsidP="00A70E6B">
            <w:pPr>
              <w:spacing w:line="240" w:lineRule="atLeast"/>
              <w:rPr>
                <w:rFonts w:ascii="Arial" w:hAnsi="Arial" w:cs="Arial"/>
                <w:color w:val="0000FF"/>
                <w:lang w:val="nl-NL"/>
              </w:rPr>
            </w:pPr>
          </w:p>
        </w:tc>
        <w:tc>
          <w:tcPr>
            <w:tcW w:w="279" w:type="pct"/>
          </w:tcPr>
          <w:p w14:paraId="5D25117A" w14:textId="77777777" w:rsidR="00A70E6B" w:rsidRPr="00E17C9F" w:rsidRDefault="00A70E6B" w:rsidP="00A70E6B">
            <w:pPr>
              <w:spacing w:line="240" w:lineRule="atLeast"/>
              <w:rPr>
                <w:rFonts w:ascii="Arial" w:hAnsi="Arial" w:cs="Arial"/>
                <w:color w:val="0000FF"/>
                <w:lang w:val="nl-NL"/>
              </w:rPr>
            </w:pPr>
          </w:p>
        </w:tc>
        <w:tc>
          <w:tcPr>
            <w:tcW w:w="468" w:type="pct"/>
          </w:tcPr>
          <w:p w14:paraId="721C4AD0"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26EF111"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3522FB68"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1A13A3A5"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3B55702F" w14:textId="77777777" w:rsidTr="008D5157">
        <w:trPr>
          <w:cantSplit/>
        </w:trPr>
        <w:tc>
          <w:tcPr>
            <w:tcW w:w="151" w:type="pct"/>
          </w:tcPr>
          <w:p w14:paraId="1B663164" w14:textId="77777777" w:rsidR="00A70E6B" w:rsidRPr="00E17C9F" w:rsidRDefault="00A70E6B" w:rsidP="00A70E6B">
            <w:pPr>
              <w:spacing w:line="240" w:lineRule="atLeast"/>
              <w:rPr>
                <w:rFonts w:ascii="Arial" w:hAnsi="Arial" w:cs="Arial"/>
                <w:color w:val="0000FF"/>
                <w:lang w:val="nl-NL"/>
              </w:rPr>
            </w:pPr>
          </w:p>
        </w:tc>
        <w:tc>
          <w:tcPr>
            <w:tcW w:w="279" w:type="pct"/>
          </w:tcPr>
          <w:p w14:paraId="3A818A4B" w14:textId="77777777" w:rsidR="00A70E6B" w:rsidRPr="00E17C9F" w:rsidRDefault="00A70E6B" w:rsidP="00A70E6B">
            <w:pPr>
              <w:spacing w:line="240" w:lineRule="atLeast"/>
              <w:rPr>
                <w:rFonts w:ascii="Arial" w:hAnsi="Arial" w:cs="Arial"/>
                <w:color w:val="0000FF"/>
                <w:lang w:val="nl-NL"/>
              </w:rPr>
            </w:pPr>
          </w:p>
        </w:tc>
        <w:tc>
          <w:tcPr>
            <w:tcW w:w="468" w:type="pct"/>
          </w:tcPr>
          <w:p w14:paraId="16A3253B"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0BD814F0"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3A52CEA8" w14:textId="0E322C36"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 xml:space="preserve">Het </w:t>
            </w:r>
            <w:proofErr w:type="spellStart"/>
            <w:r w:rsidRPr="00E17C9F">
              <w:rPr>
                <w:rFonts w:ascii="Arial" w:hAnsi="Arial" w:cs="Arial"/>
                <w:color w:val="0000FF"/>
                <w:lang w:val="nl-NL"/>
              </w:rPr>
              <w:t>zorgpad</w:t>
            </w:r>
            <w:proofErr w:type="spellEnd"/>
            <w:r w:rsidRPr="00E17C9F">
              <w:rPr>
                <w:rFonts w:ascii="Arial" w:hAnsi="Arial" w:cs="Arial"/>
                <w:color w:val="0000FF"/>
                <w:lang w:val="nl-NL"/>
              </w:rPr>
              <w:t xml:space="preserve"> voor de behandeling van de wervelkolompathologie is</w:t>
            </w:r>
            <w:r>
              <w:rPr>
                <w:rFonts w:ascii="Arial" w:hAnsi="Arial" w:cs="Arial"/>
                <w:color w:val="0000FF"/>
                <w:lang w:val="nl-NL"/>
              </w:rPr>
              <w:t xml:space="preserve"> </w:t>
            </w:r>
            <w:r w:rsidRPr="00E17C9F">
              <w:rPr>
                <w:rFonts w:ascii="Arial" w:hAnsi="Arial" w:cs="Arial"/>
                <w:color w:val="0000FF"/>
                <w:lang w:val="nl-NL"/>
              </w:rPr>
              <w:t>een complexe interventie die gericht is op het nemen van beslissingen</w:t>
            </w:r>
            <w:r>
              <w:rPr>
                <w:rFonts w:ascii="Arial" w:hAnsi="Arial" w:cs="Arial"/>
                <w:color w:val="0000FF"/>
                <w:lang w:val="nl-NL"/>
              </w:rPr>
              <w:t xml:space="preserve"> </w:t>
            </w:r>
            <w:r w:rsidRPr="00E17C9F">
              <w:rPr>
                <w:rFonts w:ascii="Arial" w:hAnsi="Arial" w:cs="Arial"/>
                <w:color w:val="0000FF"/>
                <w:lang w:val="nl-NL"/>
              </w:rPr>
              <w:t>in overleg en het organiseren van klinische processen voor patiënten</w:t>
            </w:r>
            <w:r>
              <w:rPr>
                <w:rFonts w:ascii="Arial" w:hAnsi="Arial" w:cs="Arial"/>
                <w:color w:val="0000FF"/>
                <w:lang w:val="nl-NL"/>
              </w:rPr>
              <w:t xml:space="preserve"> </w:t>
            </w:r>
            <w:r w:rsidRPr="00E17C9F">
              <w:rPr>
                <w:rFonts w:ascii="Arial" w:hAnsi="Arial" w:cs="Arial"/>
                <w:color w:val="0000FF"/>
                <w:lang w:val="nl-NL"/>
              </w:rPr>
              <w:t>met een complexe wervelkolompathologie. Het bepaalt expliciet de</w:t>
            </w:r>
            <w:r>
              <w:rPr>
                <w:rFonts w:ascii="Arial" w:hAnsi="Arial" w:cs="Arial"/>
                <w:color w:val="0000FF"/>
                <w:lang w:val="nl-NL"/>
              </w:rPr>
              <w:t xml:space="preserve"> </w:t>
            </w:r>
            <w:r w:rsidRPr="00E17C9F">
              <w:rPr>
                <w:rFonts w:ascii="Arial" w:hAnsi="Arial" w:cs="Arial"/>
                <w:color w:val="0000FF"/>
                <w:lang w:val="nl-NL"/>
              </w:rPr>
              <w:t>doelstellingen en kernelementen van de zorg die is gebaseerd op</w:t>
            </w:r>
            <w:r>
              <w:rPr>
                <w:rFonts w:ascii="Arial" w:hAnsi="Arial" w:cs="Arial"/>
                <w:color w:val="0000FF"/>
                <w:lang w:val="nl-NL"/>
              </w:rPr>
              <w:t xml:space="preserve"> </w:t>
            </w:r>
            <w:r w:rsidRPr="00E17C9F">
              <w:rPr>
                <w:rFonts w:ascii="Arial" w:hAnsi="Arial" w:cs="Arial"/>
                <w:color w:val="0000FF"/>
                <w:lang w:val="nl-NL"/>
              </w:rPr>
              <w:t xml:space="preserve">wetenschappelijk bewijs, de goede praktijk (best </w:t>
            </w:r>
            <w:proofErr w:type="spellStart"/>
            <w:r w:rsidRPr="00E17C9F">
              <w:rPr>
                <w:rFonts w:ascii="Arial" w:hAnsi="Arial" w:cs="Arial"/>
                <w:color w:val="0000FF"/>
                <w:lang w:val="nl-NL"/>
              </w:rPr>
              <w:t>practices</w:t>
            </w:r>
            <w:proofErr w:type="spellEnd"/>
            <w:r w:rsidRPr="00E17C9F">
              <w:rPr>
                <w:rFonts w:ascii="Arial" w:hAnsi="Arial" w:cs="Arial"/>
                <w:color w:val="0000FF"/>
                <w:lang w:val="nl-NL"/>
              </w:rPr>
              <w:t>) en de</w:t>
            </w:r>
            <w:r>
              <w:rPr>
                <w:rFonts w:ascii="Arial" w:hAnsi="Arial" w:cs="Arial"/>
                <w:color w:val="0000FF"/>
                <w:lang w:val="nl-NL"/>
              </w:rPr>
              <w:t xml:space="preserve"> </w:t>
            </w:r>
            <w:r w:rsidRPr="00E17C9F">
              <w:rPr>
                <w:rFonts w:ascii="Arial" w:hAnsi="Arial" w:cs="Arial"/>
                <w:color w:val="0000FF"/>
                <w:lang w:val="nl-NL"/>
              </w:rPr>
              <w:t>verwachtingen en kenmerken van de patiënt. Het vergemakkelijkt de</w:t>
            </w:r>
            <w:r>
              <w:rPr>
                <w:rFonts w:ascii="Arial" w:hAnsi="Arial" w:cs="Arial"/>
                <w:color w:val="0000FF"/>
                <w:lang w:val="nl-NL"/>
              </w:rPr>
              <w:t xml:space="preserve"> </w:t>
            </w:r>
            <w:r w:rsidRPr="00E17C9F">
              <w:rPr>
                <w:rFonts w:ascii="Arial" w:hAnsi="Arial" w:cs="Arial"/>
                <w:color w:val="0000FF"/>
                <w:lang w:val="nl-NL"/>
              </w:rPr>
              <w:t>communicatie tussen de leden van het multidisciplinair zorgteam voor</w:t>
            </w:r>
            <w:r>
              <w:rPr>
                <w:rFonts w:ascii="Arial" w:hAnsi="Arial" w:cs="Arial"/>
                <w:color w:val="0000FF"/>
                <w:lang w:val="nl-NL"/>
              </w:rPr>
              <w:t xml:space="preserve"> </w:t>
            </w:r>
            <w:r w:rsidRPr="00E17C9F">
              <w:rPr>
                <w:rFonts w:ascii="Arial" w:hAnsi="Arial" w:cs="Arial"/>
                <w:color w:val="0000FF"/>
                <w:lang w:val="nl-NL"/>
              </w:rPr>
              <w:t>de behandeling van wervelkolompathologie, en met de patiënt en zijn</w:t>
            </w:r>
            <w:r>
              <w:rPr>
                <w:rFonts w:ascii="Arial" w:hAnsi="Arial" w:cs="Arial"/>
                <w:color w:val="0000FF"/>
                <w:lang w:val="nl-NL"/>
              </w:rPr>
              <w:t xml:space="preserve"> </w:t>
            </w:r>
            <w:r w:rsidRPr="00E17C9F">
              <w:rPr>
                <w:rFonts w:ascii="Arial" w:hAnsi="Arial" w:cs="Arial"/>
                <w:color w:val="0000FF"/>
                <w:lang w:val="nl-NL"/>
              </w:rPr>
              <w:t>omgeving. Het ondersteunt de coördinatie van het zorgproces door de</w:t>
            </w:r>
            <w:r>
              <w:rPr>
                <w:rFonts w:ascii="Arial" w:hAnsi="Arial" w:cs="Arial"/>
                <w:color w:val="0000FF"/>
                <w:lang w:val="nl-NL"/>
              </w:rPr>
              <w:t xml:space="preserve"> </w:t>
            </w:r>
            <w:r w:rsidRPr="00E17C9F">
              <w:rPr>
                <w:rFonts w:ascii="Arial" w:hAnsi="Arial" w:cs="Arial"/>
                <w:color w:val="0000FF"/>
                <w:lang w:val="nl-NL"/>
              </w:rPr>
              <w:t>nadruk te leggen op de complementariteit van de taken en op de</w:t>
            </w:r>
            <w:r>
              <w:rPr>
                <w:rFonts w:ascii="Arial" w:hAnsi="Arial" w:cs="Arial"/>
                <w:color w:val="0000FF"/>
                <w:lang w:val="nl-NL"/>
              </w:rPr>
              <w:t xml:space="preserve"> </w:t>
            </w:r>
            <w:r w:rsidRPr="00E17C9F">
              <w:rPr>
                <w:rFonts w:ascii="Arial" w:hAnsi="Arial" w:cs="Arial"/>
                <w:color w:val="0000FF"/>
                <w:lang w:val="nl-NL"/>
              </w:rPr>
              <w:t>sequentie van de activiteiten van het multidisciplinaire team, de patiënt</w:t>
            </w:r>
            <w:r>
              <w:rPr>
                <w:rFonts w:ascii="Arial" w:hAnsi="Arial" w:cs="Arial"/>
                <w:color w:val="0000FF"/>
                <w:lang w:val="nl-NL"/>
              </w:rPr>
              <w:t xml:space="preserve"> </w:t>
            </w:r>
            <w:r w:rsidRPr="00E17C9F">
              <w:rPr>
                <w:rFonts w:ascii="Arial" w:hAnsi="Arial" w:cs="Arial"/>
                <w:color w:val="0000FF"/>
                <w:lang w:val="nl-NL"/>
              </w:rPr>
              <w:t>en zijn omgeving. Het legt de nadruk op de registratie, opvolging en</w:t>
            </w:r>
            <w:r>
              <w:rPr>
                <w:rFonts w:ascii="Arial" w:hAnsi="Arial" w:cs="Arial"/>
                <w:color w:val="0000FF"/>
                <w:lang w:val="nl-NL"/>
              </w:rPr>
              <w:t xml:space="preserve"> </w:t>
            </w:r>
            <w:r w:rsidRPr="00E17C9F">
              <w:rPr>
                <w:rFonts w:ascii="Arial" w:hAnsi="Arial" w:cs="Arial"/>
                <w:color w:val="0000FF"/>
                <w:lang w:val="nl-NL"/>
              </w:rPr>
              <w:t>beoordeling van de resultaten en het identificeert de gepaste middelen.</w:t>
            </w:r>
          </w:p>
        </w:tc>
        <w:tc>
          <w:tcPr>
            <w:tcW w:w="151" w:type="pct"/>
            <w:vAlign w:val="bottom"/>
          </w:tcPr>
          <w:p w14:paraId="15CED887" w14:textId="77777777" w:rsidR="00A70E6B" w:rsidRPr="00E17C9F" w:rsidRDefault="00A70E6B" w:rsidP="00A70E6B">
            <w:pPr>
              <w:spacing w:line="240" w:lineRule="atLeast"/>
              <w:jc w:val="right"/>
              <w:rPr>
                <w:rFonts w:ascii="Arial" w:hAnsi="Arial" w:cs="Arial"/>
                <w:color w:val="0000FF"/>
                <w:lang w:val="nl-NL"/>
              </w:rPr>
            </w:pPr>
          </w:p>
        </w:tc>
      </w:tr>
      <w:tr w:rsidR="00A70E6B" w:rsidRPr="004F32CF" w14:paraId="74FAC48B" w14:textId="77777777" w:rsidTr="008D5157">
        <w:trPr>
          <w:cantSplit/>
        </w:trPr>
        <w:tc>
          <w:tcPr>
            <w:tcW w:w="151" w:type="pct"/>
          </w:tcPr>
          <w:p w14:paraId="57BD9D4E" w14:textId="77777777" w:rsidR="00A70E6B" w:rsidRPr="00E17C9F" w:rsidRDefault="00A70E6B" w:rsidP="00A70E6B">
            <w:pPr>
              <w:spacing w:line="240" w:lineRule="atLeast"/>
              <w:rPr>
                <w:rFonts w:ascii="Arial" w:hAnsi="Arial" w:cs="Arial"/>
                <w:color w:val="0000FF"/>
                <w:lang w:val="nl-NL"/>
              </w:rPr>
            </w:pPr>
          </w:p>
        </w:tc>
        <w:tc>
          <w:tcPr>
            <w:tcW w:w="279" w:type="pct"/>
          </w:tcPr>
          <w:p w14:paraId="20489833" w14:textId="77777777" w:rsidR="00A70E6B" w:rsidRPr="00E17C9F" w:rsidRDefault="00A70E6B" w:rsidP="00A70E6B">
            <w:pPr>
              <w:spacing w:line="240" w:lineRule="atLeast"/>
              <w:rPr>
                <w:rFonts w:ascii="Arial" w:hAnsi="Arial" w:cs="Arial"/>
                <w:color w:val="0000FF"/>
                <w:lang w:val="nl-NL"/>
              </w:rPr>
            </w:pPr>
          </w:p>
        </w:tc>
        <w:tc>
          <w:tcPr>
            <w:tcW w:w="468" w:type="pct"/>
          </w:tcPr>
          <w:p w14:paraId="1C038E5B"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F790AE1"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71A34110"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1F03EF29" w14:textId="77777777" w:rsidR="00A70E6B" w:rsidRPr="00E17C9F" w:rsidRDefault="00A70E6B" w:rsidP="00A70E6B">
            <w:pPr>
              <w:spacing w:line="240" w:lineRule="atLeast"/>
              <w:jc w:val="right"/>
              <w:rPr>
                <w:rFonts w:ascii="Arial" w:hAnsi="Arial" w:cs="Arial"/>
                <w:color w:val="0000FF"/>
                <w:lang w:val="nl-NL"/>
              </w:rPr>
            </w:pPr>
          </w:p>
        </w:tc>
      </w:tr>
      <w:tr w:rsidR="00A70E6B" w:rsidRPr="00E17C9F" w14:paraId="5E0BA25E" w14:textId="77777777" w:rsidTr="008D5157">
        <w:trPr>
          <w:cantSplit/>
        </w:trPr>
        <w:tc>
          <w:tcPr>
            <w:tcW w:w="151" w:type="pct"/>
          </w:tcPr>
          <w:p w14:paraId="535301BB" w14:textId="77777777" w:rsidR="00A70E6B" w:rsidRPr="00E17C9F" w:rsidRDefault="00A70E6B" w:rsidP="00A70E6B">
            <w:pPr>
              <w:spacing w:line="240" w:lineRule="atLeast"/>
              <w:rPr>
                <w:rFonts w:ascii="Arial" w:hAnsi="Arial" w:cs="Arial"/>
                <w:color w:val="0000FF"/>
                <w:lang w:val="nl-NL"/>
              </w:rPr>
            </w:pPr>
          </w:p>
        </w:tc>
        <w:tc>
          <w:tcPr>
            <w:tcW w:w="279" w:type="pct"/>
          </w:tcPr>
          <w:p w14:paraId="327638E1" w14:textId="77777777" w:rsidR="00A70E6B" w:rsidRPr="00E17C9F" w:rsidRDefault="00A70E6B" w:rsidP="00A70E6B">
            <w:pPr>
              <w:spacing w:line="240" w:lineRule="atLeast"/>
              <w:rPr>
                <w:rFonts w:ascii="Arial" w:hAnsi="Arial" w:cs="Arial"/>
                <w:color w:val="0000FF"/>
                <w:lang w:val="nl-NL"/>
              </w:rPr>
            </w:pPr>
          </w:p>
        </w:tc>
        <w:tc>
          <w:tcPr>
            <w:tcW w:w="468" w:type="pct"/>
          </w:tcPr>
          <w:p w14:paraId="7C70D053"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0EF4F006"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08B31FC2" w14:textId="373217CA" w:rsidR="00A70E6B" w:rsidRPr="00E17C9F" w:rsidRDefault="00A70E6B" w:rsidP="00A70E6B">
            <w:pPr>
              <w:spacing w:line="240" w:lineRule="atLeast"/>
              <w:jc w:val="both"/>
              <w:rPr>
                <w:rFonts w:ascii="Arial" w:hAnsi="Arial" w:cs="Arial"/>
                <w:color w:val="0000FF"/>
                <w:lang w:val="nl-NL"/>
              </w:rPr>
            </w:pPr>
            <w:r w:rsidRPr="00E17C9F">
              <w:rPr>
                <w:rFonts w:ascii="Arial" w:hAnsi="Arial" w:cs="Arial"/>
                <w:color w:val="0000FF"/>
                <w:lang w:val="nl-NL"/>
              </w:rPr>
              <w:t>De coördinator van het multidisciplinair zorgteam voor de behandeling van wervelkolompathologie ontvangt de aanvragen voor het MSC,</w:t>
            </w:r>
            <w:r>
              <w:rPr>
                <w:rFonts w:ascii="Arial" w:hAnsi="Arial" w:cs="Arial"/>
                <w:color w:val="0000FF"/>
                <w:lang w:val="nl-NL"/>
              </w:rPr>
              <w:t xml:space="preserve"> </w:t>
            </w:r>
            <w:r w:rsidRPr="00E17C9F">
              <w:rPr>
                <w:rFonts w:ascii="Arial" w:hAnsi="Arial" w:cs="Arial"/>
                <w:color w:val="0000FF"/>
                <w:lang w:val="nl-NL"/>
              </w:rPr>
              <w:t>regelt de agenda en nodigt de patiënt, de betrokken artsen en de</w:t>
            </w:r>
            <w:r>
              <w:rPr>
                <w:rFonts w:ascii="Arial" w:hAnsi="Arial" w:cs="Arial"/>
                <w:color w:val="0000FF"/>
                <w:lang w:val="nl-NL"/>
              </w:rPr>
              <w:t xml:space="preserve"> </w:t>
            </w:r>
            <w:r w:rsidRPr="00E17C9F">
              <w:rPr>
                <w:rFonts w:ascii="Arial" w:hAnsi="Arial" w:cs="Arial"/>
                <w:color w:val="0000FF"/>
                <w:lang w:val="nl-NL"/>
              </w:rPr>
              <w:t>betrokken zorgverleners tijdig uit.</w:t>
            </w:r>
            <w:r w:rsidRPr="00E17C9F">
              <w:rPr>
                <w:lang w:val="nl-NL"/>
              </w:rPr>
              <w:t xml:space="preserve"> </w:t>
            </w:r>
            <w:r w:rsidRPr="00E17C9F">
              <w:rPr>
                <w:rFonts w:ascii="Arial" w:hAnsi="Arial" w:cs="Arial"/>
                <w:color w:val="0000FF"/>
                <w:lang w:val="nl-NL"/>
              </w:rPr>
              <w:t>"</w:t>
            </w:r>
          </w:p>
        </w:tc>
        <w:tc>
          <w:tcPr>
            <w:tcW w:w="151" w:type="pct"/>
            <w:vAlign w:val="bottom"/>
          </w:tcPr>
          <w:p w14:paraId="5AD5FB04" w14:textId="77777777" w:rsidR="00A70E6B" w:rsidRPr="00E17C9F" w:rsidRDefault="00A70E6B" w:rsidP="00A70E6B">
            <w:pPr>
              <w:spacing w:line="240" w:lineRule="atLeast"/>
              <w:jc w:val="right"/>
              <w:rPr>
                <w:rFonts w:ascii="Arial" w:hAnsi="Arial" w:cs="Arial"/>
                <w:color w:val="0000FF"/>
                <w:lang w:val="nl-NL"/>
              </w:rPr>
            </w:pPr>
          </w:p>
        </w:tc>
      </w:tr>
      <w:tr w:rsidR="00A70E6B" w:rsidRPr="00E17C9F" w14:paraId="5E25E798" w14:textId="77777777" w:rsidTr="008D5157">
        <w:trPr>
          <w:cantSplit/>
        </w:trPr>
        <w:tc>
          <w:tcPr>
            <w:tcW w:w="151" w:type="pct"/>
          </w:tcPr>
          <w:p w14:paraId="00A76816" w14:textId="77777777" w:rsidR="00A70E6B" w:rsidRPr="00E17C9F" w:rsidRDefault="00A70E6B" w:rsidP="00A70E6B">
            <w:pPr>
              <w:spacing w:line="240" w:lineRule="atLeast"/>
              <w:rPr>
                <w:rFonts w:ascii="Arial" w:hAnsi="Arial" w:cs="Arial"/>
                <w:color w:val="0000FF"/>
                <w:lang w:val="nl-NL"/>
              </w:rPr>
            </w:pPr>
          </w:p>
        </w:tc>
        <w:tc>
          <w:tcPr>
            <w:tcW w:w="279" w:type="pct"/>
          </w:tcPr>
          <w:p w14:paraId="3150BF74" w14:textId="77777777" w:rsidR="00A70E6B" w:rsidRPr="00E17C9F" w:rsidRDefault="00A70E6B" w:rsidP="00A70E6B">
            <w:pPr>
              <w:spacing w:line="240" w:lineRule="atLeast"/>
              <w:rPr>
                <w:rFonts w:ascii="Arial" w:hAnsi="Arial" w:cs="Arial"/>
                <w:color w:val="0000FF"/>
                <w:lang w:val="nl-NL"/>
              </w:rPr>
            </w:pPr>
          </w:p>
        </w:tc>
        <w:tc>
          <w:tcPr>
            <w:tcW w:w="468" w:type="pct"/>
          </w:tcPr>
          <w:p w14:paraId="01CD861C" w14:textId="77777777" w:rsidR="00A70E6B" w:rsidRPr="00E17C9F" w:rsidRDefault="00A70E6B" w:rsidP="00A70E6B">
            <w:pPr>
              <w:spacing w:line="240" w:lineRule="atLeast"/>
              <w:jc w:val="both"/>
              <w:rPr>
                <w:rFonts w:ascii="Arial" w:hAnsi="Arial" w:cs="Arial"/>
                <w:color w:val="0000FF"/>
                <w:lang w:val="nl-NL"/>
              </w:rPr>
            </w:pPr>
          </w:p>
        </w:tc>
        <w:tc>
          <w:tcPr>
            <w:tcW w:w="468" w:type="pct"/>
          </w:tcPr>
          <w:p w14:paraId="449E8B4B" w14:textId="77777777" w:rsidR="00A70E6B" w:rsidRPr="00E17C9F" w:rsidRDefault="00A70E6B" w:rsidP="00A70E6B">
            <w:pPr>
              <w:spacing w:line="240" w:lineRule="atLeast"/>
              <w:rPr>
                <w:rFonts w:ascii="Arial" w:hAnsi="Arial" w:cs="Arial"/>
                <w:color w:val="0000FF"/>
                <w:lang w:val="nl-NL"/>
              </w:rPr>
            </w:pPr>
          </w:p>
        </w:tc>
        <w:tc>
          <w:tcPr>
            <w:tcW w:w="3482" w:type="pct"/>
            <w:gridSpan w:val="4"/>
          </w:tcPr>
          <w:p w14:paraId="11529767" w14:textId="77777777" w:rsidR="00A70E6B" w:rsidRPr="00E17C9F" w:rsidRDefault="00A70E6B" w:rsidP="00A70E6B">
            <w:pPr>
              <w:spacing w:line="240" w:lineRule="atLeast"/>
              <w:jc w:val="both"/>
              <w:rPr>
                <w:rFonts w:ascii="Arial" w:hAnsi="Arial" w:cs="Arial"/>
                <w:color w:val="0000FF"/>
                <w:lang w:val="nl-NL"/>
              </w:rPr>
            </w:pPr>
          </w:p>
        </w:tc>
        <w:tc>
          <w:tcPr>
            <w:tcW w:w="151" w:type="pct"/>
            <w:vAlign w:val="bottom"/>
          </w:tcPr>
          <w:p w14:paraId="2887005E" w14:textId="77777777" w:rsidR="00A70E6B" w:rsidRPr="00E17C9F" w:rsidRDefault="00A70E6B" w:rsidP="00A70E6B">
            <w:pPr>
              <w:spacing w:line="240" w:lineRule="atLeast"/>
              <w:jc w:val="right"/>
              <w:rPr>
                <w:rFonts w:ascii="Arial" w:hAnsi="Arial" w:cs="Arial"/>
                <w:color w:val="0000FF"/>
                <w:lang w:val="nl-NL"/>
              </w:rPr>
            </w:pPr>
          </w:p>
        </w:tc>
      </w:tr>
      <w:tr w:rsidR="00A70E6B" w:rsidRPr="0005085E" w14:paraId="07831665" w14:textId="77777777" w:rsidTr="008D5157">
        <w:trPr>
          <w:cantSplit/>
        </w:trPr>
        <w:tc>
          <w:tcPr>
            <w:tcW w:w="151" w:type="pct"/>
          </w:tcPr>
          <w:p w14:paraId="24D1D43C" w14:textId="77777777" w:rsidR="00A70E6B" w:rsidRPr="00E17C9F" w:rsidRDefault="00A70E6B" w:rsidP="00A70E6B">
            <w:pPr>
              <w:spacing w:line="240" w:lineRule="atLeast"/>
              <w:rPr>
                <w:color w:val="0000FF"/>
                <w:lang w:val="nl-NL"/>
              </w:rPr>
            </w:pPr>
          </w:p>
        </w:tc>
        <w:tc>
          <w:tcPr>
            <w:tcW w:w="279" w:type="pct"/>
          </w:tcPr>
          <w:p w14:paraId="20C7D5A5" w14:textId="77777777" w:rsidR="00A70E6B" w:rsidRPr="00E17C9F" w:rsidRDefault="00A70E6B" w:rsidP="00A70E6B">
            <w:pPr>
              <w:spacing w:line="240" w:lineRule="atLeast"/>
              <w:rPr>
                <w:color w:val="0000FF"/>
                <w:lang w:val="nl-NL"/>
              </w:rPr>
            </w:pPr>
          </w:p>
        </w:tc>
        <w:tc>
          <w:tcPr>
            <w:tcW w:w="468" w:type="pct"/>
          </w:tcPr>
          <w:p w14:paraId="2D5BD83C" w14:textId="77777777" w:rsidR="00A70E6B" w:rsidRPr="00E17C9F" w:rsidRDefault="00A70E6B" w:rsidP="00A70E6B">
            <w:pPr>
              <w:spacing w:line="240" w:lineRule="atLeast"/>
              <w:jc w:val="both"/>
              <w:rPr>
                <w:color w:val="0000FF"/>
                <w:lang w:val="nl-NL"/>
              </w:rPr>
            </w:pPr>
          </w:p>
        </w:tc>
        <w:tc>
          <w:tcPr>
            <w:tcW w:w="468" w:type="pct"/>
          </w:tcPr>
          <w:p w14:paraId="37833F9A" w14:textId="77777777" w:rsidR="00A70E6B" w:rsidRPr="00E17C9F" w:rsidRDefault="00A70E6B" w:rsidP="00A70E6B">
            <w:pPr>
              <w:spacing w:line="240" w:lineRule="atLeast"/>
              <w:rPr>
                <w:color w:val="0000FF"/>
                <w:lang w:val="nl-NL"/>
              </w:rPr>
            </w:pPr>
          </w:p>
        </w:tc>
        <w:tc>
          <w:tcPr>
            <w:tcW w:w="3482" w:type="pct"/>
            <w:gridSpan w:val="4"/>
          </w:tcPr>
          <w:p w14:paraId="412BCD90" w14:textId="0B8A1B22" w:rsidR="00A70E6B" w:rsidRPr="0005085E" w:rsidRDefault="00A70E6B" w:rsidP="00A70E6B">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11.2021</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2.2022</w:t>
            </w:r>
            <w:r w:rsidRPr="0005085E">
              <w:rPr>
                <w:rFonts w:ascii="Arial" w:hAnsi="Arial"/>
                <w:i/>
                <w:color w:val="0000FF"/>
                <w:sz w:val="18"/>
                <w:lang w:val="fr-BE"/>
              </w:rPr>
              <w:t>)</w:t>
            </w:r>
          </w:p>
        </w:tc>
        <w:tc>
          <w:tcPr>
            <w:tcW w:w="151" w:type="pct"/>
            <w:vAlign w:val="bottom"/>
          </w:tcPr>
          <w:p w14:paraId="4879E641" w14:textId="77777777" w:rsidR="00A70E6B" w:rsidRPr="0005085E" w:rsidRDefault="00A70E6B" w:rsidP="00A70E6B">
            <w:pPr>
              <w:spacing w:line="240" w:lineRule="atLeast"/>
              <w:jc w:val="right"/>
              <w:rPr>
                <w:color w:val="0000FF"/>
                <w:lang w:val="fr-BE"/>
              </w:rPr>
            </w:pPr>
          </w:p>
        </w:tc>
      </w:tr>
      <w:tr w:rsidR="00A70E6B" w:rsidRPr="008F2E38" w14:paraId="13BDD3D4" w14:textId="77777777" w:rsidTr="008D5157">
        <w:trPr>
          <w:cantSplit/>
        </w:trPr>
        <w:tc>
          <w:tcPr>
            <w:tcW w:w="151" w:type="pct"/>
          </w:tcPr>
          <w:p w14:paraId="36C065F2" w14:textId="77777777" w:rsidR="00A70E6B" w:rsidRPr="008F2E38" w:rsidRDefault="00A70E6B" w:rsidP="00A70E6B">
            <w:pPr>
              <w:spacing w:line="240" w:lineRule="atLeast"/>
              <w:rPr>
                <w:rFonts w:ascii="Arial" w:hAnsi="Arial" w:cs="Arial"/>
                <w:color w:val="0000FF"/>
                <w:lang w:val="nl-BE"/>
              </w:rPr>
            </w:pPr>
            <w:bookmarkStart w:id="5" w:name="_Hlk164166425"/>
          </w:p>
        </w:tc>
        <w:tc>
          <w:tcPr>
            <w:tcW w:w="279" w:type="pct"/>
          </w:tcPr>
          <w:p w14:paraId="0E13CC22" w14:textId="77777777" w:rsidR="00A70E6B" w:rsidRPr="008F2E38" w:rsidRDefault="00A70E6B" w:rsidP="00A70E6B">
            <w:pPr>
              <w:spacing w:line="240" w:lineRule="atLeast"/>
              <w:rPr>
                <w:rFonts w:ascii="Arial" w:hAnsi="Arial" w:cs="Arial"/>
                <w:color w:val="0000FF"/>
                <w:lang w:val="nl-BE"/>
              </w:rPr>
            </w:pPr>
          </w:p>
        </w:tc>
        <w:tc>
          <w:tcPr>
            <w:tcW w:w="468" w:type="pct"/>
          </w:tcPr>
          <w:p w14:paraId="288AF85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7664E53C"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7BB1647" w14:textId="77777777" w:rsidR="00A70E6B" w:rsidRPr="001E7E4C" w:rsidRDefault="00A70E6B" w:rsidP="00A70E6B">
            <w:pPr>
              <w:spacing w:line="240" w:lineRule="atLeast"/>
              <w:jc w:val="both"/>
              <w:rPr>
                <w:rFonts w:ascii="Arial" w:hAnsi="Arial" w:cs="Arial"/>
                <w:color w:val="0000FF"/>
                <w:lang w:val="nl-BE"/>
              </w:rPr>
            </w:pPr>
            <w:r w:rsidRPr="00702783">
              <w:rPr>
                <w:rFonts w:ascii="Arial" w:hAnsi="Arial" w:cs="Arial"/>
                <w:b/>
                <w:bCs/>
                <w:color w:val="0000FF"/>
                <w:lang w:val="nl-BE"/>
              </w:rPr>
              <w:t>C.</w:t>
            </w:r>
            <w:r w:rsidRPr="001E7E4C">
              <w:rPr>
                <w:rFonts w:ascii="Arial" w:hAnsi="Arial" w:cs="Arial"/>
                <w:color w:val="0000FF"/>
                <w:lang w:val="nl-BE"/>
              </w:rPr>
              <w:t xml:space="preserve"> </w:t>
            </w:r>
            <w:r w:rsidRPr="001E7E4C">
              <w:rPr>
                <w:rFonts w:ascii="Arial" w:hAnsi="Arial" w:cs="Arial"/>
                <w:b/>
                <w:color w:val="0000FF"/>
                <w:lang w:val="nl-BE"/>
              </w:rPr>
              <w:t>Bezoeken</w:t>
            </w:r>
          </w:p>
        </w:tc>
        <w:tc>
          <w:tcPr>
            <w:tcW w:w="151" w:type="pct"/>
            <w:vAlign w:val="bottom"/>
          </w:tcPr>
          <w:p w14:paraId="7F524F6C" w14:textId="77777777" w:rsidR="00A70E6B" w:rsidRPr="008F2E38" w:rsidRDefault="00A70E6B" w:rsidP="00A70E6B">
            <w:pPr>
              <w:spacing w:line="240" w:lineRule="atLeast"/>
              <w:jc w:val="right"/>
              <w:rPr>
                <w:rFonts w:ascii="Arial" w:hAnsi="Arial" w:cs="Arial"/>
                <w:color w:val="0000FF"/>
                <w:lang w:val="nl-BE"/>
              </w:rPr>
            </w:pPr>
          </w:p>
        </w:tc>
      </w:tr>
      <w:bookmarkEnd w:id="5"/>
      <w:tr w:rsidR="00A70E6B" w:rsidRPr="008F2E38" w14:paraId="76421B1B" w14:textId="77777777" w:rsidTr="008D5157">
        <w:trPr>
          <w:cantSplit/>
        </w:trPr>
        <w:tc>
          <w:tcPr>
            <w:tcW w:w="151" w:type="pct"/>
          </w:tcPr>
          <w:p w14:paraId="74742D93" w14:textId="77777777" w:rsidR="00A70E6B" w:rsidRPr="008F2E38" w:rsidRDefault="00A70E6B" w:rsidP="00A70E6B">
            <w:pPr>
              <w:spacing w:line="240" w:lineRule="atLeast"/>
              <w:rPr>
                <w:rFonts w:ascii="Arial" w:hAnsi="Arial" w:cs="Arial"/>
                <w:color w:val="0000FF"/>
                <w:lang w:val="nl-BE"/>
              </w:rPr>
            </w:pPr>
          </w:p>
        </w:tc>
        <w:tc>
          <w:tcPr>
            <w:tcW w:w="279" w:type="pct"/>
          </w:tcPr>
          <w:p w14:paraId="28055E22" w14:textId="77777777" w:rsidR="00A70E6B" w:rsidRPr="008F2E38" w:rsidRDefault="00A70E6B" w:rsidP="00A70E6B">
            <w:pPr>
              <w:spacing w:line="240" w:lineRule="atLeast"/>
              <w:rPr>
                <w:rFonts w:ascii="Arial" w:hAnsi="Arial" w:cs="Arial"/>
                <w:color w:val="0000FF"/>
                <w:lang w:val="nl-BE"/>
              </w:rPr>
            </w:pPr>
          </w:p>
        </w:tc>
        <w:tc>
          <w:tcPr>
            <w:tcW w:w="468" w:type="pct"/>
          </w:tcPr>
          <w:p w14:paraId="70F91065"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DF6EEE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538B3DF"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0B59273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0B70EF5" w14:textId="77777777" w:rsidTr="008D5157">
        <w:trPr>
          <w:cantSplit/>
        </w:trPr>
        <w:tc>
          <w:tcPr>
            <w:tcW w:w="151" w:type="pct"/>
          </w:tcPr>
          <w:p w14:paraId="6116C880" w14:textId="77777777" w:rsidR="00A70E6B" w:rsidRPr="00333980" w:rsidRDefault="00A70E6B" w:rsidP="00A70E6B">
            <w:pPr>
              <w:spacing w:line="240" w:lineRule="atLeast"/>
              <w:rPr>
                <w:rFonts w:ascii="Arial" w:hAnsi="Arial" w:cs="Arial"/>
                <w:color w:val="0000FF"/>
                <w:lang w:val="nl-BE"/>
              </w:rPr>
            </w:pPr>
          </w:p>
        </w:tc>
        <w:tc>
          <w:tcPr>
            <w:tcW w:w="279" w:type="pct"/>
          </w:tcPr>
          <w:p w14:paraId="4216D3B5" w14:textId="77777777" w:rsidR="00A70E6B" w:rsidRPr="00333980" w:rsidRDefault="00A70E6B" w:rsidP="00A70E6B">
            <w:pPr>
              <w:spacing w:line="240" w:lineRule="atLeast"/>
              <w:rPr>
                <w:rFonts w:ascii="Arial" w:hAnsi="Arial" w:cs="Arial"/>
                <w:color w:val="0000FF"/>
                <w:lang w:val="nl-BE"/>
              </w:rPr>
            </w:pPr>
          </w:p>
        </w:tc>
        <w:tc>
          <w:tcPr>
            <w:tcW w:w="468" w:type="pct"/>
          </w:tcPr>
          <w:p w14:paraId="00C48E3D"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103110</w:t>
            </w:r>
          </w:p>
        </w:tc>
        <w:tc>
          <w:tcPr>
            <w:tcW w:w="468" w:type="pct"/>
          </w:tcPr>
          <w:p w14:paraId="0F917894" w14:textId="77777777" w:rsidR="00A70E6B" w:rsidRPr="00333980" w:rsidRDefault="00A70E6B" w:rsidP="00A70E6B">
            <w:pPr>
              <w:spacing w:line="240" w:lineRule="atLeast"/>
              <w:rPr>
                <w:rFonts w:ascii="Arial" w:hAnsi="Arial" w:cs="Arial"/>
                <w:color w:val="0000FF"/>
                <w:lang w:val="nl-BE"/>
              </w:rPr>
            </w:pPr>
          </w:p>
        </w:tc>
        <w:tc>
          <w:tcPr>
            <w:tcW w:w="2815" w:type="pct"/>
          </w:tcPr>
          <w:p w14:paraId="5ACB8501"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door een huisarts op basis van verworven rechten.</w:t>
            </w:r>
          </w:p>
        </w:tc>
        <w:tc>
          <w:tcPr>
            <w:tcW w:w="150" w:type="pct"/>
            <w:vAlign w:val="bottom"/>
          </w:tcPr>
          <w:p w14:paraId="4CBA686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643B19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0E0027C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7039D5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A4BBD71" w14:textId="77777777" w:rsidTr="008D5157">
        <w:trPr>
          <w:cantSplit/>
        </w:trPr>
        <w:tc>
          <w:tcPr>
            <w:tcW w:w="151" w:type="pct"/>
          </w:tcPr>
          <w:p w14:paraId="29C5A160" w14:textId="77777777" w:rsidR="00A70E6B" w:rsidRPr="00333980" w:rsidRDefault="00A70E6B" w:rsidP="00A70E6B">
            <w:pPr>
              <w:spacing w:line="240" w:lineRule="atLeast"/>
              <w:rPr>
                <w:rFonts w:ascii="Arial" w:hAnsi="Arial" w:cs="Arial"/>
                <w:color w:val="0000FF"/>
                <w:lang w:val="nl-BE"/>
              </w:rPr>
            </w:pPr>
          </w:p>
        </w:tc>
        <w:tc>
          <w:tcPr>
            <w:tcW w:w="279" w:type="pct"/>
          </w:tcPr>
          <w:p w14:paraId="1DCCA795" w14:textId="77777777" w:rsidR="00A70E6B" w:rsidRPr="00333980" w:rsidRDefault="00A70E6B" w:rsidP="00A70E6B">
            <w:pPr>
              <w:spacing w:line="240" w:lineRule="atLeast"/>
              <w:rPr>
                <w:rFonts w:ascii="Arial" w:hAnsi="Arial" w:cs="Arial"/>
                <w:color w:val="0000FF"/>
                <w:lang w:val="nl-BE"/>
              </w:rPr>
            </w:pPr>
          </w:p>
        </w:tc>
        <w:tc>
          <w:tcPr>
            <w:tcW w:w="468" w:type="pct"/>
          </w:tcPr>
          <w:p w14:paraId="4F45D273" w14:textId="77777777" w:rsidR="00A70E6B" w:rsidRPr="001E7E4C" w:rsidRDefault="00A70E6B" w:rsidP="00A70E6B">
            <w:pPr>
              <w:spacing w:line="240" w:lineRule="atLeast"/>
              <w:rPr>
                <w:rFonts w:ascii="Arial" w:hAnsi="Arial" w:cs="Arial"/>
                <w:color w:val="0000FF"/>
                <w:lang w:val="nl-BE"/>
              </w:rPr>
            </w:pPr>
          </w:p>
        </w:tc>
        <w:tc>
          <w:tcPr>
            <w:tcW w:w="468" w:type="pct"/>
          </w:tcPr>
          <w:p w14:paraId="44A75F04" w14:textId="77777777" w:rsidR="00A70E6B" w:rsidRPr="00333980" w:rsidRDefault="00A70E6B" w:rsidP="00A70E6B">
            <w:pPr>
              <w:spacing w:line="240" w:lineRule="atLeast"/>
              <w:rPr>
                <w:rFonts w:ascii="Arial" w:hAnsi="Arial" w:cs="Arial"/>
                <w:color w:val="0000FF"/>
                <w:lang w:val="nl-BE"/>
              </w:rPr>
            </w:pPr>
          </w:p>
        </w:tc>
        <w:tc>
          <w:tcPr>
            <w:tcW w:w="2815" w:type="pct"/>
          </w:tcPr>
          <w:p w14:paraId="63F5031A"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4984F6C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0CFD081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622B35B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EB96B07"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5902E98" w14:textId="77777777" w:rsidTr="008D5157">
        <w:trPr>
          <w:cantSplit/>
        </w:trPr>
        <w:tc>
          <w:tcPr>
            <w:tcW w:w="151" w:type="pct"/>
          </w:tcPr>
          <w:p w14:paraId="66AF5FFB" w14:textId="77777777" w:rsidR="00A70E6B" w:rsidRPr="00333980" w:rsidRDefault="00A70E6B" w:rsidP="00A70E6B">
            <w:pPr>
              <w:spacing w:line="240" w:lineRule="atLeast"/>
              <w:rPr>
                <w:rFonts w:ascii="Arial" w:hAnsi="Arial" w:cs="Arial"/>
                <w:color w:val="0000FF"/>
                <w:lang w:val="nl-BE"/>
              </w:rPr>
            </w:pPr>
          </w:p>
        </w:tc>
        <w:tc>
          <w:tcPr>
            <w:tcW w:w="279" w:type="pct"/>
          </w:tcPr>
          <w:p w14:paraId="71020868" w14:textId="77777777" w:rsidR="00A70E6B" w:rsidRPr="00333980" w:rsidRDefault="00A70E6B" w:rsidP="00A70E6B">
            <w:pPr>
              <w:spacing w:line="240" w:lineRule="atLeast"/>
              <w:rPr>
                <w:rFonts w:ascii="Arial" w:hAnsi="Arial" w:cs="Arial"/>
                <w:color w:val="0000FF"/>
                <w:lang w:val="nl-BE"/>
              </w:rPr>
            </w:pPr>
          </w:p>
        </w:tc>
        <w:tc>
          <w:tcPr>
            <w:tcW w:w="468" w:type="pct"/>
          </w:tcPr>
          <w:p w14:paraId="76097105" w14:textId="77777777" w:rsidR="00A70E6B" w:rsidRPr="001E7E4C" w:rsidRDefault="00A70E6B" w:rsidP="00A70E6B">
            <w:pPr>
              <w:spacing w:line="240" w:lineRule="atLeast"/>
              <w:rPr>
                <w:rFonts w:ascii="Arial" w:hAnsi="Arial" w:cs="Arial"/>
                <w:color w:val="0000FF"/>
                <w:lang w:val="nl-BE"/>
              </w:rPr>
            </w:pPr>
          </w:p>
        </w:tc>
        <w:tc>
          <w:tcPr>
            <w:tcW w:w="468" w:type="pct"/>
          </w:tcPr>
          <w:p w14:paraId="6341B4BD" w14:textId="77777777" w:rsidR="00A70E6B" w:rsidRPr="00333980" w:rsidRDefault="00A70E6B" w:rsidP="00A70E6B">
            <w:pPr>
              <w:spacing w:line="240" w:lineRule="atLeast"/>
              <w:rPr>
                <w:rFonts w:ascii="Arial" w:hAnsi="Arial" w:cs="Arial"/>
                <w:color w:val="0000FF"/>
                <w:lang w:val="nl-BE"/>
              </w:rPr>
            </w:pPr>
          </w:p>
        </w:tc>
        <w:tc>
          <w:tcPr>
            <w:tcW w:w="2815" w:type="pct"/>
          </w:tcPr>
          <w:p w14:paraId="6ABFB476"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577B121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27720CE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5D656F6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770985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CC169D4" w14:textId="77777777" w:rsidTr="008D5157">
        <w:trPr>
          <w:cantSplit/>
        </w:trPr>
        <w:tc>
          <w:tcPr>
            <w:tcW w:w="151" w:type="pct"/>
          </w:tcPr>
          <w:p w14:paraId="17586EE3" w14:textId="77777777" w:rsidR="00A70E6B" w:rsidRPr="008F2E38" w:rsidRDefault="00A70E6B" w:rsidP="00A70E6B">
            <w:pPr>
              <w:spacing w:line="240" w:lineRule="atLeast"/>
              <w:rPr>
                <w:rFonts w:ascii="Arial" w:hAnsi="Arial" w:cs="Arial"/>
                <w:color w:val="0000FF"/>
                <w:lang w:val="nl-BE"/>
              </w:rPr>
            </w:pPr>
          </w:p>
        </w:tc>
        <w:tc>
          <w:tcPr>
            <w:tcW w:w="279" w:type="pct"/>
          </w:tcPr>
          <w:p w14:paraId="36A2C2FF" w14:textId="77777777" w:rsidR="00A70E6B" w:rsidRPr="008F2E38" w:rsidRDefault="00A70E6B" w:rsidP="00A70E6B">
            <w:pPr>
              <w:spacing w:line="240" w:lineRule="atLeast"/>
              <w:rPr>
                <w:rFonts w:ascii="Arial" w:hAnsi="Arial" w:cs="Arial"/>
                <w:color w:val="0000FF"/>
                <w:lang w:val="nl-BE"/>
              </w:rPr>
            </w:pPr>
          </w:p>
        </w:tc>
        <w:tc>
          <w:tcPr>
            <w:tcW w:w="468" w:type="pct"/>
          </w:tcPr>
          <w:p w14:paraId="1D1F83E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D13475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7A5F249"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444CAE2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04E10A6" w14:textId="77777777" w:rsidTr="008D5157">
        <w:trPr>
          <w:cantSplit/>
        </w:trPr>
        <w:tc>
          <w:tcPr>
            <w:tcW w:w="151" w:type="pct"/>
          </w:tcPr>
          <w:p w14:paraId="76A60A57" w14:textId="77777777" w:rsidR="00A70E6B" w:rsidRPr="00333980" w:rsidRDefault="00A70E6B" w:rsidP="00A70E6B">
            <w:pPr>
              <w:spacing w:line="240" w:lineRule="atLeast"/>
              <w:rPr>
                <w:rFonts w:ascii="Arial" w:hAnsi="Arial" w:cs="Arial"/>
                <w:color w:val="0000FF"/>
                <w:lang w:val="nl-BE"/>
              </w:rPr>
            </w:pPr>
          </w:p>
        </w:tc>
        <w:tc>
          <w:tcPr>
            <w:tcW w:w="279" w:type="pct"/>
          </w:tcPr>
          <w:p w14:paraId="5AE7946E" w14:textId="77777777" w:rsidR="00A70E6B" w:rsidRPr="00333980" w:rsidRDefault="00A70E6B" w:rsidP="00A70E6B">
            <w:pPr>
              <w:spacing w:line="240" w:lineRule="atLeast"/>
              <w:rPr>
                <w:rFonts w:ascii="Arial" w:hAnsi="Arial" w:cs="Arial"/>
                <w:color w:val="0000FF"/>
                <w:lang w:val="nl-BE"/>
              </w:rPr>
            </w:pPr>
          </w:p>
        </w:tc>
        <w:tc>
          <w:tcPr>
            <w:tcW w:w="468" w:type="pct"/>
          </w:tcPr>
          <w:p w14:paraId="01361E4D"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104510</w:t>
            </w:r>
          </w:p>
        </w:tc>
        <w:tc>
          <w:tcPr>
            <w:tcW w:w="468" w:type="pct"/>
          </w:tcPr>
          <w:p w14:paraId="14351763" w14:textId="77777777" w:rsidR="00A70E6B" w:rsidRPr="00333980" w:rsidRDefault="00A70E6B" w:rsidP="00A70E6B">
            <w:pPr>
              <w:spacing w:line="240" w:lineRule="atLeast"/>
              <w:rPr>
                <w:rFonts w:ascii="Arial" w:hAnsi="Arial" w:cs="Arial"/>
                <w:color w:val="0000FF"/>
                <w:lang w:val="nl-BE"/>
              </w:rPr>
            </w:pPr>
          </w:p>
        </w:tc>
        <w:tc>
          <w:tcPr>
            <w:tcW w:w="2815" w:type="pct"/>
          </w:tcPr>
          <w:p w14:paraId="53CEF945"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afgelegd tussen 18 en 21 uur door een huisarts op basis van verworven rechten</w:t>
            </w:r>
          </w:p>
        </w:tc>
        <w:tc>
          <w:tcPr>
            <w:tcW w:w="150" w:type="pct"/>
            <w:vAlign w:val="bottom"/>
          </w:tcPr>
          <w:p w14:paraId="463DBC4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96C905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64E9207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E8F08B6"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DEE7209" w14:textId="77777777" w:rsidTr="008D5157">
        <w:trPr>
          <w:cantSplit/>
        </w:trPr>
        <w:tc>
          <w:tcPr>
            <w:tcW w:w="151" w:type="pct"/>
          </w:tcPr>
          <w:p w14:paraId="3DE184AD" w14:textId="77777777" w:rsidR="00A70E6B" w:rsidRPr="00333980" w:rsidRDefault="00A70E6B" w:rsidP="00A70E6B">
            <w:pPr>
              <w:spacing w:line="240" w:lineRule="atLeast"/>
              <w:rPr>
                <w:rFonts w:ascii="Arial" w:hAnsi="Arial" w:cs="Arial"/>
                <w:color w:val="0000FF"/>
                <w:lang w:val="nl-BE"/>
              </w:rPr>
            </w:pPr>
          </w:p>
        </w:tc>
        <w:tc>
          <w:tcPr>
            <w:tcW w:w="279" w:type="pct"/>
          </w:tcPr>
          <w:p w14:paraId="0FABA88F" w14:textId="77777777" w:rsidR="00A70E6B" w:rsidRPr="00333980" w:rsidRDefault="00A70E6B" w:rsidP="00A70E6B">
            <w:pPr>
              <w:spacing w:line="240" w:lineRule="atLeast"/>
              <w:rPr>
                <w:rFonts w:ascii="Arial" w:hAnsi="Arial" w:cs="Arial"/>
                <w:color w:val="0000FF"/>
                <w:lang w:val="nl-BE"/>
              </w:rPr>
            </w:pPr>
          </w:p>
        </w:tc>
        <w:tc>
          <w:tcPr>
            <w:tcW w:w="468" w:type="pct"/>
          </w:tcPr>
          <w:p w14:paraId="476E22E8" w14:textId="77777777" w:rsidR="00A70E6B" w:rsidRPr="001E7E4C" w:rsidRDefault="00A70E6B" w:rsidP="00A70E6B">
            <w:pPr>
              <w:spacing w:line="240" w:lineRule="atLeast"/>
              <w:rPr>
                <w:rFonts w:ascii="Arial" w:hAnsi="Arial" w:cs="Arial"/>
                <w:color w:val="0000FF"/>
                <w:lang w:val="nl-BE"/>
              </w:rPr>
            </w:pPr>
          </w:p>
        </w:tc>
        <w:tc>
          <w:tcPr>
            <w:tcW w:w="468" w:type="pct"/>
          </w:tcPr>
          <w:p w14:paraId="673DF785" w14:textId="77777777" w:rsidR="00A70E6B" w:rsidRPr="00333980" w:rsidRDefault="00A70E6B" w:rsidP="00A70E6B">
            <w:pPr>
              <w:spacing w:line="240" w:lineRule="atLeast"/>
              <w:rPr>
                <w:rFonts w:ascii="Arial" w:hAnsi="Arial" w:cs="Arial"/>
                <w:color w:val="0000FF"/>
                <w:lang w:val="nl-BE"/>
              </w:rPr>
            </w:pPr>
          </w:p>
        </w:tc>
        <w:tc>
          <w:tcPr>
            <w:tcW w:w="2815" w:type="pct"/>
          </w:tcPr>
          <w:p w14:paraId="4F4D8FF8"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6D98F11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1F65CA9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11,48</w:t>
            </w:r>
          </w:p>
        </w:tc>
        <w:tc>
          <w:tcPr>
            <w:tcW w:w="168" w:type="pct"/>
            <w:vAlign w:val="bottom"/>
          </w:tcPr>
          <w:p w14:paraId="1F199E0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4D15674"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867FC1E" w14:textId="77777777" w:rsidTr="008D5157">
        <w:trPr>
          <w:cantSplit/>
        </w:trPr>
        <w:tc>
          <w:tcPr>
            <w:tcW w:w="151" w:type="pct"/>
          </w:tcPr>
          <w:p w14:paraId="1F99B191" w14:textId="77777777" w:rsidR="00A70E6B" w:rsidRPr="00333980" w:rsidRDefault="00A70E6B" w:rsidP="00A70E6B">
            <w:pPr>
              <w:spacing w:line="240" w:lineRule="atLeast"/>
              <w:rPr>
                <w:rFonts w:ascii="Arial" w:hAnsi="Arial" w:cs="Arial"/>
                <w:color w:val="0000FF"/>
                <w:lang w:val="nl-BE"/>
              </w:rPr>
            </w:pPr>
          </w:p>
        </w:tc>
        <w:tc>
          <w:tcPr>
            <w:tcW w:w="279" w:type="pct"/>
          </w:tcPr>
          <w:p w14:paraId="663DC989" w14:textId="77777777" w:rsidR="00A70E6B" w:rsidRPr="00333980" w:rsidRDefault="00A70E6B" w:rsidP="00A70E6B">
            <w:pPr>
              <w:spacing w:line="240" w:lineRule="atLeast"/>
              <w:rPr>
                <w:rFonts w:ascii="Arial" w:hAnsi="Arial" w:cs="Arial"/>
                <w:color w:val="0000FF"/>
                <w:lang w:val="nl-BE"/>
              </w:rPr>
            </w:pPr>
          </w:p>
        </w:tc>
        <w:tc>
          <w:tcPr>
            <w:tcW w:w="468" w:type="pct"/>
          </w:tcPr>
          <w:p w14:paraId="6B698002" w14:textId="77777777" w:rsidR="00A70E6B" w:rsidRPr="001E7E4C" w:rsidRDefault="00A70E6B" w:rsidP="00A70E6B">
            <w:pPr>
              <w:spacing w:line="240" w:lineRule="atLeast"/>
              <w:rPr>
                <w:rFonts w:ascii="Arial" w:hAnsi="Arial" w:cs="Arial"/>
                <w:color w:val="0000FF"/>
                <w:lang w:val="nl-BE"/>
              </w:rPr>
            </w:pPr>
          </w:p>
        </w:tc>
        <w:tc>
          <w:tcPr>
            <w:tcW w:w="468" w:type="pct"/>
          </w:tcPr>
          <w:p w14:paraId="4960B481" w14:textId="77777777" w:rsidR="00A70E6B" w:rsidRPr="00333980" w:rsidRDefault="00A70E6B" w:rsidP="00A70E6B">
            <w:pPr>
              <w:spacing w:line="240" w:lineRule="atLeast"/>
              <w:rPr>
                <w:rFonts w:ascii="Arial" w:hAnsi="Arial" w:cs="Arial"/>
                <w:color w:val="0000FF"/>
                <w:lang w:val="nl-BE"/>
              </w:rPr>
            </w:pPr>
          </w:p>
        </w:tc>
        <w:tc>
          <w:tcPr>
            <w:tcW w:w="2815" w:type="pct"/>
          </w:tcPr>
          <w:p w14:paraId="1DF9825F"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080B314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306D740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72096CE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EA4193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409858C5" w14:textId="77777777" w:rsidTr="008D5157">
        <w:trPr>
          <w:cantSplit/>
        </w:trPr>
        <w:tc>
          <w:tcPr>
            <w:tcW w:w="151" w:type="pct"/>
          </w:tcPr>
          <w:p w14:paraId="383FDA19" w14:textId="77777777" w:rsidR="00A70E6B" w:rsidRPr="008F2E38" w:rsidRDefault="00A70E6B" w:rsidP="00A70E6B">
            <w:pPr>
              <w:spacing w:line="240" w:lineRule="atLeast"/>
              <w:rPr>
                <w:rFonts w:ascii="Arial" w:hAnsi="Arial" w:cs="Arial"/>
                <w:color w:val="0000FF"/>
                <w:lang w:val="nl-BE"/>
              </w:rPr>
            </w:pPr>
          </w:p>
        </w:tc>
        <w:tc>
          <w:tcPr>
            <w:tcW w:w="279" w:type="pct"/>
          </w:tcPr>
          <w:p w14:paraId="049ECAB3" w14:textId="77777777" w:rsidR="00A70E6B" w:rsidRPr="008F2E38" w:rsidRDefault="00A70E6B" w:rsidP="00A70E6B">
            <w:pPr>
              <w:spacing w:line="240" w:lineRule="atLeast"/>
              <w:rPr>
                <w:rFonts w:ascii="Arial" w:hAnsi="Arial" w:cs="Arial"/>
                <w:color w:val="0000FF"/>
                <w:lang w:val="nl-BE"/>
              </w:rPr>
            </w:pPr>
          </w:p>
        </w:tc>
        <w:tc>
          <w:tcPr>
            <w:tcW w:w="468" w:type="pct"/>
          </w:tcPr>
          <w:p w14:paraId="5AD2F1C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992DE7F"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26EA19A"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293A674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D40EF7D" w14:textId="77777777" w:rsidTr="008D5157">
        <w:trPr>
          <w:cantSplit/>
        </w:trPr>
        <w:tc>
          <w:tcPr>
            <w:tcW w:w="151" w:type="pct"/>
          </w:tcPr>
          <w:p w14:paraId="2F9258D5" w14:textId="77777777" w:rsidR="00A70E6B" w:rsidRPr="00333980" w:rsidRDefault="00A70E6B" w:rsidP="00A70E6B">
            <w:pPr>
              <w:spacing w:line="240" w:lineRule="atLeast"/>
              <w:rPr>
                <w:rFonts w:ascii="Arial" w:hAnsi="Arial" w:cs="Arial"/>
                <w:color w:val="0000FF"/>
                <w:lang w:val="nl-BE"/>
              </w:rPr>
            </w:pPr>
          </w:p>
        </w:tc>
        <w:tc>
          <w:tcPr>
            <w:tcW w:w="279" w:type="pct"/>
          </w:tcPr>
          <w:p w14:paraId="1C66A000" w14:textId="77777777" w:rsidR="00A70E6B" w:rsidRPr="00333980" w:rsidRDefault="00A70E6B" w:rsidP="00A70E6B">
            <w:pPr>
              <w:spacing w:line="240" w:lineRule="atLeast"/>
              <w:rPr>
                <w:rFonts w:ascii="Arial" w:hAnsi="Arial" w:cs="Arial"/>
                <w:color w:val="0000FF"/>
                <w:lang w:val="nl-BE"/>
              </w:rPr>
            </w:pPr>
          </w:p>
        </w:tc>
        <w:tc>
          <w:tcPr>
            <w:tcW w:w="468" w:type="pct"/>
          </w:tcPr>
          <w:p w14:paraId="2814D174"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104532</w:t>
            </w:r>
          </w:p>
        </w:tc>
        <w:tc>
          <w:tcPr>
            <w:tcW w:w="468" w:type="pct"/>
          </w:tcPr>
          <w:p w14:paraId="41B4247C" w14:textId="77777777" w:rsidR="00A70E6B" w:rsidRPr="00333980" w:rsidRDefault="00A70E6B" w:rsidP="00A70E6B">
            <w:pPr>
              <w:spacing w:line="240" w:lineRule="atLeast"/>
              <w:rPr>
                <w:rFonts w:ascii="Arial" w:hAnsi="Arial" w:cs="Arial"/>
                <w:color w:val="0000FF"/>
                <w:lang w:val="nl-BE"/>
              </w:rPr>
            </w:pPr>
          </w:p>
        </w:tc>
        <w:tc>
          <w:tcPr>
            <w:tcW w:w="2815" w:type="pct"/>
          </w:tcPr>
          <w:p w14:paraId="36E87E9E"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afgelegd tussen 21 en 8 uur door een huisarts op basis van verworven rechten</w:t>
            </w:r>
          </w:p>
        </w:tc>
        <w:tc>
          <w:tcPr>
            <w:tcW w:w="150" w:type="pct"/>
            <w:vAlign w:val="bottom"/>
          </w:tcPr>
          <w:p w14:paraId="104E378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3B4545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5814467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CE08AF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1C01034" w14:textId="77777777" w:rsidTr="008D5157">
        <w:trPr>
          <w:cantSplit/>
        </w:trPr>
        <w:tc>
          <w:tcPr>
            <w:tcW w:w="151" w:type="pct"/>
          </w:tcPr>
          <w:p w14:paraId="6F30779B" w14:textId="77777777" w:rsidR="00A70E6B" w:rsidRPr="00333980" w:rsidRDefault="00A70E6B" w:rsidP="00A70E6B">
            <w:pPr>
              <w:spacing w:line="240" w:lineRule="atLeast"/>
              <w:rPr>
                <w:rFonts w:ascii="Arial" w:hAnsi="Arial" w:cs="Arial"/>
                <w:color w:val="0000FF"/>
                <w:lang w:val="nl-BE"/>
              </w:rPr>
            </w:pPr>
          </w:p>
        </w:tc>
        <w:tc>
          <w:tcPr>
            <w:tcW w:w="279" w:type="pct"/>
          </w:tcPr>
          <w:p w14:paraId="31697669" w14:textId="77777777" w:rsidR="00A70E6B" w:rsidRPr="00333980" w:rsidRDefault="00A70E6B" w:rsidP="00A70E6B">
            <w:pPr>
              <w:spacing w:line="240" w:lineRule="atLeast"/>
              <w:rPr>
                <w:rFonts w:ascii="Arial" w:hAnsi="Arial" w:cs="Arial"/>
                <w:color w:val="0000FF"/>
                <w:lang w:val="nl-BE"/>
              </w:rPr>
            </w:pPr>
          </w:p>
        </w:tc>
        <w:tc>
          <w:tcPr>
            <w:tcW w:w="468" w:type="pct"/>
          </w:tcPr>
          <w:p w14:paraId="35F072C9" w14:textId="77777777" w:rsidR="00A70E6B" w:rsidRPr="001E7E4C" w:rsidRDefault="00A70E6B" w:rsidP="00A70E6B">
            <w:pPr>
              <w:spacing w:line="240" w:lineRule="atLeast"/>
              <w:rPr>
                <w:rFonts w:ascii="Arial" w:hAnsi="Arial" w:cs="Arial"/>
                <w:color w:val="0000FF"/>
                <w:lang w:val="nl-BE"/>
              </w:rPr>
            </w:pPr>
          </w:p>
        </w:tc>
        <w:tc>
          <w:tcPr>
            <w:tcW w:w="468" w:type="pct"/>
          </w:tcPr>
          <w:p w14:paraId="64705E49" w14:textId="77777777" w:rsidR="00A70E6B" w:rsidRPr="00333980" w:rsidRDefault="00A70E6B" w:rsidP="00A70E6B">
            <w:pPr>
              <w:spacing w:line="240" w:lineRule="atLeast"/>
              <w:rPr>
                <w:rFonts w:ascii="Arial" w:hAnsi="Arial" w:cs="Arial"/>
                <w:color w:val="0000FF"/>
                <w:lang w:val="nl-BE"/>
              </w:rPr>
            </w:pPr>
          </w:p>
        </w:tc>
        <w:tc>
          <w:tcPr>
            <w:tcW w:w="2815" w:type="pct"/>
          </w:tcPr>
          <w:p w14:paraId="45DE0B7C"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726B5C4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1BBFED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25,96</w:t>
            </w:r>
          </w:p>
        </w:tc>
        <w:tc>
          <w:tcPr>
            <w:tcW w:w="168" w:type="pct"/>
            <w:vAlign w:val="bottom"/>
          </w:tcPr>
          <w:p w14:paraId="2D0836E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F2DF94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6921E4B8" w14:textId="77777777" w:rsidTr="008D5157">
        <w:trPr>
          <w:cantSplit/>
        </w:trPr>
        <w:tc>
          <w:tcPr>
            <w:tcW w:w="151" w:type="pct"/>
          </w:tcPr>
          <w:p w14:paraId="103A4959" w14:textId="77777777" w:rsidR="00A70E6B" w:rsidRPr="00333980" w:rsidRDefault="00A70E6B" w:rsidP="00A70E6B">
            <w:pPr>
              <w:spacing w:line="240" w:lineRule="atLeast"/>
              <w:rPr>
                <w:rFonts w:ascii="Arial" w:hAnsi="Arial" w:cs="Arial"/>
                <w:color w:val="0000FF"/>
                <w:lang w:val="nl-BE"/>
              </w:rPr>
            </w:pPr>
          </w:p>
        </w:tc>
        <w:tc>
          <w:tcPr>
            <w:tcW w:w="279" w:type="pct"/>
          </w:tcPr>
          <w:p w14:paraId="271CA67D" w14:textId="77777777" w:rsidR="00A70E6B" w:rsidRPr="00333980" w:rsidRDefault="00A70E6B" w:rsidP="00A70E6B">
            <w:pPr>
              <w:spacing w:line="240" w:lineRule="atLeast"/>
              <w:rPr>
                <w:rFonts w:ascii="Arial" w:hAnsi="Arial" w:cs="Arial"/>
                <w:color w:val="0000FF"/>
                <w:lang w:val="nl-BE"/>
              </w:rPr>
            </w:pPr>
          </w:p>
        </w:tc>
        <w:tc>
          <w:tcPr>
            <w:tcW w:w="468" w:type="pct"/>
          </w:tcPr>
          <w:p w14:paraId="112BC402" w14:textId="77777777" w:rsidR="00A70E6B" w:rsidRPr="001E7E4C" w:rsidRDefault="00A70E6B" w:rsidP="00A70E6B">
            <w:pPr>
              <w:spacing w:line="240" w:lineRule="atLeast"/>
              <w:rPr>
                <w:rFonts w:ascii="Arial" w:hAnsi="Arial" w:cs="Arial"/>
                <w:color w:val="0000FF"/>
                <w:lang w:val="nl-BE"/>
              </w:rPr>
            </w:pPr>
          </w:p>
        </w:tc>
        <w:tc>
          <w:tcPr>
            <w:tcW w:w="468" w:type="pct"/>
          </w:tcPr>
          <w:p w14:paraId="570B35DA" w14:textId="77777777" w:rsidR="00A70E6B" w:rsidRPr="00333980" w:rsidRDefault="00A70E6B" w:rsidP="00A70E6B">
            <w:pPr>
              <w:spacing w:line="240" w:lineRule="atLeast"/>
              <w:rPr>
                <w:rFonts w:ascii="Arial" w:hAnsi="Arial" w:cs="Arial"/>
                <w:color w:val="0000FF"/>
                <w:lang w:val="nl-BE"/>
              </w:rPr>
            </w:pPr>
          </w:p>
        </w:tc>
        <w:tc>
          <w:tcPr>
            <w:tcW w:w="2815" w:type="pct"/>
          </w:tcPr>
          <w:p w14:paraId="641DBDB7"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6404074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0998C51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44CD5B45"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5333917"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7D405BB" w14:textId="77777777" w:rsidTr="008D5157">
        <w:trPr>
          <w:cantSplit/>
        </w:trPr>
        <w:tc>
          <w:tcPr>
            <w:tcW w:w="151" w:type="pct"/>
          </w:tcPr>
          <w:p w14:paraId="54505DFB" w14:textId="77777777" w:rsidR="00A70E6B" w:rsidRPr="008F2E38" w:rsidRDefault="00A70E6B" w:rsidP="00A70E6B">
            <w:pPr>
              <w:spacing w:line="240" w:lineRule="atLeast"/>
              <w:rPr>
                <w:rFonts w:ascii="Arial" w:hAnsi="Arial" w:cs="Arial"/>
                <w:color w:val="0000FF"/>
                <w:lang w:val="nl-BE"/>
              </w:rPr>
            </w:pPr>
          </w:p>
        </w:tc>
        <w:tc>
          <w:tcPr>
            <w:tcW w:w="279" w:type="pct"/>
          </w:tcPr>
          <w:p w14:paraId="2A3238AE" w14:textId="77777777" w:rsidR="00A70E6B" w:rsidRPr="008F2E38" w:rsidRDefault="00A70E6B" w:rsidP="00A70E6B">
            <w:pPr>
              <w:spacing w:line="240" w:lineRule="atLeast"/>
              <w:rPr>
                <w:rFonts w:ascii="Arial" w:hAnsi="Arial" w:cs="Arial"/>
                <w:color w:val="0000FF"/>
                <w:lang w:val="nl-BE"/>
              </w:rPr>
            </w:pPr>
          </w:p>
        </w:tc>
        <w:tc>
          <w:tcPr>
            <w:tcW w:w="468" w:type="pct"/>
          </w:tcPr>
          <w:p w14:paraId="63B5448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C12B64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4E877D9"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54A8B6F"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2ED70A4D" w14:textId="77777777" w:rsidTr="008D5157">
        <w:trPr>
          <w:cantSplit/>
        </w:trPr>
        <w:tc>
          <w:tcPr>
            <w:tcW w:w="151" w:type="pct"/>
          </w:tcPr>
          <w:p w14:paraId="0BEC99B3" w14:textId="77777777" w:rsidR="00A70E6B" w:rsidRPr="00333980" w:rsidRDefault="00A70E6B" w:rsidP="00A70E6B">
            <w:pPr>
              <w:spacing w:line="240" w:lineRule="atLeast"/>
              <w:rPr>
                <w:rFonts w:ascii="Arial" w:hAnsi="Arial" w:cs="Arial"/>
                <w:color w:val="0000FF"/>
                <w:lang w:val="nl-BE"/>
              </w:rPr>
            </w:pPr>
          </w:p>
        </w:tc>
        <w:tc>
          <w:tcPr>
            <w:tcW w:w="279" w:type="pct"/>
          </w:tcPr>
          <w:p w14:paraId="0ED11570" w14:textId="77777777" w:rsidR="00A70E6B" w:rsidRPr="00333980" w:rsidRDefault="00A70E6B" w:rsidP="00A70E6B">
            <w:pPr>
              <w:spacing w:line="240" w:lineRule="atLeast"/>
              <w:rPr>
                <w:rFonts w:ascii="Arial" w:hAnsi="Arial" w:cs="Arial"/>
                <w:color w:val="0000FF"/>
                <w:lang w:val="nl-BE"/>
              </w:rPr>
            </w:pPr>
          </w:p>
        </w:tc>
        <w:tc>
          <w:tcPr>
            <w:tcW w:w="468" w:type="pct"/>
          </w:tcPr>
          <w:p w14:paraId="06302004"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104554</w:t>
            </w:r>
          </w:p>
        </w:tc>
        <w:tc>
          <w:tcPr>
            <w:tcW w:w="468" w:type="pct"/>
          </w:tcPr>
          <w:p w14:paraId="7F48E103" w14:textId="77777777" w:rsidR="00A70E6B" w:rsidRPr="00333980" w:rsidRDefault="00A70E6B" w:rsidP="00A70E6B">
            <w:pPr>
              <w:spacing w:line="240" w:lineRule="atLeast"/>
              <w:rPr>
                <w:rFonts w:ascii="Arial" w:hAnsi="Arial" w:cs="Arial"/>
                <w:color w:val="0000FF"/>
                <w:lang w:val="nl-BE"/>
              </w:rPr>
            </w:pPr>
          </w:p>
        </w:tc>
        <w:tc>
          <w:tcPr>
            <w:tcW w:w="2815" w:type="pct"/>
          </w:tcPr>
          <w:p w14:paraId="29ED2CB3"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afgelegd op een zaterdag, een zondag of een feestdag tussen 8 en 21 uur door een huisarts op basis van verworven rechten</w:t>
            </w:r>
          </w:p>
        </w:tc>
        <w:tc>
          <w:tcPr>
            <w:tcW w:w="150" w:type="pct"/>
            <w:vAlign w:val="bottom"/>
          </w:tcPr>
          <w:p w14:paraId="0AD8853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F7ADBE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1752253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56AD76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D678585" w14:textId="77777777" w:rsidTr="008D5157">
        <w:trPr>
          <w:cantSplit/>
        </w:trPr>
        <w:tc>
          <w:tcPr>
            <w:tcW w:w="151" w:type="pct"/>
          </w:tcPr>
          <w:p w14:paraId="0AB2EB11" w14:textId="77777777" w:rsidR="00A70E6B" w:rsidRPr="00333980" w:rsidRDefault="00A70E6B" w:rsidP="00A70E6B">
            <w:pPr>
              <w:spacing w:line="240" w:lineRule="atLeast"/>
              <w:rPr>
                <w:rFonts w:ascii="Arial" w:hAnsi="Arial" w:cs="Arial"/>
                <w:color w:val="0000FF"/>
                <w:lang w:val="nl-BE"/>
              </w:rPr>
            </w:pPr>
          </w:p>
        </w:tc>
        <w:tc>
          <w:tcPr>
            <w:tcW w:w="279" w:type="pct"/>
          </w:tcPr>
          <w:p w14:paraId="0CF09C68" w14:textId="77777777" w:rsidR="00A70E6B" w:rsidRPr="00333980" w:rsidRDefault="00A70E6B" w:rsidP="00A70E6B">
            <w:pPr>
              <w:spacing w:line="240" w:lineRule="atLeast"/>
              <w:rPr>
                <w:rFonts w:ascii="Arial" w:hAnsi="Arial" w:cs="Arial"/>
                <w:color w:val="0000FF"/>
                <w:lang w:val="nl-BE"/>
              </w:rPr>
            </w:pPr>
          </w:p>
        </w:tc>
        <w:tc>
          <w:tcPr>
            <w:tcW w:w="468" w:type="pct"/>
          </w:tcPr>
          <w:p w14:paraId="05AD0239" w14:textId="77777777" w:rsidR="00A70E6B" w:rsidRPr="001E7E4C" w:rsidRDefault="00A70E6B" w:rsidP="00A70E6B">
            <w:pPr>
              <w:spacing w:line="240" w:lineRule="atLeast"/>
              <w:rPr>
                <w:rFonts w:ascii="Arial" w:hAnsi="Arial" w:cs="Arial"/>
                <w:color w:val="0000FF"/>
                <w:lang w:val="nl-BE"/>
              </w:rPr>
            </w:pPr>
          </w:p>
        </w:tc>
        <w:tc>
          <w:tcPr>
            <w:tcW w:w="468" w:type="pct"/>
          </w:tcPr>
          <w:p w14:paraId="593B0046" w14:textId="77777777" w:rsidR="00A70E6B" w:rsidRPr="00333980" w:rsidRDefault="00A70E6B" w:rsidP="00A70E6B">
            <w:pPr>
              <w:spacing w:line="240" w:lineRule="atLeast"/>
              <w:rPr>
                <w:rFonts w:ascii="Arial" w:hAnsi="Arial" w:cs="Arial"/>
                <w:color w:val="0000FF"/>
                <w:lang w:val="nl-BE"/>
              </w:rPr>
            </w:pPr>
          </w:p>
        </w:tc>
        <w:tc>
          <w:tcPr>
            <w:tcW w:w="2815" w:type="pct"/>
          </w:tcPr>
          <w:p w14:paraId="478666C7"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0A21C8F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D27A26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13,49</w:t>
            </w:r>
          </w:p>
        </w:tc>
        <w:tc>
          <w:tcPr>
            <w:tcW w:w="168" w:type="pct"/>
            <w:vAlign w:val="bottom"/>
          </w:tcPr>
          <w:p w14:paraId="048EB1E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14C766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036107B" w14:textId="77777777" w:rsidTr="008D5157">
        <w:trPr>
          <w:cantSplit/>
        </w:trPr>
        <w:tc>
          <w:tcPr>
            <w:tcW w:w="151" w:type="pct"/>
          </w:tcPr>
          <w:p w14:paraId="2779FE09" w14:textId="77777777" w:rsidR="00A70E6B" w:rsidRPr="00333980" w:rsidRDefault="00A70E6B" w:rsidP="00A70E6B">
            <w:pPr>
              <w:spacing w:line="240" w:lineRule="atLeast"/>
              <w:rPr>
                <w:rFonts w:ascii="Arial" w:hAnsi="Arial" w:cs="Arial"/>
                <w:color w:val="0000FF"/>
                <w:lang w:val="nl-BE"/>
              </w:rPr>
            </w:pPr>
          </w:p>
        </w:tc>
        <w:tc>
          <w:tcPr>
            <w:tcW w:w="279" w:type="pct"/>
          </w:tcPr>
          <w:p w14:paraId="0E135406" w14:textId="77777777" w:rsidR="00A70E6B" w:rsidRPr="00333980" w:rsidRDefault="00A70E6B" w:rsidP="00A70E6B">
            <w:pPr>
              <w:spacing w:line="240" w:lineRule="atLeast"/>
              <w:rPr>
                <w:rFonts w:ascii="Arial" w:hAnsi="Arial" w:cs="Arial"/>
                <w:color w:val="0000FF"/>
                <w:lang w:val="nl-BE"/>
              </w:rPr>
            </w:pPr>
          </w:p>
        </w:tc>
        <w:tc>
          <w:tcPr>
            <w:tcW w:w="468" w:type="pct"/>
          </w:tcPr>
          <w:p w14:paraId="168B18DD" w14:textId="77777777" w:rsidR="00A70E6B" w:rsidRPr="001E7E4C" w:rsidRDefault="00A70E6B" w:rsidP="00A70E6B">
            <w:pPr>
              <w:spacing w:line="240" w:lineRule="atLeast"/>
              <w:rPr>
                <w:rFonts w:ascii="Arial" w:hAnsi="Arial" w:cs="Arial"/>
                <w:color w:val="0000FF"/>
                <w:lang w:val="nl-BE"/>
              </w:rPr>
            </w:pPr>
          </w:p>
        </w:tc>
        <w:tc>
          <w:tcPr>
            <w:tcW w:w="468" w:type="pct"/>
          </w:tcPr>
          <w:p w14:paraId="71458FFA" w14:textId="77777777" w:rsidR="00A70E6B" w:rsidRPr="00333980" w:rsidRDefault="00A70E6B" w:rsidP="00A70E6B">
            <w:pPr>
              <w:spacing w:line="240" w:lineRule="atLeast"/>
              <w:rPr>
                <w:rFonts w:ascii="Arial" w:hAnsi="Arial" w:cs="Arial"/>
                <w:color w:val="0000FF"/>
                <w:lang w:val="nl-BE"/>
              </w:rPr>
            </w:pPr>
          </w:p>
        </w:tc>
        <w:tc>
          <w:tcPr>
            <w:tcW w:w="2815" w:type="pct"/>
          </w:tcPr>
          <w:p w14:paraId="14B164C8"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747402F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21A3251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0AD3796B"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DE5B3F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7DB907A" w14:textId="77777777" w:rsidTr="008D5157">
        <w:trPr>
          <w:cantSplit/>
        </w:trPr>
        <w:tc>
          <w:tcPr>
            <w:tcW w:w="151" w:type="pct"/>
          </w:tcPr>
          <w:p w14:paraId="5522FB00" w14:textId="77777777" w:rsidR="00A70E6B" w:rsidRPr="008F2E38" w:rsidRDefault="00A70E6B" w:rsidP="00A70E6B">
            <w:pPr>
              <w:spacing w:line="240" w:lineRule="atLeast"/>
              <w:rPr>
                <w:rFonts w:ascii="Arial" w:hAnsi="Arial" w:cs="Arial"/>
                <w:color w:val="0000FF"/>
                <w:lang w:val="nl-BE"/>
              </w:rPr>
            </w:pPr>
          </w:p>
        </w:tc>
        <w:tc>
          <w:tcPr>
            <w:tcW w:w="279" w:type="pct"/>
          </w:tcPr>
          <w:p w14:paraId="3A04114E" w14:textId="77777777" w:rsidR="00A70E6B" w:rsidRPr="008F2E38" w:rsidRDefault="00A70E6B" w:rsidP="00A70E6B">
            <w:pPr>
              <w:spacing w:line="240" w:lineRule="atLeast"/>
              <w:rPr>
                <w:rFonts w:ascii="Arial" w:hAnsi="Arial" w:cs="Arial"/>
                <w:color w:val="0000FF"/>
                <w:lang w:val="nl-BE"/>
              </w:rPr>
            </w:pPr>
          </w:p>
        </w:tc>
        <w:tc>
          <w:tcPr>
            <w:tcW w:w="468" w:type="pct"/>
          </w:tcPr>
          <w:p w14:paraId="4918C32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603F65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10DC6B6"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388D17E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47E35F5" w14:textId="77777777" w:rsidTr="008D5157">
        <w:trPr>
          <w:cantSplit/>
        </w:trPr>
        <w:tc>
          <w:tcPr>
            <w:tcW w:w="151" w:type="pct"/>
          </w:tcPr>
          <w:p w14:paraId="5D4266B2" w14:textId="77777777" w:rsidR="00A70E6B" w:rsidRPr="00333980" w:rsidRDefault="00A70E6B" w:rsidP="00A70E6B">
            <w:pPr>
              <w:spacing w:line="240" w:lineRule="atLeast"/>
              <w:rPr>
                <w:rFonts w:ascii="Arial" w:hAnsi="Arial" w:cs="Arial"/>
                <w:color w:val="0000FF"/>
                <w:lang w:val="nl-BE"/>
              </w:rPr>
            </w:pPr>
          </w:p>
        </w:tc>
        <w:tc>
          <w:tcPr>
            <w:tcW w:w="279" w:type="pct"/>
          </w:tcPr>
          <w:p w14:paraId="576A945A" w14:textId="77777777" w:rsidR="00A70E6B" w:rsidRPr="00333980" w:rsidRDefault="00A70E6B" w:rsidP="00A70E6B">
            <w:pPr>
              <w:spacing w:line="240" w:lineRule="atLeast"/>
              <w:rPr>
                <w:rFonts w:ascii="Arial" w:hAnsi="Arial" w:cs="Arial"/>
                <w:color w:val="0000FF"/>
                <w:lang w:val="nl-BE"/>
              </w:rPr>
            </w:pPr>
          </w:p>
        </w:tc>
        <w:tc>
          <w:tcPr>
            <w:tcW w:w="468" w:type="pct"/>
          </w:tcPr>
          <w:p w14:paraId="2ECA2ACC" w14:textId="77777777" w:rsidR="00A70E6B" w:rsidRPr="001E7E4C" w:rsidRDefault="00A70E6B" w:rsidP="00A70E6B">
            <w:pPr>
              <w:spacing w:line="240" w:lineRule="atLeast"/>
              <w:rPr>
                <w:rFonts w:ascii="Arial" w:hAnsi="Arial" w:cs="Arial"/>
                <w:color w:val="0000FF"/>
                <w:lang w:val="nl-BE"/>
              </w:rPr>
            </w:pPr>
            <w:r w:rsidRPr="001E7E4C">
              <w:rPr>
                <w:rFonts w:ascii="Arial" w:hAnsi="Arial" w:cs="Arial"/>
                <w:color w:val="0000FF"/>
                <w:lang w:val="nl-BE"/>
              </w:rPr>
              <w:t>103213</w:t>
            </w:r>
          </w:p>
        </w:tc>
        <w:tc>
          <w:tcPr>
            <w:tcW w:w="468" w:type="pct"/>
          </w:tcPr>
          <w:p w14:paraId="1CD88F61" w14:textId="77777777" w:rsidR="00A70E6B" w:rsidRPr="00333980" w:rsidRDefault="00A70E6B" w:rsidP="00A70E6B">
            <w:pPr>
              <w:spacing w:line="240" w:lineRule="atLeast"/>
              <w:rPr>
                <w:rFonts w:ascii="Arial" w:hAnsi="Arial" w:cs="Arial"/>
                <w:color w:val="0000FF"/>
                <w:lang w:val="nl-BE"/>
              </w:rPr>
            </w:pPr>
          </w:p>
        </w:tc>
        <w:tc>
          <w:tcPr>
            <w:tcW w:w="2815" w:type="pct"/>
          </w:tcPr>
          <w:p w14:paraId="3B0149B7"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door een huisarts op basis van verworven rechten, naar aanleiding van eenzelfde reis voor twee rechthebbenden</w:t>
            </w:r>
          </w:p>
        </w:tc>
        <w:tc>
          <w:tcPr>
            <w:tcW w:w="150" w:type="pct"/>
            <w:vAlign w:val="bottom"/>
          </w:tcPr>
          <w:p w14:paraId="3B75C44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FF7A69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4ABFD88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CE2D124"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66F1C68E" w14:textId="77777777" w:rsidTr="008D5157">
        <w:trPr>
          <w:cantSplit/>
        </w:trPr>
        <w:tc>
          <w:tcPr>
            <w:tcW w:w="151" w:type="pct"/>
          </w:tcPr>
          <w:p w14:paraId="58E8D6B6" w14:textId="77777777" w:rsidR="00A70E6B" w:rsidRPr="00333980" w:rsidRDefault="00A70E6B" w:rsidP="00A70E6B">
            <w:pPr>
              <w:spacing w:line="240" w:lineRule="atLeast"/>
              <w:rPr>
                <w:rFonts w:ascii="Arial" w:hAnsi="Arial" w:cs="Arial"/>
                <w:color w:val="0000FF"/>
                <w:lang w:val="nl-BE"/>
              </w:rPr>
            </w:pPr>
          </w:p>
        </w:tc>
        <w:tc>
          <w:tcPr>
            <w:tcW w:w="279" w:type="pct"/>
          </w:tcPr>
          <w:p w14:paraId="7781F4BB" w14:textId="77777777" w:rsidR="00A70E6B" w:rsidRPr="00333980" w:rsidRDefault="00A70E6B" w:rsidP="00A70E6B">
            <w:pPr>
              <w:spacing w:line="240" w:lineRule="atLeast"/>
              <w:rPr>
                <w:rFonts w:ascii="Arial" w:hAnsi="Arial" w:cs="Arial"/>
                <w:color w:val="0000FF"/>
                <w:lang w:val="nl-BE"/>
              </w:rPr>
            </w:pPr>
          </w:p>
        </w:tc>
        <w:tc>
          <w:tcPr>
            <w:tcW w:w="468" w:type="pct"/>
          </w:tcPr>
          <w:p w14:paraId="4F96AA5C" w14:textId="77777777" w:rsidR="00A70E6B" w:rsidRPr="001E7E4C" w:rsidRDefault="00A70E6B" w:rsidP="00A70E6B">
            <w:pPr>
              <w:spacing w:line="240" w:lineRule="atLeast"/>
              <w:rPr>
                <w:rFonts w:ascii="Arial" w:hAnsi="Arial" w:cs="Arial"/>
                <w:color w:val="0000FF"/>
                <w:lang w:val="nl-BE"/>
              </w:rPr>
            </w:pPr>
          </w:p>
        </w:tc>
        <w:tc>
          <w:tcPr>
            <w:tcW w:w="468" w:type="pct"/>
          </w:tcPr>
          <w:p w14:paraId="62127226" w14:textId="77777777" w:rsidR="00A70E6B" w:rsidRPr="00333980" w:rsidRDefault="00A70E6B" w:rsidP="00A70E6B">
            <w:pPr>
              <w:spacing w:line="240" w:lineRule="atLeast"/>
              <w:rPr>
                <w:rFonts w:ascii="Arial" w:hAnsi="Arial" w:cs="Arial"/>
                <w:color w:val="0000FF"/>
                <w:lang w:val="nl-BE"/>
              </w:rPr>
            </w:pPr>
          </w:p>
        </w:tc>
        <w:tc>
          <w:tcPr>
            <w:tcW w:w="2815" w:type="pct"/>
          </w:tcPr>
          <w:p w14:paraId="78B1F6C4"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5E54AAA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712470D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1E0A82B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44645D5"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C7FA585" w14:textId="77777777" w:rsidTr="008D5157">
        <w:trPr>
          <w:cantSplit/>
        </w:trPr>
        <w:tc>
          <w:tcPr>
            <w:tcW w:w="151" w:type="pct"/>
          </w:tcPr>
          <w:p w14:paraId="645B2F0B" w14:textId="77777777" w:rsidR="00A70E6B" w:rsidRPr="00333980" w:rsidRDefault="00A70E6B" w:rsidP="00A70E6B">
            <w:pPr>
              <w:spacing w:line="240" w:lineRule="atLeast"/>
              <w:rPr>
                <w:rFonts w:ascii="Arial" w:hAnsi="Arial" w:cs="Arial"/>
                <w:color w:val="0000FF"/>
                <w:lang w:val="nl-BE"/>
              </w:rPr>
            </w:pPr>
          </w:p>
        </w:tc>
        <w:tc>
          <w:tcPr>
            <w:tcW w:w="279" w:type="pct"/>
          </w:tcPr>
          <w:p w14:paraId="1928A3B2" w14:textId="77777777" w:rsidR="00A70E6B" w:rsidRPr="00333980" w:rsidRDefault="00A70E6B" w:rsidP="00A70E6B">
            <w:pPr>
              <w:spacing w:line="240" w:lineRule="atLeast"/>
              <w:rPr>
                <w:rFonts w:ascii="Arial" w:hAnsi="Arial" w:cs="Arial"/>
                <w:color w:val="0000FF"/>
                <w:lang w:val="nl-BE"/>
              </w:rPr>
            </w:pPr>
          </w:p>
        </w:tc>
        <w:tc>
          <w:tcPr>
            <w:tcW w:w="468" w:type="pct"/>
          </w:tcPr>
          <w:p w14:paraId="471CB051" w14:textId="77777777" w:rsidR="00A70E6B" w:rsidRPr="001E7E4C" w:rsidRDefault="00A70E6B" w:rsidP="00A70E6B">
            <w:pPr>
              <w:spacing w:line="240" w:lineRule="atLeast"/>
              <w:rPr>
                <w:rFonts w:ascii="Arial" w:hAnsi="Arial" w:cs="Arial"/>
                <w:color w:val="0000FF"/>
                <w:lang w:val="nl-BE"/>
              </w:rPr>
            </w:pPr>
          </w:p>
        </w:tc>
        <w:tc>
          <w:tcPr>
            <w:tcW w:w="468" w:type="pct"/>
          </w:tcPr>
          <w:p w14:paraId="32A4E64C" w14:textId="77777777" w:rsidR="00A70E6B" w:rsidRPr="00333980" w:rsidRDefault="00A70E6B" w:rsidP="00A70E6B">
            <w:pPr>
              <w:spacing w:line="240" w:lineRule="atLeast"/>
              <w:rPr>
                <w:rFonts w:ascii="Arial" w:hAnsi="Arial" w:cs="Arial"/>
                <w:color w:val="0000FF"/>
                <w:lang w:val="nl-BE"/>
              </w:rPr>
            </w:pPr>
          </w:p>
        </w:tc>
        <w:tc>
          <w:tcPr>
            <w:tcW w:w="2815" w:type="pct"/>
          </w:tcPr>
          <w:p w14:paraId="7B23C766"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26A5936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3915DB1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0,5</w:t>
            </w:r>
          </w:p>
        </w:tc>
        <w:tc>
          <w:tcPr>
            <w:tcW w:w="168" w:type="pct"/>
            <w:vAlign w:val="bottom"/>
          </w:tcPr>
          <w:p w14:paraId="168221E6"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95B3EA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A87A845" w14:textId="77777777" w:rsidTr="008D5157">
        <w:trPr>
          <w:cantSplit/>
        </w:trPr>
        <w:tc>
          <w:tcPr>
            <w:tcW w:w="151" w:type="pct"/>
          </w:tcPr>
          <w:p w14:paraId="27FDCE23" w14:textId="77777777" w:rsidR="00A70E6B" w:rsidRPr="008F2E38" w:rsidRDefault="00A70E6B" w:rsidP="00A70E6B">
            <w:pPr>
              <w:spacing w:line="240" w:lineRule="atLeast"/>
              <w:rPr>
                <w:rFonts w:ascii="Arial" w:hAnsi="Arial" w:cs="Arial"/>
                <w:color w:val="0000FF"/>
                <w:lang w:val="nl-BE"/>
              </w:rPr>
            </w:pPr>
          </w:p>
        </w:tc>
        <w:tc>
          <w:tcPr>
            <w:tcW w:w="279" w:type="pct"/>
          </w:tcPr>
          <w:p w14:paraId="4ED9E0FE" w14:textId="77777777" w:rsidR="00A70E6B" w:rsidRPr="008F2E38" w:rsidRDefault="00A70E6B" w:rsidP="00A70E6B">
            <w:pPr>
              <w:spacing w:line="240" w:lineRule="atLeast"/>
              <w:rPr>
                <w:rFonts w:ascii="Arial" w:hAnsi="Arial" w:cs="Arial"/>
                <w:color w:val="0000FF"/>
                <w:lang w:val="nl-BE"/>
              </w:rPr>
            </w:pPr>
          </w:p>
        </w:tc>
        <w:tc>
          <w:tcPr>
            <w:tcW w:w="468" w:type="pct"/>
          </w:tcPr>
          <w:p w14:paraId="179946A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E38D22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4E31FAD"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6842ECE9"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A4E5008" w14:textId="77777777" w:rsidTr="008D5157">
        <w:trPr>
          <w:cantSplit/>
        </w:trPr>
        <w:tc>
          <w:tcPr>
            <w:tcW w:w="151" w:type="pct"/>
          </w:tcPr>
          <w:p w14:paraId="714F420B" w14:textId="77777777" w:rsidR="00A70E6B" w:rsidRPr="00333980" w:rsidRDefault="00A70E6B" w:rsidP="00A70E6B">
            <w:pPr>
              <w:spacing w:line="240" w:lineRule="atLeast"/>
              <w:rPr>
                <w:rFonts w:ascii="Arial" w:hAnsi="Arial" w:cs="Arial"/>
                <w:color w:val="0000FF"/>
                <w:lang w:val="nl-BE"/>
              </w:rPr>
            </w:pPr>
          </w:p>
        </w:tc>
        <w:tc>
          <w:tcPr>
            <w:tcW w:w="279" w:type="pct"/>
          </w:tcPr>
          <w:p w14:paraId="08A59E2E" w14:textId="77777777" w:rsidR="00A70E6B" w:rsidRPr="00333980" w:rsidRDefault="00A70E6B" w:rsidP="00A70E6B">
            <w:pPr>
              <w:spacing w:line="240" w:lineRule="atLeast"/>
              <w:rPr>
                <w:rFonts w:ascii="Arial" w:hAnsi="Arial" w:cs="Arial"/>
                <w:color w:val="0000FF"/>
                <w:lang w:val="nl-BE"/>
              </w:rPr>
            </w:pPr>
          </w:p>
        </w:tc>
        <w:tc>
          <w:tcPr>
            <w:tcW w:w="468" w:type="pct"/>
          </w:tcPr>
          <w:p w14:paraId="54B1F9B1" w14:textId="77777777" w:rsidR="00A70E6B" w:rsidRPr="001E7E4C" w:rsidRDefault="00A70E6B" w:rsidP="00A70E6B">
            <w:pPr>
              <w:spacing w:line="240" w:lineRule="atLeast"/>
              <w:rPr>
                <w:rFonts w:ascii="Arial" w:hAnsi="Arial" w:cs="Arial"/>
                <w:color w:val="0000FF"/>
                <w:lang w:val="nl-BE"/>
              </w:rPr>
            </w:pPr>
            <w:r>
              <w:rPr>
                <w:rFonts w:ascii="Arial" w:hAnsi="Arial" w:cs="Arial"/>
                <w:color w:val="0000FF"/>
                <w:lang w:val="nl-BE"/>
              </w:rPr>
              <w:t>103235</w:t>
            </w:r>
          </w:p>
        </w:tc>
        <w:tc>
          <w:tcPr>
            <w:tcW w:w="468" w:type="pct"/>
          </w:tcPr>
          <w:p w14:paraId="4AC4D0DE" w14:textId="77777777" w:rsidR="00A70E6B" w:rsidRPr="00333980" w:rsidRDefault="00A70E6B" w:rsidP="00A70E6B">
            <w:pPr>
              <w:spacing w:line="240" w:lineRule="atLeast"/>
              <w:rPr>
                <w:rFonts w:ascii="Arial" w:hAnsi="Arial" w:cs="Arial"/>
                <w:color w:val="0000FF"/>
                <w:lang w:val="nl-BE"/>
              </w:rPr>
            </w:pPr>
          </w:p>
        </w:tc>
        <w:tc>
          <w:tcPr>
            <w:tcW w:w="2815" w:type="pct"/>
          </w:tcPr>
          <w:p w14:paraId="7B8DBF1E"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Bezoek door een huisarts op basis van verworven rechten, naar aanleiding van eenzelfde reis voor meer dan twee</w:t>
            </w:r>
            <w:r>
              <w:rPr>
                <w:rFonts w:ascii="Arial" w:hAnsi="Arial" w:cs="Arial"/>
                <w:color w:val="0000FF"/>
                <w:lang w:val="nl-BE"/>
              </w:rPr>
              <w:t xml:space="preserve"> </w:t>
            </w:r>
            <w:r w:rsidRPr="001E7E4C">
              <w:rPr>
                <w:rFonts w:ascii="Arial" w:hAnsi="Arial" w:cs="Arial"/>
                <w:color w:val="0000FF"/>
                <w:lang w:val="nl-BE"/>
              </w:rPr>
              <w:t>rechthebbenden</w:t>
            </w:r>
          </w:p>
        </w:tc>
        <w:tc>
          <w:tcPr>
            <w:tcW w:w="150" w:type="pct"/>
            <w:vAlign w:val="bottom"/>
          </w:tcPr>
          <w:p w14:paraId="07E9E66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337A9B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7977D90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5CED1A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6A4B2C7" w14:textId="77777777" w:rsidTr="008D5157">
        <w:trPr>
          <w:cantSplit/>
        </w:trPr>
        <w:tc>
          <w:tcPr>
            <w:tcW w:w="151" w:type="pct"/>
          </w:tcPr>
          <w:p w14:paraId="5961249D" w14:textId="77777777" w:rsidR="00A70E6B" w:rsidRPr="00333980" w:rsidRDefault="00A70E6B" w:rsidP="00A70E6B">
            <w:pPr>
              <w:spacing w:line="240" w:lineRule="atLeast"/>
              <w:rPr>
                <w:rFonts w:ascii="Arial" w:hAnsi="Arial" w:cs="Arial"/>
                <w:color w:val="0000FF"/>
                <w:lang w:val="nl-BE"/>
              </w:rPr>
            </w:pPr>
          </w:p>
        </w:tc>
        <w:tc>
          <w:tcPr>
            <w:tcW w:w="279" w:type="pct"/>
          </w:tcPr>
          <w:p w14:paraId="7EC66F7A" w14:textId="77777777" w:rsidR="00A70E6B" w:rsidRPr="00333980" w:rsidRDefault="00A70E6B" w:rsidP="00A70E6B">
            <w:pPr>
              <w:spacing w:line="240" w:lineRule="atLeast"/>
              <w:rPr>
                <w:rFonts w:ascii="Arial" w:hAnsi="Arial" w:cs="Arial"/>
                <w:color w:val="0000FF"/>
                <w:lang w:val="nl-BE"/>
              </w:rPr>
            </w:pPr>
          </w:p>
        </w:tc>
        <w:tc>
          <w:tcPr>
            <w:tcW w:w="468" w:type="pct"/>
          </w:tcPr>
          <w:p w14:paraId="1DAF905C" w14:textId="77777777" w:rsidR="00A70E6B" w:rsidRDefault="00A70E6B" w:rsidP="00A70E6B">
            <w:pPr>
              <w:spacing w:line="240" w:lineRule="atLeast"/>
              <w:rPr>
                <w:rFonts w:ascii="Arial" w:hAnsi="Arial" w:cs="Arial"/>
                <w:color w:val="0000FF"/>
                <w:lang w:val="nl-BE"/>
              </w:rPr>
            </w:pPr>
          </w:p>
        </w:tc>
        <w:tc>
          <w:tcPr>
            <w:tcW w:w="468" w:type="pct"/>
          </w:tcPr>
          <w:p w14:paraId="7341E8C5" w14:textId="77777777" w:rsidR="00A70E6B" w:rsidRPr="00333980" w:rsidRDefault="00A70E6B" w:rsidP="00A70E6B">
            <w:pPr>
              <w:spacing w:line="240" w:lineRule="atLeast"/>
              <w:rPr>
                <w:rFonts w:ascii="Arial" w:hAnsi="Arial" w:cs="Arial"/>
                <w:color w:val="0000FF"/>
                <w:lang w:val="nl-BE"/>
              </w:rPr>
            </w:pPr>
          </w:p>
        </w:tc>
        <w:tc>
          <w:tcPr>
            <w:tcW w:w="2815" w:type="pct"/>
          </w:tcPr>
          <w:p w14:paraId="428BB51E"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04B01AF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7306374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5082E98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945679C"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B7AF051" w14:textId="77777777" w:rsidTr="008D5157">
        <w:trPr>
          <w:cantSplit/>
        </w:trPr>
        <w:tc>
          <w:tcPr>
            <w:tcW w:w="151" w:type="pct"/>
          </w:tcPr>
          <w:p w14:paraId="776B2D5E" w14:textId="77777777" w:rsidR="00A70E6B" w:rsidRPr="00333980" w:rsidRDefault="00A70E6B" w:rsidP="00A70E6B">
            <w:pPr>
              <w:spacing w:line="240" w:lineRule="atLeast"/>
              <w:rPr>
                <w:rFonts w:ascii="Arial" w:hAnsi="Arial" w:cs="Arial"/>
                <w:color w:val="0000FF"/>
                <w:lang w:val="nl-BE"/>
              </w:rPr>
            </w:pPr>
          </w:p>
        </w:tc>
        <w:tc>
          <w:tcPr>
            <w:tcW w:w="279" w:type="pct"/>
          </w:tcPr>
          <w:p w14:paraId="65B86E60" w14:textId="77777777" w:rsidR="00A70E6B" w:rsidRPr="00333980" w:rsidRDefault="00A70E6B" w:rsidP="00A70E6B">
            <w:pPr>
              <w:spacing w:line="240" w:lineRule="atLeast"/>
              <w:rPr>
                <w:rFonts w:ascii="Arial" w:hAnsi="Arial" w:cs="Arial"/>
                <w:color w:val="0000FF"/>
                <w:lang w:val="nl-BE"/>
              </w:rPr>
            </w:pPr>
          </w:p>
        </w:tc>
        <w:tc>
          <w:tcPr>
            <w:tcW w:w="468" w:type="pct"/>
          </w:tcPr>
          <w:p w14:paraId="6F6F4332" w14:textId="77777777" w:rsidR="00A70E6B" w:rsidRDefault="00A70E6B" w:rsidP="00A70E6B">
            <w:pPr>
              <w:spacing w:line="240" w:lineRule="atLeast"/>
              <w:rPr>
                <w:rFonts w:ascii="Arial" w:hAnsi="Arial" w:cs="Arial"/>
                <w:color w:val="0000FF"/>
                <w:lang w:val="nl-BE"/>
              </w:rPr>
            </w:pPr>
          </w:p>
        </w:tc>
        <w:tc>
          <w:tcPr>
            <w:tcW w:w="468" w:type="pct"/>
          </w:tcPr>
          <w:p w14:paraId="1A71CBB4" w14:textId="77777777" w:rsidR="00A70E6B" w:rsidRPr="00333980" w:rsidRDefault="00A70E6B" w:rsidP="00A70E6B">
            <w:pPr>
              <w:spacing w:line="240" w:lineRule="atLeast"/>
              <w:rPr>
                <w:rFonts w:ascii="Arial" w:hAnsi="Arial" w:cs="Arial"/>
                <w:color w:val="0000FF"/>
                <w:lang w:val="nl-BE"/>
              </w:rPr>
            </w:pPr>
          </w:p>
        </w:tc>
        <w:tc>
          <w:tcPr>
            <w:tcW w:w="2815" w:type="pct"/>
          </w:tcPr>
          <w:p w14:paraId="1AA079A8" w14:textId="77777777" w:rsidR="00A70E6B" w:rsidRPr="001E7E4C" w:rsidRDefault="00A70E6B" w:rsidP="00A70E6B">
            <w:pPr>
              <w:spacing w:line="240" w:lineRule="atLeast"/>
              <w:jc w:val="both"/>
              <w:rPr>
                <w:rFonts w:ascii="Arial" w:hAnsi="Arial" w:cs="Arial"/>
                <w:color w:val="0000FF"/>
                <w:lang w:val="nl-BE"/>
              </w:rPr>
            </w:pPr>
          </w:p>
        </w:tc>
        <w:tc>
          <w:tcPr>
            <w:tcW w:w="150" w:type="pct"/>
            <w:vAlign w:val="bottom"/>
          </w:tcPr>
          <w:p w14:paraId="1967DD8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40AA401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0,33</w:t>
            </w:r>
          </w:p>
        </w:tc>
        <w:tc>
          <w:tcPr>
            <w:tcW w:w="168" w:type="pct"/>
            <w:vAlign w:val="bottom"/>
          </w:tcPr>
          <w:p w14:paraId="5E686C3E"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70D7CD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58FAC54" w14:textId="77777777" w:rsidTr="008D5157">
        <w:trPr>
          <w:cantSplit/>
        </w:trPr>
        <w:tc>
          <w:tcPr>
            <w:tcW w:w="151" w:type="pct"/>
          </w:tcPr>
          <w:p w14:paraId="06620D59" w14:textId="77777777" w:rsidR="00A70E6B" w:rsidRPr="008F2E38" w:rsidRDefault="00A70E6B" w:rsidP="00A70E6B">
            <w:pPr>
              <w:spacing w:line="240" w:lineRule="atLeast"/>
              <w:rPr>
                <w:rFonts w:ascii="Arial" w:hAnsi="Arial" w:cs="Arial"/>
                <w:color w:val="0000FF"/>
                <w:lang w:val="nl-BE"/>
              </w:rPr>
            </w:pPr>
          </w:p>
        </w:tc>
        <w:tc>
          <w:tcPr>
            <w:tcW w:w="279" w:type="pct"/>
          </w:tcPr>
          <w:p w14:paraId="7AA6D277" w14:textId="77777777" w:rsidR="00A70E6B" w:rsidRPr="008F2E38" w:rsidRDefault="00A70E6B" w:rsidP="00A70E6B">
            <w:pPr>
              <w:spacing w:line="240" w:lineRule="atLeast"/>
              <w:rPr>
                <w:rFonts w:ascii="Arial" w:hAnsi="Arial" w:cs="Arial"/>
                <w:color w:val="0000FF"/>
                <w:lang w:val="nl-BE"/>
              </w:rPr>
            </w:pPr>
          </w:p>
        </w:tc>
        <w:tc>
          <w:tcPr>
            <w:tcW w:w="468" w:type="pct"/>
          </w:tcPr>
          <w:p w14:paraId="6CE515D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B83C7A0"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98E1BF7"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BD3C09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31C9C0D" w14:textId="77777777" w:rsidTr="008D5157">
        <w:trPr>
          <w:cantSplit/>
        </w:trPr>
        <w:tc>
          <w:tcPr>
            <w:tcW w:w="151" w:type="pct"/>
          </w:tcPr>
          <w:p w14:paraId="53D3060E" w14:textId="77777777" w:rsidR="00A70E6B" w:rsidRPr="00333980" w:rsidRDefault="00A70E6B" w:rsidP="00A70E6B">
            <w:pPr>
              <w:spacing w:line="240" w:lineRule="atLeast"/>
              <w:rPr>
                <w:rFonts w:ascii="Arial" w:hAnsi="Arial" w:cs="Arial"/>
                <w:color w:val="0000FF"/>
                <w:lang w:val="nl-BE"/>
              </w:rPr>
            </w:pPr>
          </w:p>
        </w:tc>
        <w:tc>
          <w:tcPr>
            <w:tcW w:w="279" w:type="pct"/>
          </w:tcPr>
          <w:p w14:paraId="619C245F" w14:textId="77777777" w:rsidR="00A70E6B" w:rsidRPr="00333980" w:rsidRDefault="00A70E6B" w:rsidP="00A70E6B">
            <w:pPr>
              <w:spacing w:line="240" w:lineRule="atLeast"/>
              <w:rPr>
                <w:rFonts w:ascii="Arial" w:hAnsi="Arial" w:cs="Arial"/>
                <w:color w:val="0000FF"/>
                <w:lang w:val="nl-BE"/>
              </w:rPr>
            </w:pPr>
          </w:p>
        </w:tc>
        <w:tc>
          <w:tcPr>
            <w:tcW w:w="468" w:type="pct"/>
          </w:tcPr>
          <w:p w14:paraId="3E2C2FD2" w14:textId="77777777" w:rsidR="00A70E6B" w:rsidRDefault="00A70E6B" w:rsidP="00A70E6B">
            <w:pPr>
              <w:spacing w:line="240" w:lineRule="atLeast"/>
              <w:rPr>
                <w:rFonts w:ascii="Arial" w:hAnsi="Arial" w:cs="Arial"/>
                <w:color w:val="0000FF"/>
                <w:lang w:val="nl-BE"/>
              </w:rPr>
            </w:pPr>
            <w:r w:rsidRPr="001E7E4C">
              <w:rPr>
                <w:rFonts w:ascii="Arial" w:hAnsi="Arial" w:cs="Arial"/>
                <w:color w:val="0000FF"/>
                <w:lang w:val="nl-BE"/>
              </w:rPr>
              <w:t>104635</w:t>
            </w:r>
          </w:p>
        </w:tc>
        <w:tc>
          <w:tcPr>
            <w:tcW w:w="468" w:type="pct"/>
          </w:tcPr>
          <w:p w14:paraId="403366ED" w14:textId="77777777" w:rsidR="00A70E6B" w:rsidRPr="00333980" w:rsidRDefault="00A70E6B" w:rsidP="00A70E6B">
            <w:pPr>
              <w:spacing w:line="240" w:lineRule="atLeast"/>
              <w:rPr>
                <w:rFonts w:ascii="Arial" w:hAnsi="Arial" w:cs="Arial"/>
                <w:color w:val="0000FF"/>
                <w:lang w:val="nl-BE"/>
              </w:rPr>
            </w:pPr>
          </w:p>
        </w:tc>
        <w:tc>
          <w:tcPr>
            <w:tcW w:w="2815" w:type="pct"/>
          </w:tcPr>
          <w:p w14:paraId="0F00718F" w14:textId="77777777" w:rsidR="00A70E6B" w:rsidRPr="001E7E4C" w:rsidRDefault="00A70E6B" w:rsidP="00A70E6B">
            <w:pPr>
              <w:spacing w:line="240" w:lineRule="atLeast"/>
              <w:jc w:val="both"/>
              <w:rPr>
                <w:rFonts w:ascii="Arial" w:hAnsi="Arial" w:cs="Arial"/>
                <w:color w:val="0000FF"/>
                <w:lang w:val="nl-BE"/>
              </w:rPr>
            </w:pPr>
            <w:r w:rsidRPr="001E7E4C">
              <w:rPr>
                <w:rFonts w:ascii="Arial" w:hAnsi="Arial" w:cs="Arial"/>
                <w:color w:val="0000FF"/>
                <w:lang w:val="nl-BE"/>
              </w:rPr>
              <w:t>Toeslag voor een bezoek naar aanleiding van eenzelfde reis voor meerdere patiënten door de huisarts op basis van verworven rechten (103213, 103235) wanneer het bezoek tussen 18 en 21 uur wordt afgelegd.</w:t>
            </w:r>
          </w:p>
        </w:tc>
        <w:tc>
          <w:tcPr>
            <w:tcW w:w="150" w:type="pct"/>
            <w:vAlign w:val="bottom"/>
          </w:tcPr>
          <w:p w14:paraId="1F113E2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738A821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7,42</w:t>
            </w:r>
          </w:p>
        </w:tc>
        <w:tc>
          <w:tcPr>
            <w:tcW w:w="168" w:type="pct"/>
            <w:vAlign w:val="bottom"/>
          </w:tcPr>
          <w:p w14:paraId="23AE567F"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2391662"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2936AD7" w14:textId="77777777" w:rsidTr="008D5157">
        <w:trPr>
          <w:cantSplit/>
        </w:trPr>
        <w:tc>
          <w:tcPr>
            <w:tcW w:w="151" w:type="pct"/>
          </w:tcPr>
          <w:p w14:paraId="4B9B484F" w14:textId="77777777" w:rsidR="00A70E6B" w:rsidRPr="008F2E38" w:rsidRDefault="00A70E6B" w:rsidP="00A70E6B">
            <w:pPr>
              <w:spacing w:line="240" w:lineRule="atLeast"/>
              <w:rPr>
                <w:rFonts w:ascii="Arial" w:hAnsi="Arial" w:cs="Arial"/>
                <w:color w:val="0000FF"/>
                <w:lang w:val="nl-BE"/>
              </w:rPr>
            </w:pPr>
          </w:p>
        </w:tc>
        <w:tc>
          <w:tcPr>
            <w:tcW w:w="279" w:type="pct"/>
          </w:tcPr>
          <w:p w14:paraId="1F31D146" w14:textId="77777777" w:rsidR="00A70E6B" w:rsidRPr="008F2E38" w:rsidRDefault="00A70E6B" w:rsidP="00A70E6B">
            <w:pPr>
              <w:spacing w:line="240" w:lineRule="atLeast"/>
              <w:rPr>
                <w:rFonts w:ascii="Arial" w:hAnsi="Arial" w:cs="Arial"/>
                <w:color w:val="0000FF"/>
                <w:lang w:val="nl-BE"/>
              </w:rPr>
            </w:pPr>
          </w:p>
        </w:tc>
        <w:tc>
          <w:tcPr>
            <w:tcW w:w="468" w:type="pct"/>
          </w:tcPr>
          <w:p w14:paraId="5536245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91D53D5"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525E2A1"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6974029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7540B15" w14:textId="77777777" w:rsidTr="008D5157">
        <w:trPr>
          <w:cantSplit/>
        </w:trPr>
        <w:tc>
          <w:tcPr>
            <w:tcW w:w="151" w:type="pct"/>
          </w:tcPr>
          <w:p w14:paraId="0C767EBE" w14:textId="77777777" w:rsidR="00A70E6B" w:rsidRPr="00333980" w:rsidRDefault="00A70E6B" w:rsidP="00A70E6B">
            <w:pPr>
              <w:spacing w:line="240" w:lineRule="atLeast"/>
              <w:rPr>
                <w:rFonts w:ascii="Arial" w:hAnsi="Arial" w:cs="Arial"/>
                <w:color w:val="0000FF"/>
                <w:lang w:val="nl-BE"/>
              </w:rPr>
            </w:pPr>
          </w:p>
        </w:tc>
        <w:tc>
          <w:tcPr>
            <w:tcW w:w="279" w:type="pct"/>
          </w:tcPr>
          <w:p w14:paraId="38E90130" w14:textId="77777777" w:rsidR="00A70E6B" w:rsidRPr="00333980" w:rsidRDefault="00A70E6B" w:rsidP="00A70E6B">
            <w:pPr>
              <w:spacing w:line="240" w:lineRule="atLeast"/>
              <w:rPr>
                <w:rFonts w:ascii="Arial" w:hAnsi="Arial" w:cs="Arial"/>
                <w:color w:val="0000FF"/>
                <w:lang w:val="nl-BE"/>
              </w:rPr>
            </w:pPr>
          </w:p>
        </w:tc>
        <w:tc>
          <w:tcPr>
            <w:tcW w:w="468" w:type="pct"/>
          </w:tcPr>
          <w:p w14:paraId="5DDF50D3" w14:textId="77777777" w:rsidR="00A70E6B" w:rsidRPr="001E7E4C" w:rsidRDefault="00A70E6B" w:rsidP="00A70E6B">
            <w:pPr>
              <w:spacing w:line="240" w:lineRule="atLeast"/>
              <w:rPr>
                <w:rFonts w:ascii="Arial" w:hAnsi="Arial" w:cs="Arial"/>
                <w:color w:val="0000FF"/>
                <w:lang w:val="nl-BE"/>
              </w:rPr>
            </w:pPr>
            <w:r w:rsidRPr="00996D39">
              <w:rPr>
                <w:rFonts w:ascii="Arial" w:hAnsi="Arial" w:cs="Arial"/>
                <w:color w:val="0000FF"/>
                <w:lang w:val="nl-BE"/>
              </w:rPr>
              <w:t>104613</w:t>
            </w:r>
          </w:p>
        </w:tc>
        <w:tc>
          <w:tcPr>
            <w:tcW w:w="468" w:type="pct"/>
          </w:tcPr>
          <w:p w14:paraId="5B2C85F1" w14:textId="77777777" w:rsidR="00A70E6B" w:rsidRPr="00333980" w:rsidRDefault="00A70E6B" w:rsidP="00A70E6B">
            <w:pPr>
              <w:spacing w:line="240" w:lineRule="atLeast"/>
              <w:rPr>
                <w:rFonts w:ascii="Arial" w:hAnsi="Arial" w:cs="Arial"/>
                <w:color w:val="0000FF"/>
                <w:lang w:val="nl-BE"/>
              </w:rPr>
            </w:pPr>
          </w:p>
        </w:tc>
        <w:tc>
          <w:tcPr>
            <w:tcW w:w="2815" w:type="pct"/>
          </w:tcPr>
          <w:p w14:paraId="561B5FD7" w14:textId="77777777" w:rsidR="00A70E6B" w:rsidRPr="001E7E4C"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Toeslag voor een bezoek naar aanleiding van eenzelfde reis voor meerdere patiënten door de huisarts op basis van verworven rechten (103213, 103235) wanneer het bezoek tussen 21 en 8 uur wordt afgelegd.</w:t>
            </w:r>
          </w:p>
        </w:tc>
        <w:tc>
          <w:tcPr>
            <w:tcW w:w="150" w:type="pct"/>
            <w:vAlign w:val="bottom"/>
          </w:tcPr>
          <w:p w14:paraId="7338AD8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6065AF2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15,98</w:t>
            </w:r>
          </w:p>
        </w:tc>
        <w:tc>
          <w:tcPr>
            <w:tcW w:w="168" w:type="pct"/>
            <w:vAlign w:val="bottom"/>
          </w:tcPr>
          <w:p w14:paraId="37FDD52B"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FE7B694"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044F958" w14:textId="77777777" w:rsidTr="008D5157">
        <w:trPr>
          <w:cantSplit/>
        </w:trPr>
        <w:tc>
          <w:tcPr>
            <w:tcW w:w="151" w:type="pct"/>
          </w:tcPr>
          <w:p w14:paraId="0E39EAC4" w14:textId="77777777" w:rsidR="00A70E6B" w:rsidRPr="008F2E38" w:rsidRDefault="00A70E6B" w:rsidP="00A70E6B">
            <w:pPr>
              <w:spacing w:line="240" w:lineRule="atLeast"/>
              <w:rPr>
                <w:rFonts w:ascii="Arial" w:hAnsi="Arial" w:cs="Arial"/>
                <w:color w:val="0000FF"/>
                <w:lang w:val="nl-BE"/>
              </w:rPr>
            </w:pPr>
          </w:p>
        </w:tc>
        <w:tc>
          <w:tcPr>
            <w:tcW w:w="279" w:type="pct"/>
          </w:tcPr>
          <w:p w14:paraId="5EF01547" w14:textId="77777777" w:rsidR="00A70E6B" w:rsidRPr="008F2E38" w:rsidRDefault="00A70E6B" w:rsidP="00A70E6B">
            <w:pPr>
              <w:spacing w:line="240" w:lineRule="atLeast"/>
              <w:rPr>
                <w:rFonts w:ascii="Arial" w:hAnsi="Arial" w:cs="Arial"/>
                <w:color w:val="0000FF"/>
                <w:lang w:val="nl-BE"/>
              </w:rPr>
            </w:pPr>
          </w:p>
        </w:tc>
        <w:tc>
          <w:tcPr>
            <w:tcW w:w="468" w:type="pct"/>
          </w:tcPr>
          <w:p w14:paraId="3B6D27D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59E8E9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ED214A0"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2C6DEDB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146081D" w14:textId="77777777" w:rsidTr="008D5157">
        <w:trPr>
          <w:cantSplit/>
        </w:trPr>
        <w:tc>
          <w:tcPr>
            <w:tcW w:w="151" w:type="pct"/>
          </w:tcPr>
          <w:p w14:paraId="411E6E79" w14:textId="77777777" w:rsidR="00A70E6B" w:rsidRPr="00333980" w:rsidRDefault="00A70E6B" w:rsidP="00A70E6B">
            <w:pPr>
              <w:spacing w:line="240" w:lineRule="atLeast"/>
              <w:rPr>
                <w:rFonts w:ascii="Arial" w:hAnsi="Arial" w:cs="Arial"/>
                <w:color w:val="0000FF"/>
                <w:lang w:val="nl-BE"/>
              </w:rPr>
            </w:pPr>
          </w:p>
        </w:tc>
        <w:tc>
          <w:tcPr>
            <w:tcW w:w="279" w:type="pct"/>
          </w:tcPr>
          <w:p w14:paraId="4780F910" w14:textId="77777777" w:rsidR="00A70E6B" w:rsidRPr="00333980" w:rsidRDefault="00A70E6B" w:rsidP="00A70E6B">
            <w:pPr>
              <w:spacing w:line="240" w:lineRule="atLeast"/>
              <w:rPr>
                <w:rFonts w:ascii="Arial" w:hAnsi="Arial" w:cs="Arial"/>
                <w:color w:val="0000FF"/>
                <w:lang w:val="nl-BE"/>
              </w:rPr>
            </w:pPr>
          </w:p>
        </w:tc>
        <w:tc>
          <w:tcPr>
            <w:tcW w:w="468" w:type="pct"/>
          </w:tcPr>
          <w:p w14:paraId="39DFC43D"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104591</w:t>
            </w:r>
          </w:p>
        </w:tc>
        <w:tc>
          <w:tcPr>
            <w:tcW w:w="468" w:type="pct"/>
          </w:tcPr>
          <w:p w14:paraId="58782170" w14:textId="77777777" w:rsidR="00A70E6B" w:rsidRPr="00333980" w:rsidRDefault="00A70E6B" w:rsidP="00A70E6B">
            <w:pPr>
              <w:spacing w:line="240" w:lineRule="atLeast"/>
              <w:rPr>
                <w:rFonts w:ascii="Arial" w:hAnsi="Arial" w:cs="Arial"/>
                <w:color w:val="0000FF"/>
                <w:lang w:val="nl-BE"/>
              </w:rPr>
            </w:pPr>
          </w:p>
        </w:tc>
        <w:tc>
          <w:tcPr>
            <w:tcW w:w="2815" w:type="pct"/>
          </w:tcPr>
          <w:p w14:paraId="13A7B842"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Toeslag voor een bezoek naar aanleiding van eenzelfde reis voor meerdere patiënten door een huisarts op basis van verworven rechten (103213, 103235) wanneer het bezoek op een zaterdag, een zondag of een feestdag tussen 8 en 21 uur wordt afgelegd</w:t>
            </w:r>
          </w:p>
        </w:tc>
        <w:tc>
          <w:tcPr>
            <w:tcW w:w="150" w:type="pct"/>
            <w:vAlign w:val="bottom"/>
          </w:tcPr>
          <w:p w14:paraId="2454650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54B4F8C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8,42</w:t>
            </w:r>
          </w:p>
        </w:tc>
        <w:tc>
          <w:tcPr>
            <w:tcW w:w="168" w:type="pct"/>
            <w:vAlign w:val="bottom"/>
          </w:tcPr>
          <w:p w14:paraId="3DB93426"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05127CAF"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07576405" w14:textId="77777777" w:rsidTr="008D5157">
        <w:trPr>
          <w:cantSplit/>
        </w:trPr>
        <w:tc>
          <w:tcPr>
            <w:tcW w:w="151" w:type="pct"/>
          </w:tcPr>
          <w:p w14:paraId="66B1FF66" w14:textId="77777777" w:rsidR="00A70E6B" w:rsidRPr="008F2E38" w:rsidRDefault="00A70E6B" w:rsidP="00A70E6B">
            <w:pPr>
              <w:spacing w:line="240" w:lineRule="atLeast"/>
              <w:rPr>
                <w:rFonts w:ascii="Arial" w:hAnsi="Arial" w:cs="Arial"/>
                <w:color w:val="0000FF"/>
                <w:lang w:val="nl-BE"/>
              </w:rPr>
            </w:pPr>
          </w:p>
        </w:tc>
        <w:tc>
          <w:tcPr>
            <w:tcW w:w="279" w:type="pct"/>
          </w:tcPr>
          <w:p w14:paraId="559FD51A" w14:textId="77777777" w:rsidR="00A70E6B" w:rsidRPr="008F2E38" w:rsidRDefault="00A70E6B" w:rsidP="00A70E6B">
            <w:pPr>
              <w:spacing w:line="240" w:lineRule="atLeast"/>
              <w:rPr>
                <w:rFonts w:ascii="Arial" w:hAnsi="Arial" w:cs="Arial"/>
                <w:color w:val="0000FF"/>
                <w:lang w:val="nl-BE"/>
              </w:rPr>
            </w:pPr>
          </w:p>
        </w:tc>
        <w:tc>
          <w:tcPr>
            <w:tcW w:w="468" w:type="pct"/>
          </w:tcPr>
          <w:p w14:paraId="6FBF399C"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611F67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A299A3C"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390EC990"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7BDF523D" w14:textId="77777777" w:rsidTr="008D5157">
        <w:trPr>
          <w:cantSplit/>
        </w:trPr>
        <w:tc>
          <w:tcPr>
            <w:tcW w:w="151" w:type="pct"/>
          </w:tcPr>
          <w:p w14:paraId="3EA4CAF7" w14:textId="77777777" w:rsidR="00A70E6B" w:rsidRPr="00333980" w:rsidRDefault="00A70E6B" w:rsidP="00A70E6B">
            <w:pPr>
              <w:spacing w:line="240" w:lineRule="atLeast"/>
              <w:rPr>
                <w:rFonts w:ascii="Arial" w:hAnsi="Arial" w:cs="Arial"/>
                <w:color w:val="0000FF"/>
                <w:lang w:val="nl-BE"/>
              </w:rPr>
            </w:pPr>
          </w:p>
        </w:tc>
        <w:tc>
          <w:tcPr>
            <w:tcW w:w="279" w:type="pct"/>
          </w:tcPr>
          <w:p w14:paraId="530B3395" w14:textId="77777777" w:rsidR="00A70E6B" w:rsidRPr="00333980" w:rsidRDefault="00A70E6B" w:rsidP="00A70E6B">
            <w:pPr>
              <w:spacing w:line="240" w:lineRule="atLeast"/>
              <w:rPr>
                <w:rFonts w:ascii="Arial" w:hAnsi="Arial" w:cs="Arial"/>
                <w:color w:val="0000FF"/>
                <w:lang w:val="nl-BE"/>
              </w:rPr>
            </w:pPr>
          </w:p>
        </w:tc>
        <w:tc>
          <w:tcPr>
            <w:tcW w:w="468" w:type="pct"/>
          </w:tcPr>
          <w:p w14:paraId="6FC6AA67"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103132</w:t>
            </w:r>
          </w:p>
        </w:tc>
        <w:tc>
          <w:tcPr>
            <w:tcW w:w="468" w:type="pct"/>
          </w:tcPr>
          <w:p w14:paraId="33841200" w14:textId="77777777" w:rsidR="00A70E6B" w:rsidRPr="00333980" w:rsidRDefault="00A70E6B" w:rsidP="00A70E6B">
            <w:pPr>
              <w:spacing w:line="240" w:lineRule="atLeast"/>
              <w:rPr>
                <w:rFonts w:ascii="Arial" w:hAnsi="Arial" w:cs="Arial"/>
                <w:color w:val="0000FF"/>
                <w:lang w:val="nl-BE"/>
              </w:rPr>
            </w:pPr>
          </w:p>
        </w:tc>
        <w:tc>
          <w:tcPr>
            <w:tcW w:w="2815" w:type="pct"/>
          </w:tcPr>
          <w:p w14:paraId="6CB36915"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door de huisarts</w:t>
            </w:r>
          </w:p>
        </w:tc>
        <w:tc>
          <w:tcPr>
            <w:tcW w:w="150" w:type="pct"/>
            <w:vAlign w:val="bottom"/>
          </w:tcPr>
          <w:p w14:paraId="39D337B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70DA00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60C114F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A4F3634"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2E77089B" w14:textId="77777777" w:rsidTr="008D5157">
        <w:trPr>
          <w:cantSplit/>
        </w:trPr>
        <w:tc>
          <w:tcPr>
            <w:tcW w:w="151" w:type="pct"/>
          </w:tcPr>
          <w:p w14:paraId="4162D6D6" w14:textId="77777777" w:rsidR="00A70E6B" w:rsidRPr="00333980" w:rsidRDefault="00A70E6B" w:rsidP="00A70E6B">
            <w:pPr>
              <w:spacing w:line="240" w:lineRule="atLeast"/>
              <w:rPr>
                <w:rFonts w:ascii="Arial" w:hAnsi="Arial" w:cs="Arial"/>
                <w:color w:val="0000FF"/>
                <w:lang w:val="nl-BE"/>
              </w:rPr>
            </w:pPr>
          </w:p>
        </w:tc>
        <w:tc>
          <w:tcPr>
            <w:tcW w:w="279" w:type="pct"/>
          </w:tcPr>
          <w:p w14:paraId="07D8A025" w14:textId="77777777" w:rsidR="00A70E6B" w:rsidRPr="00333980" w:rsidRDefault="00A70E6B" w:rsidP="00A70E6B">
            <w:pPr>
              <w:spacing w:line="240" w:lineRule="atLeast"/>
              <w:rPr>
                <w:rFonts w:ascii="Arial" w:hAnsi="Arial" w:cs="Arial"/>
                <w:color w:val="0000FF"/>
                <w:lang w:val="nl-BE"/>
              </w:rPr>
            </w:pPr>
          </w:p>
        </w:tc>
        <w:tc>
          <w:tcPr>
            <w:tcW w:w="468" w:type="pct"/>
          </w:tcPr>
          <w:p w14:paraId="1C845B19" w14:textId="77777777" w:rsidR="00A70E6B" w:rsidRPr="00996D39" w:rsidRDefault="00A70E6B" w:rsidP="00A70E6B">
            <w:pPr>
              <w:spacing w:line="240" w:lineRule="atLeast"/>
              <w:rPr>
                <w:rFonts w:ascii="Arial" w:hAnsi="Arial" w:cs="Arial"/>
                <w:color w:val="0000FF"/>
                <w:lang w:val="nl-BE"/>
              </w:rPr>
            </w:pPr>
          </w:p>
        </w:tc>
        <w:tc>
          <w:tcPr>
            <w:tcW w:w="468" w:type="pct"/>
          </w:tcPr>
          <w:p w14:paraId="1CA795A4" w14:textId="77777777" w:rsidR="00A70E6B" w:rsidRPr="00333980" w:rsidRDefault="00A70E6B" w:rsidP="00A70E6B">
            <w:pPr>
              <w:spacing w:line="240" w:lineRule="atLeast"/>
              <w:rPr>
                <w:rFonts w:ascii="Arial" w:hAnsi="Arial" w:cs="Arial"/>
                <w:color w:val="0000FF"/>
                <w:lang w:val="nl-BE"/>
              </w:rPr>
            </w:pPr>
          </w:p>
        </w:tc>
        <w:tc>
          <w:tcPr>
            <w:tcW w:w="2815" w:type="pct"/>
          </w:tcPr>
          <w:p w14:paraId="642479F6"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6667B3D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336B71B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w:t>
            </w:r>
          </w:p>
        </w:tc>
        <w:tc>
          <w:tcPr>
            <w:tcW w:w="168" w:type="pct"/>
            <w:vAlign w:val="bottom"/>
          </w:tcPr>
          <w:p w14:paraId="3BF7145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0D3F55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4DA1B94" w14:textId="77777777" w:rsidTr="008D5157">
        <w:trPr>
          <w:cantSplit/>
        </w:trPr>
        <w:tc>
          <w:tcPr>
            <w:tcW w:w="151" w:type="pct"/>
          </w:tcPr>
          <w:p w14:paraId="2791F688" w14:textId="77777777" w:rsidR="00A70E6B" w:rsidRPr="00333980" w:rsidRDefault="00A70E6B" w:rsidP="00A70E6B">
            <w:pPr>
              <w:spacing w:line="240" w:lineRule="atLeast"/>
              <w:rPr>
                <w:rFonts w:ascii="Arial" w:hAnsi="Arial" w:cs="Arial"/>
                <w:color w:val="0000FF"/>
                <w:lang w:val="nl-BE"/>
              </w:rPr>
            </w:pPr>
          </w:p>
        </w:tc>
        <w:tc>
          <w:tcPr>
            <w:tcW w:w="279" w:type="pct"/>
          </w:tcPr>
          <w:p w14:paraId="25AB792E" w14:textId="77777777" w:rsidR="00A70E6B" w:rsidRPr="00333980" w:rsidRDefault="00A70E6B" w:rsidP="00A70E6B">
            <w:pPr>
              <w:spacing w:line="240" w:lineRule="atLeast"/>
              <w:rPr>
                <w:rFonts w:ascii="Arial" w:hAnsi="Arial" w:cs="Arial"/>
                <w:color w:val="0000FF"/>
                <w:lang w:val="nl-BE"/>
              </w:rPr>
            </w:pPr>
          </w:p>
        </w:tc>
        <w:tc>
          <w:tcPr>
            <w:tcW w:w="468" w:type="pct"/>
          </w:tcPr>
          <w:p w14:paraId="3E548EE9" w14:textId="77777777" w:rsidR="00A70E6B" w:rsidRPr="00996D39" w:rsidRDefault="00A70E6B" w:rsidP="00A70E6B">
            <w:pPr>
              <w:spacing w:line="240" w:lineRule="atLeast"/>
              <w:rPr>
                <w:rFonts w:ascii="Arial" w:hAnsi="Arial" w:cs="Arial"/>
                <w:color w:val="0000FF"/>
                <w:lang w:val="nl-BE"/>
              </w:rPr>
            </w:pPr>
          </w:p>
        </w:tc>
        <w:tc>
          <w:tcPr>
            <w:tcW w:w="468" w:type="pct"/>
          </w:tcPr>
          <w:p w14:paraId="4CFB5922" w14:textId="77777777" w:rsidR="00A70E6B" w:rsidRPr="00333980" w:rsidRDefault="00A70E6B" w:rsidP="00A70E6B">
            <w:pPr>
              <w:spacing w:line="240" w:lineRule="atLeast"/>
              <w:rPr>
                <w:rFonts w:ascii="Arial" w:hAnsi="Arial" w:cs="Arial"/>
                <w:color w:val="0000FF"/>
                <w:lang w:val="nl-BE"/>
              </w:rPr>
            </w:pPr>
          </w:p>
        </w:tc>
        <w:tc>
          <w:tcPr>
            <w:tcW w:w="2815" w:type="pct"/>
          </w:tcPr>
          <w:p w14:paraId="61975B0B"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068CB23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5E9D3C5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5121ED4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D99157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4C7E807" w14:textId="77777777" w:rsidTr="008D5157">
        <w:trPr>
          <w:cantSplit/>
        </w:trPr>
        <w:tc>
          <w:tcPr>
            <w:tcW w:w="151" w:type="pct"/>
          </w:tcPr>
          <w:p w14:paraId="0E60B4F7" w14:textId="77777777" w:rsidR="00A70E6B" w:rsidRPr="008F2E38" w:rsidRDefault="00A70E6B" w:rsidP="00A70E6B">
            <w:pPr>
              <w:spacing w:line="240" w:lineRule="atLeast"/>
              <w:rPr>
                <w:rFonts w:ascii="Arial" w:hAnsi="Arial" w:cs="Arial"/>
                <w:color w:val="0000FF"/>
                <w:lang w:val="nl-BE"/>
              </w:rPr>
            </w:pPr>
          </w:p>
        </w:tc>
        <w:tc>
          <w:tcPr>
            <w:tcW w:w="279" w:type="pct"/>
          </w:tcPr>
          <w:p w14:paraId="2F0B240D" w14:textId="77777777" w:rsidR="00A70E6B" w:rsidRPr="008F2E38" w:rsidRDefault="00A70E6B" w:rsidP="00A70E6B">
            <w:pPr>
              <w:spacing w:line="240" w:lineRule="atLeast"/>
              <w:rPr>
                <w:rFonts w:ascii="Arial" w:hAnsi="Arial" w:cs="Arial"/>
                <w:color w:val="0000FF"/>
                <w:lang w:val="nl-BE"/>
              </w:rPr>
            </w:pPr>
          </w:p>
        </w:tc>
        <w:tc>
          <w:tcPr>
            <w:tcW w:w="468" w:type="pct"/>
          </w:tcPr>
          <w:p w14:paraId="5972C2A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2A2D996"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C82238F"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079B1D83"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492CC0A0" w14:textId="77777777" w:rsidTr="008D5157">
        <w:trPr>
          <w:cantSplit/>
        </w:trPr>
        <w:tc>
          <w:tcPr>
            <w:tcW w:w="151" w:type="pct"/>
          </w:tcPr>
          <w:p w14:paraId="641D52A5" w14:textId="77777777" w:rsidR="00A70E6B" w:rsidRPr="00333980" w:rsidRDefault="00A70E6B" w:rsidP="00A70E6B">
            <w:pPr>
              <w:spacing w:line="240" w:lineRule="atLeast"/>
              <w:rPr>
                <w:rFonts w:ascii="Arial" w:hAnsi="Arial" w:cs="Arial"/>
                <w:color w:val="0000FF"/>
                <w:lang w:val="nl-BE"/>
              </w:rPr>
            </w:pPr>
          </w:p>
        </w:tc>
        <w:tc>
          <w:tcPr>
            <w:tcW w:w="279" w:type="pct"/>
          </w:tcPr>
          <w:p w14:paraId="53F878AE" w14:textId="77777777" w:rsidR="00A70E6B" w:rsidRPr="00333980" w:rsidRDefault="00A70E6B" w:rsidP="00A70E6B">
            <w:pPr>
              <w:spacing w:line="240" w:lineRule="atLeast"/>
              <w:rPr>
                <w:rFonts w:ascii="Arial" w:hAnsi="Arial" w:cs="Arial"/>
                <w:color w:val="0000FF"/>
                <w:lang w:val="nl-BE"/>
              </w:rPr>
            </w:pPr>
          </w:p>
        </w:tc>
        <w:tc>
          <w:tcPr>
            <w:tcW w:w="468" w:type="pct"/>
          </w:tcPr>
          <w:p w14:paraId="7E3A84E6"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104215</w:t>
            </w:r>
          </w:p>
        </w:tc>
        <w:tc>
          <w:tcPr>
            <w:tcW w:w="468" w:type="pct"/>
          </w:tcPr>
          <w:p w14:paraId="260955A8" w14:textId="77777777" w:rsidR="00A70E6B" w:rsidRPr="00333980" w:rsidRDefault="00A70E6B" w:rsidP="00A70E6B">
            <w:pPr>
              <w:spacing w:line="240" w:lineRule="atLeast"/>
              <w:rPr>
                <w:rFonts w:ascii="Arial" w:hAnsi="Arial" w:cs="Arial"/>
                <w:color w:val="0000FF"/>
                <w:lang w:val="nl-BE"/>
              </w:rPr>
            </w:pPr>
          </w:p>
        </w:tc>
        <w:tc>
          <w:tcPr>
            <w:tcW w:w="2815" w:type="pct"/>
          </w:tcPr>
          <w:p w14:paraId="4F27C94D"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afgelegd tussen 18 en 21 uur door de huisarts</w:t>
            </w:r>
          </w:p>
        </w:tc>
        <w:tc>
          <w:tcPr>
            <w:tcW w:w="150" w:type="pct"/>
            <w:vAlign w:val="bottom"/>
          </w:tcPr>
          <w:p w14:paraId="44625C7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C817A9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5E48283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113C1636"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1C28DC0" w14:textId="77777777" w:rsidTr="008D5157">
        <w:trPr>
          <w:cantSplit/>
        </w:trPr>
        <w:tc>
          <w:tcPr>
            <w:tcW w:w="151" w:type="pct"/>
          </w:tcPr>
          <w:p w14:paraId="54E69E01" w14:textId="77777777" w:rsidR="00A70E6B" w:rsidRPr="00333980" w:rsidRDefault="00A70E6B" w:rsidP="00A70E6B">
            <w:pPr>
              <w:spacing w:line="240" w:lineRule="atLeast"/>
              <w:rPr>
                <w:rFonts w:ascii="Arial" w:hAnsi="Arial" w:cs="Arial"/>
                <w:color w:val="0000FF"/>
                <w:lang w:val="nl-BE"/>
              </w:rPr>
            </w:pPr>
          </w:p>
        </w:tc>
        <w:tc>
          <w:tcPr>
            <w:tcW w:w="279" w:type="pct"/>
          </w:tcPr>
          <w:p w14:paraId="2E486B13" w14:textId="77777777" w:rsidR="00A70E6B" w:rsidRPr="00333980" w:rsidRDefault="00A70E6B" w:rsidP="00A70E6B">
            <w:pPr>
              <w:spacing w:line="240" w:lineRule="atLeast"/>
              <w:rPr>
                <w:rFonts w:ascii="Arial" w:hAnsi="Arial" w:cs="Arial"/>
                <w:color w:val="0000FF"/>
                <w:lang w:val="nl-BE"/>
              </w:rPr>
            </w:pPr>
          </w:p>
        </w:tc>
        <w:tc>
          <w:tcPr>
            <w:tcW w:w="468" w:type="pct"/>
          </w:tcPr>
          <w:p w14:paraId="2B408228" w14:textId="77777777" w:rsidR="00A70E6B" w:rsidRPr="00996D39" w:rsidRDefault="00A70E6B" w:rsidP="00A70E6B">
            <w:pPr>
              <w:spacing w:line="240" w:lineRule="atLeast"/>
              <w:rPr>
                <w:rFonts w:ascii="Arial" w:hAnsi="Arial" w:cs="Arial"/>
                <w:color w:val="0000FF"/>
                <w:lang w:val="nl-BE"/>
              </w:rPr>
            </w:pPr>
          </w:p>
        </w:tc>
        <w:tc>
          <w:tcPr>
            <w:tcW w:w="468" w:type="pct"/>
          </w:tcPr>
          <w:p w14:paraId="64CE1298" w14:textId="77777777" w:rsidR="00A70E6B" w:rsidRPr="00333980" w:rsidRDefault="00A70E6B" w:rsidP="00A70E6B">
            <w:pPr>
              <w:spacing w:line="240" w:lineRule="atLeast"/>
              <w:rPr>
                <w:rFonts w:ascii="Arial" w:hAnsi="Arial" w:cs="Arial"/>
                <w:color w:val="0000FF"/>
                <w:lang w:val="nl-BE"/>
              </w:rPr>
            </w:pPr>
          </w:p>
        </w:tc>
        <w:tc>
          <w:tcPr>
            <w:tcW w:w="2815" w:type="pct"/>
          </w:tcPr>
          <w:p w14:paraId="50AC37CB"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79E55A2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6EBFC01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11,99</w:t>
            </w:r>
          </w:p>
        </w:tc>
        <w:tc>
          <w:tcPr>
            <w:tcW w:w="168" w:type="pct"/>
            <w:vAlign w:val="bottom"/>
          </w:tcPr>
          <w:p w14:paraId="4D380D7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A68639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62D6A3AA" w14:textId="77777777" w:rsidTr="008D5157">
        <w:trPr>
          <w:cantSplit/>
        </w:trPr>
        <w:tc>
          <w:tcPr>
            <w:tcW w:w="151" w:type="pct"/>
          </w:tcPr>
          <w:p w14:paraId="6FC4C135" w14:textId="77777777" w:rsidR="00A70E6B" w:rsidRPr="00333980" w:rsidRDefault="00A70E6B" w:rsidP="00A70E6B">
            <w:pPr>
              <w:spacing w:line="240" w:lineRule="atLeast"/>
              <w:rPr>
                <w:rFonts w:ascii="Arial" w:hAnsi="Arial" w:cs="Arial"/>
                <w:color w:val="0000FF"/>
                <w:lang w:val="nl-BE"/>
              </w:rPr>
            </w:pPr>
          </w:p>
        </w:tc>
        <w:tc>
          <w:tcPr>
            <w:tcW w:w="279" w:type="pct"/>
          </w:tcPr>
          <w:p w14:paraId="6A3512E0" w14:textId="77777777" w:rsidR="00A70E6B" w:rsidRPr="00333980" w:rsidRDefault="00A70E6B" w:rsidP="00A70E6B">
            <w:pPr>
              <w:spacing w:line="240" w:lineRule="atLeast"/>
              <w:rPr>
                <w:rFonts w:ascii="Arial" w:hAnsi="Arial" w:cs="Arial"/>
                <w:color w:val="0000FF"/>
                <w:lang w:val="nl-BE"/>
              </w:rPr>
            </w:pPr>
          </w:p>
        </w:tc>
        <w:tc>
          <w:tcPr>
            <w:tcW w:w="468" w:type="pct"/>
          </w:tcPr>
          <w:p w14:paraId="112208B3" w14:textId="77777777" w:rsidR="00A70E6B" w:rsidRPr="00996D39" w:rsidRDefault="00A70E6B" w:rsidP="00A70E6B">
            <w:pPr>
              <w:spacing w:line="240" w:lineRule="atLeast"/>
              <w:rPr>
                <w:rFonts w:ascii="Arial" w:hAnsi="Arial" w:cs="Arial"/>
                <w:color w:val="0000FF"/>
                <w:lang w:val="nl-BE"/>
              </w:rPr>
            </w:pPr>
          </w:p>
        </w:tc>
        <w:tc>
          <w:tcPr>
            <w:tcW w:w="468" w:type="pct"/>
          </w:tcPr>
          <w:p w14:paraId="61B46F07" w14:textId="77777777" w:rsidR="00A70E6B" w:rsidRPr="00333980" w:rsidRDefault="00A70E6B" w:rsidP="00A70E6B">
            <w:pPr>
              <w:spacing w:line="240" w:lineRule="atLeast"/>
              <w:rPr>
                <w:rFonts w:ascii="Arial" w:hAnsi="Arial" w:cs="Arial"/>
                <w:color w:val="0000FF"/>
                <w:lang w:val="nl-BE"/>
              </w:rPr>
            </w:pPr>
          </w:p>
        </w:tc>
        <w:tc>
          <w:tcPr>
            <w:tcW w:w="2815" w:type="pct"/>
          </w:tcPr>
          <w:p w14:paraId="62143BA1"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3D40726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6C715D8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541E509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A06D2ED"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4E18379" w14:textId="77777777" w:rsidTr="008D5157">
        <w:trPr>
          <w:cantSplit/>
        </w:trPr>
        <w:tc>
          <w:tcPr>
            <w:tcW w:w="151" w:type="pct"/>
          </w:tcPr>
          <w:p w14:paraId="5F519B3B" w14:textId="77777777" w:rsidR="00A70E6B" w:rsidRPr="008F2E38" w:rsidRDefault="00A70E6B" w:rsidP="00A70E6B">
            <w:pPr>
              <w:spacing w:line="240" w:lineRule="atLeast"/>
              <w:rPr>
                <w:rFonts w:ascii="Arial" w:hAnsi="Arial" w:cs="Arial"/>
                <w:color w:val="0000FF"/>
                <w:lang w:val="nl-BE"/>
              </w:rPr>
            </w:pPr>
          </w:p>
        </w:tc>
        <w:tc>
          <w:tcPr>
            <w:tcW w:w="279" w:type="pct"/>
          </w:tcPr>
          <w:p w14:paraId="58BD048B" w14:textId="77777777" w:rsidR="00A70E6B" w:rsidRPr="008F2E38" w:rsidRDefault="00A70E6B" w:rsidP="00A70E6B">
            <w:pPr>
              <w:spacing w:line="240" w:lineRule="atLeast"/>
              <w:rPr>
                <w:rFonts w:ascii="Arial" w:hAnsi="Arial" w:cs="Arial"/>
                <w:color w:val="0000FF"/>
                <w:lang w:val="nl-BE"/>
              </w:rPr>
            </w:pPr>
          </w:p>
        </w:tc>
        <w:tc>
          <w:tcPr>
            <w:tcW w:w="468" w:type="pct"/>
          </w:tcPr>
          <w:p w14:paraId="666427B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B55059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77C4C886"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34DA5E1"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78AFE3D" w14:textId="77777777" w:rsidTr="008D5157">
        <w:trPr>
          <w:cantSplit/>
        </w:trPr>
        <w:tc>
          <w:tcPr>
            <w:tcW w:w="151" w:type="pct"/>
          </w:tcPr>
          <w:p w14:paraId="55E53E8C" w14:textId="77777777" w:rsidR="00A70E6B" w:rsidRPr="00333980" w:rsidRDefault="00A70E6B" w:rsidP="00A70E6B">
            <w:pPr>
              <w:spacing w:line="240" w:lineRule="atLeast"/>
              <w:rPr>
                <w:rFonts w:ascii="Arial" w:hAnsi="Arial" w:cs="Arial"/>
                <w:color w:val="0000FF"/>
                <w:lang w:val="nl-BE"/>
              </w:rPr>
            </w:pPr>
          </w:p>
        </w:tc>
        <w:tc>
          <w:tcPr>
            <w:tcW w:w="279" w:type="pct"/>
          </w:tcPr>
          <w:p w14:paraId="569D6AE2" w14:textId="77777777" w:rsidR="00A70E6B" w:rsidRPr="00333980" w:rsidRDefault="00A70E6B" w:rsidP="00A70E6B">
            <w:pPr>
              <w:spacing w:line="240" w:lineRule="atLeast"/>
              <w:rPr>
                <w:rFonts w:ascii="Arial" w:hAnsi="Arial" w:cs="Arial"/>
                <w:color w:val="0000FF"/>
                <w:lang w:val="nl-BE"/>
              </w:rPr>
            </w:pPr>
          </w:p>
        </w:tc>
        <w:tc>
          <w:tcPr>
            <w:tcW w:w="468" w:type="pct"/>
          </w:tcPr>
          <w:p w14:paraId="701A3AC3"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104230</w:t>
            </w:r>
          </w:p>
        </w:tc>
        <w:tc>
          <w:tcPr>
            <w:tcW w:w="468" w:type="pct"/>
          </w:tcPr>
          <w:p w14:paraId="394D42CD" w14:textId="77777777" w:rsidR="00A70E6B" w:rsidRPr="00333980" w:rsidRDefault="00A70E6B" w:rsidP="00A70E6B">
            <w:pPr>
              <w:spacing w:line="240" w:lineRule="atLeast"/>
              <w:rPr>
                <w:rFonts w:ascii="Arial" w:hAnsi="Arial" w:cs="Arial"/>
                <w:color w:val="0000FF"/>
                <w:lang w:val="nl-BE"/>
              </w:rPr>
            </w:pPr>
          </w:p>
        </w:tc>
        <w:tc>
          <w:tcPr>
            <w:tcW w:w="2815" w:type="pct"/>
          </w:tcPr>
          <w:p w14:paraId="640884F8"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afgelegd tussen 21 en 8 uur door de huisarts</w:t>
            </w:r>
          </w:p>
        </w:tc>
        <w:tc>
          <w:tcPr>
            <w:tcW w:w="150" w:type="pct"/>
            <w:vAlign w:val="bottom"/>
          </w:tcPr>
          <w:p w14:paraId="35E1F76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8DD3E6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1AAFC54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43099D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1B6969B" w14:textId="77777777" w:rsidTr="008D5157">
        <w:trPr>
          <w:cantSplit/>
        </w:trPr>
        <w:tc>
          <w:tcPr>
            <w:tcW w:w="151" w:type="pct"/>
          </w:tcPr>
          <w:p w14:paraId="6A482CEB" w14:textId="77777777" w:rsidR="00A70E6B" w:rsidRPr="00333980" w:rsidRDefault="00A70E6B" w:rsidP="00A70E6B">
            <w:pPr>
              <w:spacing w:line="240" w:lineRule="atLeast"/>
              <w:rPr>
                <w:rFonts w:ascii="Arial" w:hAnsi="Arial" w:cs="Arial"/>
                <w:color w:val="0000FF"/>
                <w:lang w:val="nl-BE"/>
              </w:rPr>
            </w:pPr>
          </w:p>
        </w:tc>
        <w:tc>
          <w:tcPr>
            <w:tcW w:w="279" w:type="pct"/>
          </w:tcPr>
          <w:p w14:paraId="6DF02D80" w14:textId="77777777" w:rsidR="00A70E6B" w:rsidRPr="00333980" w:rsidRDefault="00A70E6B" w:rsidP="00A70E6B">
            <w:pPr>
              <w:spacing w:line="240" w:lineRule="atLeast"/>
              <w:rPr>
                <w:rFonts w:ascii="Arial" w:hAnsi="Arial" w:cs="Arial"/>
                <w:color w:val="0000FF"/>
                <w:lang w:val="nl-BE"/>
              </w:rPr>
            </w:pPr>
          </w:p>
        </w:tc>
        <w:tc>
          <w:tcPr>
            <w:tcW w:w="468" w:type="pct"/>
          </w:tcPr>
          <w:p w14:paraId="320E8A8D" w14:textId="77777777" w:rsidR="00A70E6B" w:rsidRPr="00996D39" w:rsidRDefault="00A70E6B" w:rsidP="00A70E6B">
            <w:pPr>
              <w:spacing w:line="240" w:lineRule="atLeast"/>
              <w:rPr>
                <w:rFonts w:ascii="Arial" w:hAnsi="Arial" w:cs="Arial"/>
                <w:color w:val="0000FF"/>
                <w:lang w:val="nl-BE"/>
              </w:rPr>
            </w:pPr>
          </w:p>
        </w:tc>
        <w:tc>
          <w:tcPr>
            <w:tcW w:w="468" w:type="pct"/>
          </w:tcPr>
          <w:p w14:paraId="72E61138" w14:textId="77777777" w:rsidR="00A70E6B" w:rsidRPr="00333980" w:rsidRDefault="00A70E6B" w:rsidP="00A70E6B">
            <w:pPr>
              <w:spacing w:line="240" w:lineRule="atLeast"/>
              <w:rPr>
                <w:rFonts w:ascii="Arial" w:hAnsi="Arial" w:cs="Arial"/>
                <w:color w:val="0000FF"/>
                <w:lang w:val="nl-BE"/>
              </w:rPr>
            </w:pPr>
          </w:p>
        </w:tc>
        <w:tc>
          <w:tcPr>
            <w:tcW w:w="2815" w:type="pct"/>
          </w:tcPr>
          <w:p w14:paraId="7F2F94EA"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5F70D3B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0676CCF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33,99</w:t>
            </w:r>
          </w:p>
        </w:tc>
        <w:tc>
          <w:tcPr>
            <w:tcW w:w="168" w:type="pct"/>
            <w:vAlign w:val="bottom"/>
          </w:tcPr>
          <w:p w14:paraId="16A16C5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9C5BB7D"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A2C7797" w14:textId="77777777" w:rsidTr="008D5157">
        <w:trPr>
          <w:cantSplit/>
        </w:trPr>
        <w:tc>
          <w:tcPr>
            <w:tcW w:w="151" w:type="pct"/>
          </w:tcPr>
          <w:p w14:paraId="14BC9D3D" w14:textId="77777777" w:rsidR="00A70E6B" w:rsidRPr="00333980" w:rsidRDefault="00A70E6B" w:rsidP="00A70E6B">
            <w:pPr>
              <w:spacing w:line="240" w:lineRule="atLeast"/>
              <w:rPr>
                <w:rFonts w:ascii="Arial" w:hAnsi="Arial" w:cs="Arial"/>
                <w:color w:val="0000FF"/>
                <w:lang w:val="nl-BE"/>
              </w:rPr>
            </w:pPr>
          </w:p>
        </w:tc>
        <w:tc>
          <w:tcPr>
            <w:tcW w:w="279" w:type="pct"/>
          </w:tcPr>
          <w:p w14:paraId="22E8FA57" w14:textId="77777777" w:rsidR="00A70E6B" w:rsidRPr="00333980" w:rsidRDefault="00A70E6B" w:rsidP="00A70E6B">
            <w:pPr>
              <w:spacing w:line="240" w:lineRule="atLeast"/>
              <w:rPr>
                <w:rFonts w:ascii="Arial" w:hAnsi="Arial" w:cs="Arial"/>
                <w:color w:val="0000FF"/>
                <w:lang w:val="nl-BE"/>
              </w:rPr>
            </w:pPr>
          </w:p>
        </w:tc>
        <w:tc>
          <w:tcPr>
            <w:tcW w:w="468" w:type="pct"/>
          </w:tcPr>
          <w:p w14:paraId="5ED89287" w14:textId="77777777" w:rsidR="00A70E6B" w:rsidRPr="00996D39" w:rsidRDefault="00A70E6B" w:rsidP="00A70E6B">
            <w:pPr>
              <w:spacing w:line="240" w:lineRule="atLeast"/>
              <w:rPr>
                <w:rFonts w:ascii="Arial" w:hAnsi="Arial" w:cs="Arial"/>
                <w:color w:val="0000FF"/>
                <w:lang w:val="nl-BE"/>
              </w:rPr>
            </w:pPr>
          </w:p>
        </w:tc>
        <w:tc>
          <w:tcPr>
            <w:tcW w:w="468" w:type="pct"/>
          </w:tcPr>
          <w:p w14:paraId="357A245A" w14:textId="77777777" w:rsidR="00A70E6B" w:rsidRPr="00333980" w:rsidRDefault="00A70E6B" w:rsidP="00A70E6B">
            <w:pPr>
              <w:spacing w:line="240" w:lineRule="atLeast"/>
              <w:rPr>
                <w:rFonts w:ascii="Arial" w:hAnsi="Arial" w:cs="Arial"/>
                <w:color w:val="0000FF"/>
                <w:lang w:val="nl-BE"/>
              </w:rPr>
            </w:pPr>
          </w:p>
        </w:tc>
        <w:tc>
          <w:tcPr>
            <w:tcW w:w="2815" w:type="pct"/>
          </w:tcPr>
          <w:p w14:paraId="29D16C56"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6235D85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46B944D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4C91DD24"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2DD986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B9402BD" w14:textId="77777777" w:rsidTr="008D5157">
        <w:trPr>
          <w:cantSplit/>
        </w:trPr>
        <w:tc>
          <w:tcPr>
            <w:tcW w:w="151" w:type="pct"/>
          </w:tcPr>
          <w:p w14:paraId="76F4C354" w14:textId="77777777" w:rsidR="00A70E6B" w:rsidRPr="008F2E38" w:rsidRDefault="00A70E6B" w:rsidP="00A70E6B">
            <w:pPr>
              <w:spacing w:line="240" w:lineRule="atLeast"/>
              <w:rPr>
                <w:rFonts w:ascii="Arial" w:hAnsi="Arial" w:cs="Arial"/>
                <w:color w:val="0000FF"/>
                <w:lang w:val="nl-BE"/>
              </w:rPr>
            </w:pPr>
          </w:p>
        </w:tc>
        <w:tc>
          <w:tcPr>
            <w:tcW w:w="279" w:type="pct"/>
          </w:tcPr>
          <w:p w14:paraId="26F667CD" w14:textId="77777777" w:rsidR="00A70E6B" w:rsidRPr="008F2E38" w:rsidRDefault="00A70E6B" w:rsidP="00A70E6B">
            <w:pPr>
              <w:spacing w:line="240" w:lineRule="atLeast"/>
              <w:rPr>
                <w:rFonts w:ascii="Arial" w:hAnsi="Arial" w:cs="Arial"/>
                <w:color w:val="0000FF"/>
                <w:lang w:val="nl-BE"/>
              </w:rPr>
            </w:pPr>
          </w:p>
        </w:tc>
        <w:tc>
          <w:tcPr>
            <w:tcW w:w="468" w:type="pct"/>
          </w:tcPr>
          <w:p w14:paraId="55F8E7BB"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8DEDCF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8D0602D"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D0673C4"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8F0C717" w14:textId="77777777" w:rsidTr="008D5157">
        <w:trPr>
          <w:cantSplit/>
        </w:trPr>
        <w:tc>
          <w:tcPr>
            <w:tcW w:w="151" w:type="pct"/>
          </w:tcPr>
          <w:p w14:paraId="5839F303" w14:textId="77777777" w:rsidR="00A70E6B" w:rsidRPr="00333980" w:rsidRDefault="00A70E6B" w:rsidP="00A70E6B">
            <w:pPr>
              <w:spacing w:line="240" w:lineRule="atLeast"/>
              <w:rPr>
                <w:rFonts w:ascii="Arial" w:hAnsi="Arial" w:cs="Arial"/>
                <w:color w:val="0000FF"/>
                <w:lang w:val="nl-BE"/>
              </w:rPr>
            </w:pPr>
          </w:p>
        </w:tc>
        <w:tc>
          <w:tcPr>
            <w:tcW w:w="279" w:type="pct"/>
          </w:tcPr>
          <w:p w14:paraId="422C9893" w14:textId="77777777" w:rsidR="00A70E6B" w:rsidRPr="00333980" w:rsidRDefault="00A70E6B" w:rsidP="00A70E6B">
            <w:pPr>
              <w:spacing w:line="240" w:lineRule="atLeast"/>
              <w:rPr>
                <w:rFonts w:ascii="Arial" w:hAnsi="Arial" w:cs="Arial"/>
                <w:color w:val="0000FF"/>
                <w:lang w:val="nl-BE"/>
              </w:rPr>
            </w:pPr>
          </w:p>
        </w:tc>
        <w:tc>
          <w:tcPr>
            <w:tcW w:w="468" w:type="pct"/>
          </w:tcPr>
          <w:p w14:paraId="43E61B1D"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104252</w:t>
            </w:r>
          </w:p>
        </w:tc>
        <w:tc>
          <w:tcPr>
            <w:tcW w:w="468" w:type="pct"/>
          </w:tcPr>
          <w:p w14:paraId="6DAB0DF6" w14:textId="77777777" w:rsidR="00A70E6B" w:rsidRPr="00333980" w:rsidRDefault="00A70E6B" w:rsidP="00A70E6B">
            <w:pPr>
              <w:spacing w:line="240" w:lineRule="atLeast"/>
              <w:rPr>
                <w:rFonts w:ascii="Arial" w:hAnsi="Arial" w:cs="Arial"/>
                <w:color w:val="0000FF"/>
                <w:lang w:val="nl-BE"/>
              </w:rPr>
            </w:pPr>
          </w:p>
        </w:tc>
        <w:tc>
          <w:tcPr>
            <w:tcW w:w="2815" w:type="pct"/>
          </w:tcPr>
          <w:p w14:paraId="56437BD2"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afgelegd op een zaterdag, een zondag of een feestdag, tussen 8 en 21 uur, door de huisarts</w:t>
            </w:r>
          </w:p>
        </w:tc>
        <w:tc>
          <w:tcPr>
            <w:tcW w:w="150" w:type="pct"/>
            <w:vAlign w:val="bottom"/>
          </w:tcPr>
          <w:p w14:paraId="75F1FF0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FD1A44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0898380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2A9034F"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798BEA45" w14:textId="77777777" w:rsidTr="008D5157">
        <w:trPr>
          <w:cantSplit/>
        </w:trPr>
        <w:tc>
          <w:tcPr>
            <w:tcW w:w="151" w:type="pct"/>
          </w:tcPr>
          <w:p w14:paraId="08128B96" w14:textId="77777777" w:rsidR="00A70E6B" w:rsidRPr="00333980" w:rsidRDefault="00A70E6B" w:rsidP="00A70E6B">
            <w:pPr>
              <w:spacing w:line="240" w:lineRule="atLeast"/>
              <w:rPr>
                <w:rFonts w:ascii="Arial" w:hAnsi="Arial" w:cs="Arial"/>
                <w:color w:val="0000FF"/>
                <w:lang w:val="nl-BE"/>
              </w:rPr>
            </w:pPr>
          </w:p>
        </w:tc>
        <w:tc>
          <w:tcPr>
            <w:tcW w:w="279" w:type="pct"/>
          </w:tcPr>
          <w:p w14:paraId="4A819EE2" w14:textId="77777777" w:rsidR="00A70E6B" w:rsidRPr="00333980" w:rsidRDefault="00A70E6B" w:rsidP="00A70E6B">
            <w:pPr>
              <w:spacing w:line="240" w:lineRule="atLeast"/>
              <w:rPr>
                <w:rFonts w:ascii="Arial" w:hAnsi="Arial" w:cs="Arial"/>
                <w:color w:val="0000FF"/>
                <w:lang w:val="nl-BE"/>
              </w:rPr>
            </w:pPr>
          </w:p>
        </w:tc>
        <w:tc>
          <w:tcPr>
            <w:tcW w:w="468" w:type="pct"/>
          </w:tcPr>
          <w:p w14:paraId="69B91014" w14:textId="77777777" w:rsidR="00A70E6B" w:rsidRPr="00996D39" w:rsidRDefault="00A70E6B" w:rsidP="00A70E6B">
            <w:pPr>
              <w:spacing w:line="240" w:lineRule="atLeast"/>
              <w:rPr>
                <w:rFonts w:ascii="Arial" w:hAnsi="Arial" w:cs="Arial"/>
                <w:color w:val="0000FF"/>
                <w:lang w:val="nl-BE"/>
              </w:rPr>
            </w:pPr>
          </w:p>
        </w:tc>
        <w:tc>
          <w:tcPr>
            <w:tcW w:w="468" w:type="pct"/>
          </w:tcPr>
          <w:p w14:paraId="7BAAB025" w14:textId="77777777" w:rsidR="00A70E6B" w:rsidRPr="00333980" w:rsidRDefault="00A70E6B" w:rsidP="00A70E6B">
            <w:pPr>
              <w:spacing w:line="240" w:lineRule="atLeast"/>
              <w:rPr>
                <w:rFonts w:ascii="Arial" w:hAnsi="Arial" w:cs="Arial"/>
                <w:color w:val="0000FF"/>
                <w:lang w:val="nl-BE"/>
              </w:rPr>
            </w:pPr>
          </w:p>
        </w:tc>
        <w:tc>
          <w:tcPr>
            <w:tcW w:w="2815" w:type="pct"/>
          </w:tcPr>
          <w:p w14:paraId="5E347653"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1DAC23C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6FE6142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13,99</w:t>
            </w:r>
          </w:p>
        </w:tc>
        <w:tc>
          <w:tcPr>
            <w:tcW w:w="168" w:type="pct"/>
            <w:vAlign w:val="bottom"/>
          </w:tcPr>
          <w:p w14:paraId="68A14F6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0F70E849"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4E9D64D" w14:textId="77777777" w:rsidTr="008D5157">
        <w:trPr>
          <w:cantSplit/>
        </w:trPr>
        <w:tc>
          <w:tcPr>
            <w:tcW w:w="151" w:type="pct"/>
          </w:tcPr>
          <w:p w14:paraId="07A74A49" w14:textId="77777777" w:rsidR="00A70E6B" w:rsidRPr="00333980" w:rsidRDefault="00A70E6B" w:rsidP="00A70E6B">
            <w:pPr>
              <w:spacing w:line="240" w:lineRule="atLeast"/>
              <w:rPr>
                <w:rFonts w:ascii="Arial" w:hAnsi="Arial" w:cs="Arial"/>
                <w:color w:val="0000FF"/>
                <w:lang w:val="nl-BE"/>
              </w:rPr>
            </w:pPr>
          </w:p>
        </w:tc>
        <w:tc>
          <w:tcPr>
            <w:tcW w:w="279" w:type="pct"/>
          </w:tcPr>
          <w:p w14:paraId="37D997AE" w14:textId="77777777" w:rsidR="00A70E6B" w:rsidRPr="00333980" w:rsidRDefault="00A70E6B" w:rsidP="00A70E6B">
            <w:pPr>
              <w:spacing w:line="240" w:lineRule="atLeast"/>
              <w:rPr>
                <w:rFonts w:ascii="Arial" w:hAnsi="Arial" w:cs="Arial"/>
                <w:color w:val="0000FF"/>
                <w:lang w:val="nl-BE"/>
              </w:rPr>
            </w:pPr>
          </w:p>
        </w:tc>
        <w:tc>
          <w:tcPr>
            <w:tcW w:w="468" w:type="pct"/>
          </w:tcPr>
          <w:p w14:paraId="319CBACA" w14:textId="77777777" w:rsidR="00A70E6B" w:rsidRPr="00996D39" w:rsidRDefault="00A70E6B" w:rsidP="00A70E6B">
            <w:pPr>
              <w:spacing w:line="240" w:lineRule="atLeast"/>
              <w:rPr>
                <w:rFonts w:ascii="Arial" w:hAnsi="Arial" w:cs="Arial"/>
                <w:color w:val="0000FF"/>
                <w:lang w:val="nl-BE"/>
              </w:rPr>
            </w:pPr>
          </w:p>
        </w:tc>
        <w:tc>
          <w:tcPr>
            <w:tcW w:w="468" w:type="pct"/>
          </w:tcPr>
          <w:p w14:paraId="64B6A349" w14:textId="77777777" w:rsidR="00A70E6B" w:rsidRPr="00333980" w:rsidRDefault="00A70E6B" w:rsidP="00A70E6B">
            <w:pPr>
              <w:spacing w:line="240" w:lineRule="atLeast"/>
              <w:rPr>
                <w:rFonts w:ascii="Arial" w:hAnsi="Arial" w:cs="Arial"/>
                <w:color w:val="0000FF"/>
                <w:lang w:val="nl-BE"/>
              </w:rPr>
            </w:pPr>
          </w:p>
        </w:tc>
        <w:tc>
          <w:tcPr>
            <w:tcW w:w="2815" w:type="pct"/>
          </w:tcPr>
          <w:p w14:paraId="4DA3016F"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017AD7F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60BBF3F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258C729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81551A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23A7F66A" w14:textId="77777777" w:rsidTr="008D5157">
        <w:trPr>
          <w:cantSplit/>
        </w:trPr>
        <w:tc>
          <w:tcPr>
            <w:tcW w:w="151" w:type="pct"/>
          </w:tcPr>
          <w:p w14:paraId="19CEF3A9" w14:textId="77777777" w:rsidR="00A70E6B" w:rsidRPr="008F2E38" w:rsidRDefault="00A70E6B" w:rsidP="00A70E6B">
            <w:pPr>
              <w:spacing w:line="240" w:lineRule="atLeast"/>
              <w:rPr>
                <w:rFonts w:ascii="Arial" w:hAnsi="Arial" w:cs="Arial"/>
                <w:color w:val="0000FF"/>
                <w:lang w:val="nl-BE"/>
              </w:rPr>
            </w:pPr>
          </w:p>
        </w:tc>
        <w:tc>
          <w:tcPr>
            <w:tcW w:w="279" w:type="pct"/>
          </w:tcPr>
          <w:p w14:paraId="336649E6" w14:textId="77777777" w:rsidR="00A70E6B" w:rsidRPr="008F2E38" w:rsidRDefault="00A70E6B" w:rsidP="00A70E6B">
            <w:pPr>
              <w:spacing w:line="240" w:lineRule="atLeast"/>
              <w:rPr>
                <w:rFonts w:ascii="Arial" w:hAnsi="Arial" w:cs="Arial"/>
                <w:color w:val="0000FF"/>
                <w:lang w:val="nl-BE"/>
              </w:rPr>
            </w:pPr>
          </w:p>
        </w:tc>
        <w:tc>
          <w:tcPr>
            <w:tcW w:w="468" w:type="pct"/>
          </w:tcPr>
          <w:p w14:paraId="762DDC8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87267C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8035E36"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74420432"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E99AE72" w14:textId="77777777" w:rsidTr="008D5157">
        <w:trPr>
          <w:cantSplit/>
        </w:trPr>
        <w:tc>
          <w:tcPr>
            <w:tcW w:w="151" w:type="pct"/>
          </w:tcPr>
          <w:p w14:paraId="7DA50AE8" w14:textId="77777777" w:rsidR="00A70E6B" w:rsidRPr="00333980" w:rsidRDefault="00A70E6B" w:rsidP="00A70E6B">
            <w:pPr>
              <w:spacing w:line="240" w:lineRule="atLeast"/>
              <w:rPr>
                <w:rFonts w:ascii="Arial" w:hAnsi="Arial" w:cs="Arial"/>
                <w:color w:val="0000FF"/>
                <w:lang w:val="nl-BE"/>
              </w:rPr>
            </w:pPr>
          </w:p>
        </w:tc>
        <w:tc>
          <w:tcPr>
            <w:tcW w:w="279" w:type="pct"/>
          </w:tcPr>
          <w:p w14:paraId="3FA074A5" w14:textId="77777777" w:rsidR="00A70E6B" w:rsidRPr="00333980" w:rsidRDefault="00A70E6B" w:rsidP="00A70E6B">
            <w:pPr>
              <w:spacing w:line="240" w:lineRule="atLeast"/>
              <w:rPr>
                <w:rFonts w:ascii="Arial" w:hAnsi="Arial" w:cs="Arial"/>
                <w:color w:val="0000FF"/>
                <w:lang w:val="nl-BE"/>
              </w:rPr>
            </w:pPr>
          </w:p>
        </w:tc>
        <w:tc>
          <w:tcPr>
            <w:tcW w:w="468" w:type="pct"/>
          </w:tcPr>
          <w:p w14:paraId="09A7BC48" w14:textId="77777777" w:rsidR="00A70E6B" w:rsidRPr="00996D39" w:rsidRDefault="00A70E6B" w:rsidP="00A70E6B">
            <w:pPr>
              <w:spacing w:line="240" w:lineRule="atLeast"/>
              <w:rPr>
                <w:rFonts w:ascii="Arial" w:hAnsi="Arial" w:cs="Arial"/>
                <w:color w:val="0000FF"/>
                <w:lang w:val="nl-BE"/>
              </w:rPr>
            </w:pPr>
            <w:r>
              <w:rPr>
                <w:rFonts w:ascii="Arial" w:hAnsi="Arial" w:cs="Arial"/>
                <w:color w:val="0000FF"/>
                <w:lang w:val="nl-BE"/>
              </w:rPr>
              <w:t>103412</w:t>
            </w:r>
          </w:p>
        </w:tc>
        <w:tc>
          <w:tcPr>
            <w:tcW w:w="468" w:type="pct"/>
          </w:tcPr>
          <w:p w14:paraId="02EEBD93" w14:textId="77777777" w:rsidR="00A70E6B" w:rsidRPr="00333980" w:rsidRDefault="00A70E6B" w:rsidP="00A70E6B">
            <w:pPr>
              <w:spacing w:line="240" w:lineRule="atLeast"/>
              <w:rPr>
                <w:rFonts w:ascii="Arial" w:hAnsi="Arial" w:cs="Arial"/>
                <w:color w:val="0000FF"/>
                <w:lang w:val="nl-BE"/>
              </w:rPr>
            </w:pPr>
          </w:p>
        </w:tc>
        <w:tc>
          <w:tcPr>
            <w:tcW w:w="2815" w:type="pct"/>
          </w:tcPr>
          <w:p w14:paraId="1BEB5259"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naar aanleiding van eenzelfde reis voor twee rechthebbenden door de huisarts</w:t>
            </w:r>
          </w:p>
        </w:tc>
        <w:tc>
          <w:tcPr>
            <w:tcW w:w="150" w:type="pct"/>
            <w:vAlign w:val="bottom"/>
          </w:tcPr>
          <w:p w14:paraId="2DC2DEA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7E5622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25F21FD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4BC807A"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348889E0" w14:textId="77777777" w:rsidTr="008D5157">
        <w:trPr>
          <w:cantSplit/>
        </w:trPr>
        <w:tc>
          <w:tcPr>
            <w:tcW w:w="151" w:type="pct"/>
          </w:tcPr>
          <w:p w14:paraId="48C63B5B" w14:textId="77777777" w:rsidR="00A70E6B" w:rsidRPr="00333980" w:rsidRDefault="00A70E6B" w:rsidP="00A70E6B">
            <w:pPr>
              <w:spacing w:line="240" w:lineRule="atLeast"/>
              <w:rPr>
                <w:rFonts w:ascii="Arial" w:hAnsi="Arial" w:cs="Arial"/>
                <w:color w:val="0000FF"/>
                <w:lang w:val="nl-BE"/>
              </w:rPr>
            </w:pPr>
          </w:p>
        </w:tc>
        <w:tc>
          <w:tcPr>
            <w:tcW w:w="279" w:type="pct"/>
          </w:tcPr>
          <w:p w14:paraId="77DFFA22" w14:textId="77777777" w:rsidR="00A70E6B" w:rsidRPr="00333980" w:rsidRDefault="00A70E6B" w:rsidP="00A70E6B">
            <w:pPr>
              <w:spacing w:line="240" w:lineRule="atLeast"/>
              <w:rPr>
                <w:rFonts w:ascii="Arial" w:hAnsi="Arial" w:cs="Arial"/>
                <w:color w:val="0000FF"/>
                <w:lang w:val="nl-BE"/>
              </w:rPr>
            </w:pPr>
          </w:p>
        </w:tc>
        <w:tc>
          <w:tcPr>
            <w:tcW w:w="468" w:type="pct"/>
          </w:tcPr>
          <w:p w14:paraId="668BCFA7" w14:textId="77777777" w:rsidR="00A70E6B" w:rsidRDefault="00A70E6B" w:rsidP="00A70E6B">
            <w:pPr>
              <w:spacing w:line="240" w:lineRule="atLeast"/>
              <w:rPr>
                <w:rFonts w:ascii="Arial" w:hAnsi="Arial" w:cs="Arial"/>
                <w:color w:val="0000FF"/>
                <w:lang w:val="nl-BE"/>
              </w:rPr>
            </w:pPr>
          </w:p>
        </w:tc>
        <w:tc>
          <w:tcPr>
            <w:tcW w:w="468" w:type="pct"/>
          </w:tcPr>
          <w:p w14:paraId="1CAA29B0" w14:textId="77777777" w:rsidR="00A70E6B" w:rsidRPr="00333980" w:rsidRDefault="00A70E6B" w:rsidP="00A70E6B">
            <w:pPr>
              <w:spacing w:line="240" w:lineRule="atLeast"/>
              <w:rPr>
                <w:rFonts w:ascii="Arial" w:hAnsi="Arial" w:cs="Arial"/>
                <w:color w:val="0000FF"/>
                <w:lang w:val="nl-BE"/>
              </w:rPr>
            </w:pPr>
          </w:p>
        </w:tc>
        <w:tc>
          <w:tcPr>
            <w:tcW w:w="2815" w:type="pct"/>
          </w:tcPr>
          <w:p w14:paraId="470E0D9E"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012D479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11FE929"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w:t>
            </w:r>
          </w:p>
        </w:tc>
        <w:tc>
          <w:tcPr>
            <w:tcW w:w="168" w:type="pct"/>
            <w:vAlign w:val="bottom"/>
          </w:tcPr>
          <w:p w14:paraId="00408F0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7BCE420"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1579146" w14:textId="77777777" w:rsidTr="008D5157">
        <w:trPr>
          <w:cantSplit/>
        </w:trPr>
        <w:tc>
          <w:tcPr>
            <w:tcW w:w="151" w:type="pct"/>
          </w:tcPr>
          <w:p w14:paraId="751E2DF7" w14:textId="77777777" w:rsidR="00A70E6B" w:rsidRPr="00333980" w:rsidRDefault="00A70E6B" w:rsidP="00A70E6B">
            <w:pPr>
              <w:spacing w:line="240" w:lineRule="atLeast"/>
              <w:rPr>
                <w:rFonts w:ascii="Arial" w:hAnsi="Arial" w:cs="Arial"/>
                <w:color w:val="0000FF"/>
                <w:lang w:val="nl-BE"/>
              </w:rPr>
            </w:pPr>
          </w:p>
        </w:tc>
        <w:tc>
          <w:tcPr>
            <w:tcW w:w="279" w:type="pct"/>
          </w:tcPr>
          <w:p w14:paraId="21D64389" w14:textId="77777777" w:rsidR="00A70E6B" w:rsidRPr="00333980" w:rsidRDefault="00A70E6B" w:rsidP="00A70E6B">
            <w:pPr>
              <w:spacing w:line="240" w:lineRule="atLeast"/>
              <w:rPr>
                <w:rFonts w:ascii="Arial" w:hAnsi="Arial" w:cs="Arial"/>
                <w:color w:val="0000FF"/>
                <w:lang w:val="nl-BE"/>
              </w:rPr>
            </w:pPr>
          </w:p>
        </w:tc>
        <w:tc>
          <w:tcPr>
            <w:tcW w:w="468" w:type="pct"/>
          </w:tcPr>
          <w:p w14:paraId="33E99A57" w14:textId="77777777" w:rsidR="00A70E6B" w:rsidRDefault="00A70E6B" w:rsidP="00A70E6B">
            <w:pPr>
              <w:spacing w:line="240" w:lineRule="atLeast"/>
              <w:rPr>
                <w:rFonts w:ascii="Arial" w:hAnsi="Arial" w:cs="Arial"/>
                <w:color w:val="0000FF"/>
                <w:lang w:val="nl-BE"/>
              </w:rPr>
            </w:pPr>
          </w:p>
        </w:tc>
        <w:tc>
          <w:tcPr>
            <w:tcW w:w="468" w:type="pct"/>
          </w:tcPr>
          <w:p w14:paraId="23D2BE98" w14:textId="77777777" w:rsidR="00A70E6B" w:rsidRPr="00333980" w:rsidRDefault="00A70E6B" w:rsidP="00A70E6B">
            <w:pPr>
              <w:spacing w:line="240" w:lineRule="atLeast"/>
              <w:rPr>
                <w:rFonts w:ascii="Arial" w:hAnsi="Arial" w:cs="Arial"/>
                <w:color w:val="0000FF"/>
                <w:lang w:val="nl-BE"/>
              </w:rPr>
            </w:pPr>
          </w:p>
        </w:tc>
        <w:tc>
          <w:tcPr>
            <w:tcW w:w="2815" w:type="pct"/>
          </w:tcPr>
          <w:p w14:paraId="66E68F87"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361D24B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1716E8F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0,5</w:t>
            </w:r>
          </w:p>
        </w:tc>
        <w:tc>
          <w:tcPr>
            <w:tcW w:w="168" w:type="pct"/>
            <w:vAlign w:val="bottom"/>
          </w:tcPr>
          <w:p w14:paraId="64F4D739"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1FF19115"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9202829" w14:textId="77777777" w:rsidTr="008D5157">
        <w:trPr>
          <w:cantSplit/>
        </w:trPr>
        <w:tc>
          <w:tcPr>
            <w:tcW w:w="151" w:type="pct"/>
          </w:tcPr>
          <w:p w14:paraId="676CD835" w14:textId="77777777" w:rsidR="00A70E6B" w:rsidRPr="008F2E38" w:rsidRDefault="00A70E6B" w:rsidP="00A70E6B">
            <w:pPr>
              <w:spacing w:line="240" w:lineRule="atLeast"/>
              <w:rPr>
                <w:rFonts w:ascii="Arial" w:hAnsi="Arial" w:cs="Arial"/>
                <w:color w:val="0000FF"/>
                <w:lang w:val="nl-BE"/>
              </w:rPr>
            </w:pPr>
          </w:p>
        </w:tc>
        <w:tc>
          <w:tcPr>
            <w:tcW w:w="279" w:type="pct"/>
          </w:tcPr>
          <w:p w14:paraId="55AF68C8" w14:textId="77777777" w:rsidR="00A70E6B" w:rsidRPr="008F2E38" w:rsidRDefault="00A70E6B" w:rsidP="00A70E6B">
            <w:pPr>
              <w:spacing w:line="240" w:lineRule="atLeast"/>
              <w:rPr>
                <w:rFonts w:ascii="Arial" w:hAnsi="Arial" w:cs="Arial"/>
                <w:color w:val="0000FF"/>
                <w:lang w:val="nl-BE"/>
              </w:rPr>
            </w:pPr>
          </w:p>
        </w:tc>
        <w:tc>
          <w:tcPr>
            <w:tcW w:w="468" w:type="pct"/>
          </w:tcPr>
          <w:p w14:paraId="4553A05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43B01B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6BDE10F"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4D6FE7E5"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3B000F9B" w14:textId="77777777" w:rsidTr="008D5157">
        <w:trPr>
          <w:cantSplit/>
        </w:trPr>
        <w:tc>
          <w:tcPr>
            <w:tcW w:w="151" w:type="pct"/>
          </w:tcPr>
          <w:p w14:paraId="41B1A348" w14:textId="77777777" w:rsidR="00A70E6B" w:rsidRPr="00333980" w:rsidRDefault="00A70E6B" w:rsidP="00A70E6B">
            <w:pPr>
              <w:spacing w:line="240" w:lineRule="atLeast"/>
              <w:rPr>
                <w:rFonts w:ascii="Arial" w:hAnsi="Arial" w:cs="Arial"/>
                <w:color w:val="0000FF"/>
                <w:lang w:val="nl-BE"/>
              </w:rPr>
            </w:pPr>
          </w:p>
        </w:tc>
        <w:tc>
          <w:tcPr>
            <w:tcW w:w="279" w:type="pct"/>
          </w:tcPr>
          <w:p w14:paraId="56D1DAB2" w14:textId="77777777" w:rsidR="00A70E6B" w:rsidRPr="00333980" w:rsidRDefault="00A70E6B" w:rsidP="00A70E6B">
            <w:pPr>
              <w:spacing w:line="240" w:lineRule="atLeast"/>
              <w:rPr>
                <w:rFonts w:ascii="Arial" w:hAnsi="Arial" w:cs="Arial"/>
                <w:color w:val="0000FF"/>
                <w:lang w:val="nl-BE"/>
              </w:rPr>
            </w:pPr>
          </w:p>
        </w:tc>
        <w:tc>
          <w:tcPr>
            <w:tcW w:w="468" w:type="pct"/>
          </w:tcPr>
          <w:p w14:paraId="4BBFBAD3" w14:textId="77777777" w:rsidR="00A70E6B" w:rsidRDefault="00A70E6B" w:rsidP="00A70E6B">
            <w:pPr>
              <w:spacing w:line="240" w:lineRule="atLeast"/>
              <w:rPr>
                <w:rFonts w:ascii="Arial" w:hAnsi="Arial" w:cs="Arial"/>
                <w:color w:val="0000FF"/>
                <w:lang w:val="nl-BE"/>
              </w:rPr>
            </w:pPr>
            <w:r w:rsidRPr="00996D39">
              <w:rPr>
                <w:rFonts w:ascii="Arial" w:hAnsi="Arial" w:cs="Arial"/>
                <w:color w:val="0000FF"/>
                <w:lang w:val="nl-BE"/>
              </w:rPr>
              <w:t>103434</w:t>
            </w:r>
          </w:p>
        </w:tc>
        <w:tc>
          <w:tcPr>
            <w:tcW w:w="468" w:type="pct"/>
          </w:tcPr>
          <w:p w14:paraId="156F1A87" w14:textId="77777777" w:rsidR="00A70E6B" w:rsidRPr="00333980" w:rsidRDefault="00A70E6B" w:rsidP="00A70E6B">
            <w:pPr>
              <w:spacing w:line="240" w:lineRule="atLeast"/>
              <w:rPr>
                <w:rFonts w:ascii="Arial" w:hAnsi="Arial" w:cs="Arial"/>
                <w:color w:val="0000FF"/>
                <w:lang w:val="nl-BE"/>
              </w:rPr>
            </w:pPr>
          </w:p>
        </w:tc>
        <w:tc>
          <w:tcPr>
            <w:tcW w:w="2815" w:type="pct"/>
          </w:tcPr>
          <w:p w14:paraId="625979C5"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Bezoek naar aanleiding van eenzelfde reis voor meer dan twee rechthebbenden door de huisarts</w:t>
            </w:r>
          </w:p>
        </w:tc>
        <w:tc>
          <w:tcPr>
            <w:tcW w:w="150" w:type="pct"/>
            <w:vAlign w:val="bottom"/>
          </w:tcPr>
          <w:p w14:paraId="1DA1546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12FEB7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36689A8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65FD21A1"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2A76130" w14:textId="77777777" w:rsidTr="008D5157">
        <w:trPr>
          <w:cantSplit/>
        </w:trPr>
        <w:tc>
          <w:tcPr>
            <w:tcW w:w="151" w:type="pct"/>
          </w:tcPr>
          <w:p w14:paraId="0C63794A" w14:textId="77777777" w:rsidR="00A70E6B" w:rsidRPr="00333980" w:rsidRDefault="00A70E6B" w:rsidP="00A70E6B">
            <w:pPr>
              <w:spacing w:line="240" w:lineRule="atLeast"/>
              <w:rPr>
                <w:rFonts w:ascii="Arial" w:hAnsi="Arial" w:cs="Arial"/>
                <w:color w:val="0000FF"/>
                <w:lang w:val="nl-BE"/>
              </w:rPr>
            </w:pPr>
          </w:p>
        </w:tc>
        <w:tc>
          <w:tcPr>
            <w:tcW w:w="279" w:type="pct"/>
          </w:tcPr>
          <w:p w14:paraId="5F30C666" w14:textId="77777777" w:rsidR="00A70E6B" w:rsidRPr="00333980" w:rsidRDefault="00A70E6B" w:rsidP="00A70E6B">
            <w:pPr>
              <w:spacing w:line="240" w:lineRule="atLeast"/>
              <w:rPr>
                <w:rFonts w:ascii="Arial" w:hAnsi="Arial" w:cs="Arial"/>
                <w:color w:val="0000FF"/>
                <w:lang w:val="nl-BE"/>
              </w:rPr>
            </w:pPr>
          </w:p>
        </w:tc>
        <w:tc>
          <w:tcPr>
            <w:tcW w:w="468" w:type="pct"/>
          </w:tcPr>
          <w:p w14:paraId="6D3831EF" w14:textId="77777777" w:rsidR="00A70E6B" w:rsidRPr="00996D39" w:rsidRDefault="00A70E6B" w:rsidP="00A70E6B">
            <w:pPr>
              <w:spacing w:line="240" w:lineRule="atLeast"/>
              <w:rPr>
                <w:rFonts w:ascii="Arial" w:hAnsi="Arial" w:cs="Arial"/>
                <w:color w:val="0000FF"/>
                <w:lang w:val="nl-BE"/>
              </w:rPr>
            </w:pPr>
          </w:p>
        </w:tc>
        <w:tc>
          <w:tcPr>
            <w:tcW w:w="468" w:type="pct"/>
          </w:tcPr>
          <w:p w14:paraId="1FE099D5" w14:textId="77777777" w:rsidR="00A70E6B" w:rsidRPr="00333980" w:rsidRDefault="00A70E6B" w:rsidP="00A70E6B">
            <w:pPr>
              <w:spacing w:line="240" w:lineRule="atLeast"/>
              <w:rPr>
                <w:rFonts w:ascii="Arial" w:hAnsi="Arial" w:cs="Arial"/>
                <w:color w:val="0000FF"/>
                <w:lang w:val="nl-BE"/>
              </w:rPr>
            </w:pPr>
          </w:p>
        </w:tc>
        <w:tc>
          <w:tcPr>
            <w:tcW w:w="2815" w:type="pct"/>
          </w:tcPr>
          <w:p w14:paraId="067A4B89"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1CB0815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3A5FA84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4</w:t>
            </w:r>
          </w:p>
        </w:tc>
        <w:tc>
          <w:tcPr>
            <w:tcW w:w="168" w:type="pct"/>
            <w:vAlign w:val="bottom"/>
          </w:tcPr>
          <w:p w14:paraId="02C756F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45F9A18"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66540EE0" w14:textId="77777777" w:rsidTr="008D5157">
        <w:trPr>
          <w:cantSplit/>
        </w:trPr>
        <w:tc>
          <w:tcPr>
            <w:tcW w:w="151" w:type="pct"/>
          </w:tcPr>
          <w:p w14:paraId="7A485071" w14:textId="77777777" w:rsidR="00A70E6B" w:rsidRPr="00333980" w:rsidRDefault="00A70E6B" w:rsidP="00A70E6B">
            <w:pPr>
              <w:spacing w:line="240" w:lineRule="atLeast"/>
              <w:rPr>
                <w:rFonts w:ascii="Arial" w:hAnsi="Arial" w:cs="Arial"/>
                <w:color w:val="0000FF"/>
                <w:lang w:val="nl-BE"/>
              </w:rPr>
            </w:pPr>
          </w:p>
        </w:tc>
        <w:tc>
          <w:tcPr>
            <w:tcW w:w="279" w:type="pct"/>
          </w:tcPr>
          <w:p w14:paraId="4342EF5E" w14:textId="77777777" w:rsidR="00A70E6B" w:rsidRPr="00333980" w:rsidRDefault="00A70E6B" w:rsidP="00A70E6B">
            <w:pPr>
              <w:spacing w:line="240" w:lineRule="atLeast"/>
              <w:rPr>
                <w:rFonts w:ascii="Arial" w:hAnsi="Arial" w:cs="Arial"/>
                <w:color w:val="0000FF"/>
                <w:lang w:val="nl-BE"/>
              </w:rPr>
            </w:pPr>
          </w:p>
        </w:tc>
        <w:tc>
          <w:tcPr>
            <w:tcW w:w="468" w:type="pct"/>
          </w:tcPr>
          <w:p w14:paraId="79E5CDC6" w14:textId="77777777" w:rsidR="00A70E6B" w:rsidRPr="00996D39" w:rsidRDefault="00A70E6B" w:rsidP="00A70E6B">
            <w:pPr>
              <w:spacing w:line="240" w:lineRule="atLeast"/>
              <w:rPr>
                <w:rFonts w:ascii="Arial" w:hAnsi="Arial" w:cs="Arial"/>
                <w:color w:val="0000FF"/>
                <w:lang w:val="nl-BE"/>
              </w:rPr>
            </w:pPr>
          </w:p>
        </w:tc>
        <w:tc>
          <w:tcPr>
            <w:tcW w:w="468" w:type="pct"/>
          </w:tcPr>
          <w:p w14:paraId="001422F7" w14:textId="77777777" w:rsidR="00A70E6B" w:rsidRPr="00333980" w:rsidRDefault="00A70E6B" w:rsidP="00A70E6B">
            <w:pPr>
              <w:spacing w:line="240" w:lineRule="atLeast"/>
              <w:rPr>
                <w:rFonts w:ascii="Arial" w:hAnsi="Arial" w:cs="Arial"/>
                <w:color w:val="0000FF"/>
                <w:lang w:val="nl-BE"/>
              </w:rPr>
            </w:pPr>
          </w:p>
        </w:tc>
        <w:tc>
          <w:tcPr>
            <w:tcW w:w="2815" w:type="pct"/>
          </w:tcPr>
          <w:p w14:paraId="1F8DFEED" w14:textId="77777777" w:rsidR="00A70E6B" w:rsidRPr="00996D39" w:rsidRDefault="00A70E6B" w:rsidP="00A70E6B">
            <w:pPr>
              <w:spacing w:line="240" w:lineRule="atLeast"/>
              <w:jc w:val="both"/>
              <w:rPr>
                <w:rFonts w:ascii="Arial" w:hAnsi="Arial" w:cs="Arial"/>
                <w:color w:val="0000FF"/>
                <w:lang w:val="nl-BE"/>
              </w:rPr>
            </w:pPr>
          </w:p>
        </w:tc>
        <w:tc>
          <w:tcPr>
            <w:tcW w:w="150" w:type="pct"/>
            <w:vAlign w:val="bottom"/>
          </w:tcPr>
          <w:p w14:paraId="25798F7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438250C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0,33</w:t>
            </w:r>
          </w:p>
        </w:tc>
        <w:tc>
          <w:tcPr>
            <w:tcW w:w="168" w:type="pct"/>
            <w:vAlign w:val="bottom"/>
          </w:tcPr>
          <w:p w14:paraId="7962B09F"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5A1EB008"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15245178" w14:textId="77777777" w:rsidTr="008D5157">
        <w:trPr>
          <w:cantSplit/>
        </w:trPr>
        <w:tc>
          <w:tcPr>
            <w:tcW w:w="151" w:type="pct"/>
          </w:tcPr>
          <w:p w14:paraId="41CB9DC3" w14:textId="77777777" w:rsidR="00A70E6B" w:rsidRPr="008F2E38" w:rsidRDefault="00A70E6B" w:rsidP="00A70E6B">
            <w:pPr>
              <w:spacing w:line="240" w:lineRule="atLeast"/>
              <w:rPr>
                <w:rFonts w:ascii="Arial" w:hAnsi="Arial" w:cs="Arial"/>
                <w:color w:val="0000FF"/>
                <w:lang w:val="nl-BE"/>
              </w:rPr>
            </w:pPr>
          </w:p>
        </w:tc>
        <w:tc>
          <w:tcPr>
            <w:tcW w:w="279" w:type="pct"/>
          </w:tcPr>
          <w:p w14:paraId="3B701B61" w14:textId="77777777" w:rsidR="00A70E6B" w:rsidRPr="008F2E38" w:rsidRDefault="00A70E6B" w:rsidP="00A70E6B">
            <w:pPr>
              <w:spacing w:line="240" w:lineRule="atLeast"/>
              <w:rPr>
                <w:rFonts w:ascii="Arial" w:hAnsi="Arial" w:cs="Arial"/>
                <w:color w:val="0000FF"/>
                <w:lang w:val="nl-BE"/>
              </w:rPr>
            </w:pPr>
          </w:p>
        </w:tc>
        <w:tc>
          <w:tcPr>
            <w:tcW w:w="468" w:type="pct"/>
          </w:tcPr>
          <w:p w14:paraId="56D7346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90216E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0367531"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443A8C4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5499CFB4" w14:textId="77777777" w:rsidTr="008D5157">
        <w:trPr>
          <w:cantSplit/>
        </w:trPr>
        <w:tc>
          <w:tcPr>
            <w:tcW w:w="151" w:type="pct"/>
          </w:tcPr>
          <w:p w14:paraId="2D562A02" w14:textId="77777777" w:rsidR="00A70E6B" w:rsidRPr="00333980" w:rsidRDefault="00A70E6B" w:rsidP="00A70E6B">
            <w:pPr>
              <w:spacing w:line="240" w:lineRule="atLeast"/>
              <w:rPr>
                <w:rFonts w:ascii="Arial" w:hAnsi="Arial" w:cs="Arial"/>
                <w:color w:val="0000FF"/>
                <w:lang w:val="nl-BE"/>
              </w:rPr>
            </w:pPr>
          </w:p>
        </w:tc>
        <w:tc>
          <w:tcPr>
            <w:tcW w:w="279" w:type="pct"/>
          </w:tcPr>
          <w:p w14:paraId="5D965828" w14:textId="77777777" w:rsidR="00A70E6B" w:rsidRPr="00333980" w:rsidRDefault="00A70E6B" w:rsidP="00A70E6B">
            <w:pPr>
              <w:spacing w:line="240" w:lineRule="atLeast"/>
              <w:rPr>
                <w:rFonts w:ascii="Arial" w:hAnsi="Arial" w:cs="Arial"/>
                <w:color w:val="0000FF"/>
                <w:lang w:val="nl-BE"/>
              </w:rPr>
            </w:pPr>
          </w:p>
        </w:tc>
        <w:tc>
          <w:tcPr>
            <w:tcW w:w="468" w:type="pct"/>
          </w:tcPr>
          <w:p w14:paraId="6BC0D0AB" w14:textId="77777777" w:rsidR="00A70E6B" w:rsidRPr="00996D39" w:rsidRDefault="00A70E6B" w:rsidP="00A70E6B">
            <w:pPr>
              <w:spacing w:line="240" w:lineRule="atLeast"/>
              <w:rPr>
                <w:rFonts w:ascii="Arial" w:hAnsi="Arial" w:cs="Arial"/>
                <w:color w:val="0000FF"/>
                <w:lang w:val="nl-BE"/>
              </w:rPr>
            </w:pPr>
            <w:r w:rsidRPr="00996D39">
              <w:rPr>
                <w:rFonts w:ascii="Arial" w:hAnsi="Arial" w:cs="Arial"/>
                <w:color w:val="0000FF"/>
                <w:lang w:val="nl-BE"/>
              </w:rPr>
              <w:t>104333</w:t>
            </w:r>
          </w:p>
        </w:tc>
        <w:tc>
          <w:tcPr>
            <w:tcW w:w="468" w:type="pct"/>
          </w:tcPr>
          <w:p w14:paraId="5F121DAA" w14:textId="77777777" w:rsidR="00A70E6B" w:rsidRPr="00333980" w:rsidRDefault="00A70E6B" w:rsidP="00A70E6B">
            <w:pPr>
              <w:spacing w:line="240" w:lineRule="atLeast"/>
              <w:rPr>
                <w:rFonts w:ascii="Arial" w:hAnsi="Arial" w:cs="Arial"/>
                <w:color w:val="0000FF"/>
                <w:lang w:val="nl-BE"/>
              </w:rPr>
            </w:pPr>
          </w:p>
        </w:tc>
        <w:tc>
          <w:tcPr>
            <w:tcW w:w="2815" w:type="pct"/>
          </w:tcPr>
          <w:p w14:paraId="5508F22D" w14:textId="77777777" w:rsidR="00A70E6B" w:rsidRPr="00996D39" w:rsidRDefault="00A70E6B" w:rsidP="00A70E6B">
            <w:pPr>
              <w:spacing w:line="240" w:lineRule="atLeast"/>
              <w:jc w:val="both"/>
              <w:rPr>
                <w:rFonts w:ascii="Arial" w:hAnsi="Arial" w:cs="Arial"/>
                <w:color w:val="0000FF"/>
                <w:lang w:val="nl-BE"/>
              </w:rPr>
            </w:pPr>
            <w:r w:rsidRPr="00996D39">
              <w:rPr>
                <w:rFonts w:ascii="Arial" w:hAnsi="Arial" w:cs="Arial"/>
                <w:color w:val="0000FF"/>
                <w:lang w:val="nl-BE"/>
              </w:rPr>
              <w:t>Toeslag voor een bezoek naar aanleiding van eenzelfde reis voor meerdere patiënten door een huisarts (103412, 103434) wanneer het bezoek tussen 18 en 21 uur wordt afgelegd</w:t>
            </w:r>
          </w:p>
        </w:tc>
        <w:tc>
          <w:tcPr>
            <w:tcW w:w="150" w:type="pct"/>
            <w:vAlign w:val="bottom"/>
          </w:tcPr>
          <w:p w14:paraId="533F860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704D683"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7,98</w:t>
            </w:r>
          </w:p>
        </w:tc>
        <w:tc>
          <w:tcPr>
            <w:tcW w:w="168" w:type="pct"/>
            <w:vAlign w:val="bottom"/>
          </w:tcPr>
          <w:p w14:paraId="1FA64CFD"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49E440E1"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BB32777" w14:textId="77777777" w:rsidTr="008D5157">
        <w:trPr>
          <w:cantSplit/>
        </w:trPr>
        <w:tc>
          <w:tcPr>
            <w:tcW w:w="151" w:type="pct"/>
          </w:tcPr>
          <w:p w14:paraId="2BC20FAC" w14:textId="7567C6DD" w:rsidR="00A70E6B" w:rsidRPr="008F2E38" w:rsidRDefault="00A70E6B" w:rsidP="00A70E6B">
            <w:pPr>
              <w:spacing w:line="240" w:lineRule="atLeast"/>
              <w:rPr>
                <w:rFonts w:ascii="Arial" w:hAnsi="Arial" w:cs="Arial"/>
                <w:color w:val="0000FF"/>
                <w:lang w:val="nl-BE"/>
              </w:rPr>
            </w:pPr>
          </w:p>
        </w:tc>
        <w:tc>
          <w:tcPr>
            <w:tcW w:w="279" w:type="pct"/>
          </w:tcPr>
          <w:p w14:paraId="4EE006CF" w14:textId="77777777" w:rsidR="00A70E6B" w:rsidRPr="008F2E38" w:rsidRDefault="00A70E6B" w:rsidP="00A70E6B">
            <w:pPr>
              <w:spacing w:line="240" w:lineRule="atLeast"/>
              <w:rPr>
                <w:rFonts w:ascii="Arial" w:hAnsi="Arial" w:cs="Arial"/>
                <w:color w:val="0000FF"/>
                <w:lang w:val="nl-BE"/>
              </w:rPr>
            </w:pPr>
          </w:p>
        </w:tc>
        <w:tc>
          <w:tcPr>
            <w:tcW w:w="468" w:type="pct"/>
          </w:tcPr>
          <w:p w14:paraId="03721E6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C05EC4D"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A47225D"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35FDFBD7"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111A2B38" w14:textId="77777777" w:rsidTr="008D5157">
        <w:trPr>
          <w:cantSplit/>
        </w:trPr>
        <w:tc>
          <w:tcPr>
            <w:tcW w:w="151" w:type="pct"/>
          </w:tcPr>
          <w:p w14:paraId="52FE018E" w14:textId="77777777" w:rsidR="00A70E6B" w:rsidRPr="00333980" w:rsidRDefault="00A70E6B" w:rsidP="00A70E6B">
            <w:pPr>
              <w:spacing w:line="240" w:lineRule="atLeast"/>
              <w:rPr>
                <w:rFonts w:ascii="Arial" w:hAnsi="Arial" w:cs="Arial"/>
                <w:color w:val="0000FF"/>
                <w:lang w:val="nl-BE"/>
              </w:rPr>
            </w:pPr>
          </w:p>
        </w:tc>
        <w:tc>
          <w:tcPr>
            <w:tcW w:w="279" w:type="pct"/>
          </w:tcPr>
          <w:p w14:paraId="758E9234" w14:textId="77777777" w:rsidR="00A70E6B" w:rsidRPr="00333980" w:rsidRDefault="00A70E6B" w:rsidP="00A70E6B">
            <w:pPr>
              <w:spacing w:line="240" w:lineRule="atLeast"/>
              <w:rPr>
                <w:rFonts w:ascii="Arial" w:hAnsi="Arial" w:cs="Arial"/>
                <w:color w:val="0000FF"/>
                <w:lang w:val="nl-BE"/>
              </w:rPr>
            </w:pPr>
          </w:p>
        </w:tc>
        <w:tc>
          <w:tcPr>
            <w:tcW w:w="468" w:type="pct"/>
          </w:tcPr>
          <w:p w14:paraId="798BCB20" w14:textId="77777777" w:rsidR="00A70E6B" w:rsidRPr="00996D39" w:rsidRDefault="00A70E6B" w:rsidP="00A70E6B">
            <w:pPr>
              <w:spacing w:line="240" w:lineRule="atLeast"/>
              <w:rPr>
                <w:rFonts w:ascii="Arial" w:hAnsi="Arial" w:cs="Arial"/>
                <w:color w:val="0000FF"/>
                <w:lang w:val="nl-BE"/>
              </w:rPr>
            </w:pPr>
            <w:r w:rsidRPr="00AE61E5">
              <w:rPr>
                <w:rFonts w:ascii="Arial" w:hAnsi="Arial" w:cs="Arial"/>
                <w:color w:val="0000FF"/>
                <w:lang w:val="nl-BE"/>
              </w:rPr>
              <w:t>104311</w:t>
            </w:r>
          </w:p>
        </w:tc>
        <w:tc>
          <w:tcPr>
            <w:tcW w:w="468" w:type="pct"/>
          </w:tcPr>
          <w:p w14:paraId="02FC7CBF" w14:textId="77777777" w:rsidR="00A70E6B" w:rsidRPr="00333980" w:rsidRDefault="00A70E6B" w:rsidP="00A70E6B">
            <w:pPr>
              <w:spacing w:line="240" w:lineRule="atLeast"/>
              <w:rPr>
                <w:rFonts w:ascii="Arial" w:hAnsi="Arial" w:cs="Arial"/>
                <w:color w:val="0000FF"/>
                <w:lang w:val="nl-BE"/>
              </w:rPr>
            </w:pPr>
          </w:p>
        </w:tc>
        <w:tc>
          <w:tcPr>
            <w:tcW w:w="2815" w:type="pct"/>
          </w:tcPr>
          <w:p w14:paraId="2B4A5114" w14:textId="77777777" w:rsidR="00A70E6B" w:rsidRPr="00996D39" w:rsidRDefault="00A70E6B" w:rsidP="00A70E6B">
            <w:pPr>
              <w:spacing w:line="240" w:lineRule="atLeast"/>
              <w:jc w:val="both"/>
              <w:rPr>
                <w:rFonts w:ascii="Arial" w:hAnsi="Arial" w:cs="Arial"/>
                <w:color w:val="0000FF"/>
                <w:lang w:val="nl-BE"/>
              </w:rPr>
            </w:pPr>
            <w:r w:rsidRPr="00AE61E5">
              <w:rPr>
                <w:rFonts w:ascii="Arial" w:hAnsi="Arial" w:cs="Arial"/>
                <w:color w:val="0000FF"/>
                <w:lang w:val="nl-BE"/>
              </w:rPr>
              <w:t>Toeslag voor een bezoek naar aanleiding van eenzelfde reis voor meerdere patiënten door een huisarts (103412, 103434) wanneer het bezoek tussen 21 en 8 uur wordt afgelegd</w:t>
            </w:r>
          </w:p>
        </w:tc>
        <w:tc>
          <w:tcPr>
            <w:tcW w:w="150" w:type="pct"/>
            <w:vAlign w:val="bottom"/>
          </w:tcPr>
          <w:p w14:paraId="5D152DC1"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10892C8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29,99</w:t>
            </w:r>
          </w:p>
        </w:tc>
        <w:tc>
          <w:tcPr>
            <w:tcW w:w="168" w:type="pct"/>
            <w:vAlign w:val="bottom"/>
          </w:tcPr>
          <w:p w14:paraId="797D90E7"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12CDCA9"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78FE0DF" w14:textId="77777777" w:rsidTr="008D5157">
        <w:trPr>
          <w:cantSplit/>
        </w:trPr>
        <w:tc>
          <w:tcPr>
            <w:tcW w:w="151" w:type="pct"/>
          </w:tcPr>
          <w:p w14:paraId="33F8C56E" w14:textId="77777777" w:rsidR="00A70E6B" w:rsidRPr="008F2E38" w:rsidRDefault="00A70E6B" w:rsidP="00A70E6B">
            <w:pPr>
              <w:spacing w:line="240" w:lineRule="atLeast"/>
              <w:rPr>
                <w:rFonts w:ascii="Arial" w:hAnsi="Arial" w:cs="Arial"/>
                <w:color w:val="0000FF"/>
                <w:lang w:val="nl-BE"/>
              </w:rPr>
            </w:pPr>
          </w:p>
        </w:tc>
        <w:tc>
          <w:tcPr>
            <w:tcW w:w="279" w:type="pct"/>
          </w:tcPr>
          <w:p w14:paraId="69BAEEBD" w14:textId="77777777" w:rsidR="00A70E6B" w:rsidRPr="008F2E38" w:rsidRDefault="00A70E6B" w:rsidP="00A70E6B">
            <w:pPr>
              <w:spacing w:line="240" w:lineRule="atLeast"/>
              <w:rPr>
                <w:rFonts w:ascii="Arial" w:hAnsi="Arial" w:cs="Arial"/>
                <w:color w:val="0000FF"/>
                <w:lang w:val="nl-BE"/>
              </w:rPr>
            </w:pPr>
          </w:p>
        </w:tc>
        <w:tc>
          <w:tcPr>
            <w:tcW w:w="468" w:type="pct"/>
          </w:tcPr>
          <w:p w14:paraId="4365CA7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313F53E"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FB41B19"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B80642C"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67ABDB00" w14:textId="77777777" w:rsidTr="008D5157">
        <w:trPr>
          <w:cantSplit/>
        </w:trPr>
        <w:tc>
          <w:tcPr>
            <w:tcW w:w="151" w:type="pct"/>
          </w:tcPr>
          <w:p w14:paraId="15B2B2A4" w14:textId="77777777" w:rsidR="00A70E6B" w:rsidRPr="00333980" w:rsidRDefault="00A70E6B" w:rsidP="00A70E6B">
            <w:pPr>
              <w:spacing w:line="240" w:lineRule="atLeast"/>
              <w:rPr>
                <w:rFonts w:ascii="Arial" w:hAnsi="Arial" w:cs="Arial"/>
                <w:color w:val="0000FF"/>
                <w:lang w:val="nl-BE"/>
              </w:rPr>
            </w:pPr>
          </w:p>
        </w:tc>
        <w:tc>
          <w:tcPr>
            <w:tcW w:w="279" w:type="pct"/>
          </w:tcPr>
          <w:p w14:paraId="037BF913" w14:textId="77777777" w:rsidR="00A70E6B" w:rsidRPr="00333980" w:rsidRDefault="00A70E6B" w:rsidP="00A70E6B">
            <w:pPr>
              <w:spacing w:line="240" w:lineRule="atLeast"/>
              <w:rPr>
                <w:rFonts w:ascii="Arial" w:hAnsi="Arial" w:cs="Arial"/>
                <w:color w:val="0000FF"/>
                <w:lang w:val="nl-BE"/>
              </w:rPr>
            </w:pPr>
          </w:p>
        </w:tc>
        <w:tc>
          <w:tcPr>
            <w:tcW w:w="468" w:type="pct"/>
          </w:tcPr>
          <w:p w14:paraId="460F09EB" w14:textId="77777777" w:rsidR="00A70E6B" w:rsidRPr="00AE61E5" w:rsidRDefault="00A70E6B" w:rsidP="00A70E6B">
            <w:pPr>
              <w:spacing w:line="240" w:lineRule="atLeast"/>
              <w:rPr>
                <w:rFonts w:ascii="Arial" w:hAnsi="Arial" w:cs="Arial"/>
                <w:color w:val="0000FF"/>
                <w:lang w:val="nl-BE"/>
              </w:rPr>
            </w:pPr>
            <w:r w:rsidRPr="00AE61E5">
              <w:rPr>
                <w:rFonts w:ascii="Arial" w:hAnsi="Arial" w:cs="Arial"/>
                <w:color w:val="0000FF"/>
                <w:lang w:val="nl-BE"/>
              </w:rPr>
              <w:t>104296</w:t>
            </w:r>
          </w:p>
        </w:tc>
        <w:tc>
          <w:tcPr>
            <w:tcW w:w="468" w:type="pct"/>
          </w:tcPr>
          <w:p w14:paraId="49FC692B" w14:textId="77777777" w:rsidR="00A70E6B" w:rsidRPr="00333980" w:rsidRDefault="00A70E6B" w:rsidP="00A70E6B">
            <w:pPr>
              <w:spacing w:line="240" w:lineRule="atLeast"/>
              <w:rPr>
                <w:rFonts w:ascii="Arial" w:hAnsi="Arial" w:cs="Arial"/>
                <w:color w:val="0000FF"/>
                <w:lang w:val="nl-BE"/>
              </w:rPr>
            </w:pPr>
          </w:p>
        </w:tc>
        <w:tc>
          <w:tcPr>
            <w:tcW w:w="2815" w:type="pct"/>
          </w:tcPr>
          <w:p w14:paraId="735B6691" w14:textId="77777777" w:rsidR="00A70E6B" w:rsidRPr="00AE61E5" w:rsidRDefault="00A70E6B" w:rsidP="00A70E6B">
            <w:pPr>
              <w:spacing w:line="240" w:lineRule="atLeast"/>
              <w:jc w:val="both"/>
              <w:rPr>
                <w:rFonts w:ascii="Arial" w:hAnsi="Arial" w:cs="Arial"/>
                <w:color w:val="0000FF"/>
                <w:lang w:val="nl-BE"/>
              </w:rPr>
            </w:pPr>
            <w:r w:rsidRPr="00AE61E5">
              <w:rPr>
                <w:rFonts w:ascii="Arial" w:hAnsi="Arial" w:cs="Arial"/>
                <w:color w:val="0000FF"/>
                <w:lang w:val="nl-BE"/>
              </w:rPr>
              <w:t>Toeslag voor een bezoek naar aanleiding van eenzelfde reis voor meerdere patiënten door een huisarts (103412, 103434) wanneer het bezoek op een zaterdag, een zondag of een feestdag tussen 8 en 21 uur wordt afgelegd</w:t>
            </w:r>
          </w:p>
        </w:tc>
        <w:tc>
          <w:tcPr>
            <w:tcW w:w="150" w:type="pct"/>
            <w:vAlign w:val="bottom"/>
          </w:tcPr>
          <w:p w14:paraId="147AC19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4625E1B"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9,99</w:t>
            </w:r>
          </w:p>
        </w:tc>
        <w:tc>
          <w:tcPr>
            <w:tcW w:w="168" w:type="pct"/>
            <w:vAlign w:val="bottom"/>
          </w:tcPr>
          <w:p w14:paraId="0CC102E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6398601B"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5679211B" w14:textId="77777777" w:rsidTr="008D5157">
        <w:trPr>
          <w:cantSplit/>
        </w:trPr>
        <w:tc>
          <w:tcPr>
            <w:tcW w:w="151" w:type="pct"/>
          </w:tcPr>
          <w:p w14:paraId="46FD7E1E" w14:textId="77777777" w:rsidR="00A70E6B" w:rsidRPr="008F2E38" w:rsidRDefault="00A70E6B" w:rsidP="00A70E6B">
            <w:pPr>
              <w:spacing w:line="240" w:lineRule="atLeast"/>
              <w:rPr>
                <w:rFonts w:ascii="Arial" w:hAnsi="Arial" w:cs="Arial"/>
                <w:color w:val="0000FF"/>
                <w:lang w:val="nl-BE"/>
              </w:rPr>
            </w:pPr>
          </w:p>
        </w:tc>
        <w:tc>
          <w:tcPr>
            <w:tcW w:w="279" w:type="pct"/>
          </w:tcPr>
          <w:p w14:paraId="05DC2D0D" w14:textId="77777777" w:rsidR="00A70E6B" w:rsidRPr="008F2E38" w:rsidRDefault="00A70E6B" w:rsidP="00A70E6B">
            <w:pPr>
              <w:spacing w:line="240" w:lineRule="atLeast"/>
              <w:rPr>
                <w:rFonts w:ascii="Arial" w:hAnsi="Arial" w:cs="Arial"/>
                <w:color w:val="0000FF"/>
                <w:lang w:val="nl-BE"/>
              </w:rPr>
            </w:pPr>
          </w:p>
        </w:tc>
        <w:tc>
          <w:tcPr>
            <w:tcW w:w="468" w:type="pct"/>
          </w:tcPr>
          <w:p w14:paraId="6AB911A1"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8E6396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3345406"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5988217A" w14:textId="77777777" w:rsidR="00A70E6B" w:rsidRPr="008F2E38" w:rsidRDefault="00A70E6B" w:rsidP="00A70E6B">
            <w:pPr>
              <w:spacing w:line="240" w:lineRule="atLeast"/>
              <w:jc w:val="right"/>
              <w:rPr>
                <w:rFonts w:ascii="Arial" w:hAnsi="Arial" w:cs="Arial"/>
                <w:color w:val="0000FF"/>
                <w:lang w:val="nl-BE"/>
              </w:rPr>
            </w:pPr>
          </w:p>
        </w:tc>
      </w:tr>
      <w:tr w:rsidR="00A70E6B" w:rsidRPr="00DC17D3" w14:paraId="04C76317" w14:textId="77777777" w:rsidTr="008D5157">
        <w:trPr>
          <w:cantSplit/>
        </w:trPr>
        <w:tc>
          <w:tcPr>
            <w:tcW w:w="151" w:type="pct"/>
          </w:tcPr>
          <w:p w14:paraId="69248C41" w14:textId="77777777" w:rsidR="00A70E6B" w:rsidRPr="00333980" w:rsidRDefault="00A70E6B" w:rsidP="00A70E6B">
            <w:pPr>
              <w:spacing w:line="240" w:lineRule="atLeast"/>
              <w:rPr>
                <w:rFonts w:ascii="Arial" w:hAnsi="Arial" w:cs="Arial"/>
                <w:color w:val="0000FF"/>
                <w:lang w:val="nl-BE"/>
              </w:rPr>
            </w:pPr>
            <w:bookmarkStart w:id="6" w:name="_Hlk164166479"/>
          </w:p>
        </w:tc>
        <w:tc>
          <w:tcPr>
            <w:tcW w:w="279" w:type="pct"/>
          </w:tcPr>
          <w:p w14:paraId="3A2579F9" w14:textId="77777777" w:rsidR="00A70E6B" w:rsidRPr="00333980" w:rsidRDefault="00A70E6B" w:rsidP="00A70E6B">
            <w:pPr>
              <w:spacing w:line="240" w:lineRule="atLeast"/>
              <w:rPr>
                <w:rFonts w:ascii="Arial" w:hAnsi="Arial" w:cs="Arial"/>
                <w:color w:val="0000FF"/>
                <w:lang w:val="nl-BE"/>
              </w:rPr>
            </w:pPr>
          </w:p>
        </w:tc>
        <w:tc>
          <w:tcPr>
            <w:tcW w:w="468" w:type="pct"/>
          </w:tcPr>
          <w:p w14:paraId="4AC50F90" w14:textId="77777777" w:rsidR="00A70E6B" w:rsidRPr="00AE61E5" w:rsidRDefault="00A70E6B" w:rsidP="00A70E6B">
            <w:pPr>
              <w:spacing w:line="240" w:lineRule="atLeast"/>
              <w:rPr>
                <w:rFonts w:ascii="Arial" w:hAnsi="Arial" w:cs="Arial"/>
                <w:color w:val="0000FF"/>
                <w:lang w:val="nl-BE"/>
              </w:rPr>
            </w:pPr>
            <w:r w:rsidRPr="00AE61E5">
              <w:rPr>
                <w:rFonts w:ascii="Arial" w:hAnsi="Arial" w:cs="Arial"/>
                <w:color w:val="0000FF"/>
                <w:lang w:val="nl-BE"/>
              </w:rPr>
              <w:t>109734</w:t>
            </w:r>
          </w:p>
        </w:tc>
        <w:tc>
          <w:tcPr>
            <w:tcW w:w="468" w:type="pct"/>
          </w:tcPr>
          <w:p w14:paraId="04F2D372" w14:textId="77777777" w:rsidR="00A70E6B" w:rsidRPr="00333980" w:rsidRDefault="00A70E6B" w:rsidP="00A70E6B">
            <w:pPr>
              <w:spacing w:line="240" w:lineRule="atLeast"/>
              <w:rPr>
                <w:rFonts w:ascii="Arial" w:hAnsi="Arial" w:cs="Arial"/>
                <w:color w:val="0000FF"/>
                <w:lang w:val="nl-BE"/>
              </w:rPr>
            </w:pPr>
          </w:p>
        </w:tc>
        <w:tc>
          <w:tcPr>
            <w:tcW w:w="2815" w:type="pct"/>
          </w:tcPr>
          <w:p w14:paraId="72A65E81" w14:textId="77777777" w:rsidR="00A70E6B" w:rsidRPr="00AE61E5" w:rsidRDefault="00A70E6B" w:rsidP="00A70E6B">
            <w:pPr>
              <w:spacing w:line="240" w:lineRule="atLeast"/>
              <w:jc w:val="both"/>
              <w:rPr>
                <w:rFonts w:ascii="Arial" w:hAnsi="Arial" w:cs="Arial"/>
                <w:color w:val="0000FF"/>
                <w:lang w:val="nl-BE"/>
              </w:rPr>
            </w:pPr>
            <w:r w:rsidRPr="00AE61E5">
              <w:rPr>
                <w:rFonts w:ascii="Arial" w:hAnsi="Arial" w:cs="Arial"/>
                <w:color w:val="0000FF"/>
                <w:lang w:val="nl-BE"/>
              </w:rPr>
              <w:t>Toeslag voor geneeskundige bijstand tijdens de dringende overbrenging van de patiënt per ziekenwagen naar het ziekenhuis door de huisarts</w:t>
            </w:r>
          </w:p>
        </w:tc>
        <w:tc>
          <w:tcPr>
            <w:tcW w:w="150" w:type="pct"/>
            <w:vAlign w:val="bottom"/>
          </w:tcPr>
          <w:p w14:paraId="73846D80"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A69C468"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06A09BD5"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A86E9E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5F3B5C1C" w14:textId="77777777" w:rsidTr="008D5157">
        <w:trPr>
          <w:cantSplit/>
        </w:trPr>
        <w:tc>
          <w:tcPr>
            <w:tcW w:w="151" w:type="pct"/>
          </w:tcPr>
          <w:p w14:paraId="7031109E" w14:textId="77777777" w:rsidR="00A70E6B" w:rsidRPr="00333980" w:rsidRDefault="00A70E6B" w:rsidP="00A70E6B">
            <w:pPr>
              <w:spacing w:line="240" w:lineRule="atLeast"/>
              <w:rPr>
                <w:rFonts w:ascii="Arial" w:hAnsi="Arial" w:cs="Arial"/>
                <w:color w:val="0000FF"/>
                <w:lang w:val="nl-BE"/>
              </w:rPr>
            </w:pPr>
          </w:p>
        </w:tc>
        <w:tc>
          <w:tcPr>
            <w:tcW w:w="279" w:type="pct"/>
          </w:tcPr>
          <w:p w14:paraId="25575E22" w14:textId="77777777" w:rsidR="00A70E6B" w:rsidRPr="00333980" w:rsidRDefault="00A70E6B" w:rsidP="00A70E6B">
            <w:pPr>
              <w:spacing w:line="240" w:lineRule="atLeast"/>
              <w:rPr>
                <w:rFonts w:ascii="Arial" w:hAnsi="Arial" w:cs="Arial"/>
                <w:color w:val="0000FF"/>
                <w:lang w:val="nl-BE"/>
              </w:rPr>
            </w:pPr>
          </w:p>
        </w:tc>
        <w:tc>
          <w:tcPr>
            <w:tcW w:w="468" w:type="pct"/>
          </w:tcPr>
          <w:p w14:paraId="23C30503" w14:textId="77777777" w:rsidR="00A70E6B" w:rsidRPr="00AE61E5" w:rsidRDefault="00A70E6B" w:rsidP="00A70E6B">
            <w:pPr>
              <w:spacing w:line="240" w:lineRule="atLeast"/>
              <w:rPr>
                <w:rFonts w:ascii="Arial" w:hAnsi="Arial" w:cs="Arial"/>
                <w:color w:val="0000FF"/>
                <w:lang w:val="nl-BE"/>
              </w:rPr>
            </w:pPr>
          </w:p>
        </w:tc>
        <w:tc>
          <w:tcPr>
            <w:tcW w:w="468" w:type="pct"/>
          </w:tcPr>
          <w:p w14:paraId="0BA40295" w14:textId="77777777" w:rsidR="00A70E6B" w:rsidRPr="00333980" w:rsidRDefault="00A70E6B" w:rsidP="00A70E6B">
            <w:pPr>
              <w:spacing w:line="240" w:lineRule="atLeast"/>
              <w:rPr>
                <w:rFonts w:ascii="Arial" w:hAnsi="Arial" w:cs="Arial"/>
                <w:color w:val="0000FF"/>
                <w:lang w:val="nl-BE"/>
              </w:rPr>
            </w:pPr>
          </w:p>
        </w:tc>
        <w:tc>
          <w:tcPr>
            <w:tcW w:w="2815" w:type="pct"/>
          </w:tcPr>
          <w:p w14:paraId="2E03D457" w14:textId="77777777" w:rsidR="00A70E6B" w:rsidRPr="00AE61E5" w:rsidRDefault="00A70E6B" w:rsidP="00A70E6B">
            <w:pPr>
              <w:spacing w:line="240" w:lineRule="atLeast"/>
              <w:jc w:val="both"/>
              <w:rPr>
                <w:rFonts w:ascii="Arial" w:hAnsi="Arial" w:cs="Arial"/>
                <w:color w:val="0000FF"/>
                <w:lang w:val="nl-BE"/>
              </w:rPr>
            </w:pPr>
          </w:p>
        </w:tc>
        <w:tc>
          <w:tcPr>
            <w:tcW w:w="150" w:type="pct"/>
            <w:vAlign w:val="bottom"/>
          </w:tcPr>
          <w:p w14:paraId="63F5C8A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671F673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3AC86E5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63D0D7E"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45096729" w14:textId="77777777" w:rsidTr="008D5157">
        <w:trPr>
          <w:cantSplit/>
        </w:trPr>
        <w:tc>
          <w:tcPr>
            <w:tcW w:w="151" w:type="pct"/>
          </w:tcPr>
          <w:p w14:paraId="03498700" w14:textId="77777777" w:rsidR="00A70E6B" w:rsidRPr="00333980" w:rsidRDefault="00A70E6B" w:rsidP="00A70E6B">
            <w:pPr>
              <w:spacing w:line="240" w:lineRule="atLeast"/>
              <w:rPr>
                <w:rFonts w:ascii="Arial" w:hAnsi="Arial" w:cs="Arial"/>
                <w:color w:val="0000FF"/>
                <w:lang w:val="nl-BE"/>
              </w:rPr>
            </w:pPr>
          </w:p>
        </w:tc>
        <w:tc>
          <w:tcPr>
            <w:tcW w:w="279" w:type="pct"/>
          </w:tcPr>
          <w:p w14:paraId="36CCC2E6" w14:textId="77777777" w:rsidR="00A70E6B" w:rsidRPr="00333980" w:rsidRDefault="00A70E6B" w:rsidP="00A70E6B">
            <w:pPr>
              <w:spacing w:line="240" w:lineRule="atLeast"/>
              <w:rPr>
                <w:rFonts w:ascii="Arial" w:hAnsi="Arial" w:cs="Arial"/>
                <w:color w:val="0000FF"/>
                <w:lang w:val="nl-BE"/>
              </w:rPr>
            </w:pPr>
          </w:p>
        </w:tc>
        <w:tc>
          <w:tcPr>
            <w:tcW w:w="468" w:type="pct"/>
          </w:tcPr>
          <w:p w14:paraId="685DB85D" w14:textId="77777777" w:rsidR="00A70E6B" w:rsidRPr="00AE61E5" w:rsidRDefault="00A70E6B" w:rsidP="00A70E6B">
            <w:pPr>
              <w:spacing w:line="240" w:lineRule="atLeast"/>
              <w:rPr>
                <w:rFonts w:ascii="Arial" w:hAnsi="Arial" w:cs="Arial"/>
                <w:color w:val="0000FF"/>
                <w:lang w:val="nl-BE"/>
              </w:rPr>
            </w:pPr>
          </w:p>
        </w:tc>
        <w:tc>
          <w:tcPr>
            <w:tcW w:w="468" w:type="pct"/>
          </w:tcPr>
          <w:p w14:paraId="6E76AB36" w14:textId="77777777" w:rsidR="00A70E6B" w:rsidRPr="00333980" w:rsidRDefault="00A70E6B" w:rsidP="00A70E6B">
            <w:pPr>
              <w:spacing w:line="240" w:lineRule="atLeast"/>
              <w:rPr>
                <w:rFonts w:ascii="Arial" w:hAnsi="Arial" w:cs="Arial"/>
                <w:color w:val="0000FF"/>
                <w:lang w:val="nl-BE"/>
              </w:rPr>
            </w:pPr>
          </w:p>
        </w:tc>
        <w:tc>
          <w:tcPr>
            <w:tcW w:w="2815" w:type="pct"/>
          </w:tcPr>
          <w:p w14:paraId="5993383E" w14:textId="77777777" w:rsidR="00A70E6B" w:rsidRPr="00AE61E5" w:rsidRDefault="00A70E6B" w:rsidP="00A70E6B">
            <w:pPr>
              <w:spacing w:line="240" w:lineRule="atLeast"/>
              <w:jc w:val="both"/>
              <w:rPr>
                <w:rFonts w:ascii="Arial" w:hAnsi="Arial" w:cs="Arial"/>
                <w:color w:val="0000FF"/>
                <w:lang w:val="nl-BE"/>
              </w:rPr>
            </w:pPr>
          </w:p>
        </w:tc>
        <w:tc>
          <w:tcPr>
            <w:tcW w:w="150" w:type="pct"/>
            <w:vAlign w:val="bottom"/>
          </w:tcPr>
          <w:p w14:paraId="7FE185A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09D13D6D"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3B2E257C"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460EA4C" w14:textId="77777777" w:rsidR="00A70E6B" w:rsidRPr="00333980" w:rsidRDefault="00A70E6B" w:rsidP="00A70E6B">
            <w:pPr>
              <w:spacing w:line="240" w:lineRule="atLeast"/>
              <w:jc w:val="right"/>
              <w:rPr>
                <w:rFonts w:ascii="Arial" w:hAnsi="Arial" w:cs="Arial"/>
                <w:color w:val="0000FF"/>
                <w:lang w:val="nl-BE"/>
              </w:rPr>
            </w:pPr>
          </w:p>
        </w:tc>
      </w:tr>
      <w:tr w:rsidR="00A70E6B" w:rsidRPr="008F2E38" w14:paraId="644FA03D" w14:textId="77777777" w:rsidTr="008D5157">
        <w:trPr>
          <w:cantSplit/>
        </w:trPr>
        <w:tc>
          <w:tcPr>
            <w:tcW w:w="151" w:type="pct"/>
          </w:tcPr>
          <w:p w14:paraId="14C76BFC" w14:textId="77777777" w:rsidR="00A70E6B" w:rsidRPr="008F2E38" w:rsidRDefault="00A70E6B" w:rsidP="00A70E6B">
            <w:pPr>
              <w:spacing w:line="240" w:lineRule="atLeast"/>
              <w:rPr>
                <w:rFonts w:ascii="Arial" w:hAnsi="Arial" w:cs="Arial"/>
                <w:color w:val="0000FF"/>
                <w:lang w:val="nl-BE"/>
              </w:rPr>
            </w:pPr>
          </w:p>
        </w:tc>
        <w:tc>
          <w:tcPr>
            <w:tcW w:w="279" w:type="pct"/>
          </w:tcPr>
          <w:p w14:paraId="41865F17" w14:textId="77777777" w:rsidR="00A70E6B" w:rsidRPr="008F2E38" w:rsidRDefault="00A70E6B" w:rsidP="00A70E6B">
            <w:pPr>
              <w:spacing w:line="240" w:lineRule="atLeast"/>
              <w:rPr>
                <w:rFonts w:ascii="Arial" w:hAnsi="Arial" w:cs="Arial"/>
                <w:color w:val="0000FF"/>
                <w:lang w:val="nl-BE"/>
              </w:rPr>
            </w:pPr>
          </w:p>
        </w:tc>
        <w:tc>
          <w:tcPr>
            <w:tcW w:w="468" w:type="pct"/>
          </w:tcPr>
          <w:p w14:paraId="5AFAC634"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192925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4F058240"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2162BF3F" w14:textId="77777777" w:rsidR="00A70E6B" w:rsidRPr="008F2E38" w:rsidRDefault="00A70E6B" w:rsidP="00A70E6B">
            <w:pPr>
              <w:spacing w:line="240" w:lineRule="atLeast"/>
              <w:jc w:val="right"/>
              <w:rPr>
                <w:rFonts w:ascii="Arial" w:hAnsi="Arial" w:cs="Arial"/>
                <w:color w:val="0000FF"/>
                <w:lang w:val="nl-BE"/>
              </w:rPr>
            </w:pPr>
          </w:p>
        </w:tc>
      </w:tr>
      <w:tr w:rsidR="008D5157" w:rsidRPr="008F2E38" w14:paraId="1288EEC2" w14:textId="77777777" w:rsidTr="008D5157">
        <w:trPr>
          <w:cantSplit/>
        </w:trPr>
        <w:tc>
          <w:tcPr>
            <w:tcW w:w="151" w:type="pct"/>
          </w:tcPr>
          <w:p w14:paraId="630E7A3C" w14:textId="77777777" w:rsidR="008D5157" w:rsidRDefault="008D5157" w:rsidP="00A70E6B">
            <w:pPr>
              <w:spacing w:line="240" w:lineRule="atLeast"/>
              <w:rPr>
                <w:rFonts w:ascii="Arial" w:hAnsi="Arial" w:cs="Arial"/>
                <w:color w:val="0000FF"/>
                <w:lang w:val="nl-BE"/>
              </w:rPr>
            </w:pPr>
          </w:p>
          <w:p w14:paraId="59D8675E" w14:textId="77777777" w:rsidR="008D5157" w:rsidRPr="008F2E38" w:rsidRDefault="008D5157" w:rsidP="00A70E6B">
            <w:pPr>
              <w:spacing w:line="240" w:lineRule="atLeast"/>
              <w:rPr>
                <w:rFonts w:ascii="Arial" w:hAnsi="Arial" w:cs="Arial"/>
                <w:color w:val="0000FF"/>
                <w:lang w:val="nl-BE"/>
              </w:rPr>
            </w:pPr>
          </w:p>
        </w:tc>
        <w:tc>
          <w:tcPr>
            <w:tcW w:w="279" w:type="pct"/>
          </w:tcPr>
          <w:p w14:paraId="5E0258F6" w14:textId="77777777" w:rsidR="008D5157" w:rsidRPr="008F2E38" w:rsidRDefault="008D5157" w:rsidP="00A70E6B">
            <w:pPr>
              <w:spacing w:line="240" w:lineRule="atLeast"/>
              <w:rPr>
                <w:rFonts w:ascii="Arial" w:hAnsi="Arial" w:cs="Arial"/>
                <w:color w:val="0000FF"/>
                <w:lang w:val="nl-BE"/>
              </w:rPr>
            </w:pPr>
          </w:p>
        </w:tc>
        <w:tc>
          <w:tcPr>
            <w:tcW w:w="468" w:type="pct"/>
          </w:tcPr>
          <w:p w14:paraId="1B1BD114" w14:textId="77777777" w:rsidR="008D5157" w:rsidRPr="008F2E38" w:rsidRDefault="008D5157" w:rsidP="00A70E6B">
            <w:pPr>
              <w:spacing w:line="240" w:lineRule="atLeast"/>
              <w:jc w:val="both"/>
              <w:rPr>
                <w:rFonts w:ascii="Arial" w:hAnsi="Arial" w:cs="Arial"/>
                <w:color w:val="0000FF"/>
                <w:lang w:val="nl-BE"/>
              </w:rPr>
            </w:pPr>
          </w:p>
        </w:tc>
        <w:tc>
          <w:tcPr>
            <w:tcW w:w="468" w:type="pct"/>
          </w:tcPr>
          <w:p w14:paraId="15309B79" w14:textId="77777777" w:rsidR="008D5157" w:rsidRPr="008F2E38" w:rsidRDefault="008D5157" w:rsidP="00A70E6B">
            <w:pPr>
              <w:spacing w:line="240" w:lineRule="atLeast"/>
              <w:rPr>
                <w:rFonts w:ascii="Arial" w:hAnsi="Arial" w:cs="Arial"/>
                <w:color w:val="0000FF"/>
                <w:lang w:val="nl-BE"/>
              </w:rPr>
            </w:pPr>
          </w:p>
        </w:tc>
        <w:tc>
          <w:tcPr>
            <w:tcW w:w="3482" w:type="pct"/>
            <w:gridSpan w:val="4"/>
          </w:tcPr>
          <w:p w14:paraId="04C93512" w14:textId="77777777" w:rsidR="008D5157" w:rsidRPr="001E7E4C" w:rsidRDefault="008D5157" w:rsidP="00A70E6B">
            <w:pPr>
              <w:spacing w:line="240" w:lineRule="atLeast"/>
              <w:jc w:val="both"/>
              <w:rPr>
                <w:rFonts w:ascii="Arial" w:hAnsi="Arial" w:cs="Arial"/>
                <w:color w:val="0000FF"/>
                <w:lang w:val="nl-BE"/>
              </w:rPr>
            </w:pPr>
          </w:p>
        </w:tc>
        <w:tc>
          <w:tcPr>
            <w:tcW w:w="151" w:type="pct"/>
            <w:vAlign w:val="bottom"/>
          </w:tcPr>
          <w:p w14:paraId="3605AB49" w14:textId="77777777" w:rsidR="008D5157" w:rsidRPr="008F2E38" w:rsidRDefault="008D5157" w:rsidP="00A70E6B">
            <w:pPr>
              <w:spacing w:line="240" w:lineRule="atLeast"/>
              <w:jc w:val="right"/>
              <w:rPr>
                <w:rFonts w:ascii="Arial" w:hAnsi="Arial" w:cs="Arial"/>
                <w:color w:val="0000FF"/>
                <w:lang w:val="nl-BE"/>
              </w:rPr>
            </w:pPr>
          </w:p>
        </w:tc>
      </w:tr>
      <w:tr w:rsidR="00A70E6B" w:rsidRPr="004F32CF" w14:paraId="0B15FD40" w14:textId="77777777" w:rsidTr="008D5157">
        <w:trPr>
          <w:cantSplit/>
        </w:trPr>
        <w:tc>
          <w:tcPr>
            <w:tcW w:w="151" w:type="pct"/>
          </w:tcPr>
          <w:p w14:paraId="5DC32185" w14:textId="77777777" w:rsidR="00A70E6B" w:rsidRPr="008F2E38" w:rsidRDefault="00A70E6B" w:rsidP="00A70E6B">
            <w:pPr>
              <w:spacing w:line="240" w:lineRule="atLeast"/>
              <w:rPr>
                <w:rFonts w:ascii="Arial" w:hAnsi="Arial" w:cs="Arial"/>
                <w:color w:val="0000FF"/>
                <w:lang w:val="nl-BE"/>
              </w:rPr>
            </w:pPr>
          </w:p>
        </w:tc>
        <w:tc>
          <w:tcPr>
            <w:tcW w:w="279" w:type="pct"/>
          </w:tcPr>
          <w:p w14:paraId="21E9D198" w14:textId="77777777" w:rsidR="00A70E6B" w:rsidRPr="008F2E38" w:rsidRDefault="00A70E6B" w:rsidP="00A70E6B">
            <w:pPr>
              <w:spacing w:line="240" w:lineRule="atLeast"/>
              <w:rPr>
                <w:rFonts w:ascii="Arial" w:hAnsi="Arial" w:cs="Arial"/>
                <w:color w:val="0000FF"/>
                <w:lang w:val="nl-BE"/>
              </w:rPr>
            </w:pPr>
          </w:p>
        </w:tc>
        <w:tc>
          <w:tcPr>
            <w:tcW w:w="468" w:type="pct"/>
          </w:tcPr>
          <w:p w14:paraId="221A8BBD"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F6F8B2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2539570B" w14:textId="1A189E8F" w:rsidR="00A70E6B" w:rsidRPr="001E7E4C" w:rsidRDefault="00A70E6B" w:rsidP="00A70E6B">
            <w:pPr>
              <w:spacing w:line="240" w:lineRule="atLeast"/>
              <w:jc w:val="both"/>
              <w:rPr>
                <w:rFonts w:ascii="Arial" w:hAnsi="Arial" w:cs="Arial"/>
                <w:color w:val="0000FF"/>
                <w:lang w:val="nl-BE"/>
              </w:rPr>
            </w:pPr>
            <w:r w:rsidRPr="00AE61E5">
              <w:rPr>
                <w:rFonts w:ascii="Arial" w:hAnsi="Arial" w:cs="Arial"/>
                <w:color w:val="0000FF"/>
                <w:lang w:val="nl-BE"/>
              </w:rPr>
              <w:t xml:space="preserve">De geneeskundige bijstand tijdens de overbrenging per ziekenwagen is alleen </w:t>
            </w:r>
            <w:proofErr w:type="spellStart"/>
            <w:r w:rsidRPr="00AE61E5">
              <w:rPr>
                <w:rFonts w:ascii="Arial" w:hAnsi="Arial" w:cs="Arial"/>
                <w:color w:val="0000FF"/>
                <w:lang w:val="nl-BE"/>
              </w:rPr>
              <w:t>cumuleerbaar</w:t>
            </w:r>
            <w:proofErr w:type="spellEnd"/>
            <w:r w:rsidRPr="00AE61E5">
              <w:rPr>
                <w:rFonts w:ascii="Arial" w:hAnsi="Arial" w:cs="Arial"/>
                <w:color w:val="0000FF"/>
                <w:lang w:val="nl-BE"/>
              </w:rPr>
              <w:t xml:space="preserve"> met het huisbezoek</w:t>
            </w:r>
            <w:r w:rsidR="00702783" w:rsidRPr="00702783">
              <w:rPr>
                <w:rFonts w:ascii="Arial" w:hAnsi="Arial" w:cs="Arial"/>
                <w:color w:val="0000FF"/>
                <w:lang w:val="nl-BE"/>
              </w:rPr>
              <w:t>"</w:t>
            </w:r>
          </w:p>
        </w:tc>
        <w:tc>
          <w:tcPr>
            <w:tcW w:w="151" w:type="pct"/>
            <w:vAlign w:val="bottom"/>
          </w:tcPr>
          <w:p w14:paraId="23CD03C2"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729B0B7B" w14:textId="77777777" w:rsidTr="008D5157">
        <w:trPr>
          <w:cantSplit/>
        </w:trPr>
        <w:tc>
          <w:tcPr>
            <w:tcW w:w="151" w:type="pct"/>
          </w:tcPr>
          <w:p w14:paraId="65A13692" w14:textId="77777777" w:rsidR="00A70E6B" w:rsidRPr="008F2E38" w:rsidRDefault="00A70E6B" w:rsidP="00A70E6B">
            <w:pPr>
              <w:spacing w:line="240" w:lineRule="atLeast"/>
              <w:rPr>
                <w:rFonts w:ascii="Arial" w:hAnsi="Arial" w:cs="Arial"/>
                <w:color w:val="0000FF"/>
                <w:lang w:val="nl-BE"/>
              </w:rPr>
            </w:pPr>
          </w:p>
        </w:tc>
        <w:tc>
          <w:tcPr>
            <w:tcW w:w="279" w:type="pct"/>
          </w:tcPr>
          <w:p w14:paraId="74B77353" w14:textId="77777777" w:rsidR="00A70E6B" w:rsidRPr="008F2E38" w:rsidRDefault="00A70E6B" w:rsidP="00A70E6B">
            <w:pPr>
              <w:spacing w:line="240" w:lineRule="atLeast"/>
              <w:rPr>
                <w:rFonts w:ascii="Arial" w:hAnsi="Arial" w:cs="Arial"/>
                <w:color w:val="0000FF"/>
                <w:lang w:val="nl-BE"/>
              </w:rPr>
            </w:pPr>
          </w:p>
        </w:tc>
        <w:tc>
          <w:tcPr>
            <w:tcW w:w="468" w:type="pct"/>
          </w:tcPr>
          <w:p w14:paraId="3CD033C2"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A5E760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4E23771"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6575C889" w14:textId="77777777" w:rsidR="00A70E6B" w:rsidRPr="008F2E38" w:rsidRDefault="00A70E6B" w:rsidP="00A70E6B">
            <w:pPr>
              <w:spacing w:line="240" w:lineRule="atLeast"/>
              <w:jc w:val="right"/>
              <w:rPr>
                <w:rFonts w:ascii="Arial" w:hAnsi="Arial" w:cs="Arial"/>
                <w:color w:val="0000FF"/>
                <w:lang w:val="nl-BE"/>
              </w:rPr>
            </w:pPr>
          </w:p>
        </w:tc>
      </w:tr>
      <w:tr w:rsidR="00702783" w:rsidRPr="0005085E" w14:paraId="7F1C3CC1" w14:textId="77777777" w:rsidTr="008D5157">
        <w:trPr>
          <w:cantSplit/>
        </w:trPr>
        <w:tc>
          <w:tcPr>
            <w:tcW w:w="151" w:type="pct"/>
          </w:tcPr>
          <w:p w14:paraId="1DC75FAD" w14:textId="77777777" w:rsidR="00702783" w:rsidRPr="00E17C9F" w:rsidRDefault="00702783" w:rsidP="00DD76FE">
            <w:pPr>
              <w:spacing w:line="240" w:lineRule="atLeast"/>
              <w:rPr>
                <w:color w:val="0000FF"/>
                <w:lang w:val="nl-NL"/>
              </w:rPr>
            </w:pPr>
          </w:p>
        </w:tc>
        <w:tc>
          <w:tcPr>
            <w:tcW w:w="279" w:type="pct"/>
          </w:tcPr>
          <w:p w14:paraId="04AE25CD" w14:textId="77777777" w:rsidR="00702783" w:rsidRPr="00E17C9F" w:rsidRDefault="00702783" w:rsidP="00DD76FE">
            <w:pPr>
              <w:spacing w:line="240" w:lineRule="atLeast"/>
              <w:rPr>
                <w:color w:val="0000FF"/>
                <w:lang w:val="nl-NL"/>
              </w:rPr>
            </w:pPr>
          </w:p>
        </w:tc>
        <w:tc>
          <w:tcPr>
            <w:tcW w:w="468" w:type="pct"/>
          </w:tcPr>
          <w:p w14:paraId="27ECD48F" w14:textId="77777777" w:rsidR="00702783" w:rsidRPr="00E17C9F" w:rsidRDefault="00702783" w:rsidP="00DD76FE">
            <w:pPr>
              <w:spacing w:line="240" w:lineRule="atLeast"/>
              <w:jc w:val="both"/>
              <w:rPr>
                <w:color w:val="0000FF"/>
                <w:lang w:val="nl-NL"/>
              </w:rPr>
            </w:pPr>
          </w:p>
        </w:tc>
        <w:tc>
          <w:tcPr>
            <w:tcW w:w="468" w:type="pct"/>
          </w:tcPr>
          <w:p w14:paraId="43A3366F" w14:textId="77777777" w:rsidR="00702783" w:rsidRPr="00E17C9F" w:rsidRDefault="00702783" w:rsidP="00DD76FE">
            <w:pPr>
              <w:spacing w:line="240" w:lineRule="atLeast"/>
              <w:rPr>
                <w:color w:val="0000FF"/>
                <w:lang w:val="nl-NL"/>
              </w:rPr>
            </w:pPr>
          </w:p>
        </w:tc>
        <w:tc>
          <w:tcPr>
            <w:tcW w:w="3482" w:type="pct"/>
            <w:gridSpan w:val="4"/>
          </w:tcPr>
          <w:p w14:paraId="676C1AE9" w14:textId="6E84BF4B" w:rsidR="00702783" w:rsidRPr="0005085E" w:rsidRDefault="00702783" w:rsidP="00DD76FE">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sidR="00C44DB3">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39514DA3" w14:textId="77777777" w:rsidR="00702783" w:rsidRPr="0005085E" w:rsidRDefault="00702783" w:rsidP="00DD76FE">
            <w:pPr>
              <w:spacing w:line="240" w:lineRule="atLeast"/>
              <w:jc w:val="right"/>
              <w:rPr>
                <w:color w:val="0000FF"/>
                <w:lang w:val="fr-BE"/>
              </w:rPr>
            </w:pPr>
          </w:p>
        </w:tc>
      </w:tr>
      <w:tr w:rsidR="00702783" w:rsidRPr="00431D49" w14:paraId="23CC7A55" w14:textId="77777777" w:rsidTr="008D5157">
        <w:trPr>
          <w:cantSplit/>
        </w:trPr>
        <w:tc>
          <w:tcPr>
            <w:tcW w:w="151" w:type="pct"/>
          </w:tcPr>
          <w:p w14:paraId="63AFA99C" w14:textId="1934ACF8" w:rsidR="00702783" w:rsidRPr="00702783" w:rsidRDefault="00702783" w:rsidP="00DD76FE">
            <w:pPr>
              <w:spacing w:line="240" w:lineRule="atLeast"/>
              <w:rPr>
                <w:rFonts w:ascii="Arial" w:hAnsi="Arial" w:cs="Arial"/>
                <w:color w:val="0000FF"/>
                <w:lang w:val="nl-BE"/>
              </w:rPr>
            </w:pPr>
            <w:bookmarkStart w:id="7" w:name="_Hlk164167463"/>
            <w:bookmarkEnd w:id="6"/>
            <w:r w:rsidRPr="00702783">
              <w:rPr>
                <w:rFonts w:ascii="Arial" w:hAnsi="Arial" w:cs="Arial"/>
                <w:color w:val="0000FF"/>
                <w:lang w:val="nl-BE"/>
              </w:rPr>
              <w:t>"</w:t>
            </w:r>
          </w:p>
        </w:tc>
        <w:tc>
          <w:tcPr>
            <w:tcW w:w="279" w:type="pct"/>
          </w:tcPr>
          <w:p w14:paraId="650AB709" w14:textId="77777777" w:rsidR="00702783" w:rsidRPr="00702783" w:rsidRDefault="00702783" w:rsidP="00DD76FE">
            <w:pPr>
              <w:spacing w:line="240" w:lineRule="atLeast"/>
              <w:rPr>
                <w:rFonts w:ascii="Arial" w:hAnsi="Arial" w:cs="Arial"/>
                <w:color w:val="0000FF"/>
                <w:lang w:val="nl-BE"/>
              </w:rPr>
            </w:pPr>
          </w:p>
        </w:tc>
        <w:tc>
          <w:tcPr>
            <w:tcW w:w="468" w:type="pct"/>
          </w:tcPr>
          <w:p w14:paraId="671CCDA7" w14:textId="452CC100"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106610</w:t>
            </w:r>
          </w:p>
        </w:tc>
        <w:tc>
          <w:tcPr>
            <w:tcW w:w="468" w:type="pct"/>
          </w:tcPr>
          <w:p w14:paraId="570A6365" w14:textId="77777777" w:rsidR="00702783" w:rsidRPr="00702783" w:rsidRDefault="00702783" w:rsidP="00DD76FE">
            <w:pPr>
              <w:spacing w:line="240" w:lineRule="atLeast"/>
              <w:rPr>
                <w:rFonts w:ascii="Arial" w:hAnsi="Arial" w:cs="Arial"/>
                <w:color w:val="0000FF"/>
                <w:lang w:val="nl-BE"/>
              </w:rPr>
            </w:pPr>
          </w:p>
        </w:tc>
        <w:tc>
          <w:tcPr>
            <w:tcW w:w="2815" w:type="pct"/>
          </w:tcPr>
          <w:p w14:paraId="449410D4" w14:textId="007AACE0" w:rsidR="00702783" w:rsidRPr="00702783" w:rsidRDefault="00CA1298" w:rsidP="00DD76FE">
            <w:pPr>
              <w:spacing w:line="240" w:lineRule="atLeast"/>
              <w:jc w:val="both"/>
              <w:rPr>
                <w:rFonts w:ascii="Arial" w:hAnsi="Arial" w:cs="Arial"/>
                <w:color w:val="0000FF"/>
                <w:lang w:val="nl-BE"/>
              </w:rPr>
            </w:pPr>
            <w:r w:rsidRPr="00CA1298">
              <w:rPr>
                <w:rFonts w:ascii="Arial" w:hAnsi="Arial" w:cs="Arial"/>
                <w:color w:val="0000FF"/>
                <w:lang w:val="nl-BE"/>
              </w:rPr>
              <w:t>Bezoek door een huisarts aan een rechthebbende verblijvend in een</w:t>
            </w:r>
            <w:r>
              <w:rPr>
                <w:rFonts w:ascii="Arial" w:hAnsi="Arial" w:cs="Arial"/>
                <w:color w:val="0000FF"/>
                <w:lang w:val="nl-BE"/>
              </w:rPr>
              <w:t xml:space="preserve"> </w:t>
            </w:r>
            <w:r w:rsidRPr="00CA1298">
              <w:rPr>
                <w:rFonts w:ascii="Arial" w:hAnsi="Arial" w:cs="Arial"/>
                <w:color w:val="0000FF"/>
                <w:lang w:val="nl-BE"/>
              </w:rPr>
              <w:t>woonzorgcentrum of rusthuis, per rechthebbende</w:t>
            </w:r>
          </w:p>
        </w:tc>
        <w:tc>
          <w:tcPr>
            <w:tcW w:w="150" w:type="pct"/>
            <w:vAlign w:val="bottom"/>
          </w:tcPr>
          <w:p w14:paraId="7F566782"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N</w:t>
            </w:r>
          </w:p>
        </w:tc>
        <w:tc>
          <w:tcPr>
            <w:tcW w:w="350" w:type="pct"/>
            <w:vAlign w:val="bottom"/>
          </w:tcPr>
          <w:p w14:paraId="30CDE5E8" w14:textId="50312950"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65F9BC89"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w:t>
            </w:r>
          </w:p>
        </w:tc>
        <w:tc>
          <w:tcPr>
            <w:tcW w:w="151" w:type="pct"/>
            <w:vAlign w:val="bottom"/>
          </w:tcPr>
          <w:p w14:paraId="38C2CA02"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24A7075D" w14:textId="77777777" w:rsidTr="008D5157">
        <w:trPr>
          <w:cantSplit/>
        </w:trPr>
        <w:tc>
          <w:tcPr>
            <w:tcW w:w="151" w:type="pct"/>
          </w:tcPr>
          <w:p w14:paraId="767DCCEB" w14:textId="77777777" w:rsidR="00702783" w:rsidRPr="00702783" w:rsidRDefault="00702783" w:rsidP="00DD76FE">
            <w:pPr>
              <w:spacing w:line="240" w:lineRule="atLeast"/>
              <w:rPr>
                <w:rFonts w:ascii="Arial" w:hAnsi="Arial" w:cs="Arial"/>
                <w:color w:val="0000FF"/>
                <w:lang w:val="nl-BE"/>
              </w:rPr>
            </w:pPr>
          </w:p>
        </w:tc>
        <w:tc>
          <w:tcPr>
            <w:tcW w:w="279" w:type="pct"/>
          </w:tcPr>
          <w:p w14:paraId="532B3C7F" w14:textId="77777777" w:rsidR="00702783" w:rsidRPr="00702783" w:rsidRDefault="00702783" w:rsidP="00DD76FE">
            <w:pPr>
              <w:spacing w:line="240" w:lineRule="atLeast"/>
              <w:rPr>
                <w:rFonts w:ascii="Arial" w:hAnsi="Arial" w:cs="Arial"/>
                <w:color w:val="0000FF"/>
                <w:lang w:val="nl-BE"/>
              </w:rPr>
            </w:pPr>
          </w:p>
        </w:tc>
        <w:tc>
          <w:tcPr>
            <w:tcW w:w="468" w:type="pct"/>
          </w:tcPr>
          <w:p w14:paraId="3CBCA7FB" w14:textId="77777777" w:rsidR="00702783" w:rsidRPr="00702783" w:rsidRDefault="00702783" w:rsidP="00DD76FE">
            <w:pPr>
              <w:spacing w:line="240" w:lineRule="atLeast"/>
              <w:rPr>
                <w:rFonts w:ascii="Arial" w:hAnsi="Arial" w:cs="Arial"/>
                <w:color w:val="0000FF"/>
                <w:lang w:val="nl-BE"/>
              </w:rPr>
            </w:pPr>
          </w:p>
        </w:tc>
        <w:tc>
          <w:tcPr>
            <w:tcW w:w="468" w:type="pct"/>
          </w:tcPr>
          <w:p w14:paraId="2C852BD7" w14:textId="77777777" w:rsidR="00702783" w:rsidRPr="00702783" w:rsidRDefault="00702783" w:rsidP="00DD76FE">
            <w:pPr>
              <w:spacing w:line="240" w:lineRule="atLeast"/>
              <w:rPr>
                <w:rFonts w:ascii="Arial" w:hAnsi="Arial" w:cs="Arial"/>
                <w:color w:val="0000FF"/>
                <w:lang w:val="nl-BE"/>
              </w:rPr>
            </w:pPr>
          </w:p>
        </w:tc>
        <w:tc>
          <w:tcPr>
            <w:tcW w:w="2815" w:type="pct"/>
          </w:tcPr>
          <w:p w14:paraId="0BEFA0EA" w14:textId="77777777" w:rsidR="00702783" w:rsidRPr="00702783" w:rsidRDefault="00702783" w:rsidP="00DD76FE">
            <w:pPr>
              <w:spacing w:line="240" w:lineRule="atLeast"/>
              <w:jc w:val="both"/>
              <w:rPr>
                <w:rFonts w:ascii="Arial" w:hAnsi="Arial" w:cs="Arial"/>
                <w:color w:val="0000FF"/>
                <w:lang w:val="nl-BE"/>
              </w:rPr>
            </w:pPr>
          </w:p>
        </w:tc>
        <w:tc>
          <w:tcPr>
            <w:tcW w:w="150" w:type="pct"/>
            <w:vAlign w:val="bottom"/>
          </w:tcPr>
          <w:p w14:paraId="02FCE144"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3A5AA048" w14:textId="090AC08D"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4</w:t>
            </w:r>
          </w:p>
        </w:tc>
        <w:tc>
          <w:tcPr>
            <w:tcW w:w="168" w:type="pct"/>
            <w:vAlign w:val="bottom"/>
          </w:tcPr>
          <w:p w14:paraId="41C3B4F0"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w:t>
            </w:r>
          </w:p>
        </w:tc>
        <w:tc>
          <w:tcPr>
            <w:tcW w:w="151" w:type="pct"/>
            <w:vAlign w:val="bottom"/>
          </w:tcPr>
          <w:p w14:paraId="0C01304F"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0D9DCF61" w14:textId="77777777" w:rsidTr="008D5157">
        <w:trPr>
          <w:cantSplit/>
        </w:trPr>
        <w:tc>
          <w:tcPr>
            <w:tcW w:w="151" w:type="pct"/>
          </w:tcPr>
          <w:p w14:paraId="36D24B42" w14:textId="77777777" w:rsidR="00702783" w:rsidRPr="00702783" w:rsidRDefault="00702783" w:rsidP="00DD76FE">
            <w:pPr>
              <w:spacing w:line="240" w:lineRule="atLeast"/>
              <w:rPr>
                <w:rFonts w:ascii="Arial" w:hAnsi="Arial" w:cs="Arial"/>
                <w:color w:val="0000FF"/>
                <w:lang w:val="nl-BE"/>
              </w:rPr>
            </w:pPr>
          </w:p>
        </w:tc>
        <w:tc>
          <w:tcPr>
            <w:tcW w:w="279" w:type="pct"/>
          </w:tcPr>
          <w:p w14:paraId="3C9DFFF7" w14:textId="77777777" w:rsidR="00702783" w:rsidRPr="00702783" w:rsidRDefault="00702783" w:rsidP="00DD76FE">
            <w:pPr>
              <w:spacing w:line="240" w:lineRule="atLeast"/>
              <w:rPr>
                <w:rFonts w:ascii="Arial" w:hAnsi="Arial" w:cs="Arial"/>
                <w:color w:val="0000FF"/>
                <w:lang w:val="nl-BE"/>
              </w:rPr>
            </w:pPr>
          </w:p>
        </w:tc>
        <w:tc>
          <w:tcPr>
            <w:tcW w:w="468" w:type="pct"/>
          </w:tcPr>
          <w:p w14:paraId="14716A2B" w14:textId="77777777" w:rsidR="00702783" w:rsidRPr="00702783" w:rsidRDefault="00702783" w:rsidP="00DD76FE">
            <w:pPr>
              <w:spacing w:line="240" w:lineRule="atLeast"/>
              <w:rPr>
                <w:rFonts w:ascii="Arial" w:hAnsi="Arial" w:cs="Arial"/>
                <w:color w:val="0000FF"/>
                <w:lang w:val="nl-BE"/>
              </w:rPr>
            </w:pPr>
          </w:p>
        </w:tc>
        <w:tc>
          <w:tcPr>
            <w:tcW w:w="468" w:type="pct"/>
          </w:tcPr>
          <w:p w14:paraId="5E02B961" w14:textId="77777777" w:rsidR="00702783" w:rsidRPr="00702783" w:rsidRDefault="00702783" w:rsidP="00DD76FE">
            <w:pPr>
              <w:spacing w:line="240" w:lineRule="atLeast"/>
              <w:rPr>
                <w:rFonts w:ascii="Arial" w:hAnsi="Arial" w:cs="Arial"/>
                <w:color w:val="0000FF"/>
                <w:lang w:val="nl-BE"/>
              </w:rPr>
            </w:pPr>
          </w:p>
        </w:tc>
        <w:tc>
          <w:tcPr>
            <w:tcW w:w="2815" w:type="pct"/>
          </w:tcPr>
          <w:p w14:paraId="298E9C33" w14:textId="77777777" w:rsidR="00702783" w:rsidRPr="00702783" w:rsidRDefault="00702783" w:rsidP="00DD76FE">
            <w:pPr>
              <w:spacing w:line="240" w:lineRule="atLeast"/>
              <w:jc w:val="both"/>
              <w:rPr>
                <w:rFonts w:ascii="Arial" w:hAnsi="Arial" w:cs="Arial"/>
                <w:color w:val="0000FF"/>
                <w:lang w:val="nl-BE"/>
              </w:rPr>
            </w:pPr>
          </w:p>
        </w:tc>
        <w:tc>
          <w:tcPr>
            <w:tcW w:w="150" w:type="pct"/>
            <w:vAlign w:val="bottom"/>
          </w:tcPr>
          <w:p w14:paraId="5F0B21D3"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E</w:t>
            </w:r>
          </w:p>
        </w:tc>
        <w:tc>
          <w:tcPr>
            <w:tcW w:w="350" w:type="pct"/>
            <w:vAlign w:val="bottom"/>
          </w:tcPr>
          <w:p w14:paraId="491D7890" w14:textId="7C899691"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0AA70F26" w14:textId="77777777"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45FCC852"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72E92E22" w14:textId="77777777" w:rsidTr="008D5157">
        <w:trPr>
          <w:cantSplit/>
        </w:trPr>
        <w:tc>
          <w:tcPr>
            <w:tcW w:w="151" w:type="pct"/>
          </w:tcPr>
          <w:p w14:paraId="7A296AB1" w14:textId="77777777" w:rsidR="00702783" w:rsidRPr="00702783" w:rsidRDefault="00702783" w:rsidP="00DD76FE">
            <w:pPr>
              <w:spacing w:line="240" w:lineRule="atLeast"/>
              <w:rPr>
                <w:rFonts w:ascii="Arial" w:hAnsi="Arial" w:cs="Arial"/>
                <w:color w:val="0000FF"/>
                <w:lang w:val="nl-BE"/>
              </w:rPr>
            </w:pPr>
          </w:p>
        </w:tc>
        <w:tc>
          <w:tcPr>
            <w:tcW w:w="279" w:type="pct"/>
          </w:tcPr>
          <w:p w14:paraId="21EEF9D2" w14:textId="77777777" w:rsidR="00702783" w:rsidRPr="00702783" w:rsidRDefault="00702783" w:rsidP="00DD76FE">
            <w:pPr>
              <w:spacing w:line="240" w:lineRule="atLeast"/>
              <w:rPr>
                <w:rFonts w:ascii="Arial" w:hAnsi="Arial" w:cs="Arial"/>
                <w:color w:val="0000FF"/>
                <w:lang w:val="nl-BE"/>
              </w:rPr>
            </w:pPr>
          </w:p>
        </w:tc>
        <w:tc>
          <w:tcPr>
            <w:tcW w:w="468" w:type="pct"/>
          </w:tcPr>
          <w:p w14:paraId="67F2A7F5"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63224475"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34A93045"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59AD92E5"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764C1DF4" w14:textId="77777777" w:rsidTr="008D5157">
        <w:trPr>
          <w:cantSplit/>
        </w:trPr>
        <w:tc>
          <w:tcPr>
            <w:tcW w:w="151" w:type="pct"/>
          </w:tcPr>
          <w:p w14:paraId="6A64FB38" w14:textId="4640B8CB" w:rsidR="00702783" w:rsidRPr="00702783" w:rsidRDefault="00702783" w:rsidP="00DD76FE">
            <w:pPr>
              <w:spacing w:line="240" w:lineRule="atLeast"/>
              <w:rPr>
                <w:rFonts w:ascii="Arial" w:hAnsi="Arial" w:cs="Arial"/>
                <w:color w:val="0000FF"/>
                <w:lang w:val="nl-BE"/>
              </w:rPr>
            </w:pPr>
          </w:p>
        </w:tc>
        <w:tc>
          <w:tcPr>
            <w:tcW w:w="279" w:type="pct"/>
          </w:tcPr>
          <w:p w14:paraId="3F068D54" w14:textId="77777777" w:rsidR="00702783" w:rsidRPr="00702783" w:rsidRDefault="00702783" w:rsidP="00DD76FE">
            <w:pPr>
              <w:spacing w:line="240" w:lineRule="atLeast"/>
              <w:rPr>
                <w:rFonts w:ascii="Arial" w:hAnsi="Arial" w:cs="Arial"/>
                <w:color w:val="0000FF"/>
                <w:lang w:val="nl-BE"/>
              </w:rPr>
            </w:pPr>
          </w:p>
        </w:tc>
        <w:tc>
          <w:tcPr>
            <w:tcW w:w="468" w:type="pct"/>
          </w:tcPr>
          <w:p w14:paraId="79689E43" w14:textId="0908A4BB"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106691</w:t>
            </w:r>
          </w:p>
        </w:tc>
        <w:tc>
          <w:tcPr>
            <w:tcW w:w="468" w:type="pct"/>
          </w:tcPr>
          <w:p w14:paraId="3D8C6CDF" w14:textId="77777777" w:rsidR="00702783" w:rsidRPr="00702783" w:rsidRDefault="00702783" w:rsidP="00DD76FE">
            <w:pPr>
              <w:spacing w:line="240" w:lineRule="atLeast"/>
              <w:rPr>
                <w:rFonts w:ascii="Arial" w:hAnsi="Arial" w:cs="Arial"/>
                <w:color w:val="0000FF"/>
                <w:lang w:val="nl-BE"/>
              </w:rPr>
            </w:pPr>
          </w:p>
        </w:tc>
        <w:tc>
          <w:tcPr>
            <w:tcW w:w="2815" w:type="pct"/>
          </w:tcPr>
          <w:p w14:paraId="4F397CA7" w14:textId="2AE6DAFC" w:rsidR="00702783" w:rsidRPr="00702783" w:rsidRDefault="00CA1298" w:rsidP="00CA1298">
            <w:pPr>
              <w:spacing w:line="240" w:lineRule="atLeast"/>
              <w:jc w:val="both"/>
              <w:rPr>
                <w:rFonts w:ascii="Arial" w:hAnsi="Arial" w:cs="Arial"/>
                <w:color w:val="0000FF"/>
                <w:lang w:val="nl-BE"/>
              </w:rPr>
            </w:pPr>
            <w:r w:rsidRPr="00CA1298">
              <w:rPr>
                <w:rFonts w:ascii="Arial" w:hAnsi="Arial" w:cs="Arial"/>
                <w:color w:val="0000FF"/>
                <w:lang w:val="nl-BE"/>
              </w:rPr>
              <w:t>Bezoek door een huisarts op basis van verworven rechten aan een</w:t>
            </w:r>
            <w:r>
              <w:rPr>
                <w:rFonts w:ascii="Arial" w:hAnsi="Arial" w:cs="Arial"/>
                <w:color w:val="0000FF"/>
                <w:lang w:val="nl-BE"/>
              </w:rPr>
              <w:t xml:space="preserve"> </w:t>
            </w:r>
            <w:r w:rsidRPr="00CA1298">
              <w:rPr>
                <w:rFonts w:ascii="Arial" w:hAnsi="Arial" w:cs="Arial"/>
                <w:color w:val="0000FF"/>
                <w:lang w:val="nl-BE"/>
              </w:rPr>
              <w:t>rechthebbende verblijvend in een woonzorgcentrum of rusthuis, per</w:t>
            </w:r>
            <w:r>
              <w:rPr>
                <w:rFonts w:ascii="Arial" w:hAnsi="Arial" w:cs="Arial"/>
                <w:color w:val="0000FF"/>
                <w:lang w:val="nl-BE"/>
              </w:rPr>
              <w:t xml:space="preserve"> </w:t>
            </w:r>
            <w:r w:rsidRPr="00CA1298">
              <w:rPr>
                <w:rFonts w:ascii="Arial" w:hAnsi="Arial" w:cs="Arial"/>
                <w:color w:val="0000FF"/>
                <w:lang w:val="nl-BE"/>
              </w:rPr>
              <w:t>rechthebbende</w:t>
            </w:r>
          </w:p>
        </w:tc>
        <w:tc>
          <w:tcPr>
            <w:tcW w:w="150" w:type="pct"/>
            <w:vAlign w:val="bottom"/>
          </w:tcPr>
          <w:p w14:paraId="6B70041B"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N</w:t>
            </w:r>
          </w:p>
        </w:tc>
        <w:tc>
          <w:tcPr>
            <w:tcW w:w="350" w:type="pct"/>
            <w:vAlign w:val="bottom"/>
          </w:tcPr>
          <w:p w14:paraId="435A8029" w14:textId="278AC313"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4,2</w:t>
            </w:r>
          </w:p>
        </w:tc>
        <w:tc>
          <w:tcPr>
            <w:tcW w:w="168" w:type="pct"/>
            <w:vAlign w:val="bottom"/>
          </w:tcPr>
          <w:p w14:paraId="01F38495"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w:t>
            </w:r>
          </w:p>
        </w:tc>
        <w:tc>
          <w:tcPr>
            <w:tcW w:w="151" w:type="pct"/>
            <w:vAlign w:val="bottom"/>
          </w:tcPr>
          <w:p w14:paraId="7631F9E1"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22C45F69" w14:textId="77777777" w:rsidTr="008D5157">
        <w:trPr>
          <w:cantSplit/>
        </w:trPr>
        <w:tc>
          <w:tcPr>
            <w:tcW w:w="151" w:type="pct"/>
          </w:tcPr>
          <w:p w14:paraId="61261C17" w14:textId="77777777" w:rsidR="00702783" w:rsidRPr="00702783" w:rsidRDefault="00702783" w:rsidP="00DD76FE">
            <w:pPr>
              <w:spacing w:line="240" w:lineRule="atLeast"/>
              <w:rPr>
                <w:rFonts w:ascii="Arial" w:hAnsi="Arial" w:cs="Arial"/>
                <w:color w:val="0000FF"/>
                <w:lang w:val="nl-BE"/>
              </w:rPr>
            </w:pPr>
          </w:p>
        </w:tc>
        <w:tc>
          <w:tcPr>
            <w:tcW w:w="279" w:type="pct"/>
          </w:tcPr>
          <w:p w14:paraId="0E108157" w14:textId="77777777" w:rsidR="00702783" w:rsidRPr="00702783" w:rsidRDefault="00702783" w:rsidP="00DD76FE">
            <w:pPr>
              <w:spacing w:line="240" w:lineRule="atLeast"/>
              <w:rPr>
                <w:rFonts w:ascii="Arial" w:hAnsi="Arial" w:cs="Arial"/>
                <w:color w:val="0000FF"/>
                <w:lang w:val="nl-BE"/>
              </w:rPr>
            </w:pPr>
          </w:p>
        </w:tc>
        <w:tc>
          <w:tcPr>
            <w:tcW w:w="468" w:type="pct"/>
          </w:tcPr>
          <w:p w14:paraId="2A3E980F" w14:textId="77777777" w:rsidR="00702783" w:rsidRPr="00702783" w:rsidRDefault="00702783" w:rsidP="00DD76FE">
            <w:pPr>
              <w:spacing w:line="240" w:lineRule="atLeast"/>
              <w:rPr>
                <w:rFonts w:ascii="Arial" w:hAnsi="Arial" w:cs="Arial"/>
                <w:color w:val="0000FF"/>
                <w:lang w:val="nl-BE"/>
              </w:rPr>
            </w:pPr>
          </w:p>
        </w:tc>
        <w:tc>
          <w:tcPr>
            <w:tcW w:w="468" w:type="pct"/>
          </w:tcPr>
          <w:p w14:paraId="3E5C4CCB" w14:textId="77777777" w:rsidR="00702783" w:rsidRPr="00702783" w:rsidRDefault="00702783" w:rsidP="00DD76FE">
            <w:pPr>
              <w:spacing w:line="240" w:lineRule="atLeast"/>
              <w:rPr>
                <w:rFonts w:ascii="Arial" w:hAnsi="Arial" w:cs="Arial"/>
                <w:color w:val="0000FF"/>
                <w:lang w:val="nl-BE"/>
              </w:rPr>
            </w:pPr>
          </w:p>
        </w:tc>
        <w:tc>
          <w:tcPr>
            <w:tcW w:w="2815" w:type="pct"/>
          </w:tcPr>
          <w:p w14:paraId="75FADD50" w14:textId="77777777" w:rsidR="00702783" w:rsidRPr="00702783" w:rsidRDefault="00702783" w:rsidP="00DD76FE">
            <w:pPr>
              <w:spacing w:line="240" w:lineRule="atLeast"/>
              <w:jc w:val="both"/>
              <w:rPr>
                <w:rFonts w:ascii="Arial" w:hAnsi="Arial" w:cs="Arial"/>
                <w:color w:val="0000FF"/>
                <w:lang w:val="nl-BE"/>
              </w:rPr>
            </w:pPr>
          </w:p>
        </w:tc>
        <w:tc>
          <w:tcPr>
            <w:tcW w:w="150" w:type="pct"/>
            <w:vAlign w:val="bottom"/>
          </w:tcPr>
          <w:p w14:paraId="34093089"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5F97D5F4" w14:textId="116A821A"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5EF7D7D7"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w:t>
            </w:r>
          </w:p>
        </w:tc>
        <w:tc>
          <w:tcPr>
            <w:tcW w:w="151" w:type="pct"/>
            <w:vAlign w:val="bottom"/>
          </w:tcPr>
          <w:p w14:paraId="65204A04"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01218DA6" w14:textId="77777777" w:rsidTr="008D5157">
        <w:trPr>
          <w:cantSplit/>
        </w:trPr>
        <w:tc>
          <w:tcPr>
            <w:tcW w:w="151" w:type="pct"/>
          </w:tcPr>
          <w:p w14:paraId="628CFE75" w14:textId="77777777" w:rsidR="00702783" w:rsidRPr="00702783" w:rsidRDefault="00702783" w:rsidP="00DD76FE">
            <w:pPr>
              <w:spacing w:line="240" w:lineRule="atLeast"/>
              <w:rPr>
                <w:rFonts w:ascii="Arial" w:hAnsi="Arial" w:cs="Arial"/>
                <w:color w:val="0000FF"/>
                <w:lang w:val="nl-BE"/>
              </w:rPr>
            </w:pPr>
          </w:p>
        </w:tc>
        <w:tc>
          <w:tcPr>
            <w:tcW w:w="279" w:type="pct"/>
          </w:tcPr>
          <w:p w14:paraId="560ABB00" w14:textId="77777777" w:rsidR="00702783" w:rsidRPr="00702783" w:rsidRDefault="00702783" w:rsidP="00DD76FE">
            <w:pPr>
              <w:spacing w:line="240" w:lineRule="atLeast"/>
              <w:rPr>
                <w:rFonts w:ascii="Arial" w:hAnsi="Arial" w:cs="Arial"/>
                <w:color w:val="0000FF"/>
                <w:lang w:val="nl-BE"/>
              </w:rPr>
            </w:pPr>
          </w:p>
        </w:tc>
        <w:tc>
          <w:tcPr>
            <w:tcW w:w="468" w:type="pct"/>
          </w:tcPr>
          <w:p w14:paraId="74B4C970" w14:textId="77777777" w:rsidR="00702783" w:rsidRPr="00702783" w:rsidRDefault="00702783" w:rsidP="00DD76FE">
            <w:pPr>
              <w:spacing w:line="240" w:lineRule="atLeast"/>
              <w:rPr>
                <w:rFonts w:ascii="Arial" w:hAnsi="Arial" w:cs="Arial"/>
                <w:color w:val="0000FF"/>
                <w:lang w:val="nl-BE"/>
              </w:rPr>
            </w:pPr>
          </w:p>
        </w:tc>
        <w:tc>
          <w:tcPr>
            <w:tcW w:w="468" w:type="pct"/>
          </w:tcPr>
          <w:p w14:paraId="56A0B0BE" w14:textId="77777777" w:rsidR="00702783" w:rsidRPr="00702783" w:rsidRDefault="00702783" w:rsidP="00DD76FE">
            <w:pPr>
              <w:spacing w:line="240" w:lineRule="atLeast"/>
              <w:rPr>
                <w:rFonts w:ascii="Arial" w:hAnsi="Arial" w:cs="Arial"/>
                <w:color w:val="0000FF"/>
                <w:lang w:val="nl-BE"/>
              </w:rPr>
            </w:pPr>
          </w:p>
        </w:tc>
        <w:tc>
          <w:tcPr>
            <w:tcW w:w="2815" w:type="pct"/>
          </w:tcPr>
          <w:p w14:paraId="6DA947F5" w14:textId="77777777" w:rsidR="00702783" w:rsidRPr="00702783" w:rsidRDefault="00702783" w:rsidP="00DD76FE">
            <w:pPr>
              <w:spacing w:line="240" w:lineRule="atLeast"/>
              <w:jc w:val="both"/>
              <w:rPr>
                <w:rFonts w:ascii="Arial" w:hAnsi="Arial" w:cs="Arial"/>
                <w:color w:val="0000FF"/>
                <w:lang w:val="nl-BE"/>
              </w:rPr>
            </w:pPr>
          </w:p>
        </w:tc>
        <w:tc>
          <w:tcPr>
            <w:tcW w:w="150" w:type="pct"/>
            <w:vAlign w:val="bottom"/>
          </w:tcPr>
          <w:p w14:paraId="123A612A"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E</w:t>
            </w:r>
          </w:p>
        </w:tc>
        <w:tc>
          <w:tcPr>
            <w:tcW w:w="350" w:type="pct"/>
            <w:vAlign w:val="bottom"/>
          </w:tcPr>
          <w:p w14:paraId="64AE561B" w14:textId="3E0DDCE3"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0F2A3F73" w14:textId="77777777"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62D0D8FF"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49C92FEF" w14:textId="77777777" w:rsidTr="008D5157">
        <w:trPr>
          <w:cantSplit/>
        </w:trPr>
        <w:tc>
          <w:tcPr>
            <w:tcW w:w="151" w:type="pct"/>
          </w:tcPr>
          <w:p w14:paraId="7F43D911" w14:textId="77777777" w:rsidR="00702783" w:rsidRPr="00702783" w:rsidRDefault="00702783" w:rsidP="00DD76FE">
            <w:pPr>
              <w:spacing w:line="240" w:lineRule="atLeast"/>
              <w:rPr>
                <w:rFonts w:ascii="Arial" w:hAnsi="Arial" w:cs="Arial"/>
                <w:color w:val="0000FF"/>
                <w:lang w:val="nl-BE"/>
              </w:rPr>
            </w:pPr>
          </w:p>
        </w:tc>
        <w:tc>
          <w:tcPr>
            <w:tcW w:w="279" w:type="pct"/>
          </w:tcPr>
          <w:p w14:paraId="68EB511E" w14:textId="77777777" w:rsidR="00702783" w:rsidRPr="00702783" w:rsidRDefault="00702783" w:rsidP="00DD76FE">
            <w:pPr>
              <w:spacing w:line="240" w:lineRule="atLeast"/>
              <w:rPr>
                <w:rFonts w:ascii="Arial" w:hAnsi="Arial" w:cs="Arial"/>
                <w:color w:val="0000FF"/>
                <w:lang w:val="nl-BE"/>
              </w:rPr>
            </w:pPr>
          </w:p>
        </w:tc>
        <w:tc>
          <w:tcPr>
            <w:tcW w:w="468" w:type="pct"/>
          </w:tcPr>
          <w:p w14:paraId="2693DF84"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11F288D9"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078A1A9"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4EDE860B"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7D47C61E" w14:textId="77777777" w:rsidTr="008D5157">
        <w:trPr>
          <w:cantSplit/>
        </w:trPr>
        <w:tc>
          <w:tcPr>
            <w:tcW w:w="151" w:type="pct"/>
          </w:tcPr>
          <w:p w14:paraId="05E8F8C3" w14:textId="77777777" w:rsidR="00702783" w:rsidRPr="00702783" w:rsidRDefault="00702783" w:rsidP="00DD76FE">
            <w:pPr>
              <w:spacing w:line="240" w:lineRule="atLeast"/>
              <w:rPr>
                <w:rFonts w:ascii="Arial" w:hAnsi="Arial" w:cs="Arial"/>
                <w:color w:val="0000FF"/>
                <w:lang w:val="nl-BE"/>
              </w:rPr>
            </w:pPr>
          </w:p>
        </w:tc>
        <w:tc>
          <w:tcPr>
            <w:tcW w:w="279" w:type="pct"/>
          </w:tcPr>
          <w:p w14:paraId="559C1446" w14:textId="77777777" w:rsidR="00702783" w:rsidRPr="00702783" w:rsidRDefault="00702783" w:rsidP="00DD76FE">
            <w:pPr>
              <w:spacing w:line="240" w:lineRule="atLeast"/>
              <w:rPr>
                <w:rFonts w:ascii="Arial" w:hAnsi="Arial" w:cs="Arial"/>
                <w:color w:val="0000FF"/>
                <w:lang w:val="nl-BE"/>
              </w:rPr>
            </w:pPr>
          </w:p>
        </w:tc>
        <w:tc>
          <w:tcPr>
            <w:tcW w:w="468" w:type="pct"/>
          </w:tcPr>
          <w:p w14:paraId="5FC2AD8D" w14:textId="40F3107D"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106632</w:t>
            </w:r>
          </w:p>
        </w:tc>
        <w:tc>
          <w:tcPr>
            <w:tcW w:w="468" w:type="pct"/>
          </w:tcPr>
          <w:p w14:paraId="4A88D82F" w14:textId="77777777" w:rsidR="00702783" w:rsidRPr="00702783" w:rsidRDefault="00702783" w:rsidP="00DD76FE">
            <w:pPr>
              <w:spacing w:line="240" w:lineRule="atLeast"/>
              <w:rPr>
                <w:rFonts w:ascii="Arial" w:hAnsi="Arial" w:cs="Arial"/>
                <w:color w:val="0000FF"/>
                <w:lang w:val="nl-BE"/>
              </w:rPr>
            </w:pPr>
          </w:p>
        </w:tc>
        <w:tc>
          <w:tcPr>
            <w:tcW w:w="2815" w:type="pct"/>
          </w:tcPr>
          <w:p w14:paraId="7EDA545E" w14:textId="4D1C76E9" w:rsidR="00702783" w:rsidRPr="00702783" w:rsidRDefault="00CA1298" w:rsidP="00DD76FE">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aan een rechthebbende</w:t>
            </w:r>
            <w:r>
              <w:rPr>
                <w:rFonts w:ascii="Arial" w:hAnsi="Arial" w:cs="Arial"/>
                <w:color w:val="0000FF"/>
                <w:lang w:val="nl-BE"/>
              </w:rPr>
              <w:t xml:space="preserve"> </w:t>
            </w:r>
            <w:r w:rsidRPr="00CA1298">
              <w:rPr>
                <w:rFonts w:ascii="Arial" w:hAnsi="Arial" w:cs="Arial"/>
                <w:color w:val="0000FF"/>
                <w:lang w:val="nl-BE"/>
              </w:rPr>
              <w:t>verblijvend in een woonzorgcentrum of rusthuis (106610), wanneer het</w:t>
            </w:r>
            <w:r>
              <w:rPr>
                <w:rFonts w:ascii="Arial" w:hAnsi="Arial" w:cs="Arial"/>
                <w:color w:val="0000FF"/>
                <w:lang w:val="nl-BE"/>
              </w:rPr>
              <w:t xml:space="preserve"> </w:t>
            </w:r>
            <w:r w:rsidRPr="00CA1298">
              <w:rPr>
                <w:rFonts w:ascii="Arial" w:hAnsi="Arial" w:cs="Arial"/>
                <w:color w:val="0000FF"/>
                <w:lang w:val="nl-BE"/>
              </w:rPr>
              <w:t>bezoek tussen 18 en 21 uur wordt afgelegd, per rechthebbende.</w:t>
            </w:r>
          </w:p>
        </w:tc>
        <w:tc>
          <w:tcPr>
            <w:tcW w:w="150" w:type="pct"/>
            <w:vAlign w:val="bottom"/>
          </w:tcPr>
          <w:p w14:paraId="18E39D6D"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6F1B1B10" w14:textId="5C964C0B"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11,99</w:t>
            </w:r>
          </w:p>
        </w:tc>
        <w:tc>
          <w:tcPr>
            <w:tcW w:w="168" w:type="pct"/>
            <w:vAlign w:val="bottom"/>
          </w:tcPr>
          <w:p w14:paraId="7DEA250D" w14:textId="74E6CFD5"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1A9C67D3"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45258659" w14:textId="77777777" w:rsidTr="008D5157">
        <w:trPr>
          <w:cantSplit/>
        </w:trPr>
        <w:tc>
          <w:tcPr>
            <w:tcW w:w="151" w:type="pct"/>
          </w:tcPr>
          <w:p w14:paraId="72836AB6" w14:textId="77777777" w:rsidR="00702783" w:rsidRPr="00702783" w:rsidRDefault="00702783" w:rsidP="00DD76FE">
            <w:pPr>
              <w:spacing w:line="240" w:lineRule="atLeast"/>
              <w:rPr>
                <w:rFonts w:ascii="Arial" w:hAnsi="Arial" w:cs="Arial"/>
                <w:color w:val="0000FF"/>
                <w:lang w:val="nl-BE"/>
              </w:rPr>
            </w:pPr>
          </w:p>
        </w:tc>
        <w:tc>
          <w:tcPr>
            <w:tcW w:w="279" w:type="pct"/>
          </w:tcPr>
          <w:p w14:paraId="36A1C9D2" w14:textId="77777777" w:rsidR="00702783" w:rsidRPr="00702783" w:rsidRDefault="00702783" w:rsidP="00DD76FE">
            <w:pPr>
              <w:spacing w:line="240" w:lineRule="atLeast"/>
              <w:rPr>
                <w:rFonts w:ascii="Arial" w:hAnsi="Arial" w:cs="Arial"/>
                <w:color w:val="0000FF"/>
                <w:lang w:val="nl-BE"/>
              </w:rPr>
            </w:pPr>
          </w:p>
        </w:tc>
        <w:tc>
          <w:tcPr>
            <w:tcW w:w="468" w:type="pct"/>
          </w:tcPr>
          <w:p w14:paraId="77C840F2"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587084F0"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6FA8E34C"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D24BAF8"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65D0143A" w14:textId="77777777" w:rsidTr="008D5157">
        <w:trPr>
          <w:cantSplit/>
        </w:trPr>
        <w:tc>
          <w:tcPr>
            <w:tcW w:w="151" w:type="pct"/>
          </w:tcPr>
          <w:p w14:paraId="059FBFB8" w14:textId="77777777" w:rsidR="00702783" w:rsidRPr="00702783" w:rsidRDefault="00702783" w:rsidP="00DD76FE">
            <w:pPr>
              <w:spacing w:line="240" w:lineRule="atLeast"/>
              <w:rPr>
                <w:rFonts w:ascii="Arial" w:hAnsi="Arial" w:cs="Arial"/>
                <w:color w:val="0000FF"/>
                <w:lang w:val="nl-BE"/>
              </w:rPr>
            </w:pPr>
          </w:p>
        </w:tc>
        <w:tc>
          <w:tcPr>
            <w:tcW w:w="279" w:type="pct"/>
          </w:tcPr>
          <w:p w14:paraId="5C8AA81F" w14:textId="77777777" w:rsidR="00702783" w:rsidRPr="00702783" w:rsidRDefault="00702783" w:rsidP="00DD76FE">
            <w:pPr>
              <w:spacing w:line="240" w:lineRule="atLeast"/>
              <w:rPr>
                <w:rFonts w:ascii="Arial" w:hAnsi="Arial" w:cs="Arial"/>
                <w:color w:val="0000FF"/>
                <w:lang w:val="nl-BE"/>
              </w:rPr>
            </w:pPr>
          </w:p>
        </w:tc>
        <w:tc>
          <w:tcPr>
            <w:tcW w:w="468" w:type="pct"/>
          </w:tcPr>
          <w:p w14:paraId="4E608288" w14:textId="3D46E7F4"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106654</w:t>
            </w:r>
          </w:p>
        </w:tc>
        <w:tc>
          <w:tcPr>
            <w:tcW w:w="468" w:type="pct"/>
          </w:tcPr>
          <w:p w14:paraId="677C6A01" w14:textId="77777777" w:rsidR="00702783" w:rsidRPr="00702783" w:rsidRDefault="00702783" w:rsidP="00DD76FE">
            <w:pPr>
              <w:spacing w:line="240" w:lineRule="atLeast"/>
              <w:rPr>
                <w:rFonts w:ascii="Arial" w:hAnsi="Arial" w:cs="Arial"/>
                <w:color w:val="0000FF"/>
                <w:lang w:val="nl-BE"/>
              </w:rPr>
            </w:pPr>
          </w:p>
        </w:tc>
        <w:tc>
          <w:tcPr>
            <w:tcW w:w="2815" w:type="pct"/>
          </w:tcPr>
          <w:p w14:paraId="2AFB96F6" w14:textId="0D967708" w:rsidR="00702783" w:rsidRPr="00702783" w:rsidRDefault="00CA1298" w:rsidP="00DD76FE">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aan een rechthebbende</w:t>
            </w:r>
            <w:r>
              <w:rPr>
                <w:rFonts w:ascii="Arial" w:hAnsi="Arial" w:cs="Arial"/>
                <w:color w:val="0000FF"/>
                <w:lang w:val="nl-BE"/>
              </w:rPr>
              <w:t xml:space="preserve"> </w:t>
            </w:r>
            <w:r w:rsidRPr="00CA1298">
              <w:rPr>
                <w:rFonts w:ascii="Arial" w:hAnsi="Arial" w:cs="Arial"/>
                <w:color w:val="0000FF"/>
                <w:lang w:val="nl-BE"/>
              </w:rPr>
              <w:t>verblijvend in een woonzorgcentrum of rusthuis (106610), wanneer het</w:t>
            </w:r>
            <w:r>
              <w:rPr>
                <w:rFonts w:ascii="Arial" w:hAnsi="Arial" w:cs="Arial"/>
                <w:color w:val="0000FF"/>
                <w:lang w:val="nl-BE"/>
              </w:rPr>
              <w:t xml:space="preserve"> </w:t>
            </w:r>
            <w:r w:rsidRPr="00CA1298">
              <w:rPr>
                <w:rFonts w:ascii="Arial" w:hAnsi="Arial" w:cs="Arial"/>
                <w:color w:val="0000FF"/>
                <w:lang w:val="nl-BE"/>
              </w:rPr>
              <w:t>bezoek tussen 21 en 8 uur wordt afgelegd, per rechthebbende.</w:t>
            </w:r>
          </w:p>
        </w:tc>
        <w:tc>
          <w:tcPr>
            <w:tcW w:w="150" w:type="pct"/>
            <w:vAlign w:val="bottom"/>
          </w:tcPr>
          <w:p w14:paraId="10DB12BE"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3F6ABF6A" w14:textId="393A3C7C"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33,99</w:t>
            </w:r>
          </w:p>
        </w:tc>
        <w:tc>
          <w:tcPr>
            <w:tcW w:w="168" w:type="pct"/>
            <w:vAlign w:val="bottom"/>
          </w:tcPr>
          <w:p w14:paraId="7D3E2EC7" w14:textId="67459EB7"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5595905D"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4AEFF0FD" w14:textId="77777777" w:rsidTr="008D5157">
        <w:trPr>
          <w:cantSplit/>
        </w:trPr>
        <w:tc>
          <w:tcPr>
            <w:tcW w:w="151" w:type="pct"/>
          </w:tcPr>
          <w:p w14:paraId="32276E6E" w14:textId="77777777" w:rsidR="00702783" w:rsidRPr="00702783" w:rsidRDefault="00702783" w:rsidP="00DD76FE">
            <w:pPr>
              <w:spacing w:line="240" w:lineRule="atLeast"/>
              <w:rPr>
                <w:rFonts w:ascii="Arial" w:hAnsi="Arial" w:cs="Arial"/>
                <w:color w:val="0000FF"/>
                <w:lang w:val="nl-BE"/>
              </w:rPr>
            </w:pPr>
          </w:p>
        </w:tc>
        <w:tc>
          <w:tcPr>
            <w:tcW w:w="279" w:type="pct"/>
          </w:tcPr>
          <w:p w14:paraId="2DC450AD" w14:textId="77777777" w:rsidR="00702783" w:rsidRPr="00702783" w:rsidRDefault="00702783" w:rsidP="00DD76FE">
            <w:pPr>
              <w:spacing w:line="240" w:lineRule="atLeast"/>
              <w:rPr>
                <w:rFonts w:ascii="Arial" w:hAnsi="Arial" w:cs="Arial"/>
                <w:color w:val="0000FF"/>
                <w:lang w:val="nl-BE"/>
              </w:rPr>
            </w:pPr>
          </w:p>
        </w:tc>
        <w:tc>
          <w:tcPr>
            <w:tcW w:w="468" w:type="pct"/>
          </w:tcPr>
          <w:p w14:paraId="5F57B7BD"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4330C505"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1033838"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390894C"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2148E038" w14:textId="77777777" w:rsidTr="008D5157">
        <w:trPr>
          <w:cantSplit/>
        </w:trPr>
        <w:tc>
          <w:tcPr>
            <w:tcW w:w="151" w:type="pct"/>
          </w:tcPr>
          <w:p w14:paraId="247F440D" w14:textId="77777777" w:rsidR="00702783" w:rsidRPr="00702783" w:rsidRDefault="00702783" w:rsidP="00DD76FE">
            <w:pPr>
              <w:spacing w:line="240" w:lineRule="atLeast"/>
              <w:rPr>
                <w:rFonts w:ascii="Arial" w:hAnsi="Arial" w:cs="Arial"/>
                <w:color w:val="0000FF"/>
                <w:lang w:val="nl-BE"/>
              </w:rPr>
            </w:pPr>
          </w:p>
        </w:tc>
        <w:tc>
          <w:tcPr>
            <w:tcW w:w="279" w:type="pct"/>
          </w:tcPr>
          <w:p w14:paraId="4162679C" w14:textId="77777777" w:rsidR="00702783" w:rsidRPr="00702783" w:rsidRDefault="00702783" w:rsidP="00DD76FE">
            <w:pPr>
              <w:spacing w:line="240" w:lineRule="atLeast"/>
              <w:rPr>
                <w:rFonts w:ascii="Arial" w:hAnsi="Arial" w:cs="Arial"/>
                <w:color w:val="0000FF"/>
                <w:lang w:val="nl-BE"/>
              </w:rPr>
            </w:pPr>
          </w:p>
        </w:tc>
        <w:tc>
          <w:tcPr>
            <w:tcW w:w="468" w:type="pct"/>
          </w:tcPr>
          <w:p w14:paraId="772DB10C" w14:textId="568315F3"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106676</w:t>
            </w:r>
          </w:p>
        </w:tc>
        <w:tc>
          <w:tcPr>
            <w:tcW w:w="468" w:type="pct"/>
          </w:tcPr>
          <w:p w14:paraId="2EEE1059" w14:textId="77777777" w:rsidR="00702783" w:rsidRPr="00702783" w:rsidRDefault="00702783" w:rsidP="00DD76FE">
            <w:pPr>
              <w:spacing w:line="240" w:lineRule="atLeast"/>
              <w:rPr>
                <w:rFonts w:ascii="Arial" w:hAnsi="Arial" w:cs="Arial"/>
                <w:color w:val="0000FF"/>
                <w:lang w:val="nl-BE"/>
              </w:rPr>
            </w:pPr>
          </w:p>
        </w:tc>
        <w:tc>
          <w:tcPr>
            <w:tcW w:w="2815" w:type="pct"/>
          </w:tcPr>
          <w:p w14:paraId="7DF5EAE3" w14:textId="4DA66667" w:rsidR="00702783" w:rsidRPr="00702783" w:rsidRDefault="00CA1298" w:rsidP="00CA1298">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aan een rechthebbende</w:t>
            </w:r>
            <w:r>
              <w:rPr>
                <w:rFonts w:ascii="Arial" w:hAnsi="Arial" w:cs="Arial"/>
                <w:color w:val="0000FF"/>
                <w:lang w:val="nl-BE"/>
              </w:rPr>
              <w:t xml:space="preserve"> </w:t>
            </w:r>
            <w:r w:rsidRPr="00CA1298">
              <w:rPr>
                <w:rFonts w:ascii="Arial" w:hAnsi="Arial" w:cs="Arial"/>
                <w:color w:val="0000FF"/>
                <w:lang w:val="nl-BE"/>
              </w:rPr>
              <w:t>verblijvend in een woonzorgcentrum of rusthuis (106610), wanneer het</w:t>
            </w:r>
            <w:r>
              <w:rPr>
                <w:rFonts w:ascii="Arial" w:hAnsi="Arial" w:cs="Arial"/>
                <w:color w:val="0000FF"/>
                <w:lang w:val="nl-BE"/>
              </w:rPr>
              <w:t xml:space="preserve"> </w:t>
            </w:r>
            <w:r w:rsidRPr="00CA1298">
              <w:rPr>
                <w:rFonts w:ascii="Arial" w:hAnsi="Arial" w:cs="Arial"/>
                <w:color w:val="0000FF"/>
                <w:lang w:val="nl-BE"/>
              </w:rPr>
              <w:t>bezoek op een zaterdag, een zondag of op een feestdag, tussen 8 en 21</w:t>
            </w:r>
            <w:r>
              <w:rPr>
                <w:rFonts w:ascii="Arial" w:hAnsi="Arial" w:cs="Arial"/>
                <w:color w:val="0000FF"/>
                <w:lang w:val="nl-BE"/>
              </w:rPr>
              <w:t xml:space="preserve"> </w:t>
            </w:r>
            <w:r w:rsidRPr="00CA1298">
              <w:rPr>
                <w:rFonts w:ascii="Arial" w:hAnsi="Arial" w:cs="Arial"/>
                <w:color w:val="0000FF"/>
                <w:lang w:val="nl-BE"/>
              </w:rPr>
              <w:t>uur wordt afgelegd, per rechthebbende</w:t>
            </w:r>
          </w:p>
        </w:tc>
        <w:tc>
          <w:tcPr>
            <w:tcW w:w="150" w:type="pct"/>
            <w:vAlign w:val="bottom"/>
          </w:tcPr>
          <w:p w14:paraId="5E410E62"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00D1B2A0" w14:textId="0E6264C7"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13,99</w:t>
            </w:r>
          </w:p>
        </w:tc>
        <w:tc>
          <w:tcPr>
            <w:tcW w:w="168" w:type="pct"/>
            <w:vAlign w:val="bottom"/>
          </w:tcPr>
          <w:p w14:paraId="07BE629E" w14:textId="31AD7A9D"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2DDA0D9C" w14:textId="77777777" w:rsidR="00702783" w:rsidRPr="00702783" w:rsidRDefault="00702783" w:rsidP="00DD76FE">
            <w:pPr>
              <w:spacing w:line="240" w:lineRule="atLeast"/>
              <w:jc w:val="right"/>
              <w:rPr>
                <w:rFonts w:ascii="Arial" w:hAnsi="Arial" w:cs="Arial"/>
                <w:color w:val="0000FF"/>
                <w:lang w:val="nl-BE"/>
              </w:rPr>
            </w:pPr>
          </w:p>
        </w:tc>
      </w:tr>
      <w:tr w:rsidR="00702783" w:rsidRPr="00CA1298" w14:paraId="69B58081" w14:textId="77777777" w:rsidTr="008D5157">
        <w:trPr>
          <w:cantSplit/>
        </w:trPr>
        <w:tc>
          <w:tcPr>
            <w:tcW w:w="151" w:type="pct"/>
          </w:tcPr>
          <w:p w14:paraId="575B08D2" w14:textId="77777777" w:rsidR="00702783" w:rsidRPr="00702783" w:rsidRDefault="00702783" w:rsidP="00DD76FE">
            <w:pPr>
              <w:spacing w:line="240" w:lineRule="atLeast"/>
              <w:rPr>
                <w:rFonts w:ascii="Arial" w:hAnsi="Arial" w:cs="Arial"/>
                <w:color w:val="0000FF"/>
                <w:lang w:val="nl-BE"/>
              </w:rPr>
            </w:pPr>
          </w:p>
        </w:tc>
        <w:tc>
          <w:tcPr>
            <w:tcW w:w="279" w:type="pct"/>
          </w:tcPr>
          <w:p w14:paraId="5A6E57CC" w14:textId="77777777" w:rsidR="00702783" w:rsidRPr="00702783" w:rsidRDefault="00702783" w:rsidP="00DD76FE">
            <w:pPr>
              <w:spacing w:line="240" w:lineRule="atLeast"/>
              <w:rPr>
                <w:rFonts w:ascii="Arial" w:hAnsi="Arial" w:cs="Arial"/>
                <w:color w:val="0000FF"/>
                <w:lang w:val="nl-BE"/>
              </w:rPr>
            </w:pPr>
          </w:p>
        </w:tc>
        <w:tc>
          <w:tcPr>
            <w:tcW w:w="468" w:type="pct"/>
          </w:tcPr>
          <w:p w14:paraId="562B2272" w14:textId="24BBDFBD" w:rsidR="00702783" w:rsidRPr="00702783" w:rsidRDefault="00702783" w:rsidP="00DD76FE">
            <w:pPr>
              <w:spacing w:line="240" w:lineRule="atLeast"/>
              <w:jc w:val="both"/>
              <w:rPr>
                <w:rFonts w:ascii="Arial" w:hAnsi="Arial" w:cs="Arial"/>
                <w:color w:val="0000FF"/>
                <w:lang w:val="nl-BE"/>
              </w:rPr>
            </w:pPr>
          </w:p>
        </w:tc>
        <w:tc>
          <w:tcPr>
            <w:tcW w:w="468" w:type="pct"/>
          </w:tcPr>
          <w:p w14:paraId="4FD55A7C"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6FD368A"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7B2230C2"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68EF2DE7" w14:textId="77777777" w:rsidTr="008D5157">
        <w:trPr>
          <w:cantSplit/>
        </w:trPr>
        <w:tc>
          <w:tcPr>
            <w:tcW w:w="151" w:type="pct"/>
          </w:tcPr>
          <w:p w14:paraId="1244A7C8" w14:textId="77777777" w:rsidR="00702783" w:rsidRPr="00702783" w:rsidRDefault="00702783" w:rsidP="00DD76FE">
            <w:pPr>
              <w:spacing w:line="240" w:lineRule="atLeast"/>
              <w:rPr>
                <w:rFonts w:ascii="Arial" w:hAnsi="Arial" w:cs="Arial"/>
                <w:color w:val="0000FF"/>
                <w:lang w:val="nl-BE"/>
              </w:rPr>
            </w:pPr>
          </w:p>
        </w:tc>
        <w:tc>
          <w:tcPr>
            <w:tcW w:w="279" w:type="pct"/>
          </w:tcPr>
          <w:p w14:paraId="6EE5533C" w14:textId="77777777" w:rsidR="00702783" w:rsidRPr="00702783" w:rsidRDefault="00702783" w:rsidP="00DD76FE">
            <w:pPr>
              <w:spacing w:line="240" w:lineRule="atLeast"/>
              <w:rPr>
                <w:rFonts w:ascii="Arial" w:hAnsi="Arial" w:cs="Arial"/>
                <w:color w:val="0000FF"/>
                <w:lang w:val="nl-BE"/>
              </w:rPr>
            </w:pPr>
          </w:p>
        </w:tc>
        <w:tc>
          <w:tcPr>
            <w:tcW w:w="468" w:type="pct"/>
          </w:tcPr>
          <w:p w14:paraId="6EB70BBF" w14:textId="4E570E8A"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106713</w:t>
            </w:r>
          </w:p>
        </w:tc>
        <w:tc>
          <w:tcPr>
            <w:tcW w:w="468" w:type="pct"/>
          </w:tcPr>
          <w:p w14:paraId="7F4A8E67" w14:textId="77777777" w:rsidR="00702783" w:rsidRPr="00702783" w:rsidRDefault="00702783" w:rsidP="00DD76FE">
            <w:pPr>
              <w:spacing w:line="240" w:lineRule="atLeast"/>
              <w:rPr>
                <w:rFonts w:ascii="Arial" w:hAnsi="Arial" w:cs="Arial"/>
                <w:color w:val="0000FF"/>
                <w:lang w:val="nl-BE"/>
              </w:rPr>
            </w:pPr>
          </w:p>
        </w:tc>
        <w:tc>
          <w:tcPr>
            <w:tcW w:w="2815" w:type="pct"/>
          </w:tcPr>
          <w:p w14:paraId="6A45F489" w14:textId="14144080" w:rsidR="00702783" w:rsidRPr="00702783" w:rsidRDefault="00CA1298" w:rsidP="00CA1298">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op basis van verworven</w:t>
            </w:r>
            <w:r>
              <w:rPr>
                <w:rFonts w:ascii="Arial" w:hAnsi="Arial" w:cs="Arial"/>
                <w:color w:val="0000FF"/>
                <w:lang w:val="nl-BE"/>
              </w:rPr>
              <w:t xml:space="preserve"> </w:t>
            </w:r>
            <w:r w:rsidRPr="00CA1298">
              <w:rPr>
                <w:rFonts w:ascii="Arial" w:hAnsi="Arial" w:cs="Arial"/>
                <w:color w:val="0000FF"/>
                <w:lang w:val="nl-BE"/>
              </w:rPr>
              <w:t>rechten, aan een rechthebbende verblijvend in een woonzorgcentrum of</w:t>
            </w:r>
            <w:r>
              <w:rPr>
                <w:rFonts w:ascii="Arial" w:hAnsi="Arial" w:cs="Arial"/>
                <w:color w:val="0000FF"/>
                <w:lang w:val="nl-BE"/>
              </w:rPr>
              <w:t xml:space="preserve"> </w:t>
            </w:r>
            <w:r w:rsidRPr="00CA1298">
              <w:rPr>
                <w:rFonts w:ascii="Arial" w:hAnsi="Arial" w:cs="Arial"/>
                <w:color w:val="0000FF"/>
                <w:lang w:val="nl-BE"/>
              </w:rPr>
              <w:t>rusthuis (106691), wanneer het bezoek tussen 18 en 21 uur wordt</w:t>
            </w:r>
            <w:r>
              <w:rPr>
                <w:rFonts w:ascii="Arial" w:hAnsi="Arial" w:cs="Arial"/>
                <w:color w:val="0000FF"/>
                <w:lang w:val="nl-BE"/>
              </w:rPr>
              <w:t xml:space="preserve"> </w:t>
            </w:r>
            <w:r w:rsidRPr="00CA1298">
              <w:rPr>
                <w:rFonts w:ascii="Arial" w:hAnsi="Arial" w:cs="Arial"/>
                <w:color w:val="0000FF"/>
                <w:lang w:val="nl-BE"/>
              </w:rPr>
              <w:t>afgelegd, per rechthebbende</w:t>
            </w:r>
          </w:p>
        </w:tc>
        <w:tc>
          <w:tcPr>
            <w:tcW w:w="150" w:type="pct"/>
            <w:vAlign w:val="bottom"/>
          </w:tcPr>
          <w:p w14:paraId="18C313FF"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0EE2EA84" w14:textId="58C6988D"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11,55</w:t>
            </w:r>
          </w:p>
        </w:tc>
        <w:tc>
          <w:tcPr>
            <w:tcW w:w="168" w:type="pct"/>
            <w:vAlign w:val="bottom"/>
          </w:tcPr>
          <w:p w14:paraId="324B8B5E" w14:textId="58543621"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172E5E95"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56BE68FD" w14:textId="77777777" w:rsidTr="008D5157">
        <w:trPr>
          <w:cantSplit/>
        </w:trPr>
        <w:tc>
          <w:tcPr>
            <w:tcW w:w="151" w:type="pct"/>
          </w:tcPr>
          <w:p w14:paraId="62D18105" w14:textId="77777777" w:rsidR="00702783" w:rsidRPr="00702783" w:rsidRDefault="00702783" w:rsidP="00DD76FE">
            <w:pPr>
              <w:spacing w:line="240" w:lineRule="atLeast"/>
              <w:rPr>
                <w:rFonts w:ascii="Arial" w:hAnsi="Arial" w:cs="Arial"/>
                <w:color w:val="0000FF"/>
                <w:lang w:val="nl-BE"/>
              </w:rPr>
            </w:pPr>
          </w:p>
        </w:tc>
        <w:tc>
          <w:tcPr>
            <w:tcW w:w="279" w:type="pct"/>
          </w:tcPr>
          <w:p w14:paraId="1A4F8FD5" w14:textId="77777777" w:rsidR="00702783" w:rsidRPr="00702783" w:rsidRDefault="00702783" w:rsidP="00DD76FE">
            <w:pPr>
              <w:spacing w:line="240" w:lineRule="atLeast"/>
              <w:rPr>
                <w:rFonts w:ascii="Arial" w:hAnsi="Arial" w:cs="Arial"/>
                <w:color w:val="0000FF"/>
                <w:lang w:val="nl-BE"/>
              </w:rPr>
            </w:pPr>
          </w:p>
        </w:tc>
        <w:tc>
          <w:tcPr>
            <w:tcW w:w="468" w:type="pct"/>
          </w:tcPr>
          <w:p w14:paraId="794DB13F"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3495BA0B"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6F0F1115"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00F51B5"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78EB7CB9" w14:textId="77777777" w:rsidTr="008D5157">
        <w:trPr>
          <w:cantSplit/>
        </w:trPr>
        <w:tc>
          <w:tcPr>
            <w:tcW w:w="151" w:type="pct"/>
          </w:tcPr>
          <w:p w14:paraId="45959979" w14:textId="77777777" w:rsidR="00702783" w:rsidRPr="00702783" w:rsidRDefault="00702783" w:rsidP="00DD76FE">
            <w:pPr>
              <w:spacing w:line="240" w:lineRule="atLeast"/>
              <w:rPr>
                <w:rFonts w:ascii="Arial" w:hAnsi="Arial" w:cs="Arial"/>
                <w:color w:val="0000FF"/>
                <w:lang w:val="nl-BE"/>
              </w:rPr>
            </w:pPr>
          </w:p>
        </w:tc>
        <w:tc>
          <w:tcPr>
            <w:tcW w:w="279" w:type="pct"/>
          </w:tcPr>
          <w:p w14:paraId="172D8A81" w14:textId="77777777" w:rsidR="00702783" w:rsidRPr="00702783" w:rsidRDefault="00702783" w:rsidP="00DD76FE">
            <w:pPr>
              <w:spacing w:line="240" w:lineRule="atLeast"/>
              <w:rPr>
                <w:rFonts w:ascii="Arial" w:hAnsi="Arial" w:cs="Arial"/>
                <w:color w:val="0000FF"/>
                <w:lang w:val="nl-BE"/>
              </w:rPr>
            </w:pPr>
          </w:p>
        </w:tc>
        <w:tc>
          <w:tcPr>
            <w:tcW w:w="468" w:type="pct"/>
          </w:tcPr>
          <w:p w14:paraId="49273EA5" w14:textId="262CB688"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106735</w:t>
            </w:r>
          </w:p>
        </w:tc>
        <w:tc>
          <w:tcPr>
            <w:tcW w:w="468" w:type="pct"/>
          </w:tcPr>
          <w:p w14:paraId="019B1A3C" w14:textId="77777777" w:rsidR="00702783" w:rsidRPr="00702783" w:rsidRDefault="00702783" w:rsidP="00DD76FE">
            <w:pPr>
              <w:spacing w:line="240" w:lineRule="atLeast"/>
              <w:rPr>
                <w:rFonts w:ascii="Arial" w:hAnsi="Arial" w:cs="Arial"/>
                <w:color w:val="0000FF"/>
                <w:lang w:val="nl-BE"/>
              </w:rPr>
            </w:pPr>
          </w:p>
        </w:tc>
        <w:tc>
          <w:tcPr>
            <w:tcW w:w="2815" w:type="pct"/>
          </w:tcPr>
          <w:p w14:paraId="364A1E8E" w14:textId="79F06F13" w:rsidR="00702783" w:rsidRPr="00702783" w:rsidRDefault="00CA1298" w:rsidP="00CA1298">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op basis van verworven</w:t>
            </w:r>
            <w:r>
              <w:rPr>
                <w:rFonts w:ascii="Arial" w:hAnsi="Arial" w:cs="Arial"/>
                <w:color w:val="0000FF"/>
                <w:lang w:val="nl-BE"/>
              </w:rPr>
              <w:t xml:space="preserve"> </w:t>
            </w:r>
            <w:r w:rsidRPr="00CA1298">
              <w:rPr>
                <w:rFonts w:ascii="Arial" w:hAnsi="Arial" w:cs="Arial"/>
                <w:color w:val="0000FF"/>
                <w:lang w:val="nl-BE"/>
              </w:rPr>
              <w:t>rechten, aan een rechthebbende verblijvend in een woonzorgcentrum of</w:t>
            </w:r>
            <w:r>
              <w:rPr>
                <w:rFonts w:ascii="Arial" w:hAnsi="Arial" w:cs="Arial"/>
                <w:color w:val="0000FF"/>
                <w:lang w:val="nl-BE"/>
              </w:rPr>
              <w:t xml:space="preserve"> </w:t>
            </w:r>
            <w:r w:rsidRPr="00CA1298">
              <w:rPr>
                <w:rFonts w:ascii="Arial" w:hAnsi="Arial" w:cs="Arial"/>
                <w:color w:val="0000FF"/>
                <w:lang w:val="nl-BE"/>
              </w:rPr>
              <w:t>rusthuis (106691), wanneer het bezoek tussen 21 en 8 uur wordt</w:t>
            </w:r>
            <w:r>
              <w:rPr>
                <w:rFonts w:ascii="Arial" w:hAnsi="Arial" w:cs="Arial"/>
                <w:color w:val="0000FF"/>
                <w:lang w:val="nl-BE"/>
              </w:rPr>
              <w:t xml:space="preserve"> </w:t>
            </w:r>
            <w:r w:rsidRPr="00CA1298">
              <w:rPr>
                <w:rFonts w:ascii="Arial" w:hAnsi="Arial" w:cs="Arial"/>
                <w:color w:val="0000FF"/>
                <w:lang w:val="nl-BE"/>
              </w:rPr>
              <w:t>afgelegd, per rechthebbende</w:t>
            </w:r>
          </w:p>
        </w:tc>
        <w:tc>
          <w:tcPr>
            <w:tcW w:w="150" w:type="pct"/>
            <w:vAlign w:val="bottom"/>
          </w:tcPr>
          <w:p w14:paraId="5482EE40" w14:textId="77777777" w:rsidR="00702783" w:rsidRPr="00702783" w:rsidRDefault="00702783" w:rsidP="00DD76FE">
            <w:pPr>
              <w:spacing w:line="240" w:lineRule="atLeast"/>
              <w:jc w:val="right"/>
              <w:rPr>
                <w:rFonts w:ascii="Arial" w:hAnsi="Arial" w:cs="Arial"/>
                <w:color w:val="0000FF"/>
                <w:lang w:val="nl-BE"/>
              </w:rPr>
            </w:pPr>
            <w:r w:rsidRPr="00702783">
              <w:rPr>
                <w:rFonts w:ascii="Arial" w:hAnsi="Arial" w:cs="Arial"/>
                <w:color w:val="0000FF"/>
                <w:lang w:val="nl-BE"/>
              </w:rPr>
              <w:t>D</w:t>
            </w:r>
          </w:p>
        </w:tc>
        <w:tc>
          <w:tcPr>
            <w:tcW w:w="350" w:type="pct"/>
            <w:vAlign w:val="bottom"/>
          </w:tcPr>
          <w:p w14:paraId="3DFAE930" w14:textId="6209182A"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26,0</w:t>
            </w:r>
          </w:p>
        </w:tc>
        <w:tc>
          <w:tcPr>
            <w:tcW w:w="168" w:type="pct"/>
            <w:vAlign w:val="bottom"/>
          </w:tcPr>
          <w:p w14:paraId="5DD0AB68" w14:textId="7565AABE"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294C8DDF"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4DBA5E62" w14:textId="77777777" w:rsidTr="008D5157">
        <w:trPr>
          <w:cantSplit/>
        </w:trPr>
        <w:tc>
          <w:tcPr>
            <w:tcW w:w="151" w:type="pct"/>
          </w:tcPr>
          <w:p w14:paraId="5AF840AE" w14:textId="77777777" w:rsidR="00702783" w:rsidRPr="00702783" w:rsidRDefault="00702783" w:rsidP="00DD76FE">
            <w:pPr>
              <w:spacing w:line="240" w:lineRule="atLeast"/>
              <w:rPr>
                <w:rFonts w:ascii="Arial" w:hAnsi="Arial" w:cs="Arial"/>
                <w:color w:val="0000FF"/>
                <w:lang w:val="nl-BE"/>
              </w:rPr>
            </w:pPr>
          </w:p>
        </w:tc>
        <w:tc>
          <w:tcPr>
            <w:tcW w:w="279" w:type="pct"/>
          </w:tcPr>
          <w:p w14:paraId="00D64003" w14:textId="77777777" w:rsidR="00702783" w:rsidRPr="00702783" w:rsidRDefault="00702783" w:rsidP="00DD76FE">
            <w:pPr>
              <w:spacing w:line="240" w:lineRule="atLeast"/>
              <w:rPr>
                <w:rFonts w:ascii="Arial" w:hAnsi="Arial" w:cs="Arial"/>
                <w:color w:val="0000FF"/>
                <w:lang w:val="nl-BE"/>
              </w:rPr>
            </w:pPr>
          </w:p>
        </w:tc>
        <w:tc>
          <w:tcPr>
            <w:tcW w:w="468" w:type="pct"/>
          </w:tcPr>
          <w:p w14:paraId="36625CAD"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768A2B6B"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DB0939F"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6A1BF607"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719E7194" w14:textId="77777777" w:rsidTr="008D5157">
        <w:trPr>
          <w:cantSplit/>
        </w:trPr>
        <w:tc>
          <w:tcPr>
            <w:tcW w:w="151" w:type="pct"/>
          </w:tcPr>
          <w:p w14:paraId="01C3A867" w14:textId="77777777" w:rsidR="00702783" w:rsidRPr="00702783" w:rsidRDefault="00702783" w:rsidP="00DD76FE">
            <w:pPr>
              <w:spacing w:line="240" w:lineRule="atLeast"/>
              <w:rPr>
                <w:rFonts w:ascii="Arial" w:hAnsi="Arial" w:cs="Arial"/>
                <w:color w:val="0000FF"/>
                <w:lang w:val="nl-BE"/>
              </w:rPr>
            </w:pPr>
          </w:p>
        </w:tc>
        <w:tc>
          <w:tcPr>
            <w:tcW w:w="279" w:type="pct"/>
          </w:tcPr>
          <w:p w14:paraId="4A201FE1" w14:textId="77777777" w:rsidR="00702783" w:rsidRPr="00702783" w:rsidRDefault="00702783" w:rsidP="00DD76FE">
            <w:pPr>
              <w:spacing w:line="240" w:lineRule="atLeast"/>
              <w:rPr>
                <w:rFonts w:ascii="Arial" w:hAnsi="Arial" w:cs="Arial"/>
                <w:color w:val="0000FF"/>
                <w:lang w:val="nl-BE"/>
              </w:rPr>
            </w:pPr>
          </w:p>
        </w:tc>
        <w:tc>
          <w:tcPr>
            <w:tcW w:w="468" w:type="pct"/>
          </w:tcPr>
          <w:p w14:paraId="4D73D7E0" w14:textId="346EE9C8" w:rsidR="00702783" w:rsidRPr="00702783" w:rsidRDefault="00CA1298" w:rsidP="00DD76FE">
            <w:pPr>
              <w:spacing w:line="240" w:lineRule="atLeast"/>
              <w:rPr>
                <w:rFonts w:ascii="Arial" w:hAnsi="Arial" w:cs="Arial"/>
                <w:color w:val="0000FF"/>
                <w:lang w:val="nl-BE"/>
              </w:rPr>
            </w:pPr>
            <w:r w:rsidRPr="00CA1298">
              <w:rPr>
                <w:rFonts w:ascii="Arial" w:hAnsi="Arial" w:cs="Arial"/>
                <w:color w:val="0000FF"/>
                <w:lang w:val="nl-BE"/>
              </w:rPr>
              <w:t>106750</w:t>
            </w:r>
          </w:p>
        </w:tc>
        <w:tc>
          <w:tcPr>
            <w:tcW w:w="468" w:type="pct"/>
          </w:tcPr>
          <w:p w14:paraId="702D94BF" w14:textId="77777777" w:rsidR="00702783" w:rsidRPr="00702783" w:rsidRDefault="00702783" w:rsidP="00DD76FE">
            <w:pPr>
              <w:spacing w:line="240" w:lineRule="atLeast"/>
              <w:rPr>
                <w:rFonts w:ascii="Arial" w:hAnsi="Arial" w:cs="Arial"/>
                <w:color w:val="0000FF"/>
                <w:lang w:val="nl-BE"/>
              </w:rPr>
            </w:pPr>
          </w:p>
        </w:tc>
        <w:tc>
          <w:tcPr>
            <w:tcW w:w="2815" w:type="pct"/>
          </w:tcPr>
          <w:p w14:paraId="1FB06491" w14:textId="3E17E9A1" w:rsidR="00702783" w:rsidRPr="00702783" w:rsidRDefault="00CA1298" w:rsidP="00CA1298">
            <w:pPr>
              <w:spacing w:line="240" w:lineRule="atLeast"/>
              <w:jc w:val="both"/>
              <w:rPr>
                <w:rFonts w:ascii="Arial" w:hAnsi="Arial" w:cs="Arial"/>
                <w:color w:val="0000FF"/>
                <w:lang w:val="nl-BE"/>
              </w:rPr>
            </w:pPr>
            <w:r w:rsidRPr="00CA1298">
              <w:rPr>
                <w:rFonts w:ascii="Arial" w:hAnsi="Arial" w:cs="Arial"/>
                <w:color w:val="0000FF"/>
                <w:lang w:val="nl-BE"/>
              </w:rPr>
              <w:t>Toeslag voor een bezoek door een huisarts op basis van verworven</w:t>
            </w:r>
            <w:r>
              <w:rPr>
                <w:rFonts w:ascii="Arial" w:hAnsi="Arial" w:cs="Arial"/>
                <w:color w:val="0000FF"/>
                <w:lang w:val="nl-BE"/>
              </w:rPr>
              <w:t xml:space="preserve"> </w:t>
            </w:r>
            <w:r w:rsidRPr="00CA1298">
              <w:rPr>
                <w:rFonts w:ascii="Arial" w:hAnsi="Arial" w:cs="Arial"/>
                <w:color w:val="0000FF"/>
                <w:lang w:val="nl-BE"/>
              </w:rPr>
              <w:t>rechten, aan een rechthebbende verblijvend in een woonzorgcentrum of</w:t>
            </w:r>
            <w:r>
              <w:rPr>
                <w:rFonts w:ascii="Arial" w:hAnsi="Arial" w:cs="Arial"/>
                <w:color w:val="0000FF"/>
                <w:lang w:val="nl-BE"/>
              </w:rPr>
              <w:t xml:space="preserve"> </w:t>
            </w:r>
            <w:r w:rsidRPr="00CA1298">
              <w:rPr>
                <w:rFonts w:ascii="Arial" w:hAnsi="Arial" w:cs="Arial"/>
                <w:color w:val="0000FF"/>
                <w:lang w:val="nl-BE"/>
              </w:rPr>
              <w:t>rusthuis (106691), wanneer het bezoek op een zaterdag, een zondag of</w:t>
            </w:r>
            <w:r>
              <w:rPr>
                <w:rFonts w:ascii="Arial" w:hAnsi="Arial" w:cs="Arial"/>
                <w:color w:val="0000FF"/>
                <w:lang w:val="nl-BE"/>
              </w:rPr>
              <w:t xml:space="preserve"> </w:t>
            </w:r>
            <w:r w:rsidRPr="00CA1298">
              <w:rPr>
                <w:rFonts w:ascii="Arial" w:hAnsi="Arial" w:cs="Arial"/>
                <w:color w:val="0000FF"/>
                <w:lang w:val="nl-BE"/>
              </w:rPr>
              <w:t>op een feestdag, tussen 8 en 21 uur wordt afgelegd, per rechthebbende</w:t>
            </w:r>
          </w:p>
        </w:tc>
        <w:tc>
          <w:tcPr>
            <w:tcW w:w="150" w:type="pct"/>
            <w:vAlign w:val="bottom"/>
          </w:tcPr>
          <w:p w14:paraId="4D0EC7D8" w14:textId="75CDDB5E"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B159A03" w14:textId="1BADA96C" w:rsidR="00702783" w:rsidRPr="00702783" w:rsidRDefault="00CA1298" w:rsidP="00DD76FE">
            <w:pPr>
              <w:spacing w:line="240" w:lineRule="atLeast"/>
              <w:jc w:val="right"/>
              <w:rPr>
                <w:rFonts w:ascii="Arial" w:hAnsi="Arial" w:cs="Arial"/>
                <w:color w:val="0000FF"/>
                <w:lang w:val="nl-BE"/>
              </w:rPr>
            </w:pPr>
            <w:r>
              <w:rPr>
                <w:rFonts w:ascii="Arial" w:hAnsi="Arial" w:cs="Arial"/>
                <w:color w:val="0000FF"/>
                <w:lang w:val="nl-BE"/>
              </w:rPr>
              <w:t>13,5</w:t>
            </w:r>
          </w:p>
        </w:tc>
        <w:tc>
          <w:tcPr>
            <w:tcW w:w="168" w:type="pct"/>
            <w:vAlign w:val="bottom"/>
          </w:tcPr>
          <w:p w14:paraId="16C23830" w14:textId="70496275" w:rsidR="00702783" w:rsidRPr="00702783" w:rsidRDefault="00702783" w:rsidP="00DD76FE">
            <w:pPr>
              <w:spacing w:line="240" w:lineRule="atLeast"/>
              <w:jc w:val="right"/>
              <w:rPr>
                <w:rFonts w:ascii="Arial" w:hAnsi="Arial" w:cs="Arial"/>
                <w:color w:val="0000FF"/>
                <w:lang w:val="nl-BE"/>
              </w:rPr>
            </w:pPr>
          </w:p>
        </w:tc>
        <w:tc>
          <w:tcPr>
            <w:tcW w:w="151" w:type="pct"/>
            <w:vAlign w:val="bottom"/>
          </w:tcPr>
          <w:p w14:paraId="33F24DC6" w14:textId="77777777" w:rsidR="00702783" w:rsidRPr="00702783" w:rsidRDefault="00702783" w:rsidP="00DD76FE">
            <w:pPr>
              <w:spacing w:line="240" w:lineRule="atLeast"/>
              <w:jc w:val="right"/>
              <w:rPr>
                <w:rFonts w:ascii="Arial" w:hAnsi="Arial" w:cs="Arial"/>
                <w:color w:val="0000FF"/>
                <w:lang w:val="nl-BE"/>
              </w:rPr>
            </w:pPr>
          </w:p>
        </w:tc>
      </w:tr>
      <w:tr w:rsidR="00702783" w:rsidRPr="00431D49" w14:paraId="1F0717B5" w14:textId="77777777" w:rsidTr="008D5157">
        <w:trPr>
          <w:cantSplit/>
        </w:trPr>
        <w:tc>
          <w:tcPr>
            <w:tcW w:w="151" w:type="pct"/>
          </w:tcPr>
          <w:p w14:paraId="178EEEF8" w14:textId="77777777" w:rsidR="00702783" w:rsidRPr="00702783" w:rsidRDefault="00702783" w:rsidP="00DD76FE">
            <w:pPr>
              <w:spacing w:line="240" w:lineRule="atLeast"/>
              <w:rPr>
                <w:rFonts w:ascii="Arial" w:hAnsi="Arial" w:cs="Arial"/>
                <w:color w:val="0000FF"/>
                <w:lang w:val="nl-BE"/>
              </w:rPr>
            </w:pPr>
          </w:p>
        </w:tc>
        <w:tc>
          <w:tcPr>
            <w:tcW w:w="279" w:type="pct"/>
          </w:tcPr>
          <w:p w14:paraId="61725B10" w14:textId="77777777" w:rsidR="00702783" w:rsidRPr="00702783" w:rsidRDefault="00702783" w:rsidP="00DD76FE">
            <w:pPr>
              <w:spacing w:line="240" w:lineRule="atLeast"/>
              <w:rPr>
                <w:rFonts w:ascii="Arial" w:hAnsi="Arial" w:cs="Arial"/>
                <w:color w:val="0000FF"/>
                <w:lang w:val="nl-BE"/>
              </w:rPr>
            </w:pPr>
          </w:p>
        </w:tc>
        <w:tc>
          <w:tcPr>
            <w:tcW w:w="468" w:type="pct"/>
          </w:tcPr>
          <w:p w14:paraId="7B1C4CC6"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07BA519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11D841CE"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06147AA"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4D3C8D2C" w14:textId="77777777" w:rsidTr="008D5157">
        <w:trPr>
          <w:cantSplit/>
        </w:trPr>
        <w:tc>
          <w:tcPr>
            <w:tcW w:w="151" w:type="pct"/>
          </w:tcPr>
          <w:p w14:paraId="3ECE1DFE" w14:textId="77777777" w:rsidR="00702783" w:rsidRPr="00702783" w:rsidRDefault="00702783" w:rsidP="00DD76FE">
            <w:pPr>
              <w:spacing w:line="240" w:lineRule="atLeast"/>
              <w:rPr>
                <w:rFonts w:ascii="Arial" w:hAnsi="Arial" w:cs="Arial"/>
                <w:color w:val="0000FF"/>
                <w:lang w:val="nl-BE"/>
              </w:rPr>
            </w:pPr>
          </w:p>
        </w:tc>
        <w:tc>
          <w:tcPr>
            <w:tcW w:w="279" w:type="pct"/>
          </w:tcPr>
          <w:p w14:paraId="04617151" w14:textId="77777777" w:rsidR="00702783" w:rsidRPr="00702783" w:rsidRDefault="00702783" w:rsidP="00DD76FE">
            <w:pPr>
              <w:spacing w:line="240" w:lineRule="atLeast"/>
              <w:rPr>
                <w:rFonts w:ascii="Arial" w:hAnsi="Arial" w:cs="Arial"/>
                <w:color w:val="0000FF"/>
                <w:lang w:val="nl-BE"/>
              </w:rPr>
            </w:pPr>
          </w:p>
        </w:tc>
        <w:tc>
          <w:tcPr>
            <w:tcW w:w="468" w:type="pct"/>
          </w:tcPr>
          <w:p w14:paraId="2944F450"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555D6A4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7BC29E4C" w14:textId="13085F4F"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Er wordt minstens jaarlijks een evaluatie gemaakt van volgende</w:t>
            </w:r>
            <w:r>
              <w:rPr>
                <w:rFonts w:ascii="Arial" w:hAnsi="Arial" w:cs="Arial"/>
                <w:color w:val="0000FF"/>
                <w:lang w:val="nl-BE"/>
              </w:rPr>
              <w:t xml:space="preserve"> </w:t>
            </w:r>
            <w:r w:rsidRPr="00702783">
              <w:rPr>
                <w:rFonts w:ascii="Arial" w:hAnsi="Arial" w:cs="Arial"/>
                <w:color w:val="0000FF"/>
                <w:lang w:val="nl-BE"/>
              </w:rPr>
              <w:t>elementen:</w:t>
            </w:r>
          </w:p>
        </w:tc>
        <w:tc>
          <w:tcPr>
            <w:tcW w:w="151" w:type="pct"/>
            <w:vAlign w:val="bottom"/>
          </w:tcPr>
          <w:p w14:paraId="743FC384"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6EB5EA7C" w14:textId="77777777" w:rsidTr="008D5157">
        <w:trPr>
          <w:cantSplit/>
        </w:trPr>
        <w:tc>
          <w:tcPr>
            <w:tcW w:w="151" w:type="pct"/>
          </w:tcPr>
          <w:p w14:paraId="72759966" w14:textId="77777777" w:rsidR="00702783" w:rsidRPr="00702783" w:rsidRDefault="00702783" w:rsidP="00DD76FE">
            <w:pPr>
              <w:spacing w:line="240" w:lineRule="atLeast"/>
              <w:rPr>
                <w:rFonts w:ascii="Arial" w:hAnsi="Arial" w:cs="Arial"/>
                <w:color w:val="0000FF"/>
                <w:lang w:val="nl-BE"/>
              </w:rPr>
            </w:pPr>
          </w:p>
        </w:tc>
        <w:tc>
          <w:tcPr>
            <w:tcW w:w="279" w:type="pct"/>
          </w:tcPr>
          <w:p w14:paraId="248AC828" w14:textId="77777777" w:rsidR="00702783" w:rsidRPr="00702783" w:rsidRDefault="00702783" w:rsidP="00DD76FE">
            <w:pPr>
              <w:spacing w:line="240" w:lineRule="atLeast"/>
              <w:rPr>
                <w:rFonts w:ascii="Arial" w:hAnsi="Arial" w:cs="Arial"/>
                <w:color w:val="0000FF"/>
                <w:lang w:val="nl-BE"/>
              </w:rPr>
            </w:pPr>
          </w:p>
        </w:tc>
        <w:tc>
          <w:tcPr>
            <w:tcW w:w="468" w:type="pct"/>
          </w:tcPr>
          <w:p w14:paraId="7B2D61C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170DC2F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05FCB73A"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4B0DE278"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50F50043" w14:textId="77777777" w:rsidTr="008D5157">
        <w:trPr>
          <w:cantSplit/>
        </w:trPr>
        <w:tc>
          <w:tcPr>
            <w:tcW w:w="151" w:type="pct"/>
          </w:tcPr>
          <w:p w14:paraId="695A6A25" w14:textId="77777777" w:rsidR="00702783" w:rsidRPr="00702783" w:rsidRDefault="00702783" w:rsidP="00DD76FE">
            <w:pPr>
              <w:spacing w:line="240" w:lineRule="atLeast"/>
              <w:rPr>
                <w:rFonts w:ascii="Arial" w:hAnsi="Arial" w:cs="Arial"/>
                <w:color w:val="0000FF"/>
                <w:lang w:val="nl-BE"/>
              </w:rPr>
            </w:pPr>
          </w:p>
        </w:tc>
        <w:tc>
          <w:tcPr>
            <w:tcW w:w="279" w:type="pct"/>
          </w:tcPr>
          <w:p w14:paraId="4CA70733" w14:textId="77777777" w:rsidR="00702783" w:rsidRPr="00702783" w:rsidRDefault="00702783" w:rsidP="00DD76FE">
            <w:pPr>
              <w:spacing w:line="240" w:lineRule="atLeast"/>
              <w:rPr>
                <w:rFonts w:ascii="Arial" w:hAnsi="Arial" w:cs="Arial"/>
                <w:color w:val="0000FF"/>
                <w:lang w:val="nl-BE"/>
              </w:rPr>
            </w:pPr>
          </w:p>
        </w:tc>
        <w:tc>
          <w:tcPr>
            <w:tcW w:w="468" w:type="pct"/>
          </w:tcPr>
          <w:p w14:paraId="3ECC1B33"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373C4E0B"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1F8ABFA9" w14:textId="7D31F0C8"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voorafgaande zorgplanning met het opstellen en opvolgen van de</w:t>
            </w:r>
            <w:r>
              <w:rPr>
                <w:rFonts w:ascii="Arial" w:hAnsi="Arial" w:cs="Arial"/>
                <w:color w:val="0000FF"/>
                <w:lang w:val="nl-BE"/>
              </w:rPr>
              <w:t xml:space="preserve"> </w:t>
            </w:r>
            <w:r w:rsidRPr="00702783">
              <w:rPr>
                <w:rFonts w:ascii="Arial" w:hAnsi="Arial" w:cs="Arial"/>
                <w:color w:val="0000FF"/>
                <w:lang w:val="nl-BE"/>
              </w:rPr>
              <w:t>Advance Care Planning (ACP) bij patiënten die als palliatief werden</w:t>
            </w:r>
            <w:r>
              <w:rPr>
                <w:rFonts w:ascii="Arial" w:hAnsi="Arial" w:cs="Arial"/>
                <w:color w:val="0000FF"/>
                <w:lang w:val="nl-BE"/>
              </w:rPr>
              <w:t xml:space="preserve"> </w:t>
            </w:r>
            <w:r w:rsidRPr="00702783">
              <w:rPr>
                <w:rFonts w:ascii="Arial" w:hAnsi="Arial" w:cs="Arial"/>
                <w:color w:val="0000FF"/>
                <w:lang w:val="nl-BE"/>
              </w:rPr>
              <w:t>geïdentificeerd volgens de identificatieschaal van de palliatieve patiënt</w:t>
            </w:r>
            <w:r>
              <w:rPr>
                <w:rFonts w:ascii="Arial" w:hAnsi="Arial" w:cs="Arial"/>
                <w:color w:val="0000FF"/>
                <w:lang w:val="nl-BE"/>
              </w:rPr>
              <w:t xml:space="preserve"> </w:t>
            </w:r>
            <w:r w:rsidRPr="00702783">
              <w:rPr>
                <w:rFonts w:ascii="Arial" w:hAnsi="Arial" w:cs="Arial"/>
                <w:color w:val="0000FF"/>
                <w:lang w:val="nl-BE"/>
              </w:rPr>
              <w:t>(PICT);</w:t>
            </w:r>
          </w:p>
        </w:tc>
        <w:tc>
          <w:tcPr>
            <w:tcW w:w="151" w:type="pct"/>
            <w:vAlign w:val="bottom"/>
          </w:tcPr>
          <w:p w14:paraId="28E76AB2"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69F0AB79" w14:textId="77777777" w:rsidTr="008D5157">
        <w:trPr>
          <w:cantSplit/>
        </w:trPr>
        <w:tc>
          <w:tcPr>
            <w:tcW w:w="151" w:type="pct"/>
          </w:tcPr>
          <w:p w14:paraId="18FE03F2" w14:textId="77777777" w:rsidR="00702783" w:rsidRPr="00702783" w:rsidRDefault="00702783" w:rsidP="00DD76FE">
            <w:pPr>
              <w:spacing w:line="240" w:lineRule="atLeast"/>
              <w:rPr>
                <w:rFonts w:ascii="Arial" w:hAnsi="Arial" w:cs="Arial"/>
                <w:color w:val="0000FF"/>
                <w:lang w:val="nl-BE"/>
              </w:rPr>
            </w:pPr>
          </w:p>
        </w:tc>
        <w:tc>
          <w:tcPr>
            <w:tcW w:w="279" w:type="pct"/>
          </w:tcPr>
          <w:p w14:paraId="63EA1415" w14:textId="77777777" w:rsidR="00702783" w:rsidRPr="00702783" w:rsidRDefault="00702783" w:rsidP="00DD76FE">
            <w:pPr>
              <w:spacing w:line="240" w:lineRule="atLeast"/>
              <w:rPr>
                <w:rFonts w:ascii="Arial" w:hAnsi="Arial" w:cs="Arial"/>
                <w:color w:val="0000FF"/>
                <w:lang w:val="nl-BE"/>
              </w:rPr>
            </w:pPr>
          </w:p>
        </w:tc>
        <w:tc>
          <w:tcPr>
            <w:tcW w:w="468" w:type="pct"/>
          </w:tcPr>
          <w:p w14:paraId="26115A2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02BD1D15"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C1172F7"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4743A63"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6320EF8B" w14:textId="77777777" w:rsidTr="008D5157">
        <w:trPr>
          <w:cantSplit/>
        </w:trPr>
        <w:tc>
          <w:tcPr>
            <w:tcW w:w="151" w:type="pct"/>
          </w:tcPr>
          <w:p w14:paraId="5B3F5A38" w14:textId="77777777" w:rsidR="00702783" w:rsidRPr="00702783" w:rsidRDefault="00702783" w:rsidP="00DD76FE">
            <w:pPr>
              <w:spacing w:line="240" w:lineRule="atLeast"/>
              <w:rPr>
                <w:rFonts w:ascii="Arial" w:hAnsi="Arial" w:cs="Arial"/>
                <w:color w:val="0000FF"/>
                <w:lang w:val="nl-BE"/>
              </w:rPr>
            </w:pPr>
          </w:p>
        </w:tc>
        <w:tc>
          <w:tcPr>
            <w:tcW w:w="279" w:type="pct"/>
          </w:tcPr>
          <w:p w14:paraId="287502BB" w14:textId="77777777" w:rsidR="00702783" w:rsidRPr="00702783" w:rsidRDefault="00702783" w:rsidP="00DD76FE">
            <w:pPr>
              <w:spacing w:line="240" w:lineRule="atLeast"/>
              <w:rPr>
                <w:rFonts w:ascii="Arial" w:hAnsi="Arial" w:cs="Arial"/>
                <w:color w:val="0000FF"/>
                <w:lang w:val="nl-BE"/>
              </w:rPr>
            </w:pPr>
          </w:p>
        </w:tc>
        <w:tc>
          <w:tcPr>
            <w:tcW w:w="468" w:type="pct"/>
          </w:tcPr>
          <w:p w14:paraId="2BF67CC7"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A1DA4A7"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E4263A6" w14:textId="33F828BF"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de nood aan de medisch-farmaceutisch overleg in het kader van</w:t>
            </w:r>
            <w:r>
              <w:rPr>
                <w:rFonts w:ascii="Arial" w:hAnsi="Arial" w:cs="Arial"/>
                <w:color w:val="0000FF"/>
                <w:lang w:val="nl-BE"/>
              </w:rPr>
              <w:t xml:space="preserve"> </w:t>
            </w:r>
            <w:r w:rsidRPr="00702783">
              <w:rPr>
                <w:rFonts w:ascii="Arial" w:hAnsi="Arial" w:cs="Arial"/>
                <w:color w:val="0000FF"/>
                <w:lang w:val="nl-BE"/>
              </w:rPr>
              <w:t>polyfarmacie;</w:t>
            </w:r>
          </w:p>
        </w:tc>
        <w:tc>
          <w:tcPr>
            <w:tcW w:w="151" w:type="pct"/>
            <w:vAlign w:val="bottom"/>
          </w:tcPr>
          <w:p w14:paraId="63F5ADFF"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555BE576" w14:textId="77777777" w:rsidTr="008D5157">
        <w:trPr>
          <w:cantSplit/>
        </w:trPr>
        <w:tc>
          <w:tcPr>
            <w:tcW w:w="151" w:type="pct"/>
          </w:tcPr>
          <w:p w14:paraId="7A39A0B7" w14:textId="77777777" w:rsidR="00702783" w:rsidRPr="00702783" w:rsidRDefault="00702783" w:rsidP="00DD76FE">
            <w:pPr>
              <w:spacing w:line="240" w:lineRule="atLeast"/>
              <w:rPr>
                <w:rFonts w:ascii="Arial" w:hAnsi="Arial" w:cs="Arial"/>
                <w:color w:val="0000FF"/>
                <w:lang w:val="nl-BE"/>
              </w:rPr>
            </w:pPr>
          </w:p>
        </w:tc>
        <w:tc>
          <w:tcPr>
            <w:tcW w:w="279" w:type="pct"/>
          </w:tcPr>
          <w:p w14:paraId="0FD7923B" w14:textId="77777777" w:rsidR="00702783" w:rsidRPr="00702783" w:rsidRDefault="00702783" w:rsidP="00DD76FE">
            <w:pPr>
              <w:spacing w:line="240" w:lineRule="atLeast"/>
              <w:rPr>
                <w:rFonts w:ascii="Arial" w:hAnsi="Arial" w:cs="Arial"/>
                <w:color w:val="0000FF"/>
                <w:lang w:val="nl-BE"/>
              </w:rPr>
            </w:pPr>
          </w:p>
        </w:tc>
        <w:tc>
          <w:tcPr>
            <w:tcW w:w="468" w:type="pct"/>
          </w:tcPr>
          <w:p w14:paraId="5C119DC0"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ADDB10F"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15DE4BEB"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0C132415"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40BD3D63" w14:textId="77777777" w:rsidTr="008D5157">
        <w:trPr>
          <w:cantSplit/>
        </w:trPr>
        <w:tc>
          <w:tcPr>
            <w:tcW w:w="151" w:type="pct"/>
          </w:tcPr>
          <w:p w14:paraId="3483D872" w14:textId="77777777" w:rsidR="00702783" w:rsidRPr="00702783" w:rsidRDefault="00702783" w:rsidP="00DD76FE">
            <w:pPr>
              <w:spacing w:line="240" w:lineRule="atLeast"/>
              <w:rPr>
                <w:rFonts w:ascii="Arial" w:hAnsi="Arial" w:cs="Arial"/>
                <w:color w:val="0000FF"/>
                <w:lang w:val="nl-BE"/>
              </w:rPr>
            </w:pPr>
          </w:p>
        </w:tc>
        <w:tc>
          <w:tcPr>
            <w:tcW w:w="279" w:type="pct"/>
          </w:tcPr>
          <w:p w14:paraId="41134BC1" w14:textId="77777777" w:rsidR="00702783" w:rsidRPr="00702783" w:rsidRDefault="00702783" w:rsidP="00DD76FE">
            <w:pPr>
              <w:spacing w:line="240" w:lineRule="atLeast"/>
              <w:rPr>
                <w:rFonts w:ascii="Arial" w:hAnsi="Arial" w:cs="Arial"/>
                <w:color w:val="0000FF"/>
                <w:lang w:val="nl-BE"/>
              </w:rPr>
            </w:pPr>
          </w:p>
        </w:tc>
        <w:tc>
          <w:tcPr>
            <w:tcW w:w="468" w:type="pct"/>
          </w:tcPr>
          <w:p w14:paraId="1C4E09C0"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78D8CE08"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30650D75" w14:textId="2B491B07"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de nood aan bijkomende zorg voor mondhygiëne;</w:t>
            </w:r>
          </w:p>
        </w:tc>
        <w:tc>
          <w:tcPr>
            <w:tcW w:w="151" w:type="pct"/>
            <w:vAlign w:val="bottom"/>
          </w:tcPr>
          <w:p w14:paraId="2FC2016B"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6CCB7DE0" w14:textId="77777777" w:rsidTr="008D5157">
        <w:trPr>
          <w:cantSplit/>
        </w:trPr>
        <w:tc>
          <w:tcPr>
            <w:tcW w:w="151" w:type="pct"/>
          </w:tcPr>
          <w:p w14:paraId="53B2081C" w14:textId="77777777" w:rsidR="00702783" w:rsidRPr="00702783" w:rsidRDefault="00702783" w:rsidP="00DD76FE">
            <w:pPr>
              <w:spacing w:line="240" w:lineRule="atLeast"/>
              <w:rPr>
                <w:rFonts w:ascii="Arial" w:hAnsi="Arial" w:cs="Arial"/>
                <w:color w:val="0000FF"/>
                <w:lang w:val="nl-BE"/>
              </w:rPr>
            </w:pPr>
          </w:p>
        </w:tc>
        <w:tc>
          <w:tcPr>
            <w:tcW w:w="279" w:type="pct"/>
          </w:tcPr>
          <w:p w14:paraId="6FEE00BF" w14:textId="77777777" w:rsidR="00702783" w:rsidRPr="00702783" w:rsidRDefault="00702783" w:rsidP="00DD76FE">
            <w:pPr>
              <w:spacing w:line="240" w:lineRule="atLeast"/>
              <w:rPr>
                <w:rFonts w:ascii="Arial" w:hAnsi="Arial" w:cs="Arial"/>
                <w:color w:val="0000FF"/>
                <w:lang w:val="nl-BE"/>
              </w:rPr>
            </w:pPr>
          </w:p>
        </w:tc>
        <w:tc>
          <w:tcPr>
            <w:tcW w:w="468" w:type="pct"/>
          </w:tcPr>
          <w:p w14:paraId="189F92C7"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3CCEABA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5F9B9A21"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6F74BEE0"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2CBE039F" w14:textId="77777777" w:rsidTr="008D5157">
        <w:trPr>
          <w:cantSplit/>
        </w:trPr>
        <w:tc>
          <w:tcPr>
            <w:tcW w:w="151" w:type="pct"/>
          </w:tcPr>
          <w:p w14:paraId="3D1644B8" w14:textId="77777777" w:rsidR="00702783" w:rsidRPr="00702783" w:rsidRDefault="00702783" w:rsidP="00DD76FE">
            <w:pPr>
              <w:spacing w:line="240" w:lineRule="atLeast"/>
              <w:rPr>
                <w:rFonts w:ascii="Arial" w:hAnsi="Arial" w:cs="Arial"/>
                <w:color w:val="0000FF"/>
                <w:lang w:val="nl-BE"/>
              </w:rPr>
            </w:pPr>
          </w:p>
        </w:tc>
        <w:tc>
          <w:tcPr>
            <w:tcW w:w="279" w:type="pct"/>
          </w:tcPr>
          <w:p w14:paraId="1A572435" w14:textId="77777777" w:rsidR="00702783" w:rsidRPr="00702783" w:rsidRDefault="00702783" w:rsidP="00DD76FE">
            <w:pPr>
              <w:spacing w:line="240" w:lineRule="atLeast"/>
              <w:rPr>
                <w:rFonts w:ascii="Arial" w:hAnsi="Arial" w:cs="Arial"/>
                <w:color w:val="0000FF"/>
                <w:lang w:val="nl-BE"/>
              </w:rPr>
            </w:pPr>
          </w:p>
        </w:tc>
        <w:tc>
          <w:tcPr>
            <w:tcW w:w="468" w:type="pct"/>
          </w:tcPr>
          <w:p w14:paraId="1C14C52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63DCDA23"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AA9508D" w14:textId="201D7AD9"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de nood aan het multidisciplinair overleg en/of overleg met</w:t>
            </w:r>
            <w:r>
              <w:rPr>
                <w:rFonts w:ascii="Arial" w:hAnsi="Arial" w:cs="Arial"/>
                <w:color w:val="0000FF"/>
                <w:lang w:val="nl-BE"/>
              </w:rPr>
              <w:t xml:space="preserve"> </w:t>
            </w:r>
            <w:r w:rsidRPr="00702783">
              <w:rPr>
                <w:rFonts w:ascii="Arial" w:hAnsi="Arial" w:cs="Arial"/>
                <w:color w:val="0000FF"/>
                <w:lang w:val="nl-BE"/>
              </w:rPr>
              <w:t>mantelzorgers.</w:t>
            </w:r>
          </w:p>
        </w:tc>
        <w:tc>
          <w:tcPr>
            <w:tcW w:w="151" w:type="pct"/>
            <w:vAlign w:val="bottom"/>
          </w:tcPr>
          <w:p w14:paraId="3C83F0EA"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40056449" w14:textId="77777777" w:rsidTr="008D5157">
        <w:trPr>
          <w:cantSplit/>
        </w:trPr>
        <w:tc>
          <w:tcPr>
            <w:tcW w:w="151" w:type="pct"/>
          </w:tcPr>
          <w:p w14:paraId="1EC45FD8" w14:textId="77777777" w:rsidR="00702783" w:rsidRPr="00702783" w:rsidRDefault="00702783" w:rsidP="00DD76FE">
            <w:pPr>
              <w:spacing w:line="240" w:lineRule="atLeast"/>
              <w:rPr>
                <w:rFonts w:ascii="Arial" w:hAnsi="Arial" w:cs="Arial"/>
                <w:color w:val="0000FF"/>
                <w:lang w:val="nl-BE"/>
              </w:rPr>
            </w:pPr>
          </w:p>
        </w:tc>
        <w:tc>
          <w:tcPr>
            <w:tcW w:w="279" w:type="pct"/>
          </w:tcPr>
          <w:p w14:paraId="6E9D935E" w14:textId="77777777" w:rsidR="00702783" w:rsidRPr="00702783" w:rsidRDefault="00702783" w:rsidP="00DD76FE">
            <w:pPr>
              <w:spacing w:line="240" w:lineRule="atLeast"/>
              <w:rPr>
                <w:rFonts w:ascii="Arial" w:hAnsi="Arial" w:cs="Arial"/>
                <w:color w:val="0000FF"/>
                <w:lang w:val="nl-BE"/>
              </w:rPr>
            </w:pPr>
          </w:p>
        </w:tc>
        <w:tc>
          <w:tcPr>
            <w:tcW w:w="468" w:type="pct"/>
          </w:tcPr>
          <w:p w14:paraId="2E2B7C4E"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554C7940"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71D47FF0"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003D056A"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723DCA24" w14:textId="77777777" w:rsidTr="008D5157">
        <w:trPr>
          <w:cantSplit/>
        </w:trPr>
        <w:tc>
          <w:tcPr>
            <w:tcW w:w="151" w:type="pct"/>
          </w:tcPr>
          <w:p w14:paraId="5DA740E2" w14:textId="77777777" w:rsidR="00702783" w:rsidRPr="00702783" w:rsidRDefault="00702783" w:rsidP="00DD76FE">
            <w:pPr>
              <w:spacing w:line="240" w:lineRule="atLeast"/>
              <w:rPr>
                <w:rFonts w:ascii="Arial" w:hAnsi="Arial" w:cs="Arial"/>
                <w:color w:val="0000FF"/>
                <w:lang w:val="nl-BE"/>
              </w:rPr>
            </w:pPr>
          </w:p>
        </w:tc>
        <w:tc>
          <w:tcPr>
            <w:tcW w:w="279" w:type="pct"/>
          </w:tcPr>
          <w:p w14:paraId="7470F5D7" w14:textId="77777777" w:rsidR="00702783" w:rsidRPr="00702783" w:rsidRDefault="00702783" w:rsidP="00DD76FE">
            <w:pPr>
              <w:spacing w:line="240" w:lineRule="atLeast"/>
              <w:rPr>
                <w:rFonts w:ascii="Arial" w:hAnsi="Arial" w:cs="Arial"/>
                <w:color w:val="0000FF"/>
                <w:lang w:val="nl-BE"/>
              </w:rPr>
            </w:pPr>
          </w:p>
        </w:tc>
        <w:tc>
          <w:tcPr>
            <w:tcW w:w="468" w:type="pct"/>
          </w:tcPr>
          <w:p w14:paraId="2C942DD8"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4BAF914F"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966555F" w14:textId="7C9180EB"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Deze evaluatie wordt geregistreerd in het medisch dossier.</w:t>
            </w:r>
          </w:p>
        </w:tc>
        <w:tc>
          <w:tcPr>
            <w:tcW w:w="151" w:type="pct"/>
            <w:vAlign w:val="bottom"/>
          </w:tcPr>
          <w:p w14:paraId="55E5F6E6"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20B4FFBC" w14:textId="77777777" w:rsidTr="008D5157">
        <w:trPr>
          <w:cantSplit/>
        </w:trPr>
        <w:tc>
          <w:tcPr>
            <w:tcW w:w="151" w:type="pct"/>
          </w:tcPr>
          <w:p w14:paraId="112C15D8" w14:textId="77777777" w:rsidR="00702783" w:rsidRPr="00702783" w:rsidRDefault="00702783" w:rsidP="00DD76FE">
            <w:pPr>
              <w:spacing w:line="240" w:lineRule="atLeast"/>
              <w:rPr>
                <w:rFonts w:ascii="Arial" w:hAnsi="Arial" w:cs="Arial"/>
                <w:color w:val="0000FF"/>
                <w:lang w:val="nl-BE"/>
              </w:rPr>
            </w:pPr>
          </w:p>
        </w:tc>
        <w:tc>
          <w:tcPr>
            <w:tcW w:w="279" w:type="pct"/>
          </w:tcPr>
          <w:p w14:paraId="634EB3FE" w14:textId="77777777" w:rsidR="00702783" w:rsidRPr="00702783" w:rsidRDefault="00702783" w:rsidP="00DD76FE">
            <w:pPr>
              <w:spacing w:line="240" w:lineRule="atLeast"/>
              <w:rPr>
                <w:rFonts w:ascii="Arial" w:hAnsi="Arial" w:cs="Arial"/>
                <w:color w:val="0000FF"/>
                <w:lang w:val="nl-BE"/>
              </w:rPr>
            </w:pPr>
          </w:p>
        </w:tc>
        <w:tc>
          <w:tcPr>
            <w:tcW w:w="468" w:type="pct"/>
          </w:tcPr>
          <w:p w14:paraId="5D5BFDC6"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D23815A"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6262D2A"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419F8B6F"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0AE12698" w14:textId="77777777" w:rsidTr="008D5157">
        <w:trPr>
          <w:cantSplit/>
        </w:trPr>
        <w:tc>
          <w:tcPr>
            <w:tcW w:w="151" w:type="pct"/>
          </w:tcPr>
          <w:p w14:paraId="1406F22A" w14:textId="77777777" w:rsidR="00702783" w:rsidRPr="00702783" w:rsidRDefault="00702783" w:rsidP="00DD76FE">
            <w:pPr>
              <w:spacing w:line="240" w:lineRule="atLeast"/>
              <w:rPr>
                <w:rFonts w:ascii="Arial" w:hAnsi="Arial" w:cs="Arial"/>
                <w:color w:val="0000FF"/>
                <w:lang w:val="nl-BE"/>
              </w:rPr>
            </w:pPr>
          </w:p>
        </w:tc>
        <w:tc>
          <w:tcPr>
            <w:tcW w:w="279" w:type="pct"/>
          </w:tcPr>
          <w:p w14:paraId="6984EB81" w14:textId="77777777" w:rsidR="00702783" w:rsidRPr="00702783" w:rsidRDefault="00702783" w:rsidP="00DD76FE">
            <w:pPr>
              <w:spacing w:line="240" w:lineRule="atLeast"/>
              <w:rPr>
                <w:rFonts w:ascii="Arial" w:hAnsi="Arial" w:cs="Arial"/>
                <w:color w:val="0000FF"/>
                <w:lang w:val="nl-BE"/>
              </w:rPr>
            </w:pPr>
          </w:p>
        </w:tc>
        <w:tc>
          <w:tcPr>
            <w:tcW w:w="468" w:type="pct"/>
          </w:tcPr>
          <w:p w14:paraId="2B4BA12F"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0F736271"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58943EC6" w14:textId="6600655B"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Het kwaliteitsbeleid zoals opgesteld door de coördinerend en</w:t>
            </w:r>
            <w:r>
              <w:rPr>
                <w:rFonts w:ascii="Arial" w:hAnsi="Arial" w:cs="Arial"/>
                <w:color w:val="0000FF"/>
                <w:lang w:val="nl-BE"/>
              </w:rPr>
              <w:t xml:space="preserve"> </w:t>
            </w:r>
            <w:r w:rsidRPr="00702783">
              <w:rPr>
                <w:rFonts w:ascii="Arial" w:hAnsi="Arial" w:cs="Arial"/>
                <w:color w:val="0000FF"/>
                <w:lang w:val="nl-BE"/>
              </w:rPr>
              <w:t>raadgevend arts wordt toegepast.</w:t>
            </w:r>
          </w:p>
        </w:tc>
        <w:tc>
          <w:tcPr>
            <w:tcW w:w="151" w:type="pct"/>
            <w:vAlign w:val="bottom"/>
          </w:tcPr>
          <w:p w14:paraId="4A3914D6"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7181F5DD" w14:textId="77777777" w:rsidTr="008D5157">
        <w:trPr>
          <w:cantSplit/>
        </w:trPr>
        <w:tc>
          <w:tcPr>
            <w:tcW w:w="151" w:type="pct"/>
          </w:tcPr>
          <w:p w14:paraId="49F21208" w14:textId="77777777" w:rsidR="00702783" w:rsidRPr="00702783" w:rsidRDefault="00702783" w:rsidP="00DD76FE">
            <w:pPr>
              <w:spacing w:line="240" w:lineRule="atLeast"/>
              <w:rPr>
                <w:rFonts w:ascii="Arial" w:hAnsi="Arial" w:cs="Arial"/>
                <w:color w:val="0000FF"/>
                <w:lang w:val="nl-BE"/>
              </w:rPr>
            </w:pPr>
          </w:p>
        </w:tc>
        <w:tc>
          <w:tcPr>
            <w:tcW w:w="279" w:type="pct"/>
          </w:tcPr>
          <w:p w14:paraId="66AAA521" w14:textId="77777777" w:rsidR="00702783" w:rsidRPr="00702783" w:rsidRDefault="00702783" w:rsidP="00DD76FE">
            <w:pPr>
              <w:spacing w:line="240" w:lineRule="atLeast"/>
              <w:rPr>
                <w:rFonts w:ascii="Arial" w:hAnsi="Arial" w:cs="Arial"/>
                <w:color w:val="0000FF"/>
                <w:lang w:val="nl-BE"/>
              </w:rPr>
            </w:pPr>
          </w:p>
        </w:tc>
        <w:tc>
          <w:tcPr>
            <w:tcW w:w="468" w:type="pct"/>
          </w:tcPr>
          <w:p w14:paraId="3B8DD63B"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4B6056D8"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9F08C43"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2C41C07B"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180DEC41" w14:textId="77777777" w:rsidTr="008D5157">
        <w:trPr>
          <w:cantSplit/>
        </w:trPr>
        <w:tc>
          <w:tcPr>
            <w:tcW w:w="151" w:type="pct"/>
          </w:tcPr>
          <w:p w14:paraId="49690B31" w14:textId="77777777" w:rsidR="00702783" w:rsidRPr="00702783" w:rsidRDefault="00702783" w:rsidP="00DD76FE">
            <w:pPr>
              <w:spacing w:line="240" w:lineRule="atLeast"/>
              <w:rPr>
                <w:rFonts w:ascii="Arial" w:hAnsi="Arial" w:cs="Arial"/>
                <w:color w:val="0000FF"/>
                <w:lang w:val="nl-BE"/>
              </w:rPr>
            </w:pPr>
          </w:p>
        </w:tc>
        <w:tc>
          <w:tcPr>
            <w:tcW w:w="279" w:type="pct"/>
          </w:tcPr>
          <w:p w14:paraId="5DDF411F" w14:textId="77777777" w:rsidR="00702783" w:rsidRPr="00702783" w:rsidRDefault="00702783" w:rsidP="00DD76FE">
            <w:pPr>
              <w:spacing w:line="240" w:lineRule="atLeast"/>
              <w:rPr>
                <w:rFonts w:ascii="Arial" w:hAnsi="Arial" w:cs="Arial"/>
                <w:color w:val="0000FF"/>
                <w:lang w:val="nl-BE"/>
              </w:rPr>
            </w:pPr>
          </w:p>
        </w:tc>
        <w:tc>
          <w:tcPr>
            <w:tcW w:w="468" w:type="pct"/>
          </w:tcPr>
          <w:p w14:paraId="58D238C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13D9D197"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64A3B6A" w14:textId="008F4833"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Het honorarium van de verstrekkingen 106610 en 106691 omvat alle</w:t>
            </w:r>
            <w:r>
              <w:rPr>
                <w:rFonts w:ascii="Arial" w:hAnsi="Arial" w:cs="Arial"/>
                <w:color w:val="0000FF"/>
                <w:lang w:val="nl-BE"/>
              </w:rPr>
              <w:t xml:space="preserve"> </w:t>
            </w:r>
            <w:r w:rsidRPr="00702783">
              <w:rPr>
                <w:rFonts w:ascii="Arial" w:hAnsi="Arial" w:cs="Arial"/>
                <w:color w:val="0000FF"/>
                <w:lang w:val="nl-BE"/>
              </w:rPr>
              <w:t>gesprekken met andere zorgverleners en mantelzorgers.</w:t>
            </w:r>
          </w:p>
        </w:tc>
        <w:tc>
          <w:tcPr>
            <w:tcW w:w="151" w:type="pct"/>
            <w:vAlign w:val="bottom"/>
          </w:tcPr>
          <w:p w14:paraId="08D615C5"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19E5EBF8" w14:textId="77777777" w:rsidTr="008D5157">
        <w:trPr>
          <w:cantSplit/>
        </w:trPr>
        <w:tc>
          <w:tcPr>
            <w:tcW w:w="151" w:type="pct"/>
          </w:tcPr>
          <w:p w14:paraId="2BBA5B98" w14:textId="77777777" w:rsidR="00702783" w:rsidRPr="00702783" w:rsidRDefault="00702783" w:rsidP="00DD76FE">
            <w:pPr>
              <w:spacing w:line="240" w:lineRule="atLeast"/>
              <w:rPr>
                <w:rFonts w:ascii="Arial" w:hAnsi="Arial" w:cs="Arial"/>
                <w:color w:val="0000FF"/>
                <w:lang w:val="nl-BE"/>
              </w:rPr>
            </w:pPr>
          </w:p>
        </w:tc>
        <w:tc>
          <w:tcPr>
            <w:tcW w:w="279" w:type="pct"/>
          </w:tcPr>
          <w:p w14:paraId="27589BFB" w14:textId="77777777" w:rsidR="00702783" w:rsidRPr="00702783" w:rsidRDefault="00702783" w:rsidP="00DD76FE">
            <w:pPr>
              <w:spacing w:line="240" w:lineRule="atLeast"/>
              <w:rPr>
                <w:rFonts w:ascii="Arial" w:hAnsi="Arial" w:cs="Arial"/>
                <w:color w:val="0000FF"/>
                <w:lang w:val="nl-BE"/>
              </w:rPr>
            </w:pPr>
          </w:p>
        </w:tc>
        <w:tc>
          <w:tcPr>
            <w:tcW w:w="468" w:type="pct"/>
          </w:tcPr>
          <w:p w14:paraId="0D64A3C9"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68EC00F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0ED6D8D"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6F909D0D"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2B9AD3B1" w14:textId="77777777" w:rsidTr="008D5157">
        <w:trPr>
          <w:cantSplit/>
        </w:trPr>
        <w:tc>
          <w:tcPr>
            <w:tcW w:w="151" w:type="pct"/>
          </w:tcPr>
          <w:p w14:paraId="602D7A7B" w14:textId="77777777" w:rsidR="00702783" w:rsidRPr="00702783" w:rsidRDefault="00702783" w:rsidP="00DD76FE">
            <w:pPr>
              <w:spacing w:line="240" w:lineRule="atLeast"/>
              <w:rPr>
                <w:rFonts w:ascii="Arial" w:hAnsi="Arial" w:cs="Arial"/>
                <w:color w:val="0000FF"/>
                <w:lang w:val="nl-BE"/>
              </w:rPr>
            </w:pPr>
          </w:p>
        </w:tc>
        <w:tc>
          <w:tcPr>
            <w:tcW w:w="279" w:type="pct"/>
          </w:tcPr>
          <w:p w14:paraId="4BC09D38" w14:textId="77777777" w:rsidR="00702783" w:rsidRPr="00702783" w:rsidRDefault="00702783" w:rsidP="00DD76FE">
            <w:pPr>
              <w:spacing w:line="240" w:lineRule="atLeast"/>
              <w:rPr>
                <w:rFonts w:ascii="Arial" w:hAnsi="Arial" w:cs="Arial"/>
                <w:color w:val="0000FF"/>
                <w:lang w:val="nl-BE"/>
              </w:rPr>
            </w:pPr>
          </w:p>
        </w:tc>
        <w:tc>
          <w:tcPr>
            <w:tcW w:w="468" w:type="pct"/>
          </w:tcPr>
          <w:p w14:paraId="375C53B2"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6C03B225"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64D63784" w14:textId="6C54ECD6"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Onder woonzorgcentrum of rusthuis worden bedoeld de instellingen</w:t>
            </w:r>
            <w:r>
              <w:rPr>
                <w:rFonts w:ascii="Arial" w:hAnsi="Arial" w:cs="Arial"/>
                <w:color w:val="0000FF"/>
                <w:lang w:val="nl-BE"/>
              </w:rPr>
              <w:t xml:space="preserve"> </w:t>
            </w:r>
            <w:r w:rsidRPr="00702783">
              <w:rPr>
                <w:rFonts w:ascii="Arial" w:hAnsi="Arial" w:cs="Arial"/>
                <w:color w:val="0000FF"/>
                <w:lang w:val="nl-BE"/>
              </w:rPr>
              <w:t>zoals omschreven:</w:t>
            </w:r>
          </w:p>
        </w:tc>
        <w:tc>
          <w:tcPr>
            <w:tcW w:w="151" w:type="pct"/>
            <w:vAlign w:val="bottom"/>
          </w:tcPr>
          <w:p w14:paraId="091CA962"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7E88B4B5" w14:textId="77777777" w:rsidTr="008D5157">
        <w:trPr>
          <w:cantSplit/>
        </w:trPr>
        <w:tc>
          <w:tcPr>
            <w:tcW w:w="151" w:type="pct"/>
          </w:tcPr>
          <w:p w14:paraId="3C746751" w14:textId="77777777" w:rsidR="00702783" w:rsidRPr="00702783" w:rsidRDefault="00702783" w:rsidP="00DD76FE">
            <w:pPr>
              <w:spacing w:line="240" w:lineRule="atLeast"/>
              <w:rPr>
                <w:rFonts w:ascii="Arial" w:hAnsi="Arial" w:cs="Arial"/>
                <w:color w:val="0000FF"/>
                <w:lang w:val="nl-BE"/>
              </w:rPr>
            </w:pPr>
          </w:p>
        </w:tc>
        <w:tc>
          <w:tcPr>
            <w:tcW w:w="279" w:type="pct"/>
          </w:tcPr>
          <w:p w14:paraId="58AC6BC9" w14:textId="77777777" w:rsidR="00702783" w:rsidRPr="00702783" w:rsidRDefault="00702783" w:rsidP="00DD76FE">
            <w:pPr>
              <w:spacing w:line="240" w:lineRule="atLeast"/>
              <w:rPr>
                <w:rFonts w:ascii="Arial" w:hAnsi="Arial" w:cs="Arial"/>
                <w:color w:val="0000FF"/>
                <w:lang w:val="nl-BE"/>
              </w:rPr>
            </w:pPr>
          </w:p>
        </w:tc>
        <w:tc>
          <w:tcPr>
            <w:tcW w:w="468" w:type="pct"/>
          </w:tcPr>
          <w:p w14:paraId="69AFE44B"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1BD60F21"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7E0F1E74"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2510548F"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592B4094" w14:textId="77777777" w:rsidTr="008D5157">
        <w:trPr>
          <w:cantSplit/>
        </w:trPr>
        <w:tc>
          <w:tcPr>
            <w:tcW w:w="151" w:type="pct"/>
          </w:tcPr>
          <w:p w14:paraId="799554E0" w14:textId="77777777" w:rsidR="00702783" w:rsidRPr="00702783" w:rsidRDefault="00702783" w:rsidP="00DD76FE">
            <w:pPr>
              <w:spacing w:line="240" w:lineRule="atLeast"/>
              <w:rPr>
                <w:rFonts w:ascii="Arial" w:hAnsi="Arial" w:cs="Arial"/>
                <w:color w:val="0000FF"/>
                <w:lang w:val="nl-BE"/>
              </w:rPr>
            </w:pPr>
          </w:p>
        </w:tc>
        <w:tc>
          <w:tcPr>
            <w:tcW w:w="279" w:type="pct"/>
          </w:tcPr>
          <w:p w14:paraId="70E613C7" w14:textId="77777777" w:rsidR="00702783" w:rsidRPr="00702783" w:rsidRDefault="00702783" w:rsidP="00DD76FE">
            <w:pPr>
              <w:spacing w:line="240" w:lineRule="atLeast"/>
              <w:rPr>
                <w:rFonts w:ascii="Arial" w:hAnsi="Arial" w:cs="Arial"/>
                <w:color w:val="0000FF"/>
                <w:lang w:val="nl-BE"/>
              </w:rPr>
            </w:pPr>
          </w:p>
        </w:tc>
        <w:tc>
          <w:tcPr>
            <w:tcW w:w="468" w:type="pct"/>
          </w:tcPr>
          <w:p w14:paraId="4591A39E"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7F3EB4A5"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3A50C63" w14:textId="42F3576D"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voor het Brussels gewest in de Ordonnantie betreffende de</w:t>
            </w:r>
            <w:r>
              <w:rPr>
                <w:rFonts w:ascii="Arial" w:hAnsi="Arial" w:cs="Arial"/>
                <w:color w:val="0000FF"/>
                <w:lang w:val="nl-BE"/>
              </w:rPr>
              <w:t xml:space="preserve"> </w:t>
            </w:r>
            <w:r w:rsidRPr="00702783">
              <w:rPr>
                <w:rFonts w:ascii="Arial" w:hAnsi="Arial" w:cs="Arial"/>
                <w:color w:val="0000FF"/>
                <w:lang w:val="nl-BE"/>
              </w:rPr>
              <w:t>voorzieningen voor opvang of huisvesting van bejaarde personen van</w:t>
            </w:r>
            <w:r>
              <w:rPr>
                <w:rFonts w:ascii="Arial" w:hAnsi="Arial" w:cs="Arial"/>
                <w:color w:val="0000FF"/>
                <w:lang w:val="nl-BE"/>
              </w:rPr>
              <w:t xml:space="preserve"> </w:t>
            </w:r>
            <w:r w:rsidRPr="00702783">
              <w:rPr>
                <w:rFonts w:ascii="Arial" w:hAnsi="Arial" w:cs="Arial"/>
                <w:color w:val="0000FF"/>
                <w:lang w:val="nl-BE"/>
              </w:rPr>
              <w:t>24 april 2008, artikel 2, 4°, c);</w:t>
            </w:r>
          </w:p>
        </w:tc>
        <w:tc>
          <w:tcPr>
            <w:tcW w:w="151" w:type="pct"/>
            <w:vAlign w:val="bottom"/>
          </w:tcPr>
          <w:p w14:paraId="0DD901EB"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22E9BDD8" w14:textId="77777777" w:rsidTr="008D5157">
        <w:trPr>
          <w:cantSplit/>
        </w:trPr>
        <w:tc>
          <w:tcPr>
            <w:tcW w:w="151" w:type="pct"/>
          </w:tcPr>
          <w:p w14:paraId="70EF5EDB" w14:textId="77777777" w:rsidR="00702783" w:rsidRPr="00702783" w:rsidRDefault="00702783" w:rsidP="00DD76FE">
            <w:pPr>
              <w:spacing w:line="240" w:lineRule="atLeast"/>
              <w:rPr>
                <w:rFonts w:ascii="Arial" w:hAnsi="Arial" w:cs="Arial"/>
                <w:color w:val="0000FF"/>
                <w:lang w:val="nl-BE"/>
              </w:rPr>
            </w:pPr>
          </w:p>
        </w:tc>
        <w:tc>
          <w:tcPr>
            <w:tcW w:w="279" w:type="pct"/>
          </w:tcPr>
          <w:p w14:paraId="2A16DFC9" w14:textId="77777777" w:rsidR="00702783" w:rsidRPr="00702783" w:rsidRDefault="00702783" w:rsidP="00DD76FE">
            <w:pPr>
              <w:spacing w:line="240" w:lineRule="atLeast"/>
              <w:rPr>
                <w:rFonts w:ascii="Arial" w:hAnsi="Arial" w:cs="Arial"/>
                <w:color w:val="0000FF"/>
                <w:lang w:val="nl-BE"/>
              </w:rPr>
            </w:pPr>
          </w:p>
        </w:tc>
        <w:tc>
          <w:tcPr>
            <w:tcW w:w="468" w:type="pct"/>
          </w:tcPr>
          <w:p w14:paraId="4A93EEF8"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8438ED7"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42CB936A"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16E32406"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55FF7789" w14:textId="77777777" w:rsidTr="008D5157">
        <w:trPr>
          <w:cantSplit/>
        </w:trPr>
        <w:tc>
          <w:tcPr>
            <w:tcW w:w="151" w:type="pct"/>
          </w:tcPr>
          <w:p w14:paraId="6B8D0318" w14:textId="77777777" w:rsidR="00702783" w:rsidRPr="00702783" w:rsidRDefault="00702783" w:rsidP="00DD76FE">
            <w:pPr>
              <w:spacing w:line="240" w:lineRule="atLeast"/>
              <w:rPr>
                <w:rFonts w:ascii="Arial" w:hAnsi="Arial" w:cs="Arial"/>
                <w:color w:val="0000FF"/>
                <w:lang w:val="nl-BE"/>
              </w:rPr>
            </w:pPr>
          </w:p>
        </w:tc>
        <w:tc>
          <w:tcPr>
            <w:tcW w:w="279" w:type="pct"/>
          </w:tcPr>
          <w:p w14:paraId="1BBCA210" w14:textId="77777777" w:rsidR="00702783" w:rsidRPr="00702783" w:rsidRDefault="00702783" w:rsidP="00DD76FE">
            <w:pPr>
              <w:spacing w:line="240" w:lineRule="atLeast"/>
              <w:rPr>
                <w:rFonts w:ascii="Arial" w:hAnsi="Arial" w:cs="Arial"/>
                <w:color w:val="0000FF"/>
                <w:lang w:val="nl-BE"/>
              </w:rPr>
            </w:pPr>
          </w:p>
        </w:tc>
        <w:tc>
          <w:tcPr>
            <w:tcW w:w="468" w:type="pct"/>
          </w:tcPr>
          <w:p w14:paraId="2EA1FA7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17132324"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5437E97A" w14:textId="7BD18CDF"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voor het Waals gewest in het Waals Wetboek van Sociale Actie en</w:t>
            </w:r>
            <w:r>
              <w:rPr>
                <w:rFonts w:ascii="Arial" w:hAnsi="Arial" w:cs="Arial"/>
                <w:color w:val="0000FF"/>
                <w:lang w:val="nl-BE"/>
              </w:rPr>
              <w:t xml:space="preserve"> </w:t>
            </w:r>
            <w:r w:rsidRPr="00702783">
              <w:rPr>
                <w:rFonts w:ascii="Arial" w:hAnsi="Arial" w:cs="Arial"/>
                <w:color w:val="0000FF"/>
                <w:lang w:val="nl-BE"/>
              </w:rPr>
              <w:t>Gezondheid van 29 september 2011, artikel 334, 2°, a);</w:t>
            </w:r>
          </w:p>
        </w:tc>
        <w:tc>
          <w:tcPr>
            <w:tcW w:w="151" w:type="pct"/>
            <w:vAlign w:val="bottom"/>
          </w:tcPr>
          <w:p w14:paraId="0004DF84" w14:textId="77777777" w:rsidR="00702783" w:rsidRPr="00702783" w:rsidRDefault="00702783" w:rsidP="00DD76FE">
            <w:pPr>
              <w:spacing w:line="240" w:lineRule="atLeast"/>
              <w:jc w:val="right"/>
              <w:rPr>
                <w:rFonts w:ascii="Arial" w:hAnsi="Arial" w:cs="Arial"/>
                <w:color w:val="0000FF"/>
                <w:lang w:val="nl-BE"/>
              </w:rPr>
            </w:pPr>
          </w:p>
        </w:tc>
      </w:tr>
      <w:tr w:rsidR="00702783" w:rsidRPr="004F32CF" w14:paraId="3EC4B8F7" w14:textId="77777777" w:rsidTr="008D5157">
        <w:trPr>
          <w:cantSplit/>
        </w:trPr>
        <w:tc>
          <w:tcPr>
            <w:tcW w:w="151" w:type="pct"/>
          </w:tcPr>
          <w:p w14:paraId="231BEF75" w14:textId="77777777" w:rsidR="00702783" w:rsidRPr="00702783" w:rsidRDefault="00702783" w:rsidP="00DD76FE">
            <w:pPr>
              <w:spacing w:line="240" w:lineRule="atLeast"/>
              <w:rPr>
                <w:rFonts w:ascii="Arial" w:hAnsi="Arial" w:cs="Arial"/>
                <w:color w:val="0000FF"/>
                <w:lang w:val="nl-BE"/>
              </w:rPr>
            </w:pPr>
          </w:p>
        </w:tc>
        <w:tc>
          <w:tcPr>
            <w:tcW w:w="279" w:type="pct"/>
          </w:tcPr>
          <w:p w14:paraId="01BE307A" w14:textId="77777777" w:rsidR="00702783" w:rsidRPr="00702783" w:rsidRDefault="00702783" w:rsidP="00DD76FE">
            <w:pPr>
              <w:spacing w:line="240" w:lineRule="atLeast"/>
              <w:rPr>
                <w:rFonts w:ascii="Arial" w:hAnsi="Arial" w:cs="Arial"/>
                <w:color w:val="0000FF"/>
                <w:lang w:val="nl-BE"/>
              </w:rPr>
            </w:pPr>
          </w:p>
        </w:tc>
        <w:tc>
          <w:tcPr>
            <w:tcW w:w="468" w:type="pct"/>
          </w:tcPr>
          <w:p w14:paraId="7856768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80EC03A"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58F13E78"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39F673C9" w14:textId="77777777" w:rsidR="00702783" w:rsidRPr="00702783" w:rsidRDefault="00702783" w:rsidP="00DD76FE">
            <w:pPr>
              <w:spacing w:line="240" w:lineRule="atLeast"/>
              <w:jc w:val="right"/>
              <w:rPr>
                <w:rFonts w:ascii="Arial" w:hAnsi="Arial" w:cs="Arial"/>
                <w:color w:val="0000FF"/>
                <w:lang w:val="nl-BE"/>
              </w:rPr>
            </w:pPr>
          </w:p>
        </w:tc>
      </w:tr>
      <w:tr w:rsidR="00702783" w:rsidRPr="00702783" w14:paraId="0E25E941" w14:textId="77777777" w:rsidTr="008D5157">
        <w:trPr>
          <w:cantSplit/>
        </w:trPr>
        <w:tc>
          <w:tcPr>
            <w:tcW w:w="151" w:type="pct"/>
          </w:tcPr>
          <w:p w14:paraId="67A6A986" w14:textId="77777777" w:rsidR="00702783" w:rsidRPr="00702783" w:rsidRDefault="00702783" w:rsidP="00DD76FE">
            <w:pPr>
              <w:spacing w:line="240" w:lineRule="atLeast"/>
              <w:rPr>
                <w:rFonts w:ascii="Arial" w:hAnsi="Arial" w:cs="Arial"/>
                <w:color w:val="0000FF"/>
                <w:lang w:val="nl-BE"/>
              </w:rPr>
            </w:pPr>
          </w:p>
        </w:tc>
        <w:tc>
          <w:tcPr>
            <w:tcW w:w="279" w:type="pct"/>
          </w:tcPr>
          <w:p w14:paraId="7FC27861" w14:textId="77777777" w:rsidR="00702783" w:rsidRPr="00702783" w:rsidRDefault="00702783" w:rsidP="00DD76FE">
            <w:pPr>
              <w:spacing w:line="240" w:lineRule="atLeast"/>
              <w:rPr>
                <w:rFonts w:ascii="Arial" w:hAnsi="Arial" w:cs="Arial"/>
                <w:color w:val="0000FF"/>
                <w:lang w:val="nl-BE"/>
              </w:rPr>
            </w:pPr>
          </w:p>
        </w:tc>
        <w:tc>
          <w:tcPr>
            <w:tcW w:w="468" w:type="pct"/>
          </w:tcPr>
          <w:p w14:paraId="6291275C"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759FD3A7"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0F87A8B4" w14:textId="316A057F" w:rsidR="00702783" w:rsidRPr="00702783" w:rsidRDefault="00702783" w:rsidP="00DD76FE">
            <w:pPr>
              <w:spacing w:line="240" w:lineRule="atLeast"/>
              <w:jc w:val="both"/>
              <w:rPr>
                <w:rFonts w:ascii="Arial" w:hAnsi="Arial" w:cs="Arial"/>
                <w:color w:val="0000FF"/>
                <w:lang w:val="nl-BE"/>
              </w:rPr>
            </w:pPr>
            <w:r w:rsidRPr="00702783">
              <w:rPr>
                <w:rFonts w:ascii="Arial" w:hAnsi="Arial" w:cs="Arial"/>
                <w:color w:val="0000FF"/>
                <w:lang w:val="nl-BE"/>
              </w:rPr>
              <w:t>- voor het Vlaams gewest in het Woonzorgdecreet van 15 februari 2019,</w:t>
            </w:r>
            <w:r>
              <w:rPr>
                <w:rFonts w:ascii="Arial" w:hAnsi="Arial" w:cs="Arial"/>
                <w:color w:val="0000FF"/>
                <w:lang w:val="nl-BE"/>
              </w:rPr>
              <w:t xml:space="preserve"> </w:t>
            </w:r>
            <w:r w:rsidRPr="00702783">
              <w:rPr>
                <w:rFonts w:ascii="Arial" w:hAnsi="Arial" w:cs="Arial"/>
                <w:color w:val="0000FF"/>
                <w:lang w:val="nl-BE"/>
              </w:rPr>
              <w:t>artikel 33.</w:t>
            </w:r>
            <w:r w:rsidRPr="00702783">
              <w:rPr>
                <w:lang w:val="nl-BE"/>
              </w:rPr>
              <w:t xml:space="preserve"> </w:t>
            </w:r>
            <w:r w:rsidRPr="00702783">
              <w:rPr>
                <w:rFonts w:ascii="Arial" w:hAnsi="Arial" w:cs="Arial"/>
                <w:color w:val="0000FF"/>
                <w:lang w:val="nl-BE"/>
              </w:rPr>
              <w:t>"</w:t>
            </w:r>
          </w:p>
        </w:tc>
        <w:tc>
          <w:tcPr>
            <w:tcW w:w="151" w:type="pct"/>
            <w:vAlign w:val="bottom"/>
          </w:tcPr>
          <w:p w14:paraId="625FBEC1" w14:textId="77777777" w:rsidR="00702783" w:rsidRPr="00702783" w:rsidRDefault="00702783" w:rsidP="00DD76FE">
            <w:pPr>
              <w:spacing w:line="240" w:lineRule="atLeast"/>
              <w:jc w:val="right"/>
              <w:rPr>
                <w:rFonts w:ascii="Arial" w:hAnsi="Arial" w:cs="Arial"/>
                <w:color w:val="0000FF"/>
                <w:lang w:val="nl-BE"/>
              </w:rPr>
            </w:pPr>
          </w:p>
        </w:tc>
      </w:tr>
      <w:tr w:rsidR="00702783" w:rsidRPr="00702783" w14:paraId="333D31F8" w14:textId="77777777" w:rsidTr="008D5157">
        <w:trPr>
          <w:cantSplit/>
        </w:trPr>
        <w:tc>
          <w:tcPr>
            <w:tcW w:w="151" w:type="pct"/>
          </w:tcPr>
          <w:p w14:paraId="5453F0C7" w14:textId="77777777" w:rsidR="00702783" w:rsidRPr="00702783" w:rsidRDefault="00702783" w:rsidP="00DD76FE">
            <w:pPr>
              <w:spacing w:line="240" w:lineRule="atLeast"/>
              <w:rPr>
                <w:rFonts w:ascii="Arial" w:hAnsi="Arial" w:cs="Arial"/>
                <w:color w:val="0000FF"/>
                <w:lang w:val="nl-BE"/>
              </w:rPr>
            </w:pPr>
          </w:p>
        </w:tc>
        <w:tc>
          <w:tcPr>
            <w:tcW w:w="279" w:type="pct"/>
          </w:tcPr>
          <w:p w14:paraId="3348EFC4" w14:textId="77777777" w:rsidR="00702783" w:rsidRPr="00702783" w:rsidRDefault="00702783" w:rsidP="00DD76FE">
            <w:pPr>
              <w:spacing w:line="240" w:lineRule="atLeast"/>
              <w:rPr>
                <w:rFonts w:ascii="Arial" w:hAnsi="Arial" w:cs="Arial"/>
                <w:color w:val="0000FF"/>
                <w:lang w:val="nl-BE"/>
              </w:rPr>
            </w:pPr>
          </w:p>
        </w:tc>
        <w:tc>
          <w:tcPr>
            <w:tcW w:w="468" w:type="pct"/>
          </w:tcPr>
          <w:p w14:paraId="1022F425" w14:textId="77777777" w:rsidR="00702783" w:rsidRPr="00702783" w:rsidRDefault="00702783" w:rsidP="00DD76FE">
            <w:pPr>
              <w:spacing w:line="240" w:lineRule="atLeast"/>
              <w:jc w:val="both"/>
              <w:rPr>
                <w:rFonts w:ascii="Arial" w:hAnsi="Arial" w:cs="Arial"/>
                <w:color w:val="0000FF"/>
                <w:lang w:val="nl-BE"/>
              </w:rPr>
            </w:pPr>
          </w:p>
        </w:tc>
        <w:tc>
          <w:tcPr>
            <w:tcW w:w="468" w:type="pct"/>
          </w:tcPr>
          <w:p w14:paraId="27FCDCED" w14:textId="77777777" w:rsidR="00702783" w:rsidRPr="00702783" w:rsidRDefault="00702783" w:rsidP="00DD76FE">
            <w:pPr>
              <w:spacing w:line="240" w:lineRule="atLeast"/>
              <w:rPr>
                <w:rFonts w:ascii="Arial" w:hAnsi="Arial" w:cs="Arial"/>
                <w:color w:val="0000FF"/>
                <w:lang w:val="nl-BE"/>
              </w:rPr>
            </w:pPr>
          </w:p>
        </w:tc>
        <w:tc>
          <w:tcPr>
            <w:tcW w:w="3482" w:type="pct"/>
            <w:gridSpan w:val="4"/>
          </w:tcPr>
          <w:p w14:paraId="2AB42D64" w14:textId="77777777" w:rsidR="00702783" w:rsidRPr="00702783" w:rsidRDefault="00702783" w:rsidP="00DD76FE">
            <w:pPr>
              <w:spacing w:line="240" w:lineRule="atLeast"/>
              <w:jc w:val="both"/>
              <w:rPr>
                <w:rFonts w:ascii="Arial" w:hAnsi="Arial" w:cs="Arial"/>
                <w:color w:val="0000FF"/>
                <w:lang w:val="nl-BE"/>
              </w:rPr>
            </w:pPr>
          </w:p>
        </w:tc>
        <w:tc>
          <w:tcPr>
            <w:tcW w:w="151" w:type="pct"/>
            <w:vAlign w:val="bottom"/>
          </w:tcPr>
          <w:p w14:paraId="5D3E1F22" w14:textId="77777777" w:rsidR="00702783" w:rsidRPr="00702783" w:rsidRDefault="00702783" w:rsidP="00DD76FE">
            <w:pPr>
              <w:spacing w:line="240" w:lineRule="atLeast"/>
              <w:jc w:val="right"/>
              <w:rPr>
                <w:rFonts w:ascii="Arial" w:hAnsi="Arial" w:cs="Arial"/>
                <w:color w:val="0000FF"/>
                <w:lang w:val="nl-BE"/>
              </w:rPr>
            </w:pPr>
          </w:p>
        </w:tc>
      </w:tr>
      <w:bookmarkEnd w:id="7"/>
      <w:tr w:rsidR="00702783" w:rsidRPr="004F32CF" w14:paraId="234ACE0F" w14:textId="77777777" w:rsidTr="008D5157">
        <w:trPr>
          <w:cantSplit/>
        </w:trPr>
        <w:tc>
          <w:tcPr>
            <w:tcW w:w="151" w:type="pct"/>
          </w:tcPr>
          <w:p w14:paraId="1EF2CE91" w14:textId="77777777" w:rsidR="00702783" w:rsidRPr="00E17C9F" w:rsidRDefault="00702783" w:rsidP="00DD76FE">
            <w:pPr>
              <w:spacing w:line="240" w:lineRule="atLeast"/>
              <w:rPr>
                <w:color w:val="0000FF"/>
                <w:lang w:val="nl-NL"/>
              </w:rPr>
            </w:pPr>
          </w:p>
        </w:tc>
        <w:tc>
          <w:tcPr>
            <w:tcW w:w="279" w:type="pct"/>
          </w:tcPr>
          <w:p w14:paraId="63EB4832" w14:textId="77777777" w:rsidR="00702783" w:rsidRPr="00E17C9F" w:rsidRDefault="00702783" w:rsidP="00DD76FE">
            <w:pPr>
              <w:spacing w:line="240" w:lineRule="atLeast"/>
              <w:rPr>
                <w:color w:val="0000FF"/>
                <w:lang w:val="nl-NL"/>
              </w:rPr>
            </w:pPr>
          </w:p>
        </w:tc>
        <w:tc>
          <w:tcPr>
            <w:tcW w:w="468" w:type="pct"/>
          </w:tcPr>
          <w:p w14:paraId="543D96DB" w14:textId="77777777" w:rsidR="00702783" w:rsidRPr="00E17C9F" w:rsidRDefault="00702783" w:rsidP="00DD76FE">
            <w:pPr>
              <w:spacing w:line="240" w:lineRule="atLeast"/>
              <w:jc w:val="both"/>
              <w:rPr>
                <w:color w:val="0000FF"/>
                <w:lang w:val="nl-NL"/>
              </w:rPr>
            </w:pPr>
          </w:p>
        </w:tc>
        <w:tc>
          <w:tcPr>
            <w:tcW w:w="468" w:type="pct"/>
          </w:tcPr>
          <w:p w14:paraId="59D13097" w14:textId="77777777" w:rsidR="00702783" w:rsidRPr="00E17C9F" w:rsidRDefault="00702783" w:rsidP="00DD76FE">
            <w:pPr>
              <w:spacing w:line="240" w:lineRule="atLeast"/>
              <w:rPr>
                <w:color w:val="0000FF"/>
                <w:lang w:val="nl-NL"/>
              </w:rPr>
            </w:pPr>
          </w:p>
        </w:tc>
        <w:tc>
          <w:tcPr>
            <w:tcW w:w="3482" w:type="pct"/>
            <w:gridSpan w:val="4"/>
          </w:tcPr>
          <w:p w14:paraId="4941F350" w14:textId="3EC78CD4" w:rsidR="00702783" w:rsidRPr="004618B2" w:rsidRDefault="00702783" w:rsidP="00DD76FE">
            <w:pPr>
              <w:spacing w:line="240" w:lineRule="atLeast"/>
              <w:jc w:val="both"/>
              <w:rPr>
                <w:i/>
                <w:color w:val="0000FF"/>
                <w:sz w:val="18"/>
                <w:lang w:val="nl-BE"/>
              </w:rPr>
            </w:pPr>
            <w:r w:rsidRPr="00A2679A">
              <w:rPr>
                <w:rFonts w:ascii="Arial" w:hAnsi="Arial"/>
                <w:i/>
                <w:color w:val="0000FF"/>
                <w:sz w:val="18"/>
                <w:lang w:val="nl-BE"/>
              </w:rPr>
              <w:t>"</w:t>
            </w:r>
            <w:r w:rsidR="00074FD8">
              <w:rPr>
                <w:rFonts w:ascii="Arial" w:hAnsi="Arial"/>
                <w:i/>
                <w:color w:val="0000FF"/>
                <w:sz w:val="18"/>
                <w:lang w:val="nl-BE"/>
              </w:rPr>
              <w:t>K.B.</w:t>
            </w:r>
            <w:r w:rsidRPr="00A2679A">
              <w:rPr>
                <w:rFonts w:ascii="Arial" w:hAnsi="Arial"/>
                <w:i/>
                <w:color w:val="0000FF"/>
                <w:sz w:val="18"/>
                <w:lang w:val="nl-BE"/>
              </w:rPr>
              <w:t xml:space="preserve"> 28.11.2021" (in werking 1.2.2022)</w:t>
            </w:r>
            <w:r w:rsidR="00A2679A" w:rsidRPr="00A2679A">
              <w:rPr>
                <w:rFonts w:ascii="Arial" w:hAnsi="Arial"/>
                <w:i/>
                <w:color w:val="0000FF"/>
                <w:sz w:val="18"/>
                <w:lang w:val="nl-BE"/>
              </w:rPr>
              <w:t xml:space="preserve"> + "K.B. </w:t>
            </w:r>
            <w:r w:rsidR="00A2679A" w:rsidRPr="004618B2">
              <w:rPr>
                <w:rFonts w:ascii="Arial" w:hAnsi="Arial"/>
                <w:i/>
                <w:color w:val="0000FF"/>
                <w:sz w:val="18"/>
                <w:lang w:val="nl-BE"/>
              </w:rPr>
              <w:t>18.5.2024" (in werking 1.9.2024)</w:t>
            </w:r>
          </w:p>
        </w:tc>
        <w:tc>
          <w:tcPr>
            <w:tcW w:w="151" w:type="pct"/>
            <w:vAlign w:val="bottom"/>
          </w:tcPr>
          <w:p w14:paraId="02201178" w14:textId="77777777" w:rsidR="00702783" w:rsidRPr="004618B2" w:rsidRDefault="00702783" w:rsidP="00DD76FE">
            <w:pPr>
              <w:spacing w:line="240" w:lineRule="atLeast"/>
              <w:jc w:val="right"/>
              <w:rPr>
                <w:color w:val="0000FF"/>
                <w:lang w:val="nl-BE"/>
              </w:rPr>
            </w:pPr>
          </w:p>
        </w:tc>
      </w:tr>
      <w:tr w:rsidR="00A70E6B" w:rsidRPr="00DC17D3" w14:paraId="2D5CC6A5" w14:textId="77777777" w:rsidTr="008D5157">
        <w:trPr>
          <w:cantSplit/>
        </w:trPr>
        <w:tc>
          <w:tcPr>
            <w:tcW w:w="151" w:type="pct"/>
          </w:tcPr>
          <w:p w14:paraId="4114541C" w14:textId="32DA7BF5" w:rsidR="00A70E6B" w:rsidRPr="00333980" w:rsidRDefault="00702783" w:rsidP="00A70E6B">
            <w:pPr>
              <w:spacing w:line="240" w:lineRule="atLeast"/>
              <w:rPr>
                <w:rFonts w:ascii="Arial" w:hAnsi="Arial" w:cs="Arial"/>
                <w:color w:val="0000FF"/>
                <w:lang w:val="nl-BE"/>
              </w:rPr>
            </w:pPr>
            <w:bookmarkStart w:id="8" w:name="_Hlk172191795"/>
            <w:r w:rsidRPr="00702783">
              <w:rPr>
                <w:rFonts w:ascii="Arial" w:hAnsi="Arial" w:cs="Arial"/>
                <w:color w:val="0000FF"/>
                <w:lang w:val="nl-BE"/>
              </w:rPr>
              <w:t>"</w:t>
            </w:r>
          </w:p>
        </w:tc>
        <w:tc>
          <w:tcPr>
            <w:tcW w:w="279" w:type="pct"/>
          </w:tcPr>
          <w:p w14:paraId="43EB9BB3" w14:textId="77777777" w:rsidR="00A70E6B" w:rsidRPr="00333980" w:rsidRDefault="00A70E6B" w:rsidP="00A70E6B">
            <w:pPr>
              <w:spacing w:line="240" w:lineRule="atLeast"/>
              <w:rPr>
                <w:rFonts w:ascii="Arial" w:hAnsi="Arial" w:cs="Arial"/>
                <w:color w:val="0000FF"/>
                <w:lang w:val="nl-BE"/>
              </w:rPr>
            </w:pPr>
          </w:p>
        </w:tc>
        <w:tc>
          <w:tcPr>
            <w:tcW w:w="468" w:type="pct"/>
          </w:tcPr>
          <w:p w14:paraId="40C10096" w14:textId="77777777" w:rsidR="00A70E6B" w:rsidRPr="00AE61E5" w:rsidRDefault="00A70E6B" w:rsidP="00A70E6B">
            <w:pPr>
              <w:spacing w:line="240" w:lineRule="atLeast"/>
              <w:rPr>
                <w:rFonts w:ascii="Arial" w:hAnsi="Arial" w:cs="Arial"/>
                <w:color w:val="0000FF"/>
                <w:lang w:val="nl-BE"/>
              </w:rPr>
            </w:pPr>
            <w:r w:rsidRPr="00C55E78">
              <w:rPr>
                <w:rFonts w:ascii="Arial" w:hAnsi="Arial" w:cs="Arial"/>
                <w:color w:val="0000FF"/>
                <w:lang w:val="nl-BE"/>
              </w:rPr>
              <w:t>109723</w:t>
            </w:r>
          </w:p>
        </w:tc>
        <w:tc>
          <w:tcPr>
            <w:tcW w:w="468" w:type="pct"/>
          </w:tcPr>
          <w:p w14:paraId="47405D2C" w14:textId="77777777" w:rsidR="00A70E6B" w:rsidRPr="00333980" w:rsidRDefault="00A70E6B" w:rsidP="00A70E6B">
            <w:pPr>
              <w:spacing w:line="240" w:lineRule="atLeast"/>
              <w:rPr>
                <w:rFonts w:ascii="Arial" w:hAnsi="Arial" w:cs="Arial"/>
                <w:color w:val="0000FF"/>
                <w:lang w:val="nl-BE"/>
              </w:rPr>
            </w:pPr>
          </w:p>
        </w:tc>
        <w:tc>
          <w:tcPr>
            <w:tcW w:w="2815" w:type="pct"/>
          </w:tcPr>
          <w:p w14:paraId="0B43434B" w14:textId="41D5FF89" w:rsidR="00A70E6B" w:rsidRPr="00AE61E5"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Bezoek in het ziekenhuis door de huisarts die het GMD beheert</w:t>
            </w:r>
          </w:p>
        </w:tc>
        <w:tc>
          <w:tcPr>
            <w:tcW w:w="150" w:type="pct"/>
            <w:vAlign w:val="bottom"/>
          </w:tcPr>
          <w:p w14:paraId="2E7953B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F8D412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690AA0A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57C14ABB"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0F375073" w14:textId="77777777" w:rsidTr="008D5157">
        <w:trPr>
          <w:cantSplit/>
        </w:trPr>
        <w:tc>
          <w:tcPr>
            <w:tcW w:w="151" w:type="pct"/>
          </w:tcPr>
          <w:p w14:paraId="5B3D7232" w14:textId="77777777" w:rsidR="00A70E6B" w:rsidRPr="00333980" w:rsidRDefault="00A70E6B" w:rsidP="00A70E6B">
            <w:pPr>
              <w:spacing w:line="240" w:lineRule="atLeast"/>
              <w:rPr>
                <w:rFonts w:ascii="Arial" w:hAnsi="Arial" w:cs="Arial"/>
                <w:color w:val="0000FF"/>
                <w:lang w:val="nl-BE"/>
              </w:rPr>
            </w:pPr>
          </w:p>
        </w:tc>
        <w:tc>
          <w:tcPr>
            <w:tcW w:w="279" w:type="pct"/>
          </w:tcPr>
          <w:p w14:paraId="5F52C23A" w14:textId="77777777" w:rsidR="00A70E6B" w:rsidRPr="00333980" w:rsidRDefault="00A70E6B" w:rsidP="00A70E6B">
            <w:pPr>
              <w:spacing w:line="240" w:lineRule="atLeast"/>
              <w:rPr>
                <w:rFonts w:ascii="Arial" w:hAnsi="Arial" w:cs="Arial"/>
                <w:color w:val="0000FF"/>
                <w:lang w:val="nl-BE"/>
              </w:rPr>
            </w:pPr>
          </w:p>
        </w:tc>
        <w:tc>
          <w:tcPr>
            <w:tcW w:w="468" w:type="pct"/>
          </w:tcPr>
          <w:p w14:paraId="04F211A7" w14:textId="77777777" w:rsidR="00A70E6B" w:rsidRPr="00C55E78" w:rsidRDefault="00A70E6B" w:rsidP="00A70E6B">
            <w:pPr>
              <w:spacing w:line="240" w:lineRule="atLeast"/>
              <w:rPr>
                <w:rFonts w:ascii="Arial" w:hAnsi="Arial" w:cs="Arial"/>
                <w:color w:val="0000FF"/>
                <w:lang w:val="nl-BE"/>
              </w:rPr>
            </w:pPr>
          </w:p>
        </w:tc>
        <w:tc>
          <w:tcPr>
            <w:tcW w:w="468" w:type="pct"/>
          </w:tcPr>
          <w:p w14:paraId="559BDA54" w14:textId="77777777" w:rsidR="00A70E6B" w:rsidRPr="00333980" w:rsidRDefault="00A70E6B" w:rsidP="00A70E6B">
            <w:pPr>
              <w:spacing w:line="240" w:lineRule="atLeast"/>
              <w:rPr>
                <w:rFonts w:ascii="Arial" w:hAnsi="Arial" w:cs="Arial"/>
                <w:color w:val="0000FF"/>
                <w:lang w:val="nl-BE"/>
              </w:rPr>
            </w:pPr>
          </w:p>
        </w:tc>
        <w:tc>
          <w:tcPr>
            <w:tcW w:w="2815" w:type="pct"/>
          </w:tcPr>
          <w:p w14:paraId="5713BE3A" w14:textId="77777777" w:rsidR="00A70E6B" w:rsidRPr="00C55E78" w:rsidRDefault="00A70E6B" w:rsidP="00A70E6B">
            <w:pPr>
              <w:spacing w:line="240" w:lineRule="atLeast"/>
              <w:jc w:val="both"/>
              <w:rPr>
                <w:rFonts w:ascii="Arial" w:hAnsi="Arial" w:cs="Arial"/>
                <w:color w:val="0000FF"/>
                <w:lang w:val="nl-BE"/>
              </w:rPr>
            </w:pPr>
          </w:p>
        </w:tc>
        <w:tc>
          <w:tcPr>
            <w:tcW w:w="150" w:type="pct"/>
            <w:vAlign w:val="bottom"/>
          </w:tcPr>
          <w:p w14:paraId="2B759E9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5A5314A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404C0AC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0476D42" w14:textId="77777777" w:rsidR="00A70E6B" w:rsidRPr="00333980" w:rsidRDefault="00A70E6B" w:rsidP="00A70E6B">
            <w:pPr>
              <w:spacing w:line="240" w:lineRule="atLeast"/>
              <w:jc w:val="right"/>
              <w:rPr>
                <w:rFonts w:ascii="Arial" w:hAnsi="Arial" w:cs="Arial"/>
                <w:color w:val="0000FF"/>
                <w:lang w:val="nl-BE"/>
              </w:rPr>
            </w:pPr>
          </w:p>
        </w:tc>
      </w:tr>
      <w:tr w:rsidR="00A70E6B" w:rsidRPr="00DC17D3" w14:paraId="176A9369" w14:textId="77777777" w:rsidTr="008D5157">
        <w:trPr>
          <w:cantSplit/>
        </w:trPr>
        <w:tc>
          <w:tcPr>
            <w:tcW w:w="151" w:type="pct"/>
          </w:tcPr>
          <w:p w14:paraId="58160C97" w14:textId="77777777" w:rsidR="00A70E6B" w:rsidRPr="00333980" w:rsidRDefault="00A70E6B" w:rsidP="00A70E6B">
            <w:pPr>
              <w:spacing w:line="240" w:lineRule="atLeast"/>
              <w:rPr>
                <w:rFonts w:ascii="Arial" w:hAnsi="Arial" w:cs="Arial"/>
                <w:color w:val="0000FF"/>
                <w:lang w:val="nl-BE"/>
              </w:rPr>
            </w:pPr>
          </w:p>
        </w:tc>
        <w:tc>
          <w:tcPr>
            <w:tcW w:w="279" w:type="pct"/>
          </w:tcPr>
          <w:p w14:paraId="60EDDB43" w14:textId="77777777" w:rsidR="00A70E6B" w:rsidRPr="00333980" w:rsidRDefault="00A70E6B" w:rsidP="00A70E6B">
            <w:pPr>
              <w:spacing w:line="240" w:lineRule="atLeast"/>
              <w:rPr>
                <w:rFonts w:ascii="Arial" w:hAnsi="Arial" w:cs="Arial"/>
                <w:color w:val="0000FF"/>
                <w:lang w:val="nl-BE"/>
              </w:rPr>
            </w:pPr>
          </w:p>
        </w:tc>
        <w:tc>
          <w:tcPr>
            <w:tcW w:w="468" w:type="pct"/>
          </w:tcPr>
          <w:p w14:paraId="20019473" w14:textId="77777777" w:rsidR="00A70E6B" w:rsidRPr="00C55E78" w:rsidRDefault="00A70E6B" w:rsidP="00A70E6B">
            <w:pPr>
              <w:spacing w:line="240" w:lineRule="atLeast"/>
              <w:rPr>
                <w:rFonts w:ascii="Arial" w:hAnsi="Arial" w:cs="Arial"/>
                <w:color w:val="0000FF"/>
                <w:lang w:val="nl-BE"/>
              </w:rPr>
            </w:pPr>
          </w:p>
        </w:tc>
        <w:tc>
          <w:tcPr>
            <w:tcW w:w="468" w:type="pct"/>
          </w:tcPr>
          <w:p w14:paraId="77A8C3F6" w14:textId="77777777" w:rsidR="00A70E6B" w:rsidRPr="00333980" w:rsidRDefault="00A70E6B" w:rsidP="00A70E6B">
            <w:pPr>
              <w:spacing w:line="240" w:lineRule="atLeast"/>
              <w:rPr>
                <w:rFonts w:ascii="Arial" w:hAnsi="Arial" w:cs="Arial"/>
                <w:color w:val="0000FF"/>
                <w:lang w:val="nl-BE"/>
              </w:rPr>
            </w:pPr>
          </w:p>
        </w:tc>
        <w:tc>
          <w:tcPr>
            <w:tcW w:w="2815" w:type="pct"/>
          </w:tcPr>
          <w:p w14:paraId="20729973" w14:textId="77777777" w:rsidR="00A70E6B" w:rsidRPr="00C55E78" w:rsidRDefault="00A70E6B" w:rsidP="00A70E6B">
            <w:pPr>
              <w:spacing w:line="240" w:lineRule="atLeast"/>
              <w:jc w:val="both"/>
              <w:rPr>
                <w:rFonts w:ascii="Arial" w:hAnsi="Arial" w:cs="Arial"/>
                <w:color w:val="0000FF"/>
                <w:lang w:val="nl-BE"/>
              </w:rPr>
            </w:pPr>
          </w:p>
        </w:tc>
        <w:tc>
          <w:tcPr>
            <w:tcW w:w="150" w:type="pct"/>
            <w:vAlign w:val="bottom"/>
          </w:tcPr>
          <w:p w14:paraId="6775859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229340F6"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062FD2F2"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73BC3C84" w14:textId="77777777" w:rsidR="00A70E6B" w:rsidRPr="00333980" w:rsidRDefault="00A70E6B" w:rsidP="00A70E6B">
            <w:pPr>
              <w:spacing w:line="240" w:lineRule="atLeast"/>
              <w:jc w:val="right"/>
              <w:rPr>
                <w:rFonts w:ascii="Arial" w:hAnsi="Arial" w:cs="Arial"/>
                <w:color w:val="0000FF"/>
                <w:lang w:val="nl-BE"/>
              </w:rPr>
            </w:pPr>
          </w:p>
        </w:tc>
      </w:tr>
      <w:tr w:rsidR="00A70E6B" w:rsidRPr="00C55E78" w14:paraId="352AFBD0" w14:textId="77777777" w:rsidTr="008D5157">
        <w:trPr>
          <w:cantSplit/>
        </w:trPr>
        <w:tc>
          <w:tcPr>
            <w:tcW w:w="151" w:type="pct"/>
          </w:tcPr>
          <w:p w14:paraId="6EA5D592" w14:textId="77777777" w:rsidR="00A70E6B" w:rsidRPr="008F2E38" w:rsidRDefault="00A70E6B" w:rsidP="00A70E6B">
            <w:pPr>
              <w:spacing w:line="240" w:lineRule="atLeast"/>
              <w:rPr>
                <w:rFonts w:ascii="Arial" w:hAnsi="Arial" w:cs="Arial"/>
                <w:color w:val="0000FF"/>
                <w:lang w:val="nl-BE"/>
              </w:rPr>
            </w:pPr>
          </w:p>
        </w:tc>
        <w:tc>
          <w:tcPr>
            <w:tcW w:w="279" w:type="pct"/>
          </w:tcPr>
          <w:p w14:paraId="6AFF253E" w14:textId="77777777" w:rsidR="00A70E6B" w:rsidRPr="008F2E38" w:rsidRDefault="00A70E6B" w:rsidP="00A70E6B">
            <w:pPr>
              <w:spacing w:line="240" w:lineRule="atLeast"/>
              <w:rPr>
                <w:rFonts w:ascii="Arial" w:hAnsi="Arial" w:cs="Arial"/>
                <w:color w:val="0000FF"/>
                <w:lang w:val="nl-BE"/>
              </w:rPr>
            </w:pPr>
          </w:p>
        </w:tc>
        <w:tc>
          <w:tcPr>
            <w:tcW w:w="468" w:type="pct"/>
          </w:tcPr>
          <w:p w14:paraId="5944A83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9F741F1"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5DA99836" w14:textId="77777777" w:rsidR="00A70E6B" w:rsidRPr="001E7E4C" w:rsidRDefault="00A70E6B" w:rsidP="00A70E6B">
            <w:pPr>
              <w:spacing w:line="240" w:lineRule="atLeast"/>
              <w:jc w:val="both"/>
              <w:rPr>
                <w:rFonts w:ascii="Arial" w:hAnsi="Arial" w:cs="Arial"/>
                <w:color w:val="0000FF"/>
                <w:lang w:val="nl-BE"/>
              </w:rPr>
            </w:pPr>
          </w:p>
        </w:tc>
        <w:tc>
          <w:tcPr>
            <w:tcW w:w="151" w:type="pct"/>
            <w:vAlign w:val="bottom"/>
          </w:tcPr>
          <w:p w14:paraId="4E412B67"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2E1CE5C0" w14:textId="77777777" w:rsidTr="008D5157">
        <w:trPr>
          <w:cantSplit/>
        </w:trPr>
        <w:tc>
          <w:tcPr>
            <w:tcW w:w="151" w:type="pct"/>
          </w:tcPr>
          <w:p w14:paraId="4D0B3BE5" w14:textId="77777777" w:rsidR="00A70E6B" w:rsidRPr="008F2E38" w:rsidRDefault="00A70E6B" w:rsidP="00A70E6B">
            <w:pPr>
              <w:spacing w:line="240" w:lineRule="atLeast"/>
              <w:rPr>
                <w:rFonts w:ascii="Arial" w:hAnsi="Arial" w:cs="Arial"/>
                <w:color w:val="0000FF"/>
                <w:lang w:val="nl-BE"/>
              </w:rPr>
            </w:pPr>
          </w:p>
        </w:tc>
        <w:tc>
          <w:tcPr>
            <w:tcW w:w="279" w:type="pct"/>
          </w:tcPr>
          <w:p w14:paraId="43059828" w14:textId="77777777" w:rsidR="00A70E6B" w:rsidRPr="008F2E38" w:rsidRDefault="00A70E6B" w:rsidP="00A70E6B">
            <w:pPr>
              <w:spacing w:line="240" w:lineRule="atLeast"/>
              <w:rPr>
                <w:rFonts w:ascii="Arial" w:hAnsi="Arial" w:cs="Arial"/>
                <w:color w:val="0000FF"/>
                <w:lang w:val="nl-BE"/>
              </w:rPr>
            </w:pPr>
          </w:p>
        </w:tc>
        <w:tc>
          <w:tcPr>
            <w:tcW w:w="468" w:type="pct"/>
          </w:tcPr>
          <w:p w14:paraId="48AB19D0"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670A0DE3"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7C3A8B1" w14:textId="6971F3AD" w:rsidR="00A70E6B" w:rsidRPr="001E7E4C"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De verstrekking 109723 mag ook aangerekend worden door de huisarts die deel uitmaakt van een geregistreerde groepering van huisartsen waarvan een lid het GMD beheert.</w:t>
            </w:r>
          </w:p>
        </w:tc>
        <w:tc>
          <w:tcPr>
            <w:tcW w:w="151" w:type="pct"/>
            <w:vAlign w:val="bottom"/>
          </w:tcPr>
          <w:p w14:paraId="782B3F00"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6D959435" w14:textId="77777777" w:rsidTr="008D5157">
        <w:trPr>
          <w:cantSplit/>
        </w:trPr>
        <w:tc>
          <w:tcPr>
            <w:tcW w:w="151" w:type="pct"/>
          </w:tcPr>
          <w:p w14:paraId="25A6CF3E" w14:textId="77777777" w:rsidR="00A70E6B" w:rsidRPr="008F2E38" w:rsidRDefault="00A70E6B" w:rsidP="00A70E6B">
            <w:pPr>
              <w:spacing w:line="240" w:lineRule="atLeast"/>
              <w:rPr>
                <w:rFonts w:ascii="Arial" w:hAnsi="Arial" w:cs="Arial"/>
                <w:color w:val="0000FF"/>
                <w:lang w:val="nl-BE"/>
              </w:rPr>
            </w:pPr>
          </w:p>
        </w:tc>
        <w:tc>
          <w:tcPr>
            <w:tcW w:w="279" w:type="pct"/>
          </w:tcPr>
          <w:p w14:paraId="0B6944DC" w14:textId="77777777" w:rsidR="00A70E6B" w:rsidRPr="008F2E38" w:rsidRDefault="00A70E6B" w:rsidP="00A70E6B">
            <w:pPr>
              <w:spacing w:line="240" w:lineRule="atLeast"/>
              <w:rPr>
                <w:rFonts w:ascii="Arial" w:hAnsi="Arial" w:cs="Arial"/>
                <w:color w:val="0000FF"/>
                <w:lang w:val="nl-BE"/>
              </w:rPr>
            </w:pPr>
          </w:p>
        </w:tc>
        <w:tc>
          <w:tcPr>
            <w:tcW w:w="468" w:type="pct"/>
          </w:tcPr>
          <w:p w14:paraId="60835C66"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A7CA2E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A823656" w14:textId="77777777" w:rsidR="00A70E6B" w:rsidRPr="00C55E78" w:rsidRDefault="00A70E6B" w:rsidP="00A70E6B">
            <w:pPr>
              <w:spacing w:line="240" w:lineRule="atLeast"/>
              <w:jc w:val="both"/>
              <w:rPr>
                <w:rFonts w:ascii="Arial" w:hAnsi="Arial" w:cs="Arial"/>
                <w:color w:val="0000FF"/>
                <w:lang w:val="nl-BE"/>
              </w:rPr>
            </w:pPr>
          </w:p>
        </w:tc>
        <w:tc>
          <w:tcPr>
            <w:tcW w:w="151" w:type="pct"/>
            <w:vAlign w:val="bottom"/>
          </w:tcPr>
          <w:p w14:paraId="406B407B"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A4840A0" w14:textId="77777777" w:rsidTr="008D5157">
        <w:trPr>
          <w:cantSplit/>
        </w:trPr>
        <w:tc>
          <w:tcPr>
            <w:tcW w:w="151" w:type="pct"/>
          </w:tcPr>
          <w:p w14:paraId="1E63BA2E" w14:textId="77777777" w:rsidR="00A70E6B" w:rsidRPr="008F2E38" w:rsidRDefault="00A70E6B" w:rsidP="00A70E6B">
            <w:pPr>
              <w:spacing w:line="240" w:lineRule="atLeast"/>
              <w:rPr>
                <w:rFonts w:ascii="Arial" w:hAnsi="Arial" w:cs="Arial"/>
                <w:color w:val="0000FF"/>
                <w:lang w:val="nl-BE"/>
              </w:rPr>
            </w:pPr>
          </w:p>
        </w:tc>
        <w:tc>
          <w:tcPr>
            <w:tcW w:w="279" w:type="pct"/>
          </w:tcPr>
          <w:p w14:paraId="72EA332D" w14:textId="77777777" w:rsidR="00A70E6B" w:rsidRPr="008F2E38" w:rsidRDefault="00A70E6B" w:rsidP="00A70E6B">
            <w:pPr>
              <w:spacing w:line="240" w:lineRule="atLeast"/>
              <w:rPr>
                <w:rFonts w:ascii="Arial" w:hAnsi="Arial" w:cs="Arial"/>
                <w:color w:val="0000FF"/>
                <w:lang w:val="nl-BE"/>
              </w:rPr>
            </w:pPr>
          </w:p>
        </w:tc>
        <w:tc>
          <w:tcPr>
            <w:tcW w:w="468" w:type="pct"/>
          </w:tcPr>
          <w:p w14:paraId="1DBA359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0BA6BF98"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710E69D" w14:textId="2B9ED9DE" w:rsidR="00A70E6B" w:rsidRPr="00C55E78"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De verstrekking 109723 mag slechts eenmaal per week aangerekend worden.</w:t>
            </w:r>
          </w:p>
        </w:tc>
        <w:tc>
          <w:tcPr>
            <w:tcW w:w="151" w:type="pct"/>
            <w:vAlign w:val="bottom"/>
          </w:tcPr>
          <w:p w14:paraId="7E6BD7F1"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E4E512B" w14:textId="77777777" w:rsidTr="008D5157">
        <w:trPr>
          <w:cantSplit/>
        </w:trPr>
        <w:tc>
          <w:tcPr>
            <w:tcW w:w="151" w:type="pct"/>
          </w:tcPr>
          <w:p w14:paraId="10E3E836" w14:textId="77777777" w:rsidR="00A70E6B" w:rsidRPr="008F2E38" w:rsidRDefault="00A70E6B" w:rsidP="00A70E6B">
            <w:pPr>
              <w:spacing w:line="240" w:lineRule="atLeast"/>
              <w:rPr>
                <w:rFonts w:ascii="Arial" w:hAnsi="Arial" w:cs="Arial"/>
                <w:color w:val="0000FF"/>
                <w:lang w:val="nl-BE"/>
              </w:rPr>
            </w:pPr>
          </w:p>
        </w:tc>
        <w:tc>
          <w:tcPr>
            <w:tcW w:w="279" w:type="pct"/>
          </w:tcPr>
          <w:p w14:paraId="125007EF" w14:textId="77777777" w:rsidR="00A70E6B" w:rsidRPr="008F2E38" w:rsidRDefault="00A70E6B" w:rsidP="00A70E6B">
            <w:pPr>
              <w:spacing w:line="240" w:lineRule="atLeast"/>
              <w:rPr>
                <w:rFonts w:ascii="Arial" w:hAnsi="Arial" w:cs="Arial"/>
                <w:color w:val="0000FF"/>
                <w:lang w:val="nl-BE"/>
              </w:rPr>
            </w:pPr>
          </w:p>
        </w:tc>
        <w:tc>
          <w:tcPr>
            <w:tcW w:w="468" w:type="pct"/>
          </w:tcPr>
          <w:p w14:paraId="234D04A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5CB8A102"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205ACDC" w14:textId="77777777" w:rsidR="00A70E6B" w:rsidRPr="00C55E78" w:rsidRDefault="00A70E6B" w:rsidP="00A70E6B">
            <w:pPr>
              <w:spacing w:line="240" w:lineRule="atLeast"/>
              <w:jc w:val="both"/>
              <w:rPr>
                <w:rFonts w:ascii="Arial" w:hAnsi="Arial" w:cs="Arial"/>
                <w:color w:val="0000FF"/>
                <w:lang w:val="nl-BE"/>
              </w:rPr>
            </w:pPr>
          </w:p>
        </w:tc>
        <w:tc>
          <w:tcPr>
            <w:tcW w:w="151" w:type="pct"/>
            <w:vAlign w:val="bottom"/>
          </w:tcPr>
          <w:p w14:paraId="1EC53350" w14:textId="77777777" w:rsidR="00A70E6B" w:rsidRPr="008F2E38" w:rsidRDefault="00A70E6B" w:rsidP="00A70E6B">
            <w:pPr>
              <w:spacing w:line="240" w:lineRule="atLeast"/>
              <w:jc w:val="right"/>
              <w:rPr>
                <w:rFonts w:ascii="Arial" w:hAnsi="Arial" w:cs="Arial"/>
                <w:color w:val="0000FF"/>
                <w:lang w:val="nl-BE"/>
              </w:rPr>
            </w:pPr>
          </w:p>
        </w:tc>
      </w:tr>
      <w:tr w:rsidR="00A2679A" w:rsidRPr="004F32CF" w14:paraId="0F172294" w14:textId="77777777" w:rsidTr="008D5157">
        <w:trPr>
          <w:cantSplit/>
        </w:trPr>
        <w:tc>
          <w:tcPr>
            <w:tcW w:w="151" w:type="pct"/>
          </w:tcPr>
          <w:p w14:paraId="5D70806D" w14:textId="77777777" w:rsidR="00A2679A" w:rsidRPr="008F2E38" w:rsidRDefault="00A2679A" w:rsidP="00A70E6B">
            <w:pPr>
              <w:spacing w:line="240" w:lineRule="atLeast"/>
              <w:rPr>
                <w:rFonts w:ascii="Arial" w:hAnsi="Arial" w:cs="Arial"/>
                <w:color w:val="0000FF"/>
                <w:lang w:val="nl-BE"/>
              </w:rPr>
            </w:pPr>
          </w:p>
        </w:tc>
        <w:tc>
          <w:tcPr>
            <w:tcW w:w="279" w:type="pct"/>
          </w:tcPr>
          <w:p w14:paraId="3FFBB475" w14:textId="77777777" w:rsidR="00A2679A" w:rsidRPr="008F2E38" w:rsidRDefault="00A2679A" w:rsidP="00A70E6B">
            <w:pPr>
              <w:spacing w:line="240" w:lineRule="atLeast"/>
              <w:rPr>
                <w:rFonts w:ascii="Arial" w:hAnsi="Arial" w:cs="Arial"/>
                <w:color w:val="0000FF"/>
                <w:lang w:val="nl-BE"/>
              </w:rPr>
            </w:pPr>
          </w:p>
        </w:tc>
        <w:tc>
          <w:tcPr>
            <w:tcW w:w="468" w:type="pct"/>
          </w:tcPr>
          <w:p w14:paraId="3646C4B2"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53F4B27C"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6D70265F" w14:textId="1EDC43C3" w:rsidR="00A2679A" w:rsidRPr="00C55E78"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De verstrekking 109723 mag niet gecumuleerd worden met de terugbetaling voor andere geneeskundige zorgen door deze arts.</w:t>
            </w:r>
          </w:p>
        </w:tc>
        <w:tc>
          <w:tcPr>
            <w:tcW w:w="151" w:type="pct"/>
            <w:vAlign w:val="bottom"/>
          </w:tcPr>
          <w:p w14:paraId="027CF6DD" w14:textId="77777777" w:rsidR="00A2679A" w:rsidRPr="008F2E38" w:rsidRDefault="00A2679A" w:rsidP="00A70E6B">
            <w:pPr>
              <w:spacing w:line="240" w:lineRule="atLeast"/>
              <w:jc w:val="right"/>
              <w:rPr>
                <w:rFonts w:ascii="Arial" w:hAnsi="Arial" w:cs="Arial"/>
                <w:color w:val="0000FF"/>
                <w:lang w:val="nl-BE"/>
              </w:rPr>
            </w:pPr>
          </w:p>
        </w:tc>
      </w:tr>
      <w:tr w:rsidR="00A2679A" w:rsidRPr="004F32CF" w14:paraId="13A6C5C6" w14:textId="77777777" w:rsidTr="008D5157">
        <w:trPr>
          <w:cantSplit/>
        </w:trPr>
        <w:tc>
          <w:tcPr>
            <w:tcW w:w="151" w:type="pct"/>
          </w:tcPr>
          <w:p w14:paraId="0482594F" w14:textId="77777777" w:rsidR="00A2679A" w:rsidRPr="008F2E38" w:rsidRDefault="00A2679A" w:rsidP="00A70E6B">
            <w:pPr>
              <w:spacing w:line="240" w:lineRule="atLeast"/>
              <w:rPr>
                <w:rFonts w:ascii="Arial" w:hAnsi="Arial" w:cs="Arial"/>
                <w:color w:val="0000FF"/>
                <w:lang w:val="nl-BE"/>
              </w:rPr>
            </w:pPr>
          </w:p>
        </w:tc>
        <w:tc>
          <w:tcPr>
            <w:tcW w:w="279" w:type="pct"/>
          </w:tcPr>
          <w:p w14:paraId="17A8F0B6" w14:textId="77777777" w:rsidR="00A2679A" w:rsidRPr="008F2E38" w:rsidRDefault="00A2679A" w:rsidP="00A70E6B">
            <w:pPr>
              <w:spacing w:line="240" w:lineRule="atLeast"/>
              <w:rPr>
                <w:rFonts w:ascii="Arial" w:hAnsi="Arial" w:cs="Arial"/>
                <w:color w:val="0000FF"/>
                <w:lang w:val="nl-BE"/>
              </w:rPr>
            </w:pPr>
          </w:p>
        </w:tc>
        <w:tc>
          <w:tcPr>
            <w:tcW w:w="468" w:type="pct"/>
          </w:tcPr>
          <w:p w14:paraId="472734C2"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461FCA9F"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4CAD0EED" w14:textId="77777777" w:rsidR="00A2679A" w:rsidRPr="00C55E78" w:rsidRDefault="00A2679A" w:rsidP="00A70E6B">
            <w:pPr>
              <w:spacing w:line="240" w:lineRule="atLeast"/>
              <w:jc w:val="both"/>
              <w:rPr>
                <w:rFonts w:ascii="Arial" w:hAnsi="Arial" w:cs="Arial"/>
                <w:color w:val="0000FF"/>
                <w:lang w:val="nl-BE"/>
              </w:rPr>
            </w:pPr>
          </w:p>
        </w:tc>
        <w:tc>
          <w:tcPr>
            <w:tcW w:w="151" w:type="pct"/>
            <w:vAlign w:val="bottom"/>
          </w:tcPr>
          <w:p w14:paraId="262279C8" w14:textId="77777777" w:rsidR="00A2679A" w:rsidRPr="008F2E38" w:rsidRDefault="00A2679A" w:rsidP="00A70E6B">
            <w:pPr>
              <w:spacing w:line="240" w:lineRule="atLeast"/>
              <w:jc w:val="right"/>
              <w:rPr>
                <w:rFonts w:ascii="Arial" w:hAnsi="Arial" w:cs="Arial"/>
                <w:color w:val="0000FF"/>
                <w:lang w:val="nl-BE"/>
              </w:rPr>
            </w:pPr>
          </w:p>
        </w:tc>
      </w:tr>
      <w:tr w:rsidR="00A2679A" w:rsidRPr="004F32CF" w14:paraId="69ED6087" w14:textId="77777777" w:rsidTr="008D5157">
        <w:trPr>
          <w:cantSplit/>
        </w:trPr>
        <w:tc>
          <w:tcPr>
            <w:tcW w:w="151" w:type="pct"/>
          </w:tcPr>
          <w:p w14:paraId="7B1ED29C" w14:textId="77777777" w:rsidR="00A2679A" w:rsidRPr="008F2E38" w:rsidRDefault="00A2679A" w:rsidP="00A70E6B">
            <w:pPr>
              <w:spacing w:line="240" w:lineRule="atLeast"/>
              <w:rPr>
                <w:rFonts w:ascii="Arial" w:hAnsi="Arial" w:cs="Arial"/>
                <w:color w:val="0000FF"/>
                <w:lang w:val="nl-BE"/>
              </w:rPr>
            </w:pPr>
          </w:p>
        </w:tc>
        <w:tc>
          <w:tcPr>
            <w:tcW w:w="279" w:type="pct"/>
          </w:tcPr>
          <w:p w14:paraId="68829B5D" w14:textId="77777777" w:rsidR="00A2679A" w:rsidRPr="008F2E38" w:rsidRDefault="00A2679A" w:rsidP="00A70E6B">
            <w:pPr>
              <w:spacing w:line="240" w:lineRule="atLeast"/>
              <w:rPr>
                <w:rFonts w:ascii="Arial" w:hAnsi="Arial" w:cs="Arial"/>
                <w:color w:val="0000FF"/>
                <w:lang w:val="nl-BE"/>
              </w:rPr>
            </w:pPr>
          </w:p>
        </w:tc>
        <w:tc>
          <w:tcPr>
            <w:tcW w:w="468" w:type="pct"/>
          </w:tcPr>
          <w:p w14:paraId="758F1FD0"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0EC47763"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2224B828" w14:textId="5C7CB25B" w:rsidR="00A2679A" w:rsidRPr="00C55E78"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De huisarts bewaart een schriftelijk verslag van het overleg met de ziekenhuisarts in het dossier van de patiënt.</w:t>
            </w:r>
          </w:p>
        </w:tc>
        <w:tc>
          <w:tcPr>
            <w:tcW w:w="151" w:type="pct"/>
            <w:vAlign w:val="bottom"/>
          </w:tcPr>
          <w:p w14:paraId="75B989EE" w14:textId="77777777" w:rsidR="00A2679A" w:rsidRPr="008F2E38" w:rsidRDefault="00A2679A" w:rsidP="00A70E6B">
            <w:pPr>
              <w:spacing w:line="240" w:lineRule="atLeast"/>
              <w:jc w:val="right"/>
              <w:rPr>
                <w:rFonts w:ascii="Arial" w:hAnsi="Arial" w:cs="Arial"/>
                <w:color w:val="0000FF"/>
                <w:lang w:val="nl-BE"/>
              </w:rPr>
            </w:pPr>
          </w:p>
        </w:tc>
      </w:tr>
      <w:tr w:rsidR="00A2679A" w:rsidRPr="004F32CF" w14:paraId="69538C4C" w14:textId="77777777" w:rsidTr="008D5157">
        <w:trPr>
          <w:cantSplit/>
        </w:trPr>
        <w:tc>
          <w:tcPr>
            <w:tcW w:w="151" w:type="pct"/>
          </w:tcPr>
          <w:p w14:paraId="54E2A6E7" w14:textId="77777777" w:rsidR="00A2679A" w:rsidRPr="008F2E38" w:rsidRDefault="00A2679A" w:rsidP="00A70E6B">
            <w:pPr>
              <w:spacing w:line="240" w:lineRule="atLeast"/>
              <w:rPr>
                <w:rFonts w:ascii="Arial" w:hAnsi="Arial" w:cs="Arial"/>
                <w:color w:val="0000FF"/>
                <w:lang w:val="nl-BE"/>
              </w:rPr>
            </w:pPr>
          </w:p>
        </w:tc>
        <w:tc>
          <w:tcPr>
            <w:tcW w:w="279" w:type="pct"/>
          </w:tcPr>
          <w:p w14:paraId="1629E06F" w14:textId="77777777" w:rsidR="00A2679A" w:rsidRPr="008F2E38" w:rsidRDefault="00A2679A" w:rsidP="00A70E6B">
            <w:pPr>
              <w:spacing w:line="240" w:lineRule="atLeast"/>
              <w:rPr>
                <w:rFonts w:ascii="Arial" w:hAnsi="Arial" w:cs="Arial"/>
                <w:color w:val="0000FF"/>
                <w:lang w:val="nl-BE"/>
              </w:rPr>
            </w:pPr>
          </w:p>
        </w:tc>
        <w:tc>
          <w:tcPr>
            <w:tcW w:w="468" w:type="pct"/>
          </w:tcPr>
          <w:p w14:paraId="5F93C71B"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434A4D45"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14833094" w14:textId="77777777" w:rsidR="00A2679A" w:rsidRPr="00A2679A" w:rsidRDefault="00A2679A" w:rsidP="00A70E6B">
            <w:pPr>
              <w:spacing w:line="240" w:lineRule="atLeast"/>
              <w:jc w:val="both"/>
              <w:rPr>
                <w:rFonts w:ascii="Arial" w:hAnsi="Arial" w:cs="Arial"/>
                <w:color w:val="0000FF"/>
                <w:lang w:val="nl-BE"/>
              </w:rPr>
            </w:pPr>
          </w:p>
        </w:tc>
        <w:tc>
          <w:tcPr>
            <w:tcW w:w="151" w:type="pct"/>
            <w:vAlign w:val="bottom"/>
          </w:tcPr>
          <w:p w14:paraId="07EB4F72" w14:textId="77777777" w:rsidR="00A2679A" w:rsidRPr="008F2E38" w:rsidRDefault="00A2679A" w:rsidP="00A70E6B">
            <w:pPr>
              <w:spacing w:line="240" w:lineRule="atLeast"/>
              <w:jc w:val="right"/>
              <w:rPr>
                <w:rFonts w:ascii="Arial" w:hAnsi="Arial" w:cs="Arial"/>
                <w:color w:val="0000FF"/>
                <w:lang w:val="nl-BE"/>
              </w:rPr>
            </w:pPr>
          </w:p>
        </w:tc>
      </w:tr>
      <w:tr w:rsidR="00A2679A" w:rsidRPr="008D5157" w14:paraId="3A465838" w14:textId="77777777" w:rsidTr="008D5157">
        <w:trPr>
          <w:cantSplit/>
        </w:trPr>
        <w:tc>
          <w:tcPr>
            <w:tcW w:w="151" w:type="pct"/>
          </w:tcPr>
          <w:p w14:paraId="6D6DA144" w14:textId="77777777" w:rsidR="00A2679A" w:rsidRPr="008F2E38" w:rsidRDefault="00A2679A" w:rsidP="00A70E6B">
            <w:pPr>
              <w:spacing w:line="240" w:lineRule="atLeast"/>
              <w:rPr>
                <w:rFonts w:ascii="Arial" w:hAnsi="Arial" w:cs="Arial"/>
                <w:color w:val="0000FF"/>
                <w:lang w:val="nl-BE"/>
              </w:rPr>
            </w:pPr>
          </w:p>
        </w:tc>
        <w:tc>
          <w:tcPr>
            <w:tcW w:w="279" w:type="pct"/>
          </w:tcPr>
          <w:p w14:paraId="21D0A48B" w14:textId="77777777" w:rsidR="00A2679A" w:rsidRPr="008F2E38" w:rsidRDefault="00A2679A" w:rsidP="00A70E6B">
            <w:pPr>
              <w:spacing w:line="240" w:lineRule="atLeast"/>
              <w:rPr>
                <w:rFonts w:ascii="Arial" w:hAnsi="Arial" w:cs="Arial"/>
                <w:color w:val="0000FF"/>
                <w:lang w:val="nl-BE"/>
              </w:rPr>
            </w:pPr>
          </w:p>
        </w:tc>
        <w:tc>
          <w:tcPr>
            <w:tcW w:w="468" w:type="pct"/>
          </w:tcPr>
          <w:p w14:paraId="5C451F44"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62CD6B70"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7D9F8B90" w14:textId="4821A154" w:rsidR="00A2679A" w:rsidRPr="00A2679A" w:rsidRDefault="00A2679A" w:rsidP="00A70E6B">
            <w:pPr>
              <w:spacing w:line="240" w:lineRule="atLeast"/>
              <w:jc w:val="both"/>
              <w:rPr>
                <w:rFonts w:ascii="Arial" w:hAnsi="Arial" w:cs="Arial"/>
                <w:color w:val="0000FF"/>
                <w:lang w:val="nl-BE"/>
              </w:rPr>
            </w:pPr>
            <w:r w:rsidRPr="00A2679A">
              <w:rPr>
                <w:rFonts w:ascii="Arial" w:hAnsi="Arial" w:cs="Arial"/>
                <w:color w:val="0000FF"/>
                <w:lang w:val="nl-BE"/>
              </w:rPr>
              <w:t>Het GMD mag niet worden geopend, noch overgenomen tijdens het verblijf in het ziekenhuis.</w:t>
            </w:r>
            <w:r w:rsidRPr="00A2679A">
              <w:rPr>
                <w:lang w:val="nl-BE"/>
              </w:rPr>
              <w:t xml:space="preserve"> </w:t>
            </w:r>
            <w:r w:rsidRPr="00A2679A">
              <w:rPr>
                <w:rFonts w:ascii="Arial" w:hAnsi="Arial" w:cs="Arial"/>
                <w:color w:val="0000FF"/>
                <w:lang w:val="nl-BE"/>
              </w:rPr>
              <w:t>"</w:t>
            </w:r>
          </w:p>
        </w:tc>
        <w:tc>
          <w:tcPr>
            <w:tcW w:w="151" w:type="pct"/>
            <w:vAlign w:val="bottom"/>
          </w:tcPr>
          <w:p w14:paraId="6CBA1862" w14:textId="77777777" w:rsidR="00A2679A" w:rsidRPr="008F2E38" w:rsidRDefault="00A2679A" w:rsidP="00A70E6B">
            <w:pPr>
              <w:spacing w:line="240" w:lineRule="atLeast"/>
              <w:jc w:val="right"/>
              <w:rPr>
                <w:rFonts w:ascii="Arial" w:hAnsi="Arial" w:cs="Arial"/>
                <w:color w:val="0000FF"/>
                <w:lang w:val="nl-BE"/>
              </w:rPr>
            </w:pPr>
          </w:p>
        </w:tc>
      </w:tr>
      <w:bookmarkEnd w:id="8"/>
      <w:tr w:rsidR="00A2679A" w:rsidRPr="008D5157" w14:paraId="0F5D6674" w14:textId="77777777" w:rsidTr="008D5157">
        <w:trPr>
          <w:cantSplit/>
        </w:trPr>
        <w:tc>
          <w:tcPr>
            <w:tcW w:w="151" w:type="pct"/>
          </w:tcPr>
          <w:p w14:paraId="28D49949" w14:textId="77777777" w:rsidR="00A2679A" w:rsidRPr="008F2E38" w:rsidRDefault="00A2679A" w:rsidP="00A70E6B">
            <w:pPr>
              <w:spacing w:line="240" w:lineRule="atLeast"/>
              <w:rPr>
                <w:rFonts w:ascii="Arial" w:hAnsi="Arial" w:cs="Arial"/>
                <w:color w:val="0000FF"/>
                <w:lang w:val="nl-BE"/>
              </w:rPr>
            </w:pPr>
          </w:p>
        </w:tc>
        <w:tc>
          <w:tcPr>
            <w:tcW w:w="279" w:type="pct"/>
          </w:tcPr>
          <w:p w14:paraId="7F0955B0" w14:textId="77777777" w:rsidR="00A2679A" w:rsidRPr="008F2E38" w:rsidRDefault="00A2679A" w:rsidP="00A70E6B">
            <w:pPr>
              <w:spacing w:line="240" w:lineRule="atLeast"/>
              <w:rPr>
                <w:rFonts w:ascii="Arial" w:hAnsi="Arial" w:cs="Arial"/>
                <w:color w:val="0000FF"/>
                <w:lang w:val="nl-BE"/>
              </w:rPr>
            </w:pPr>
          </w:p>
        </w:tc>
        <w:tc>
          <w:tcPr>
            <w:tcW w:w="468" w:type="pct"/>
          </w:tcPr>
          <w:p w14:paraId="24294EC7" w14:textId="77777777" w:rsidR="00A2679A" w:rsidRPr="008F2E38" w:rsidRDefault="00A2679A" w:rsidP="00A70E6B">
            <w:pPr>
              <w:spacing w:line="240" w:lineRule="atLeast"/>
              <w:jc w:val="both"/>
              <w:rPr>
                <w:rFonts w:ascii="Arial" w:hAnsi="Arial" w:cs="Arial"/>
                <w:color w:val="0000FF"/>
                <w:lang w:val="nl-BE"/>
              </w:rPr>
            </w:pPr>
          </w:p>
        </w:tc>
        <w:tc>
          <w:tcPr>
            <w:tcW w:w="468" w:type="pct"/>
          </w:tcPr>
          <w:p w14:paraId="5FBFFC49" w14:textId="77777777" w:rsidR="00A2679A" w:rsidRPr="008F2E38" w:rsidRDefault="00A2679A" w:rsidP="00A70E6B">
            <w:pPr>
              <w:spacing w:line="240" w:lineRule="atLeast"/>
              <w:rPr>
                <w:rFonts w:ascii="Arial" w:hAnsi="Arial" w:cs="Arial"/>
                <w:color w:val="0000FF"/>
                <w:lang w:val="nl-BE"/>
              </w:rPr>
            </w:pPr>
          </w:p>
        </w:tc>
        <w:tc>
          <w:tcPr>
            <w:tcW w:w="3482" w:type="pct"/>
            <w:gridSpan w:val="4"/>
          </w:tcPr>
          <w:p w14:paraId="633E6E1C" w14:textId="77777777" w:rsidR="00A2679A" w:rsidRPr="00C55E78" w:rsidRDefault="00A2679A" w:rsidP="00A70E6B">
            <w:pPr>
              <w:spacing w:line="240" w:lineRule="atLeast"/>
              <w:jc w:val="both"/>
              <w:rPr>
                <w:rFonts w:ascii="Arial" w:hAnsi="Arial" w:cs="Arial"/>
                <w:color w:val="0000FF"/>
                <w:lang w:val="nl-BE"/>
              </w:rPr>
            </w:pPr>
          </w:p>
        </w:tc>
        <w:tc>
          <w:tcPr>
            <w:tcW w:w="151" w:type="pct"/>
            <w:vAlign w:val="bottom"/>
          </w:tcPr>
          <w:p w14:paraId="6D131018" w14:textId="77777777" w:rsidR="00A2679A" w:rsidRPr="008F2E38" w:rsidRDefault="00A2679A" w:rsidP="00A70E6B">
            <w:pPr>
              <w:spacing w:line="240" w:lineRule="atLeast"/>
              <w:jc w:val="right"/>
              <w:rPr>
                <w:rFonts w:ascii="Arial" w:hAnsi="Arial" w:cs="Arial"/>
                <w:color w:val="0000FF"/>
                <w:lang w:val="nl-BE"/>
              </w:rPr>
            </w:pPr>
          </w:p>
        </w:tc>
      </w:tr>
      <w:tr w:rsidR="00A2679A" w:rsidRPr="0005085E" w14:paraId="11B577BB" w14:textId="77777777" w:rsidTr="0008567B">
        <w:trPr>
          <w:cantSplit/>
        </w:trPr>
        <w:tc>
          <w:tcPr>
            <w:tcW w:w="151" w:type="pct"/>
          </w:tcPr>
          <w:p w14:paraId="46F964C7" w14:textId="77777777" w:rsidR="00A2679A" w:rsidRPr="00E17C9F" w:rsidRDefault="00A2679A" w:rsidP="0008567B">
            <w:pPr>
              <w:spacing w:line="240" w:lineRule="atLeast"/>
              <w:rPr>
                <w:color w:val="0000FF"/>
                <w:lang w:val="nl-NL"/>
              </w:rPr>
            </w:pPr>
          </w:p>
        </w:tc>
        <w:tc>
          <w:tcPr>
            <w:tcW w:w="279" w:type="pct"/>
          </w:tcPr>
          <w:p w14:paraId="689C0B25" w14:textId="77777777" w:rsidR="00A2679A" w:rsidRPr="00E17C9F" w:rsidRDefault="00A2679A" w:rsidP="0008567B">
            <w:pPr>
              <w:spacing w:line="240" w:lineRule="atLeast"/>
              <w:rPr>
                <w:color w:val="0000FF"/>
                <w:lang w:val="nl-NL"/>
              </w:rPr>
            </w:pPr>
          </w:p>
        </w:tc>
        <w:tc>
          <w:tcPr>
            <w:tcW w:w="468" w:type="pct"/>
          </w:tcPr>
          <w:p w14:paraId="45647703" w14:textId="77777777" w:rsidR="00A2679A" w:rsidRPr="00E17C9F" w:rsidRDefault="00A2679A" w:rsidP="0008567B">
            <w:pPr>
              <w:spacing w:line="240" w:lineRule="atLeast"/>
              <w:jc w:val="both"/>
              <w:rPr>
                <w:color w:val="0000FF"/>
                <w:lang w:val="nl-NL"/>
              </w:rPr>
            </w:pPr>
          </w:p>
        </w:tc>
        <w:tc>
          <w:tcPr>
            <w:tcW w:w="468" w:type="pct"/>
          </w:tcPr>
          <w:p w14:paraId="3A368F7F" w14:textId="77777777" w:rsidR="00A2679A" w:rsidRPr="00E17C9F" w:rsidRDefault="00A2679A" w:rsidP="0008567B">
            <w:pPr>
              <w:spacing w:line="240" w:lineRule="atLeast"/>
              <w:rPr>
                <w:color w:val="0000FF"/>
                <w:lang w:val="nl-NL"/>
              </w:rPr>
            </w:pPr>
          </w:p>
        </w:tc>
        <w:tc>
          <w:tcPr>
            <w:tcW w:w="3482" w:type="pct"/>
            <w:gridSpan w:val="4"/>
          </w:tcPr>
          <w:p w14:paraId="5A2BDA12" w14:textId="2792DB41" w:rsidR="00A2679A" w:rsidRPr="0005085E" w:rsidRDefault="00A2679A" w:rsidP="0008567B">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11.2021</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2.2022</w:t>
            </w:r>
            <w:r w:rsidRPr="0005085E">
              <w:rPr>
                <w:rFonts w:ascii="Arial" w:hAnsi="Arial"/>
                <w:i/>
                <w:color w:val="0000FF"/>
                <w:sz w:val="18"/>
                <w:lang w:val="fr-BE"/>
              </w:rPr>
              <w:t>)</w:t>
            </w:r>
          </w:p>
        </w:tc>
        <w:tc>
          <w:tcPr>
            <w:tcW w:w="151" w:type="pct"/>
            <w:vAlign w:val="bottom"/>
          </w:tcPr>
          <w:p w14:paraId="5F59C3B2" w14:textId="77777777" w:rsidR="00A2679A" w:rsidRPr="0005085E" w:rsidRDefault="00A2679A" w:rsidP="0008567B">
            <w:pPr>
              <w:spacing w:line="240" w:lineRule="atLeast"/>
              <w:jc w:val="right"/>
              <w:rPr>
                <w:color w:val="0000FF"/>
                <w:lang w:val="fr-BE"/>
              </w:rPr>
            </w:pPr>
          </w:p>
        </w:tc>
      </w:tr>
      <w:tr w:rsidR="00A70E6B" w:rsidRPr="00C55E78" w14:paraId="4308A576" w14:textId="77777777" w:rsidTr="008D5157">
        <w:trPr>
          <w:cantSplit/>
        </w:trPr>
        <w:tc>
          <w:tcPr>
            <w:tcW w:w="151" w:type="pct"/>
          </w:tcPr>
          <w:p w14:paraId="6D8C8E93" w14:textId="7F84CAE0" w:rsidR="00A70E6B" w:rsidRPr="00333980" w:rsidRDefault="00A2679A" w:rsidP="00A70E6B">
            <w:pPr>
              <w:spacing w:line="240" w:lineRule="atLeast"/>
              <w:rPr>
                <w:rFonts w:ascii="Arial" w:hAnsi="Arial" w:cs="Arial"/>
                <w:color w:val="0000FF"/>
                <w:lang w:val="nl-BE"/>
              </w:rPr>
            </w:pPr>
            <w:r w:rsidRPr="00A2679A">
              <w:rPr>
                <w:rFonts w:ascii="Arial" w:hAnsi="Arial" w:cs="Arial"/>
                <w:color w:val="0000FF"/>
                <w:lang w:val="nl-BE"/>
              </w:rPr>
              <w:t>"</w:t>
            </w:r>
          </w:p>
        </w:tc>
        <w:tc>
          <w:tcPr>
            <w:tcW w:w="279" w:type="pct"/>
          </w:tcPr>
          <w:p w14:paraId="444680D5" w14:textId="77777777" w:rsidR="00A70E6B" w:rsidRPr="00333980" w:rsidRDefault="00A70E6B" w:rsidP="00A70E6B">
            <w:pPr>
              <w:spacing w:line="240" w:lineRule="atLeast"/>
              <w:rPr>
                <w:rFonts w:ascii="Arial" w:hAnsi="Arial" w:cs="Arial"/>
                <w:color w:val="0000FF"/>
                <w:lang w:val="nl-BE"/>
              </w:rPr>
            </w:pPr>
          </w:p>
        </w:tc>
        <w:tc>
          <w:tcPr>
            <w:tcW w:w="468" w:type="pct"/>
          </w:tcPr>
          <w:p w14:paraId="5FC946B7" w14:textId="77777777" w:rsidR="00A70E6B" w:rsidRPr="00C55E78" w:rsidRDefault="00A70E6B" w:rsidP="00A70E6B">
            <w:pPr>
              <w:spacing w:line="240" w:lineRule="atLeast"/>
              <w:rPr>
                <w:rFonts w:ascii="Arial" w:hAnsi="Arial" w:cs="Arial"/>
                <w:color w:val="0000FF"/>
                <w:lang w:val="nl-BE"/>
              </w:rPr>
            </w:pPr>
            <w:r w:rsidRPr="00C55E78">
              <w:rPr>
                <w:rFonts w:ascii="Arial" w:hAnsi="Arial" w:cs="Arial"/>
                <w:color w:val="0000FF"/>
                <w:lang w:val="nl-BE"/>
              </w:rPr>
              <w:t>109701</w:t>
            </w:r>
          </w:p>
        </w:tc>
        <w:tc>
          <w:tcPr>
            <w:tcW w:w="468" w:type="pct"/>
          </w:tcPr>
          <w:p w14:paraId="47AAC46E" w14:textId="77777777" w:rsidR="00A70E6B" w:rsidRPr="00333980" w:rsidRDefault="00A70E6B" w:rsidP="00A70E6B">
            <w:pPr>
              <w:spacing w:line="240" w:lineRule="atLeast"/>
              <w:rPr>
                <w:rFonts w:ascii="Arial" w:hAnsi="Arial" w:cs="Arial"/>
                <w:color w:val="0000FF"/>
                <w:lang w:val="nl-BE"/>
              </w:rPr>
            </w:pPr>
          </w:p>
        </w:tc>
        <w:tc>
          <w:tcPr>
            <w:tcW w:w="2815" w:type="pct"/>
          </w:tcPr>
          <w:p w14:paraId="7D3E83A7" w14:textId="77777777" w:rsidR="00A70E6B" w:rsidRPr="00C55E78" w:rsidRDefault="00A70E6B" w:rsidP="00A70E6B">
            <w:pPr>
              <w:spacing w:line="240" w:lineRule="atLeast"/>
              <w:jc w:val="both"/>
              <w:rPr>
                <w:rFonts w:ascii="Arial" w:hAnsi="Arial" w:cs="Arial"/>
                <w:color w:val="0000FF"/>
                <w:lang w:val="nl-BE"/>
              </w:rPr>
            </w:pPr>
            <w:r w:rsidRPr="00C55E78">
              <w:rPr>
                <w:rFonts w:ascii="Arial" w:hAnsi="Arial" w:cs="Arial"/>
                <w:color w:val="0000FF"/>
                <w:lang w:val="nl-BE"/>
              </w:rPr>
              <w:t xml:space="preserve">Bezoek, in een </w:t>
            </w:r>
            <w:proofErr w:type="spellStart"/>
            <w:r w:rsidRPr="00C55E78">
              <w:rPr>
                <w:rFonts w:ascii="Arial" w:hAnsi="Arial" w:cs="Arial"/>
                <w:color w:val="0000FF"/>
                <w:lang w:val="nl-BE"/>
              </w:rPr>
              <w:t>Sp</w:t>
            </w:r>
            <w:proofErr w:type="spellEnd"/>
            <w:r w:rsidRPr="00C55E78">
              <w:rPr>
                <w:rFonts w:ascii="Arial" w:hAnsi="Arial" w:cs="Arial"/>
                <w:color w:val="0000FF"/>
                <w:lang w:val="nl-BE"/>
              </w:rPr>
              <w:t>-dienst (palliatieve zorg) door de huisarts op verzoek van de patiënt of van één van zijn naastbestaanden</w:t>
            </w:r>
          </w:p>
        </w:tc>
        <w:tc>
          <w:tcPr>
            <w:tcW w:w="150" w:type="pct"/>
            <w:vAlign w:val="bottom"/>
          </w:tcPr>
          <w:p w14:paraId="624D99BF"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6102CC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5,6</w:t>
            </w:r>
          </w:p>
        </w:tc>
        <w:tc>
          <w:tcPr>
            <w:tcW w:w="168" w:type="pct"/>
            <w:vAlign w:val="bottom"/>
          </w:tcPr>
          <w:p w14:paraId="459363FA"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26F4DCE" w14:textId="77777777" w:rsidR="00A70E6B" w:rsidRPr="00333980" w:rsidRDefault="00A70E6B" w:rsidP="00A70E6B">
            <w:pPr>
              <w:spacing w:line="240" w:lineRule="atLeast"/>
              <w:jc w:val="right"/>
              <w:rPr>
                <w:rFonts w:ascii="Arial" w:hAnsi="Arial" w:cs="Arial"/>
                <w:color w:val="0000FF"/>
                <w:lang w:val="nl-BE"/>
              </w:rPr>
            </w:pPr>
          </w:p>
        </w:tc>
      </w:tr>
      <w:tr w:rsidR="00A70E6B" w:rsidRPr="00C55E78" w14:paraId="4FE1B5CB" w14:textId="77777777" w:rsidTr="008D5157">
        <w:trPr>
          <w:cantSplit/>
        </w:trPr>
        <w:tc>
          <w:tcPr>
            <w:tcW w:w="151" w:type="pct"/>
          </w:tcPr>
          <w:p w14:paraId="3DC0809A" w14:textId="77777777" w:rsidR="00A70E6B" w:rsidRPr="00333980" w:rsidRDefault="00A70E6B" w:rsidP="00A70E6B">
            <w:pPr>
              <w:spacing w:line="240" w:lineRule="atLeast"/>
              <w:rPr>
                <w:rFonts w:ascii="Arial" w:hAnsi="Arial" w:cs="Arial"/>
                <w:color w:val="0000FF"/>
                <w:lang w:val="nl-BE"/>
              </w:rPr>
            </w:pPr>
          </w:p>
        </w:tc>
        <w:tc>
          <w:tcPr>
            <w:tcW w:w="279" w:type="pct"/>
          </w:tcPr>
          <w:p w14:paraId="1D125A88" w14:textId="77777777" w:rsidR="00A70E6B" w:rsidRPr="00333980" w:rsidRDefault="00A70E6B" w:rsidP="00A70E6B">
            <w:pPr>
              <w:spacing w:line="240" w:lineRule="atLeast"/>
              <w:rPr>
                <w:rFonts w:ascii="Arial" w:hAnsi="Arial" w:cs="Arial"/>
                <w:color w:val="0000FF"/>
                <w:lang w:val="nl-BE"/>
              </w:rPr>
            </w:pPr>
          </w:p>
        </w:tc>
        <w:tc>
          <w:tcPr>
            <w:tcW w:w="468" w:type="pct"/>
          </w:tcPr>
          <w:p w14:paraId="6427CAED" w14:textId="77777777" w:rsidR="00A70E6B" w:rsidRPr="00C55E78" w:rsidRDefault="00A70E6B" w:rsidP="00A70E6B">
            <w:pPr>
              <w:spacing w:line="240" w:lineRule="atLeast"/>
              <w:rPr>
                <w:rFonts w:ascii="Arial" w:hAnsi="Arial" w:cs="Arial"/>
                <w:color w:val="0000FF"/>
                <w:lang w:val="nl-BE"/>
              </w:rPr>
            </w:pPr>
          </w:p>
        </w:tc>
        <w:tc>
          <w:tcPr>
            <w:tcW w:w="468" w:type="pct"/>
          </w:tcPr>
          <w:p w14:paraId="65A0D6CA" w14:textId="77777777" w:rsidR="00A70E6B" w:rsidRPr="00333980" w:rsidRDefault="00A70E6B" w:rsidP="00A70E6B">
            <w:pPr>
              <w:spacing w:line="240" w:lineRule="atLeast"/>
              <w:rPr>
                <w:rFonts w:ascii="Arial" w:hAnsi="Arial" w:cs="Arial"/>
                <w:color w:val="0000FF"/>
                <w:lang w:val="nl-BE"/>
              </w:rPr>
            </w:pPr>
          </w:p>
        </w:tc>
        <w:tc>
          <w:tcPr>
            <w:tcW w:w="2815" w:type="pct"/>
          </w:tcPr>
          <w:p w14:paraId="665CE46A" w14:textId="77777777" w:rsidR="00A70E6B" w:rsidRPr="00C55E78" w:rsidRDefault="00A70E6B" w:rsidP="00A70E6B">
            <w:pPr>
              <w:spacing w:line="240" w:lineRule="atLeast"/>
              <w:jc w:val="both"/>
              <w:rPr>
                <w:rFonts w:ascii="Arial" w:hAnsi="Arial" w:cs="Arial"/>
                <w:color w:val="0000FF"/>
                <w:lang w:val="nl-BE"/>
              </w:rPr>
            </w:pPr>
          </w:p>
        </w:tc>
        <w:tc>
          <w:tcPr>
            <w:tcW w:w="150" w:type="pct"/>
            <w:vAlign w:val="bottom"/>
          </w:tcPr>
          <w:p w14:paraId="14B398F7"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9000922"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216B292E"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7179CA9" w14:textId="77777777" w:rsidR="00A70E6B" w:rsidRPr="00333980" w:rsidRDefault="00A70E6B" w:rsidP="00A70E6B">
            <w:pPr>
              <w:spacing w:line="240" w:lineRule="atLeast"/>
              <w:jc w:val="right"/>
              <w:rPr>
                <w:rFonts w:ascii="Arial" w:hAnsi="Arial" w:cs="Arial"/>
                <w:color w:val="0000FF"/>
                <w:lang w:val="nl-BE"/>
              </w:rPr>
            </w:pPr>
          </w:p>
        </w:tc>
      </w:tr>
      <w:tr w:rsidR="00A70E6B" w:rsidRPr="00C55E78" w14:paraId="7339E48A" w14:textId="77777777" w:rsidTr="008D5157">
        <w:trPr>
          <w:cantSplit/>
        </w:trPr>
        <w:tc>
          <w:tcPr>
            <w:tcW w:w="151" w:type="pct"/>
          </w:tcPr>
          <w:p w14:paraId="210801A4" w14:textId="77777777" w:rsidR="00A70E6B" w:rsidRPr="00333980" w:rsidRDefault="00A70E6B" w:rsidP="00A70E6B">
            <w:pPr>
              <w:spacing w:line="240" w:lineRule="atLeast"/>
              <w:rPr>
                <w:rFonts w:ascii="Arial" w:hAnsi="Arial" w:cs="Arial"/>
                <w:color w:val="0000FF"/>
                <w:lang w:val="nl-BE"/>
              </w:rPr>
            </w:pPr>
          </w:p>
        </w:tc>
        <w:tc>
          <w:tcPr>
            <w:tcW w:w="279" w:type="pct"/>
          </w:tcPr>
          <w:p w14:paraId="4B33C2B3" w14:textId="77777777" w:rsidR="00A70E6B" w:rsidRPr="00333980" w:rsidRDefault="00A70E6B" w:rsidP="00A70E6B">
            <w:pPr>
              <w:spacing w:line="240" w:lineRule="atLeast"/>
              <w:rPr>
                <w:rFonts w:ascii="Arial" w:hAnsi="Arial" w:cs="Arial"/>
                <w:color w:val="0000FF"/>
                <w:lang w:val="nl-BE"/>
              </w:rPr>
            </w:pPr>
          </w:p>
        </w:tc>
        <w:tc>
          <w:tcPr>
            <w:tcW w:w="468" w:type="pct"/>
          </w:tcPr>
          <w:p w14:paraId="1BC129DE" w14:textId="77777777" w:rsidR="00A70E6B" w:rsidRPr="00C55E78" w:rsidRDefault="00A70E6B" w:rsidP="00A70E6B">
            <w:pPr>
              <w:spacing w:line="240" w:lineRule="atLeast"/>
              <w:rPr>
                <w:rFonts w:ascii="Arial" w:hAnsi="Arial" w:cs="Arial"/>
                <w:color w:val="0000FF"/>
                <w:lang w:val="nl-BE"/>
              </w:rPr>
            </w:pPr>
          </w:p>
        </w:tc>
        <w:tc>
          <w:tcPr>
            <w:tcW w:w="468" w:type="pct"/>
          </w:tcPr>
          <w:p w14:paraId="5C6FDF25" w14:textId="77777777" w:rsidR="00A70E6B" w:rsidRPr="00333980" w:rsidRDefault="00A70E6B" w:rsidP="00A70E6B">
            <w:pPr>
              <w:spacing w:line="240" w:lineRule="atLeast"/>
              <w:rPr>
                <w:rFonts w:ascii="Arial" w:hAnsi="Arial" w:cs="Arial"/>
                <w:color w:val="0000FF"/>
                <w:lang w:val="nl-BE"/>
              </w:rPr>
            </w:pPr>
          </w:p>
        </w:tc>
        <w:tc>
          <w:tcPr>
            <w:tcW w:w="2815" w:type="pct"/>
          </w:tcPr>
          <w:p w14:paraId="4AD082CE" w14:textId="77777777" w:rsidR="00A70E6B" w:rsidRPr="00C55E78" w:rsidRDefault="00A70E6B" w:rsidP="00A70E6B">
            <w:pPr>
              <w:spacing w:line="240" w:lineRule="atLeast"/>
              <w:jc w:val="both"/>
              <w:rPr>
                <w:rFonts w:ascii="Arial" w:hAnsi="Arial" w:cs="Arial"/>
                <w:color w:val="0000FF"/>
                <w:lang w:val="nl-BE"/>
              </w:rPr>
            </w:pPr>
          </w:p>
        </w:tc>
        <w:tc>
          <w:tcPr>
            <w:tcW w:w="150" w:type="pct"/>
            <w:vAlign w:val="bottom"/>
          </w:tcPr>
          <w:p w14:paraId="3C36F60C"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E</w:t>
            </w:r>
          </w:p>
        </w:tc>
        <w:tc>
          <w:tcPr>
            <w:tcW w:w="350" w:type="pct"/>
            <w:vAlign w:val="bottom"/>
          </w:tcPr>
          <w:p w14:paraId="238A02B4" w14:textId="77777777" w:rsidR="00A70E6B" w:rsidRDefault="00A70E6B" w:rsidP="00A70E6B">
            <w:pPr>
              <w:spacing w:line="240" w:lineRule="atLeast"/>
              <w:jc w:val="right"/>
              <w:rPr>
                <w:rFonts w:ascii="Arial" w:hAnsi="Arial" w:cs="Arial"/>
                <w:color w:val="0000FF"/>
                <w:lang w:val="nl-BE"/>
              </w:rPr>
            </w:pPr>
            <w:r>
              <w:rPr>
                <w:rFonts w:ascii="Arial" w:hAnsi="Arial" w:cs="Arial"/>
                <w:color w:val="0000FF"/>
                <w:lang w:val="nl-BE"/>
              </w:rPr>
              <w:t>1</w:t>
            </w:r>
          </w:p>
        </w:tc>
        <w:tc>
          <w:tcPr>
            <w:tcW w:w="168" w:type="pct"/>
            <w:vAlign w:val="bottom"/>
          </w:tcPr>
          <w:p w14:paraId="00966CCA" w14:textId="77777777" w:rsidR="00A70E6B" w:rsidRDefault="00A70E6B" w:rsidP="00A70E6B">
            <w:pPr>
              <w:spacing w:line="240" w:lineRule="atLeast"/>
              <w:jc w:val="right"/>
              <w:rPr>
                <w:rFonts w:ascii="Arial" w:hAnsi="Arial" w:cs="Arial"/>
                <w:color w:val="0000FF"/>
                <w:lang w:val="nl-BE"/>
              </w:rPr>
            </w:pPr>
          </w:p>
        </w:tc>
        <w:tc>
          <w:tcPr>
            <w:tcW w:w="151" w:type="pct"/>
            <w:vAlign w:val="bottom"/>
          </w:tcPr>
          <w:p w14:paraId="25D83A1B" w14:textId="77777777" w:rsidR="00A70E6B" w:rsidRPr="00333980" w:rsidRDefault="00A70E6B" w:rsidP="00A70E6B">
            <w:pPr>
              <w:spacing w:line="240" w:lineRule="atLeast"/>
              <w:jc w:val="right"/>
              <w:rPr>
                <w:rFonts w:ascii="Arial" w:hAnsi="Arial" w:cs="Arial"/>
                <w:color w:val="0000FF"/>
                <w:lang w:val="nl-BE"/>
              </w:rPr>
            </w:pPr>
          </w:p>
        </w:tc>
      </w:tr>
      <w:tr w:rsidR="00A70E6B" w:rsidRPr="00C55E78" w14:paraId="0F0B14B4" w14:textId="77777777" w:rsidTr="008D5157">
        <w:trPr>
          <w:cantSplit/>
        </w:trPr>
        <w:tc>
          <w:tcPr>
            <w:tcW w:w="151" w:type="pct"/>
          </w:tcPr>
          <w:p w14:paraId="0F017976" w14:textId="77777777" w:rsidR="00A70E6B" w:rsidRPr="008F2E38" w:rsidRDefault="00A70E6B" w:rsidP="00A70E6B">
            <w:pPr>
              <w:spacing w:line="240" w:lineRule="atLeast"/>
              <w:rPr>
                <w:rFonts w:ascii="Arial" w:hAnsi="Arial" w:cs="Arial"/>
                <w:color w:val="0000FF"/>
                <w:lang w:val="nl-BE"/>
              </w:rPr>
            </w:pPr>
          </w:p>
        </w:tc>
        <w:tc>
          <w:tcPr>
            <w:tcW w:w="279" w:type="pct"/>
          </w:tcPr>
          <w:p w14:paraId="469D4E5A" w14:textId="77777777" w:rsidR="00A70E6B" w:rsidRPr="008F2E38" w:rsidRDefault="00A70E6B" w:rsidP="00A70E6B">
            <w:pPr>
              <w:spacing w:line="240" w:lineRule="atLeast"/>
              <w:rPr>
                <w:rFonts w:ascii="Arial" w:hAnsi="Arial" w:cs="Arial"/>
                <w:color w:val="0000FF"/>
                <w:lang w:val="nl-BE"/>
              </w:rPr>
            </w:pPr>
          </w:p>
        </w:tc>
        <w:tc>
          <w:tcPr>
            <w:tcW w:w="468" w:type="pct"/>
          </w:tcPr>
          <w:p w14:paraId="1BD3AC2A"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2807617"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353F17FD" w14:textId="77777777" w:rsidR="00A70E6B" w:rsidRPr="00C55E78" w:rsidRDefault="00A70E6B" w:rsidP="00A70E6B">
            <w:pPr>
              <w:spacing w:line="240" w:lineRule="atLeast"/>
              <w:jc w:val="both"/>
              <w:rPr>
                <w:rFonts w:ascii="Arial" w:hAnsi="Arial" w:cs="Arial"/>
                <w:color w:val="0000FF"/>
                <w:lang w:val="nl-BE"/>
              </w:rPr>
            </w:pPr>
          </w:p>
        </w:tc>
        <w:tc>
          <w:tcPr>
            <w:tcW w:w="151" w:type="pct"/>
            <w:vAlign w:val="bottom"/>
          </w:tcPr>
          <w:p w14:paraId="50881143"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3D068791" w14:textId="77777777" w:rsidTr="008D5157">
        <w:trPr>
          <w:cantSplit/>
        </w:trPr>
        <w:tc>
          <w:tcPr>
            <w:tcW w:w="151" w:type="pct"/>
          </w:tcPr>
          <w:p w14:paraId="3725FD4E" w14:textId="77777777" w:rsidR="00A70E6B" w:rsidRPr="008F2E38" w:rsidRDefault="00A70E6B" w:rsidP="00A70E6B">
            <w:pPr>
              <w:spacing w:line="240" w:lineRule="atLeast"/>
              <w:rPr>
                <w:rFonts w:ascii="Arial" w:hAnsi="Arial" w:cs="Arial"/>
                <w:color w:val="0000FF"/>
                <w:lang w:val="nl-BE"/>
              </w:rPr>
            </w:pPr>
          </w:p>
        </w:tc>
        <w:tc>
          <w:tcPr>
            <w:tcW w:w="279" w:type="pct"/>
          </w:tcPr>
          <w:p w14:paraId="477370DA" w14:textId="77777777" w:rsidR="00A70E6B" w:rsidRPr="008F2E38" w:rsidRDefault="00A70E6B" w:rsidP="00A70E6B">
            <w:pPr>
              <w:spacing w:line="240" w:lineRule="atLeast"/>
              <w:rPr>
                <w:rFonts w:ascii="Arial" w:hAnsi="Arial" w:cs="Arial"/>
                <w:color w:val="0000FF"/>
                <w:lang w:val="nl-BE"/>
              </w:rPr>
            </w:pPr>
          </w:p>
        </w:tc>
        <w:tc>
          <w:tcPr>
            <w:tcW w:w="468" w:type="pct"/>
          </w:tcPr>
          <w:p w14:paraId="32BD3B08"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208E6199"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1142ED32" w14:textId="77777777" w:rsidR="00A70E6B" w:rsidRPr="00C55E78" w:rsidRDefault="00A70E6B" w:rsidP="00A70E6B">
            <w:pPr>
              <w:spacing w:line="240" w:lineRule="atLeast"/>
              <w:jc w:val="both"/>
              <w:rPr>
                <w:rFonts w:ascii="Arial" w:hAnsi="Arial" w:cs="Arial"/>
                <w:color w:val="0000FF"/>
                <w:lang w:val="nl-BE"/>
              </w:rPr>
            </w:pPr>
            <w:r w:rsidRPr="00C55E78">
              <w:rPr>
                <w:rFonts w:ascii="Arial" w:hAnsi="Arial" w:cs="Arial"/>
                <w:color w:val="0000FF"/>
                <w:lang w:val="nl-BE"/>
              </w:rPr>
              <w:t xml:space="preserve">De verstrekking 109701 is slechts één keer per dag </w:t>
            </w:r>
            <w:proofErr w:type="spellStart"/>
            <w:r w:rsidRPr="00C55E78">
              <w:rPr>
                <w:rFonts w:ascii="Arial" w:hAnsi="Arial" w:cs="Arial"/>
                <w:color w:val="0000FF"/>
                <w:lang w:val="nl-BE"/>
              </w:rPr>
              <w:t>aanrekenbaar</w:t>
            </w:r>
            <w:proofErr w:type="spellEnd"/>
            <w:r w:rsidRPr="00C55E78">
              <w:rPr>
                <w:rFonts w:ascii="Arial" w:hAnsi="Arial" w:cs="Arial"/>
                <w:color w:val="0000FF"/>
                <w:lang w:val="nl-BE"/>
              </w:rPr>
              <w:t>.</w:t>
            </w:r>
          </w:p>
        </w:tc>
        <w:tc>
          <w:tcPr>
            <w:tcW w:w="151" w:type="pct"/>
            <w:vAlign w:val="bottom"/>
          </w:tcPr>
          <w:p w14:paraId="4F925CFF" w14:textId="77777777" w:rsidR="00A70E6B" w:rsidRPr="008F2E38" w:rsidRDefault="00A70E6B" w:rsidP="00A70E6B">
            <w:pPr>
              <w:spacing w:line="240" w:lineRule="atLeast"/>
              <w:jc w:val="right"/>
              <w:rPr>
                <w:rFonts w:ascii="Arial" w:hAnsi="Arial" w:cs="Arial"/>
                <w:color w:val="0000FF"/>
                <w:lang w:val="nl-BE"/>
              </w:rPr>
            </w:pPr>
          </w:p>
        </w:tc>
      </w:tr>
      <w:tr w:rsidR="00A70E6B" w:rsidRPr="004F32CF" w14:paraId="07F20209" w14:textId="77777777" w:rsidTr="008D5157">
        <w:trPr>
          <w:cantSplit/>
        </w:trPr>
        <w:tc>
          <w:tcPr>
            <w:tcW w:w="151" w:type="pct"/>
          </w:tcPr>
          <w:p w14:paraId="3E8B92DA" w14:textId="77777777" w:rsidR="00A70E6B" w:rsidRPr="008F2E38" w:rsidRDefault="00A70E6B" w:rsidP="00A70E6B">
            <w:pPr>
              <w:spacing w:line="240" w:lineRule="atLeast"/>
              <w:rPr>
                <w:rFonts w:ascii="Arial" w:hAnsi="Arial" w:cs="Arial"/>
                <w:color w:val="0000FF"/>
                <w:lang w:val="nl-BE"/>
              </w:rPr>
            </w:pPr>
          </w:p>
        </w:tc>
        <w:tc>
          <w:tcPr>
            <w:tcW w:w="279" w:type="pct"/>
          </w:tcPr>
          <w:p w14:paraId="0B8D927C" w14:textId="77777777" w:rsidR="00A70E6B" w:rsidRPr="008F2E38" w:rsidRDefault="00A70E6B" w:rsidP="00A70E6B">
            <w:pPr>
              <w:spacing w:line="240" w:lineRule="atLeast"/>
              <w:rPr>
                <w:rFonts w:ascii="Arial" w:hAnsi="Arial" w:cs="Arial"/>
                <w:color w:val="0000FF"/>
                <w:lang w:val="nl-BE"/>
              </w:rPr>
            </w:pPr>
          </w:p>
        </w:tc>
        <w:tc>
          <w:tcPr>
            <w:tcW w:w="468" w:type="pct"/>
          </w:tcPr>
          <w:p w14:paraId="513957FE"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1FF186EA"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0FD1781B" w14:textId="77777777" w:rsidR="00A70E6B" w:rsidRPr="00C55E78" w:rsidRDefault="00A70E6B" w:rsidP="00A70E6B">
            <w:pPr>
              <w:spacing w:line="240" w:lineRule="atLeast"/>
              <w:jc w:val="both"/>
              <w:rPr>
                <w:rFonts w:ascii="Arial" w:hAnsi="Arial" w:cs="Arial"/>
                <w:color w:val="0000FF"/>
                <w:lang w:val="nl-BE"/>
              </w:rPr>
            </w:pPr>
          </w:p>
        </w:tc>
        <w:tc>
          <w:tcPr>
            <w:tcW w:w="151" w:type="pct"/>
            <w:vAlign w:val="bottom"/>
          </w:tcPr>
          <w:p w14:paraId="71F96704" w14:textId="77777777" w:rsidR="00A70E6B" w:rsidRPr="008F2E38" w:rsidRDefault="00A70E6B" w:rsidP="00A70E6B">
            <w:pPr>
              <w:spacing w:line="240" w:lineRule="atLeast"/>
              <w:jc w:val="right"/>
              <w:rPr>
                <w:rFonts w:ascii="Arial" w:hAnsi="Arial" w:cs="Arial"/>
                <w:color w:val="0000FF"/>
                <w:lang w:val="nl-BE"/>
              </w:rPr>
            </w:pPr>
          </w:p>
        </w:tc>
      </w:tr>
      <w:tr w:rsidR="00A70E6B" w:rsidRPr="008D5157" w14:paraId="2C621315" w14:textId="77777777" w:rsidTr="008D5157">
        <w:trPr>
          <w:cantSplit/>
        </w:trPr>
        <w:tc>
          <w:tcPr>
            <w:tcW w:w="151" w:type="pct"/>
          </w:tcPr>
          <w:p w14:paraId="6A44D73A" w14:textId="77777777" w:rsidR="00A70E6B" w:rsidRPr="008F2E38" w:rsidRDefault="00A70E6B" w:rsidP="00A70E6B">
            <w:pPr>
              <w:spacing w:line="240" w:lineRule="atLeast"/>
              <w:rPr>
                <w:rFonts w:ascii="Arial" w:hAnsi="Arial" w:cs="Arial"/>
                <w:color w:val="0000FF"/>
                <w:lang w:val="nl-BE"/>
              </w:rPr>
            </w:pPr>
          </w:p>
        </w:tc>
        <w:tc>
          <w:tcPr>
            <w:tcW w:w="279" w:type="pct"/>
          </w:tcPr>
          <w:p w14:paraId="6E01C29B" w14:textId="77777777" w:rsidR="00A70E6B" w:rsidRPr="008F2E38" w:rsidRDefault="00A70E6B" w:rsidP="00A70E6B">
            <w:pPr>
              <w:spacing w:line="240" w:lineRule="atLeast"/>
              <w:rPr>
                <w:rFonts w:ascii="Arial" w:hAnsi="Arial" w:cs="Arial"/>
                <w:color w:val="0000FF"/>
                <w:lang w:val="nl-BE"/>
              </w:rPr>
            </w:pPr>
          </w:p>
        </w:tc>
        <w:tc>
          <w:tcPr>
            <w:tcW w:w="468" w:type="pct"/>
          </w:tcPr>
          <w:p w14:paraId="54939BC9"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3DCC4204"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00D5EAE" w14:textId="11F88B13" w:rsidR="00A70E6B" w:rsidRPr="00C55E78" w:rsidRDefault="00A70E6B" w:rsidP="00A70E6B">
            <w:pPr>
              <w:spacing w:line="240" w:lineRule="atLeast"/>
              <w:jc w:val="both"/>
              <w:rPr>
                <w:rFonts w:ascii="Arial" w:hAnsi="Arial" w:cs="Arial"/>
                <w:color w:val="0000FF"/>
                <w:lang w:val="nl-BE"/>
              </w:rPr>
            </w:pPr>
            <w:r w:rsidRPr="00C55E78">
              <w:rPr>
                <w:rFonts w:ascii="Arial" w:hAnsi="Arial" w:cs="Arial"/>
                <w:color w:val="0000FF"/>
                <w:lang w:val="nl-BE"/>
              </w:rPr>
              <w:t xml:space="preserve">De verstrekking 109701 is niet </w:t>
            </w:r>
            <w:proofErr w:type="spellStart"/>
            <w:r w:rsidRPr="00C55E78">
              <w:rPr>
                <w:rFonts w:ascii="Arial" w:hAnsi="Arial" w:cs="Arial"/>
                <w:color w:val="0000FF"/>
                <w:lang w:val="nl-BE"/>
              </w:rPr>
              <w:t>cumuleerbaar</w:t>
            </w:r>
            <w:proofErr w:type="spellEnd"/>
            <w:r w:rsidRPr="00C55E78">
              <w:rPr>
                <w:rFonts w:ascii="Arial" w:hAnsi="Arial" w:cs="Arial"/>
                <w:color w:val="0000FF"/>
                <w:lang w:val="nl-BE"/>
              </w:rPr>
              <w:t xml:space="preserve"> met de honoraria voor technische verstrekkingen uitgevoerd dezelfde dag door dezelfde arts.</w:t>
            </w:r>
            <w:r w:rsidR="00A2679A" w:rsidRPr="00A2679A">
              <w:rPr>
                <w:lang w:val="nl-BE"/>
              </w:rPr>
              <w:t xml:space="preserve"> </w:t>
            </w:r>
            <w:r w:rsidR="00A2679A" w:rsidRPr="00A2679A">
              <w:rPr>
                <w:rFonts w:ascii="Arial" w:hAnsi="Arial" w:cs="Arial"/>
                <w:color w:val="0000FF"/>
                <w:lang w:val="nl-BE"/>
              </w:rPr>
              <w:t>"</w:t>
            </w:r>
          </w:p>
        </w:tc>
        <w:tc>
          <w:tcPr>
            <w:tcW w:w="151" w:type="pct"/>
            <w:vAlign w:val="bottom"/>
          </w:tcPr>
          <w:p w14:paraId="7BF62122" w14:textId="77777777" w:rsidR="00A70E6B" w:rsidRPr="008F2E38" w:rsidRDefault="00A70E6B" w:rsidP="00A70E6B">
            <w:pPr>
              <w:spacing w:line="240" w:lineRule="atLeast"/>
              <w:jc w:val="right"/>
              <w:rPr>
                <w:rFonts w:ascii="Arial" w:hAnsi="Arial" w:cs="Arial"/>
                <w:color w:val="0000FF"/>
                <w:lang w:val="nl-BE"/>
              </w:rPr>
            </w:pPr>
          </w:p>
        </w:tc>
      </w:tr>
      <w:tr w:rsidR="00A70E6B" w:rsidRPr="008D5157" w14:paraId="10C6F9E7" w14:textId="77777777" w:rsidTr="008D5157">
        <w:trPr>
          <w:cantSplit/>
        </w:trPr>
        <w:tc>
          <w:tcPr>
            <w:tcW w:w="151" w:type="pct"/>
          </w:tcPr>
          <w:p w14:paraId="4982DEAD" w14:textId="77777777" w:rsidR="00A70E6B" w:rsidRPr="008F2E38" w:rsidRDefault="00A70E6B" w:rsidP="00A70E6B">
            <w:pPr>
              <w:spacing w:line="240" w:lineRule="atLeast"/>
              <w:rPr>
                <w:rFonts w:ascii="Arial" w:hAnsi="Arial" w:cs="Arial"/>
                <w:color w:val="0000FF"/>
                <w:lang w:val="nl-BE"/>
              </w:rPr>
            </w:pPr>
          </w:p>
        </w:tc>
        <w:tc>
          <w:tcPr>
            <w:tcW w:w="279" w:type="pct"/>
          </w:tcPr>
          <w:p w14:paraId="3CA568B7" w14:textId="77777777" w:rsidR="00A70E6B" w:rsidRPr="008F2E38" w:rsidRDefault="00A70E6B" w:rsidP="00A70E6B">
            <w:pPr>
              <w:spacing w:line="240" w:lineRule="atLeast"/>
              <w:rPr>
                <w:rFonts w:ascii="Arial" w:hAnsi="Arial" w:cs="Arial"/>
                <w:color w:val="0000FF"/>
                <w:lang w:val="nl-BE"/>
              </w:rPr>
            </w:pPr>
          </w:p>
        </w:tc>
        <w:tc>
          <w:tcPr>
            <w:tcW w:w="468" w:type="pct"/>
          </w:tcPr>
          <w:p w14:paraId="30AF1477" w14:textId="77777777" w:rsidR="00A70E6B" w:rsidRPr="008F2E38" w:rsidRDefault="00A70E6B" w:rsidP="00A70E6B">
            <w:pPr>
              <w:spacing w:line="240" w:lineRule="atLeast"/>
              <w:jc w:val="both"/>
              <w:rPr>
                <w:rFonts w:ascii="Arial" w:hAnsi="Arial" w:cs="Arial"/>
                <w:color w:val="0000FF"/>
                <w:lang w:val="nl-BE"/>
              </w:rPr>
            </w:pPr>
          </w:p>
        </w:tc>
        <w:tc>
          <w:tcPr>
            <w:tcW w:w="468" w:type="pct"/>
          </w:tcPr>
          <w:p w14:paraId="47B0E6DB" w14:textId="77777777" w:rsidR="00A70E6B" w:rsidRPr="008F2E38" w:rsidRDefault="00A70E6B" w:rsidP="00A70E6B">
            <w:pPr>
              <w:spacing w:line="240" w:lineRule="atLeast"/>
              <w:rPr>
                <w:rFonts w:ascii="Arial" w:hAnsi="Arial" w:cs="Arial"/>
                <w:color w:val="0000FF"/>
                <w:lang w:val="nl-BE"/>
              </w:rPr>
            </w:pPr>
          </w:p>
        </w:tc>
        <w:tc>
          <w:tcPr>
            <w:tcW w:w="3482" w:type="pct"/>
            <w:gridSpan w:val="4"/>
          </w:tcPr>
          <w:p w14:paraId="6895404A" w14:textId="77777777" w:rsidR="00A70E6B" w:rsidRPr="00C55E78" w:rsidRDefault="00A70E6B" w:rsidP="00A70E6B">
            <w:pPr>
              <w:spacing w:line="240" w:lineRule="atLeast"/>
              <w:jc w:val="both"/>
              <w:rPr>
                <w:rFonts w:ascii="Arial" w:hAnsi="Arial" w:cs="Arial"/>
                <w:color w:val="0000FF"/>
                <w:lang w:val="nl-BE"/>
              </w:rPr>
            </w:pPr>
          </w:p>
        </w:tc>
        <w:tc>
          <w:tcPr>
            <w:tcW w:w="151" w:type="pct"/>
            <w:vAlign w:val="bottom"/>
          </w:tcPr>
          <w:p w14:paraId="40D043D4" w14:textId="77777777" w:rsidR="00A70E6B" w:rsidRPr="008F2E38" w:rsidRDefault="00A70E6B" w:rsidP="00A70E6B">
            <w:pPr>
              <w:spacing w:line="240" w:lineRule="atLeast"/>
              <w:jc w:val="right"/>
              <w:rPr>
                <w:rFonts w:ascii="Arial" w:hAnsi="Arial" w:cs="Arial"/>
                <w:color w:val="0000FF"/>
                <w:lang w:val="nl-BE"/>
              </w:rPr>
            </w:pPr>
          </w:p>
        </w:tc>
      </w:tr>
      <w:tr w:rsidR="00A2679A" w:rsidRPr="004F32CF" w14:paraId="68CBD902" w14:textId="77777777" w:rsidTr="008D5157">
        <w:trPr>
          <w:cantSplit/>
        </w:trPr>
        <w:tc>
          <w:tcPr>
            <w:tcW w:w="151" w:type="pct"/>
          </w:tcPr>
          <w:p w14:paraId="3C6DDD3F" w14:textId="77777777" w:rsidR="00A2679A" w:rsidRPr="00333980" w:rsidRDefault="00A2679A" w:rsidP="00A2679A">
            <w:pPr>
              <w:spacing w:line="240" w:lineRule="atLeast"/>
              <w:rPr>
                <w:rFonts w:ascii="Arial" w:hAnsi="Arial" w:cs="Arial"/>
                <w:color w:val="0000FF"/>
                <w:lang w:val="nl-BE"/>
              </w:rPr>
            </w:pPr>
            <w:bookmarkStart w:id="9" w:name="_Hlk172191878"/>
          </w:p>
        </w:tc>
        <w:tc>
          <w:tcPr>
            <w:tcW w:w="279" w:type="pct"/>
          </w:tcPr>
          <w:p w14:paraId="5DCD9AEB" w14:textId="77777777" w:rsidR="00A2679A" w:rsidRPr="00333980" w:rsidRDefault="00A2679A" w:rsidP="00A2679A">
            <w:pPr>
              <w:spacing w:line="240" w:lineRule="atLeast"/>
              <w:rPr>
                <w:rFonts w:ascii="Arial" w:hAnsi="Arial" w:cs="Arial"/>
                <w:color w:val="0000FF"/>
                <w:lang w:val="nl-BE"/>
              </w:rPr>
            </w:pPr>
          </w:p>
        </w:tc>
        <w:tc>
          <w:tcPr>
            <w:tcW w:w="468" w:type="pct"/>
          </w:tcPr>
          <w:p w14:paraId="33BD0BD4" w14:textId="77777777" w:rsidR="00A2679A" w:rsidRPr="00013639" w:rsidRDefault="00A2679A" w:rsidP="00A2679A">
            <w:pPr>
              <w:spacing w:line="240" w:lineRule="atLeast"/>
              <w:rPr>
                <w:rFonts w:ascii="Arial" w:hAnsi="Arial" w:cs="Arial"/>
                <w:strike/>
                <w:color w:val="0000FF"/>
                <w:lang w:val="nl-BE"/>
              </w:rPr>
            </w:pPr>
            <w:r w:rsidRPr="00013639">
              <w:rPr>
                <w:rFonts w:ascii="Arial" w:hAnsi="Arial" w:cs="Arial"/>
                <w:strike/>
                <w:color w:val="0000FF"/>
                <w:lang w:val="nl-BE"/>
              </w:rPr>
              <w:t>109045</w:t>
            </w:r>
          </w:p>
        </w:tc>
        <w:tc>
          <w:tcPr>
            <w:tcW w:w="468" w:type="pct"/>
          </w:tcPr>
          <w:p w14:paraId="767B916A" w14:textId="77777777" w:rsidR="00A2679A" w:rsidRPr="00A2679A" w:rsidRDefault="00A2679A" w:rsidP="00A2679A">
            <w:pPr>
              <w:spacing w:line="240" w:lineRule="atLeast"/>
              <w:rPr>
                <w:rFonts w:ascii="Arial" w:hAnsi="Arial" w:cs="Arial"/>
                <w:color w:val="0000FF"/>
                <w:lang w:val="nl-BE"/>
              </w:rPr>
            </w:pPr>
          </w:p>
        </w:tc>
        <w:tc>
          <w:tcPr>
            <w:tcW w:w="2815" w:type="pct"/>
          </w:tcPr>
          <w:p w14:paraId="7D8681B2" w14:textId="64EA14E7" w:rsidR="00A2679A" w:rsidRPr="00A2679A" w:rsidRDefault="00A2679A" w:rsidP="00A2679A">
            <w:pPr>
              <w:spacing w:line="240" w:lineRule="atLeast"/>
              <w:jc w:val="both"/>
              <w:rPr>
                <w:rFonts w:ascii="Arial" w:hAnsi="Arial" w:cs="Arial"/>
                <w:color w:val="0000FF"/>
                <w:lang w:val="nl-BE"/>
              </w:rPr>
            </w:pPr>
            <w:r w:rsidRPr="00A2679A">
              <w:rPr>
                <w:rFonts w:ascii="Arial" w:hAnsi="Arial"/>
                <w:i/>
                <w:color w:val="0000FF"/>
                <w:sz w:val="18"/>
                <w:lang w:val="nl-BE"/>
              </w:rPr>
              <w:t>Geschrapt door K.B. 18.5.2024 (in werking 1.9.2024)</w:t>
            </w:r>
          </w:p>
        </w:tc>
        <w:tc>
          <w:tcPr>
            <w:tcW w:w="150" w:type="pct"/>
            <w:vAlign w:val="bottom"/>
          </w:tcPr>
          <w:p w14:paraId="2C2A82F9" w14:textId="1F90A99E" w:rsidR="00A2679A" w:rsidRPr="00A2679A" w:rsidRDefault="00A2679A" w:rsidP="00A2679A">
            <w:pPr>
              <w:spacing w:line="240" w:lineRule="atLeast"/>
              <w:jc w:val="right"/>
              <w:rPr>
                <w:rFonts w:ascii="Arial" w:hAnsi="Arial" w:cs="Arial"/>
                <w:color w:val="0000FF"/>
                <w:lang w:val="nl-BE"/>
              </w:rPr>
            </w:pPr>
          </w:p>
        </w:tc>
        <w:tc>
          <w:tcPr>
            <w:tcW w:w="350" w:type="pct"/>
            <w:vAlign w:val="bottom"/>
          </w:tcPr>
          <w:p w14:paraId="75EF674A" w14:textId="20B01E8C" w:rsidR="00A2679A" w:rsidRPr="00A2679A" w:rsidRDefault="00A2679A" w:rsidP="00A2679A">
            <w:pPr>
              <w:spacing w:line="240" w:lineRule="atLeast"/>
              <w:jc w:val="right"/>
              <w:rPr>
                <w:rFonts w:ascii="Arial" w:hAnsi="Arial" w:cs="Arial"/>
                <w:color w:val="0000FF"/>
                <w:lang w:val="nl-BE"/>
              </w:rPr>
            </w:pPr>
          </w:p>
        </w:tc>
        <w:tc>
          <w:tcPr>
            <w:tcW w:w="168" w:type="pct"/>
            <w:vAlign w:val="bottom"/>
          </w:tcPr>
          <w:p w14:paraId="7C5A841B" w14:textId="11270323" w:rsidR="00A2679A" w:rsidRPr="00A2679A" w:rsidRDefault="00A2679A" w:rsidP="00A2679A">
            <w:pPr>
              <w:spacing w:line="240" w:lineRule="atLeast"/>
              <w:jc w:val="right"/>
              <w:rPr>
                <w:rFonts w:ascii="Arial" w:hAnsi="Arial" w:cs="Arial"/>
                <w:color w:val="0000FF"/>
                <w:lang w:val="nl-BE"/>
              </w:rPr>
            </w:pPr>
          </w:p>
        </w:tc>
        <w:tc>
          <w:tcPr>
            <w:tcW w:w="151" w:type="pct"/>
            <w:vAlign w:val="bottom"/>
          </w:tcPr>
          <w:p w14:paraId="378AF453" w14:textId="77777777" w:rsidR="00A2679A" w:rsidRPr="00A2679A" w:rsidRDefault="00A2679A" w:rsidP="00A2679A">
            <w:pPr>
              <w:spacing w:line="240" w:lineRule="atLeast"/>
              <w:jc w:val="right"/>
              <w:rPr>
                <w:rFonts w:ascii="Arial" w:hAnsi="Arial" w:cs="Arial"/>
                <w:color w:val="0000FF"/>
                <w:lang w:val="nl-BE"/>
              </w:rPr>
            </w:pPr>
          </w:p>
        </w:tc>
      </w:tr>
      <w:tr w:rsidR="00A2679A" w:rsidRPr="004F32CF" w14:paraId="63589C0D" w14:textId="77777777" w:rsidTr="008D5157">
        <w:trPr>
          <w:cantSplit/>
        </w:trPr>
        <w:tc>
          <w:tcPr>
            <w:tcW w:w="151" w:type="pct"/>
          </w:tcPr>
          <w:p w14:paraId="43A36ADA" w14:textId="77777777" w:rsidR="00A2679A" w:rsidRPr="00A2679A" w:rsidRDefault="00A2679A" w:rsidP="00A2679A">
            <w:pPr>
              <w:spacing w:line="240" w:lineRule="atLeast"/>
              <w:rPr>
                <w:rFonts w:ascii="Arial" w:hAnsi="Arial" w:cs="Arial"/>
                <w:color w:val="0000FF"/>
                <w:lang w:val="nl-BE"/>
              </w:rPr>
            </w:pPr>
          </w:p>
        </w:tc>
        <w:tc>
          <w:tcPr>
            <w:tcW w:w="279" w:type="pct"/>
          </w:tcPr>
          <w:p w14:paraId="6F470037" w14:textId="77777777" w:rsidR="00A2679A" w:rsidRPr="00A2679A" w:rsidRDefault="00A2679A" w:rsidP="00A2679A">
            <w:pPr>
              <w:spacing w:line="240" w:lineRule="atLeast"/>
              <w:rPr>
                <w:rFonts w:ascii="Arial" w:hAnsi="Arial" w:cs="Arial"/>
                <w:color w:val="0000FF"/>
                <w:lang w:val="nl-BE"/>
              </w:rPr>
            </w:pPr>
          </w:p>
        </w:tc>
        <w:tc>
          <w:tcPr>
            <w:tcW w:w="468" w:type="pct"/>
          </w:tcPr>
          <w:p w14:paraId="11E021B7" w14:textId="77777777" w:rsidR="00A2679A" w:rsidRPr="00A2679A" w:rsidRDefault="00A2679A" w:rsidP="00A2679A">
            <w:pPr>
              <w:spacing w:line="240" w:lineRule="atLeast"/>
              <w:jc w:val="both"/>
              <w:rPr>
                <w:rFonts w:ascii="Arial" w:hAnsi="Arial" w:cs="Arial"/>
                <w:color w:val="0000FF"/>
                <w:lang w:val="nl-BE"/>
              </w:rPr>
            </w:pPr>
          </w:p>
        </w:tc>
        <w:tc>
          <w:tcPr>
            <w:tcW w:w="468" w:type="pct"/>
          </w:tcPr>
          <w:p w14:paraId="5E7A13F7" w14:textId="77777777" w:rsidR="00A2679A" w:rsidRPr="00A2679A" w:rsidRDefault="00A2679A" w:rsidP="00A2679A">
            <w:pPr>
              <w:spacing w:line="240" w:lineRule="atLeast"/>
              <w:rPr>
                <w:rFonts w:ascii="Arial" w:hAnsi="Arial" w:cs="Arial"/>
                <w:color w:val="0000FF"/>
                <w:lang w:val="nl-BE"/>
              </w:rPr>
            </w:pPr>
          </w:p>
        </w:tc>
        <w:tc>
          <w:tcPr>
            <w:tcW w:w="3482" w:type="pct"/>
            <w:gridSpan w:val="4"/>
          </w:tcPr>
          <w:p w14:paraId="0C5CC433" w14:textId="77777777" w:rsidR="00A2679A" w:rsidRPr="00A2679A" w:rsidRDefault="00A2679A" w:rsidP="00A2679A">
            <w:pPr>
              <w:spacing w:line="240" w:lineRule="atLeast"/>
              <w:jc w:val="both"/>
              <w:rPr>
                <w:rFonts w:ascii="Arial" w:hAnsi="Arial" w:cs="Arial"/>
                <w:color w:val="0000FF"/>
                <w:lang w:val="nl-BE"/>
              </w:rPr>
            </w:pPr>
          </w:p>
        </w:tc>
        <w:tc>
          <w:tcPr>
            <w:tcW w:w="151" w:type="pct"/>
            <w:vAlign w:val="bottom"/>
          </w:tcPr>
          <w:p w14:paraId="5DDF875B" w14:textId="77777777" w:rsidR="00A2679A" w:rsidRPr="00A2679A" w:rsidRDefault="00A2679A" w:rsidP="00A2679A">
            <w:pPr>
              <w:spacing w:line="240" w:lineRule="atLeast"/>
              <w:jc w:val="right"/>
              <w:rPr>
                <w:rFonts w:ascii="Arial" w:hAnsi="Arial" w:cs="Arial"/>
                <w:color w:val="0000FF"/>
                <w:lang w:val="nl-BE"/>
              </w:rPr>
            </w:pPr>
          </w:p>
        </w:tc>
      </w:tr>
      <w:tr w:rsidR="00A2679A" w:rsidRPr="004F32CF" w14:paraId="481B54A2" w14:textId="77777777" w:rsidTr="008D5157">
        <w:trPr>
          <w:cantSplit/>
        </w:trPr>
        <w:tc>
          <w:tcPr>
            <w:tcW w:w="151" w:type="pct"/>
          </w:tcPr>
          <w:p w14:paraId="59679170" w14:textId="77777777" w:rsidR="00A2679A" w:rsidRPr="00A2679A" w:rsidRDefault="00A2679A" w:rsidP="00A2679A">
            <w:pPr>
              <w:spacing w:line="240" w:lineRule="atLeast"/>
              <w:rPr>
                <w:rFonts w:ascii="Arial" w:hAnsi="Arial" w:cs="Arial"/>
                <w:color w:val="0000FF"/>
                <w:lang w:val="nl-BE"/>
              </w:rPr>
            </w:pPr>
          </w:p>
        </w:tc>
        <w:tc>
          <w:tcPr>
            <w:tcW w:w="279" w:type="pct"/>
          </w:tcPr>
          <w:p w14:paraId="7543530C" w14:textId="77777777" w:rsidR="00A2679A" w:rsidRPr="00A2679A" w:rsidRDefault="00A2679A" w:rsidP="00A2679A">
            <w:pPr>
              <w:spacing w:line="240" w:lineRule="atLeast"/>
              <w:rPr>
                <w:rFonts w:ascii="Arial" w:hAnsi="Arial" w:cs="Arial"/>
                <w:color w:val="0000FF"/>
                <w:lang w:val="nl-BE"/>
              </w:rPr>
            </w:pPr>
          </w:p>
        </w:tc>
        <w:tc>
          <w:tcPr>
            <w:tcW w:w="468" w:type="pct"/>
          </w:tcPr>
          <w:p w14:paraId="32D5D9A3" w14:textId="77777777" w:rsidR="00A2679A" w:rsidRPr="00013639" w:rsidRDefault="00A2679A" w:rsidP="00A2679A">
            <w:pPr>
              <w:spacing w:line="240" w:lineRule="atLeast"/>
              <w:rPr>
                <w:rFonts w:ascii="Arial" w:hAnsi="Arial" w:cs="Arial"/>
                <w:strike/>
                <w:color w:val="0000FF"/>
                <w:lang w:val="nl-BE"/>
              </w:rPr>
            </w:pPr>
            <w:r w:rsidRPr="00013639">
              <w:rPr>
                <w:rFonts w:ascii="Arial" w:hAnsi="Arial" w:cs="Arial"/>
                <w:strike/>
                <w:color w:val="0000FF"/>
                <w:lang w:val="nl-BE"/>
              </w:rPr>
              <w:t>109060</w:t>
            </w:r>
          </w:p>
        </w:tc>
        <w:tc>
          <w:tcPr>
            <w:tcW w:w="468" w:type="pct"/>
          </w:tcPr>
          <w:p w14:paraId="510B19CE" w14:textId="77777777" w:rsidR="00A2679A" w:rsidRPr="00A2679A" w:rsidRDefault="00A2679A" w:rsidP="00A2679A">
            <w:pPr>
              <w:spacing w:line="240" w:lineRule="atLeast"/>
              <w:rPr>
                <w:rFonts w:ascii="Arial" w:hAnsi="Arial" w:cs="Arial"/>
                <w:color w:val="0000FF"/>
                <w:lang w:val="nl-BE"/>
              </w:rPr>
            </w:pPr>
          </w:p>
        </w:tc>
        <w:tc>
          <w:tcPr>
            <w:tcW w:w="2815" w:type="pct"/>
          </w:tcPr>
          <w:p w14:paraId="31E9DAA4" w14:textId="6FE52EA1" w:rsidR="00A2679A" w:rsidRPr="00A2679A" w:rsidRDefault="00A2679A" w:rsidP="00A2679A">
            <w:pPr>
              <w:spacing w:line="240" w:lineRule="atLeast"/>
              <w:jc w:val="both"/>
              <w:rPr>
                <w:rFonts w:ascii="Arial" w:hAnsi="Arial" w:cs="Arial"/>
                <w:color w:val="0000FF"/>
                <w:lang w:val="nl-BE"/>
              </w:rPr>
            </w:pPr>
            <w:r w:rsidRPr="00A2679A">
              <w:rPr>
                <w:rFonts w:ascii="Arial" w:hAnsi="Arial"/>
                <w:i/>
                <w:color w:val="0000FF"/>
                <w:sz w:val="18"/>
                <w:lang w:val="nl-BE"/>
              </w:rPr>
              <w:t>Geschrapt door K.B. 18.5.2024 (in werking 1.9.2024)</w:t>
            </w:r>
          </w:p>
        </w:tc>
        <w:tc>
          <w:tcPr>
            <w:tcW w:w="150" w:type="pct"/>
            <w:vAlign w:val="bottom"/>
          </w:tcPr>
          <w:p w14:paraId="73758125" w14:textId="2E1F5BE7" w:rsidR="00A2679A" w:rsidRPr="00A2679A" w:rsidRDefault="00A2679A" w:rsidP="00A2679A">
            <w:pPr>
              <w:spacing w:line="240" w:lineRule="atLeast"/>
              <w:jc w:val="right"/>
              <w:rPr>
                <w:rFonts w:ascii="Arial" w:hAnsi="Arial" w:cs="Arial"/>
                <w:color w:val="0000FF"/>
                <w:lang w:val="nl-BE"/>
              </w:rPr>
            </w:pPr>
          </w:p>
        </w:tc>
        <w:tc>
          <w:tcPr>
            <w:tcW w:w="350" w:type="pct"/>
            <w:vAlign w:val="bottom"/>
          </w:tcPr>
          <w:p w14:paraId="7DE851CA" w14:textId="25FE76C6" w:rsidR="00A2679A" w:rsidRPr="00A2679A" w:rsidRDefault="00A2679A" w:rsidP="00A2679A">
            <w:pPr>
              <w:spacing w:line="240" w:lineRule="atLeast"/>
              <w:jc w:val="right"/>
              <w:rPr>
                <w:rFonts w:ascii="Arial" w:hAnsi="Arial" w:cs="Arial"/>
                <w:color w:val="0000FF"/>
                <w:lang w:val="nl-BE"/>
              </w:rPr>
            </w:pPr>
          </w:p>
        </w:tc>
        <w:tc>
          <w:tcPr>
            <w:tcW w:w="168" w:type="pct"/>
            <w:vAlign w:val="bottom"/>
          </w:tcPr>
          <w:p w14:paraId="54969B35" w14:textId="056C4778" w:rsidR="00A2679A" w:rsidRPr="00A2679A" w:rsidRDefault="00A2679A" w:rsidP="00A2679A">
            <w:pPr>
              <w:spacing w:line="240" w:lineRule="atLeast"/>
              <w:jc w:val="right"/>
              <w:rPr>
                <w:rFonts w:ascii="Arial" w:hAnsi="Arial" w:cs="Arial"/>
                <w:color w:val="0000FF"/>
                <w:lang w:val="nl-BE"/>
              </w:rPr>
            </w:pPr>
          </w:p>
        </w:tc>
        <w:tc>
          <w:tcPr>
            <w:tcW w:w="151" w:type="pct"/>
            <w:vAlign w:val="bottom"/>
          </w:tcPr>
          <w:p w14:paraId="30CD1E97" w14:textId="77777777" w:rsidR="00A2679A" w:rsidRPr="00A2679A" w:rsidRDefault="00A2679A" w:rsidP="00A2679A">
            <w:pPr>
              <w:spacing w:line="240" w:lineRule="atLeast"/>
              <w:jc w:val="right"/>
              <w:rPr>
                <w:rFonts w:ascii="Arial" w:hAnsi="Arial" w:cs="Arial"/>
                <w:color w:val="0000FF"/>
                <w:lang w:val="nl-BE"/>
              </w:rPr>
            </w:pPr>
          </w:p>
        </w:tc>
      </w:tr>
      <w:tr w:rsidR="00A2679A" w:rsidRPr="004F32CF" w14:paraId="66B83AC5" w14:textId="77777777" w:rsidTr="008D5157">
        <w:trPr>
          <w:cantSplit/>
        </w:trPr>
        <w:tc>
          <w:tcPr>
            <w:tcW w:w="151" w:type="pct"/>
          </w:tcPr>
          <w:p w14:paraId="63BC2117" w14:textId="77777777" w:rsidR="00A2679A" w:rsidRPr="00A2679A" w:rsidRDefault="00A2679A" w:rsidP="00A2679A">
            <w:pPr>
              <w:spacing w:line="240" w:lineRule="atLeast"/>
              <w:rPr>
                <w:rFonts w:ascii="Arial" w:hAnsi="Arial" w:cs="Arial"/>
                <w:color w:val="0000FF"/>
                <w:lang w:val="nl-BE"/>
              </w:rPr>
            </w:pPr>
          </w:p>
        </w:tc>
        <w:tc>
          <w:tcPr>
            <w:tcW w:w="279" w:type="pct"/>
          </w:tcPr>
          <w:p w14:paraId="434E6C1C" w14:textId="77777777" w:rsidR="00A2679A" w:rsidRPr="00A2679A" w:rsidRDefault="00A2679A" w:rsidP="00A2679A">
            <w:pPr>
              <w:spacing w:line="240" w:lineRule="atLeast"/>
              <w:rPr>
                <w:rFonts w:ascii="Arial" w:hAnsi="Arial" w:cs="Arial"/>
                <w:color w:val="0000FF"/>
                <w:lang w:val="nl-BE"/>
              </w:rPr>
            </w:pPr>
          </w:p>
        </w:tc>
        <w:tc>
          <w:tcPr>
            <w:tcW w:w="468" w:type="pct"/>
          </w:tcPr>
          <w:p w14:paraId="32965892" w14:textId="77777777" w:rsidR="00A2679A" w:rsidRPr="00A2679A" w:rsidRDefault="00A2679A" w:rsidP="00A2679A">
            <w:pPr>
              <w:spacing w:line="240" w:lineRule="atLeast"/>
              <w:jc w:val="both"/>
              <w:rPr>
                <w:rFonts w:ascii="Arial" w:hAnsi="Arial" w:cs="Arial"/>
                <w:color w:val="0000FF"/>
                <w:lang w:val="nl-BE"/>
              </w:rPr>
            </w:pPr>
          </w:p>
        </w:tc>
        <w:tc>
          <w:tcPr>
            <w:tcW w:w="468" w:type="pct"/>
          </w:tcPr>
          <w:p w14:paraId="4CD0B02E" w14:textId="77777777" w:rsidR="00A2679A" w:rsidRPr="00A2679A" w:rsidRDefault="00A2679A" w:rsidP="00A2679A">
            <w:pPr>
              <w:spacing w:line="240" w:lineRule="atLeast"/>
              <w:rPr>
                <w:rFonts w:ascii="Arial" w:hAnsi="Arial" w:cs="Arial"/>
                <w:color w:val="0000FF"/>
                <w:lang w:val="nl-BE"/>
              </w:rPr>
            </w:pPr>
          </w:p>
        </w:tc>
        <w:tc>
          <w:tcPr>
            <w:tcW w:w="3482" w:type="pct"/>
            <w:gridSpan w:val="4"/>
          </w:tcPr>
          <w:p w14:paraId="7D03B810" w14:textId="77777777" w:rsidR="00A2679A" w:rsidRPr="00A2679A" w:rsidRDefault="00A2679A" w:rsidP="00A2679A">
            <w:pPr>
              <w:spacing w:line="240" w:lineRule="atLeast"/>
              <w:jc w:val="both"/>
              <w:rPr>
                <w:rFonts w:ascii="Arial" w:hAnsi="Arial" w:cs="Arial"/>
                <w:color w:val="0000FF"/>
                <w:lang w:val="nl-BE"/>
              </w:rPr>
            </w:pPr>
          </w:p>
        </w:tc>
        <w:tc>
          <w:tcPr>
            <w:tcW w:w="151" w:type="pct"/>
            <w:vAlign w:val="bottom"/>
          </w:tcPr>
          <w:p w14:paraId="12B93879" w14:textId="77777777" w:rsidR="00A2679A" w:rsidRPr="00A2679A" w:rsidRDefault="00A2679A" w:rsidP="00A2679A">
            <w:pPr>
              <w:spacing w:line="240" w:lineRule="atLeast"/>
              <w:jc w:val="right"/>
              <w:rPr>
                <w:rFonts w:ascii="Arial" w:hAnsi="Arial" w:cs="Arial"/>
                <w:color w:val="0000FF"/>
                <w:lang w:val="nl-BE"/>
              </w:rPr>
            </w:pPr>
          </w:p>
        </w:tc>
      </w:tr>
      <w:tr w:rsidR="00A2679A" w:rsidRPr="004F32CF" w14:paraId="3BB3282C" w14:textId="77777777" w:rsidTr="008D5157">
        <w:trPr>
          <w:cantSplit/>
        </w:trPr>
        <w:tc>
          <w:tcPr>
            <w:tcW w:w="151" w:type="pct"/>
          </w:tcPr>
          <w:p w14:paraId="44B375FA" w14:textId="77777777" w:rsidR="00A2679A" w:rsidRPr="00A2679A" w:rsidRDefault="00A2679A" w:rsidP="00A2679A">
            <w:pPr>
              <w:spacing w:line="240" w:lineRule="atLeast"/>
              <w:rPr>
                <w:rFonts w:ascii="Arial" w:hAnsi="Arial" w:cs="Arial"/>
                <w:color w:val="0000FF"/>
                <w:lang w:val="nl-BE"/>
              </w:rPr>
            </w:pPr>
          </w:p>
        </w:tc>
        <w:tc>
          <w:tcPr>
            <w:tcW w:w="279" w:type="pct"/>
          </w:tcPr>
          <w:p w14:paraId="33C1CC91" w14:textId="77777777" w:rsidR="00A2679A" w:rsidRPr="00A2679A" w:rsidRDefault="00A2679A" w:rsidP="00A2679A">
            <w:pPr>
              <w:spacing w:line="240" w:lineRule="atLeast"/>
              <w:rPr>
                <w:rFonts w:ascii="Arial" w:hAnsi="Arial" w:cs="Arial"/>
                <w:color w:val="0000FF"/>
                <w:lang w:val="nl-BE"/>
              </w:rPr>
            </w:pPr>
          </w:p>
        </w:tc>
        <w:tc>
          <w:tcPr>
            <w:tcW w:w="468" w:type="pct"/>
          </w:tcPr>
          <w:p w14:paraId="2CD19ADD" w14:textId="77777777" w:rsidR="00A2679A" w:rsidRPr="00013639" w:rsidRDefault="00A2679A" w:rsidP="00A2679A">
            <w:pPr>
              <w:spacing w:line="240" w:lineRule="atLeast"/>
              <w:rPr>
                <w:rFonts w:ascii="Arial" w:hAnsi="Arial" w:cs="Arial"/>
                <w:strike/>
                <w:color w:val="0000FF"/>
                <w:lang w:val="nl-BE"/>
              </w:rPr>
            </w:pPr>
            <w:r w:rsidRPr="00013639">
              <w:rPr>
                <w:rFonts w:ascii="Arial" w:hAnsi="Arial" w:cs="Arial"/>
                <w:strike/>
                <w:color w:val="0000FF"/>
                <w:lang w:val="nl-BE"/>
              </w:rPr>
              <w:t>109082</w:t>
            </w:r>
          </w:p>
        </w:tc>
        <w:tc>
          <w:tcPr>
            <w:tcW w:w="468" w:type="pct"/>
          </w:tcPr>
          <w:p w14:paraId="002ECF01" w14:textId="77777777" w:rsidR="00A2679A" w:rsidRPr="00A2679A" w:rsidRDefault="00A2679A" w:rsidP="00A2679A">
            <w:pPr>
              <w:spacing w:line="240" w:lineRule="atLeast"/>
              <w:rPr>
                <w:rFonts w:ascii="Arial" w:hAnsi="Arial" w:cs="Arial"/>
                <w:color w:val="0000FF"/>
                <w:lang w:val="nl-BE"/>
              </w:rPr>
            </w:pPr>
          </w:p>
        </w:tc>
        <w:tc>
          <w:tcPr>
            <w:tcW w:w="2815" w:type="pct"/>
          </w:tcPr>
          <w:p w14:paraId="1EC80E1D" w14:textId="563D36CD" w:rsidR="00A2679A" w:rsidRPr="00A2679A" w:rsidRDefault="00A2679A" w:rsidP="00A2679A">
            <w:pPr>
              <w:spacing w:line="240" w:lineRule="atLeast"/>
              <w:jc w:val="both"/>
              <w:rPr>
                <w:rFonts w:ascii="Arial" w:hAnsi="Arial" w:cs="Arial"/>
                <w:color w:val="0000FF"/>
                <w:lang w:val="nl-BE"/>
              </w:rPr>
            </w:pPr>
            <w:r w:rsidRPr="00A2679A">
              <w:rPr>
                <w:rFonts w:ascii="Arial" w:hAnsi="Arial"/>
                <w:i/>
                <w:color w:val="0000FF"/>
                <w:sz w:val="18"/>
                <w:lang w:val="nl-BE"/>
              </w:rPr>
              <w:t>Geschrapt door K.B. 18.5.2024 (in werking 1.9.2024)</w:t>
            </w:r>
          </w:p>
        </w:tc>
        <w:tc>
          <w:tcPr>
            <w:tcW w:w="150" w:type="pct"/>
            <w:vAlign w:val="bottom"/>
          </w:tcPr>
          <w:p w14:paraId="7BD24394" w14:textId="78597A8B" w:rsidR="00A2679A" w:rsidRPr="00A2679A" w:rsidRDefault="00A2679A" w:rsidP="00A2679A">
            <w:pPr>
              <w:spacing w:line="240" w:lineRule="atLeast"/>
              <w:jc w:val="right"/>
              <w:rPr>
                <w:rFonts w:ascii="Arial" w:hAnsi="Arial" w:cs="Arial"/>
                <w:color w:val="0000FF"/>
                <w:lang w:val="nl-BE"/>
              </w:rPr>
            </w:pPr>
          </w:p>
        </w:tc>
        <w:tc>
          <w:tcPr>
            <w:tcW w:w="350" w:type="pct"/>
            <w:vAlign w:val="bottom"/>
          </w:tcPr>
          <w:p w14:paraId="4C777336" w14:textId="785F3AA3" w:rsidR="00A2679A" w:rsidRPr="00A2679A" w:rsidRDefault="00A2679A" w:rsidP="00A2679A">
            <w:pPr>
              <w:spacing w:line="240" w:lineRule="atLeast"/>
              <w:jc w:val="right"/>
              <w:rPr>
                <w:rFonts w:ascii="Arial" w:hAnsi="Arial" w:cs="Arial"/>
                <w:color w:val="0000FF"/>
                <w:lang w:val="nl-BE"/>
              </w:rPr>
            </w:pPr>
          </w:p>
        </w:tc>
        <w:tc>
          <w:tcPr>
            <w:tcW w:w="168" w:type="pct"/>
            <w:vAlign w:val="bottom"/>
          </w:tcPr>
          <w:p w14:paraId="1D8BAE91" w14:textId="03CA0645" w:rsidR="00A2679A" w:rsidRPr="00A2679A" w:rsidRDefault="00A2679A" w:rsidP="00A2679A">
            <w:pPr>
              <w:spacing w:line="240" w:lineRule="atLeast"/>
              <w:jc w:val="right"/>
              <w:rPr>
                <w:rFonts w:ascii="Arial" w:hAnsi="Arial" w:cs="Arial"/>
                <w:color w:val="0000FF"/>
                <w:lang w:val="nl-BE"/>
              </w:rPr>
            </w:pPr>
          </w:p>
        </w:tc>
        <w:tc>
          <w:tcPr>
            <w:tcW w:w="151" w:type="pct"/>
            <w:vAlign w:val="bottom"/>
          </w:tcPr>
          <w:p w14:paraId="12B4C340" w14:textId="77777777" w:rsidR="00A2679A" w:rsidRPr="00A2679A" w:rsidRDefault="00A2679A" w:rsidP="00A2679A">
            <w:pPr>
              <w:spacing w:line="240" w:lineRule="atLeast"/>
              <w:jc w:val="right"/>
              <w:rPr>
                <w:rFonts w:ascii="Arial" w:hAnsi="Arial" w:cs="Arial"/>
                <w:color w:val="0000FF"/>
                <w:lang w:val="nl-BE"/>
              </w:rPr>
            </w:pPr>
          </w:p>
        </w:tc>
      </w:tr>
      <w:tr w:rsidR="00A2679A" w:rsidRPr="004F32CF" w14:paraId="314349F7" w14:textId="77777777" w:rsidTr="008D5157">
        <w:trPr>
          <w:cantSplit/>
        </w:trPr>
        <w:tc>
          <w:tcPr>
            <w:tcW w:w="151" w:type="pct"/>
          </w:tcPr>
          <w:p w14:paraId="7CC39864" w14:textId="77777777" w:rsidR="00A2679A" w:rsidRPr="00A2679A" w:rsidRDefault="00A2679A" w:rsidP="00A2679A">
            <w:pPr>
              <w:spacing w:line="240" w:lineRule="atLeast"/>
              <w:rPr>
                <w:rFonts w:ascii="Arial" w:hAnsi="Arial" w:cs="Arial"/>
                <w:color w:val="0000FF"/>
                <w:highlight w:val="yellow"/>
                <w:lang w:val="nl-BE"/>
              </w:rPr>
            </w:pPr>
          </w:p>
        </w:tc>
        <w:tc>
          <w:tcPr>
            <w:tcW w:w="279" w:type="pct"/>
          </w:tcPr>
          <w:p w14:paraId="76BA3BA5" w14:textId="77777777" w:rsidR="00A2679A" w:rsidRPr="00A2679A" w:rsidRDefault="00A2679A" w:rsidP="00A2679A">
            <w:pPr>
              <w:spacing w:line="240" w:lineRule="atLeast"/>
              <w:rPr>
                <w:rFonts w:ascii="Arial" w:hAnsi="Arial" w:cs="Arial"/>
                <w:color w:val="0000FF"/>
                <w:highlight w:val="yellow"/>
                <w:lang w:val="nl-BE"/>
              </w:rPr>
            </w:pPr>
          </w:p>
        </w:tc>
        <w:tc>
          <w:tcPr>
            <w:tcW w:w="468" w:type="pct"/>
          </w:tcPr>
          <w:p w14:paraId="618F2AF1" w14:textId="77777777" w:rsidR="00A2679A" w:rsidRPr="00A2679A" w:rsidRDefault="00A2679A" w:rsidP="00A2679A">
            <w:pPr>
              <w:spacing w:line="240" w:lineRule="atLeast"/>
              <w:jc w:val="both"/>
              <w:rPr>
                <w:rFonts w:ascii="Arial" w:hAnsi="Arial" w:cs="Arial"/>
                <w:color w:val="0000FF"/>
                <w:highlight w:val="yellow"/>
                <w:lang w:val="nl-BE"/>
              </w:rPr>
            </w:pPr>
          </w:p>
        </w:tc>
        <w:tc>
          <w:tcPr>
            <w:tcW w:w="468" w:type="pct"/>
          </w:tcPr>
          <w:p w14:paraId="4C6F3F15" w14:textId="77777777" w:rsidR="00A2679A" w:rsidRPr="00A2679A" w:rsidRDefault="00A2679A" w:rsidP="00A2679A">
            <w:pPr>
              <w:spacing w:line="240" w:lineRule="atLeast"/>
              <w:rPr>
                <w:rFonts w:ascii="Arial" w:hAnsi="Arial" w:cs="Arial"/>
                <w:color w:val="0000FF"/>
                <w:highlight w:val="yellow"/>
                <w:lang w:val="nl-BE"/>
              </w:rPr>
            </w:pPr>
          </w:p>
        </w:tc>
        <w:tc>
          <w:tcPr>
            <w:tcW w:w="3482" w:type="pct"/>
            <w:gridSpan w:val="4"/>
          </w:tcPr>
          <w:p w14:paraId="62D3F92B" w14:textId="77777777" w:rsidR="00A2679A" w:rsidRPr="00A2679A" w:rsidRDefault="00A2679A" w:rsidP="00A2679A">
            <w:pPr>
              <w:spacing w:line="240" w:lineRule="atLeast"/>
              <w:jc w:val="both"/>
              <w:rPr>
                <w:rFonts w:ascii="Arial" w:hAnsi="Arial" w:cs="Arial"/>
                <w:color w:val="0000FF"/>
                <w:highlight w:val="yellow"/>
                <w:lang w:val="nl-BE"/>
              </w:rPr>
            </w:pPr>
          </w:p>
        </w:tc>
        <w:tc>
          <w:tcPr>
            <w:tcW w:w="151" w:type="pct"/>
            <w:vAlign w:val="bottom"/>
          </w:tcPr>
          <w:p w14:paraId="790AE014" w14:textId="77777777" w:rsidR="00A2679A" w:rsidRPr="00A2679A" w:rsidRDefault="00A2679A" w:rsidP="00A2679A">
            <w:pPr>
              <w:spacing w:line="240" w:lineRule="atLeast"/>
              <w:jc w:val="right"/>
              <w:rPr>
                <w:rFonts w:ascii="Arial" w:hAnsi="Arial" w:cs="Arial"/>
                <w:color w:val="0000FF"/>
                <w:highlight w:val="yellow"/>
                <w:lang w:val="nl-BE"/>
              </w:rPr>
            </w:pPr>
          </w:p>
        </w:tc>
      </w:tr>
      <w:bookmarkEnd w:id="9"/>
      <w:tr w:rsidR="00A2679A" w:rsidRPr="0005085E" w14:paraId="16E3E580" w14:textId="77777777" w:rsidTr="0008567B">
        <w:trPr>
          <w:cantSplit/>
        </w:trPr>
        <w:tc>
          <w:tcPr>
            <w:tcW w:w="151" w:type="pct"/>
          </w:tcPr>
          <w:p w14:paraId="45959E82" w14:textId="77777777" w:rsidR="00A2679A" w:rsidRPr="00E17C9F" w:rsidRDefault="00A2679A" w:rsidP="00A2679A">
            <w:pPr>
              <w:spacing w:line="240" w:lineRule="atLeast"/>
              <w:rPr>
                <w:color w:val="0000FF"/>
                <w:lang w:val="nl-NL"/>
              </w:rPr>
            </w:pPr>
          </w:p>
        </w:tc>
        <w:tc>
          <w:tcPr>
            <w:tcW w:w="279" w:type="pct"/>
          </w:tcPr>
          <w:p w14:paraId="17EEBCDE" w14:textId="77777777" w:rsidR="00A2679A" w:rsidRPr="00E17C9F" w:rsidRDefault="00A2679A" w:rsidP="00A2679A">
            <w:pPr>
              <w:spacing w:line="240" w:lineRule="atLeast"/>
              <w:rPr>
                <w:color w:val="0000FF"/>
                <w:lang w:val="nl-NL"/>
              </w:rPr>
            </w:pPr>
          </w:p>
        </w:tc>
        <w:tc>
          <w:tcPr>
            <w:tcW w:w="468" w:type="pct"/>
          </w:tcPr>
          <w:p w14:paraId="3CD049BF" w14:textId="77777777" w:rsidR="00A2679A" w:rsidRPr="00E17C9F" w:rsidRDefault="00A2679A" w:rsidP="00A2679A">
            <w:pPr>
              <w:spacing w:line="240" w:lineRule="atLeast"/>
              <w:jc w:val="both"/>
              <w:rPr>
                <w:color w:val="0000FF"/>
                <w:lang w:val="nl-NL"/>
              </w:rPr>
            </w:pPr>
          </w:p>
        </w:tc>
        <w:tc>
          <w:tcPr>
            <w:tcW w:w="468" w:type="pct"/>
          </w:tcPr>
          <w:p w14:paraId="1DA9E79A" w14:textId="77777777" w:rsidR="00A2679A" w:rsidRPr="00E17C9F" w:rsidRDefault="00A2679A" w:rsidP="00A2679A">
            <w:pPr>
              <w:spacing w:line="240" w:lineRule="atLeast"/>
              <w:rPr>
                <w:color w:val="0000FF"/>
                <w:lang w:val="nl-NL"/>
              </w:rPr>
            </w:pPr>
          </w:p>
        </w:tc>
        <w:tc>
          <w:tcPr>
            <w:tcW w:w="3482" w:type="pct"/>
            <w:gridSpan w:val="4"/>
          </w:tcPr>
          <w:p w14:paraId="1A26AFCD" w14:textId="54A3B6AE" w:rsidR="00A2679A" w:rsidRPr="0005085E" w:rsidRDefault="00A2679A" w:rsidP="00A2679A">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11.2021</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2.2022</w:t>
            </w:r>
            <w:r w:rsidRPr="0005085E">
              <w:rPr>
                <w:rFonts w:ascii="Arial" w:hAnsi="Arial"/>
                <w:i/>
                <w:color w:val="0000FF"/>
                <w:sz w:val="18"/>
                <w:lang w:val="fr-BE"/>
              </w:rPr>
              <w:t>)</w:t>
            </w:r>
          </w:p>
        </w:tc>
        <w:tc>
          <w:tcPr>
            <w:tcW w:w="151" w:type="pct"/>
            <w:vAlign w:val="bottom"/>
          </w:tcPr>
          <w:p w14:paraId="59330F6E" w14:textId="77777777" w:rsidR="00A2679A" w:rsidRPr="0005085E" w:rsidRDefault="00A2679A" w:rsidP="00A2679A">
            <w:pPr>
              <w:spacing w:line="240" w:lineRule="atLeast"/>
              <w:jc w:val="right"/>
              <w:rPr>
                <w:color w:val="0000FF"/>
                <w:lang w:val="fr-BE"/>
              </w:rPr>
            </w:pPr>
          </w:p>
        </w:tc>
      </w:tr>
      <w:tr w:rsidR="00A2679A" w:rsidRPr="00C55E78" w14:paraId="0B116E95" w14:textId="77777777" w:rsidTr="008D5157">
        <w:trPr>
          <w:cantSplit/>
        </w:trPr>
        <w:tc>
          <w:tcPr>
            <w:tcW w:w="151" w:type="pct"/>
          </w:tcPr>
          <w:p w14:paraId="1B362E78" w14:textId="1FF702DC" w:rsidR="00A2679A" w:rsidRPr="00333980" w:rsidRDefault="00A2679A" w:rsidP="00A2679A">
            <w:pPr>
              <w:spacing w:line="240" w:lineRule="atLeast"/>
              <w:rPr>
                <w:rFonts w:ascii="Arial" w:hAnsi="Arial" w:cs="Arial"/>
                <w:color w:val="0000FF"/>
                <w:lang w:val="nl-BE"/>
              </w:rPr>
            </w:pPr>
            <w:r w:rsidRPr="00A2679A">
              <w:rPr>
                <w:rFonts w:ascii="Arial" w:hAnsi="Arial" w:cs="Arial"/>
                <w:color w:val="0000FF"/>
                <w:lang w:val="nl-BE"/>
              </w:rPr>
              <w:t>"</w:t>
            </w:r>
          </w:p>
        </w:tc>
        <w:tc>
          <w:tcPr>
            <w:tcW w:w="279" w:type="pct"/>
          </w:tcPr>
          <w:p w14:paraId="08A171D0" w14:textId="77777777" w:rsidR="00A2679A" w:rsidRPr="00333980" w:rsidRDefault="00A2679A" w:rsidP="00A2679A">
            <w:pPr>
              <w:spacing w:line="240" w:lineRule="atLeast"/>
              <w:rPr>
                <w:rFonts w:ascii="Arial" w:hAnsi="Arial" w:cs="Arial"/>
                <w:color w:val="0000FF"/>
                <w:lang w:val="nl-BE"/>
              </w:rPr>
            </w:pPr>
          </w:p>
        </w:tc>
        <w:tc>
          <w:tcPr>
            <w:tcW w:w="468" w:type="pct"/>
          </w:tcPr>
          <w:p w14:paraId="3497DF3A" w14:textId="77777777" w:rsidR="00A2679A" w:rsidRPr="005D7193" w:rsidRDefault="00A2679A" w:rsidP="00A2679A">
            <w:pPr>
              <w:spacing w:line="240" w:lineRule="atLeast"/>
              <w:rPr>
                <w:rFonts w:ascii="Arial" w:hAnsi="Arial" w:cs="Arial"/>
                <w:color w:val="0000FF"/>
                <w:lang w:val="nl-BE"/>
              </w:rPr>
            </w:pPr>
            <w:r w:rsidRPr="005D7193">
              <w:rPr>
                <w:rFonts w:ascii="Arial" w:hAnsi="Arial" w:cs="Arial"/>
                <w:color w:val="0000FF"/>
                <w:lang w:val="nl-BE"/>
              </w:rPr>
              <w:t>103736</w:t>
            </w:r>
          </w:p>
        </w:tc>
        <w:tc>
          <w:tcPr>
            <w:tcW w:w="468" w:type="pct"/>
          </w:tcPr>
          <w:p w14:paraId="415B836B" w14:textId="77777777" w:rsidR="00A2679A" w:rsidRPr="00333980" w:rsidRDefault="00A2679A" w:rsidP="00A2679A">
            <w:pPr>
              <w:spacing w:line="240" w:lineRule="atLeast"/>
              <w:rPr>
                <w:rFonts w:ascii="Arial" w:hAnsi="Arial" w:cs="Arial"/>
                <w:color w:val="0000FF"/>
                <w:lang w:val="nl-BE"/>
              </w:rPr>
            </w:pPr>
          </w:p>
        </w:tc>
        <w:tc>
          <w:tcPr>
            <w:tcW w:w="2815" w:type="pct"/>
          </w:tcPr>
          <w:p w14:paraId="6ECD876B" w14:textId="77777777" w:rsidR="00A2679A" w:rsidRPr="005D7193" w:rsidRDefault="00A2679A" w:rsidP="00A2679A">
            <w:pPr>
              <w:spacing w:line="240" w:lineRule="atLeast"/>
              <w:jc w:val="both"/>
              <w:rPr>
                <w:rFonts w:ascii="Arial" w:hAnsi="Arial" w:cs="Arial"/>
                <w:color w:val="0000FF"/>
                <w:lang w:val="nl-BE"/>
              </w:rPr>
            </w:pPr>
            <w:r w:rsidRPr="005D7193">
              <w:rPr>
                <w:rFonts w:ascii="Arial" w:hAnsi="Arial" w:cs="Arial"/>
                <w:color w:val="0000FF"/>
                <w:lang w:val="nl-BE"/>
              </w:rPr>
              <w:t>Bezoek bij de zieke thuis door de arts-specialist in de kindergeneeskunde</w:t>
            </w:r>
          </w:p>
        </w:tc>
        <w:tc>
          <w:tcPr>
            <w:tcW w:w="150" w:type="pct"/>
            <w:vAlign w:val="bottom"/>
          </w:tcPr>
          <w:p w14:paraId="5DD1151F"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9242CD7"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6</w:t>
            </w:r>
          </w:p>
        </w:tc>
        <w:tc>
          <w:tcPr>
            <w:tcW w:w="168" w:type="pct"/>
            <w:vAlign w:val="bottom"/>
          </w:tcPr>
          <w:p w14:paraId="3BD90122"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0F0D44B4"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4763E8B" w14:textId="77777777" w:rsidTr="008D5157">
        <w:trPr>
          <w:cantSplit/>
        </w:trPr>
        <w:tc>
          <w:tcPr>
            <w:tcW w:w="151" w:type="pct"/>
          </w:tcPr>
          <w:p w14:paraId="36CBFEA8" w14:textId="77777777" w:rsidR="00A2679A" w:rsidRPr="008F2E38" w:rsidRDefault="00A2679A" w:rsidP="00A2679A">
            <w:pPr>
              <w:spacing w:line="240" w:lineRule="atLeast"/>
              <w:rPr>
                <w:rFonts w:ascii="Arial" w:hAnsi="Arial" w:cs="Arial"/>
                <w:color w:val="0000FF"/>
                <w:lang w:val="nl-BE"/>
              </w:rPr>
            </w:pPr>
          </w:p>
        </w:tc>
        <w:tc>
          <w:tcPr>
            <w:tcW w:w="279" w:type="pct"/>
          </w:tcPr>
          <w:p w14:paraId="4AF5332B" w14:textId="77777777" w:rsidR="00A2679A" w:rsidRPr="008F2E38" w:rsidRDefault="00A2679A" w:rsidP="00A2679A">
            <w:pPr>
              <w:spacing w:line="240" w:lineRule="atLeast"/>
              <w:rPr>
                <w:rFonts w:ascii="Arial" w:hAnsi="Arial" w:cs="Arial"/>
                <w:color w:val="0000FF"/>
                <w:lang w:val="nl-BE"/>
              </w:rPr>
            </w:pPr>
          </w:p>
        </w:tc>
        <w:tc>
          <w:tcPr>
            <w:tcW w:w="468" w:type="pct"/>
          </w:tcPr>
          <w:p w14:paraId="3BB8E50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F37AA7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5937E68"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16653A32"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3FA40FA0" w14:textId="77777777" w:rsidTr="008D5157">
        <w:trPr>
          <w:cantSplit/>
        </w:trPr>
        <w:tc>
          <w:tcPr>
            <w:tcW w:w="151" w:type="pct"/>
          </w:tcPr>
          <w:p w14:paraId="074A450C" w14:textId="77777777" w:rsidR="00A2679A" w:rsidRPr="00333980" w:rsidRDefault="00A2679A" w:rsidP="00A2679A">
            <w:pPr>
              <w:spacing w:line="240" w:lineRule="atLeast"/>
              <w:rPr>
                <w:rFonts w:ascii="Arial" w:hAnsi="Arial" w:cs="Arial"/>
                <w:color w:val="0000FF"/>
                <w:lang w:val="nl-BE"/>
              </w:rPr>
            </w:pPr>
          </w:p>
        </w:tc>
        <w:tc>
          <w:tcPr>
            <w:tcW w:w="279" w:type="pct"/>
          </w:tcPr>
          <w:p w14:paraId="47479C13" w14:textId="77777777" w:rsidR="00A2679A" w:rsidRPr="00333980" w:rsidRDefault="00A2679A" w:rsidP="00A2679A">
            <w:pPr>
              <w:spacing w:line="240" w:lineRule="atLeast"/>
              <w:rPr>
                <w:rFonts w:ascii="Arial" w:hAnsi="Arial" w:cs="Arial"/>
                <w:color w:val="0000FF"/>
                <w:lang w:val="nl-BE"/>
              </w:rPr>
            </w:pPr>
          </w:p>
        </w:tc>
        <w:tc>
          <w:tcPr>
            <w:tcW w:w="468" w:type="pct"/>
          </w:tcPr>
          <w:p w14:paraId="213B6004" w14:textId="77777777" w:rsidR="00A2679A" w:rsidRPr="005D7193" w:rsidRDefault="00A2679A" w:rsidP="00A2679A">
            <w:pPr>
              <w:spacing w:line="240" w:lineRule="atLeast"/>
              <w:rPr>
                <w:rFonts w:ascii="Arial" w:hAnsi="Arial" w:cs="Arial"/>
                <w:color w:val="0000FF"/>
                <w:lang w:val="nl-BE"/>
              </w:rPr>
            </w:pPr>
            <w:r w:rsidRPr="005D7193">
              <w:rPr>
                <w:rFonts w:ascii="Arial" w:hAnsi="Arial" w:cs="Arial"/>
                <w:color w:val="0000FF"/>
                <w:lang w:val="nl-BE"/>
              </w:rPr>
              <w:t>104812</w:t>
            </w:r>
          </w:p>
        </w:tc>
        <w:tc>
          <w:tcPr>
            <w:tcW w:w="468" w:type="pct"/>
          </w:tcPr>
          <w:p w14:paraId="7DDF4E7E" w14:textId="77777777" w:rsidR="00A2679A" w:rsidRPr="00333980" w:rsidRDefault="00A2679A" w:rsidP="00A2679A">
            <w:pPr>
              <w:spacing w:line="240" w:lineRule="atLeast"/>
              <w:rPr>
                <w:rFonts w:ascii="Arial" w:hAnsi="Arial" w:cs="Arial"/>
                <w:color w:val="0000FF"/>
                <w:lang w:val="nl-BE"/>
              </w:rPr>
            </w:pPr>
          </w:p>
        </w:tc>
        <w:tc>
          <w:tcPr>
            <w:tcW w:w="2815" w:type="pct"/>
          </w:tcPr>
          <w:p w14:paraId="7AD33E31" w14:textId="77777777" w:rsidR="00A2679A" w:rsidRPr="005D7193" w:rsidRDefault="00A2679A" w:rsidP="00A2679A">
            <w:pPr>
              <w:spacing w:line="240" w:lineRule="atLeast"/>
              <w:jc w:val="both"/>
              <w:rPr>
                <w:rFonts w:ascii="Arial" w:hAnsi="Arial" w:cs="Arial"/>
                <w:color w:val="0000FF"/>
                <w:lang w:val="nl-BE"/>
              </w:rPr>
            </w:pPr>
            <w:r w:rsidRPr="005D7193">
              <w:rPr>
                <w:rFonts w:ascii="Arial" w:hAnsi="Arial" w:cs="Arial"/>
                <w:color w:val="0000FF"/>
                <w:lang w:val="nl-BE"/>
              </w:rPr>
              <w:t>Bezoek bij de zieke thuis tussen 18 en 21 uur door een arts-specialist in de kindergeneeskunde</w:t>
            </w:r>
          </w:p>
        </w:tc>
        <w:tc>
          <w:tcPr>
            <w:tcW w:w="150" w:type="pct"/>
            <w:vAlign w:val="bottom"/>
          </w:tcPr>
          <w:p w14:paraId="1505D8E9"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C5F26E8"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8</w:t>
            </w:r>
          </w:p>
        </w:tc>
        <w:tc>
          <w:tcPr>
            <w:tcW w:w="168" w:type="pct"/>
            <w:vAlign w:val="bottom"/>
          </w:tcPr>
          <w:p w14:paraId="096457F8"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98F75B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59F8ABED" w14:textId="77777777" w:rsidTr="008D5157">
        <w:trPr>
          <w:cantSplit/>
        </w:trPr>
        <w:tc>
          <w:tcPr>
            <w:tcW w:w="151" w:type="pct"/>
          </w:tcPr>
          <w:p w14:paraId="13F849AA" w14:textId="77777777" w:rsidR="00A2679A" w:rsidRPr="008F2E38" w:rsidRDefault="00A2679A" w:rsidP="00A2679A">
            <w:pPr>
              <w:spacing w:line="240" w:lineRule="atLeast"/>
              <w:rPr>
                <w:rFonts w:ascii="Arial" w:hAnsi="Arial" w:cs="Arial"/>
                <w:color w:val="0000FF"/>
                <w:lang w:val="nl-BE"/>
              </w:rPr>
            </w:pPr>
          </w:p>
        </w:tc>
        <w:tc>
          <w:tcPr>
            <w:tcW w:w="279" w:type="pct"/>
          </w:tcPr>
          <w:p w14:paraId="372EBEBF" w14:textId="77777777" w:rsidR="00A2679A" w:rsidRPr="008F2E38" w:rsidRDefault="00A2679A" w:rsidP="00A2679A">
            <w:pPr>
              <w:spacing w:line="240" w:lineRule="atLeast"/>
              <w:rPr>
                <w:rFonts w:ascii="Arial" w:hAnsi="Arial" w:cs="Arial"/>
                <w:color w:val="0000FF"/>
                <w:lang w:val="nl-BE"/>
              </w:rPr>
            </w:pPr>
          </w:p>
        </w:tc>
        <w:tc>
          <w:tcPr>
            <w:tcW w:w="468" w:type="pct"/>
          </w:tcPr>
          <w:p w14:paraId="175883E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9C7DDB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391E8A2"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4F96744E"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52191307" w14:textId="77777777" w:rsidTr="008D5157">
        <w:trPr>
          <w:cantSplit/>
        </w:trPr>
        <w:tc>
          <w:tcPr>
            <w:tcW w:w="151" w:type="pct"/>
          </w:tcPr>
          <w:p w14:paraId="33E889E6" w14:textId="77777777" w:rsidR="00A2679A" w:rsidRPr="00333980" w:rsidRDefault="00A2679A" w:rsidP="00A2679A">
            <w:pPr>
              <w:spacing w:line="240" w:lineRule="atLeast"/>
              <w:rPr>
                <w:rFonts w:ascii="Arial" w:hAnsi="Arial" w:cs="Arial"/>
                <w:color w:val="0000FF"/>
                <w:lang w:val="nl-BE"/>
              </w:rPr>
            </w:pPr>
          </w:p>
        </w:tc>
        <w:tc>
          <w:tcPr>
            <w:tcW w:w="279" w:type="pct"/>
          </w:tcPr>
          <w:p w14:paraId="7AFF1E7C" w14:textId="77777777" w:rsidR="00A2679A" w:rsidRPr="00333980" w:rsidRDefault="00A2679A" w:rsidP="00A2679A">
            <w:pPr>
              <w:spacing w:line="240" w:lineRule="atLeast"/>
              <w:rPr>
                <w:rFonts w:ascii="Arial" w:hAnsi="Arial" w:cs="Arial"/>
                <w:color w:val="0000FF"/>
                <w:lang w:val="nl-BE"/>
              </w:rPr>
            </w:pPr>
          </w:p>
        </w:tc>
        <w:tc>
          <w:tcPr>
            <w:tcW w:w="468" w:type="pct"/>
          </w:tcPr>
          <w:p w14:paraId="28416466" w14:textId="77777777" w:rsidR="00A2679A" w:rsidRPr="005D7193" w:rsidRDefault="00A2679A" w:rsidP="00A2679A">
            <w:pPr>
              <w:spacing w:line="240" w:lineRule="atLeast"/>
              <w:rPr>
                <w:rFonts w:ascii="Arial" w:hAnsi="Arial" w:cs="Arial"/>
                <w:color w:val="0000FF"/>
                <w:lang w:val="nl-BE"/>
              </w:rPr>
            </w:pPr>
            <w:r w:rsidRPr="005D7193">
              <w:rPr>
                <w:rFonts w:ascii="Arial" w:hAnsi="Arial" w:cs="Arial"/>
                <w:color w:val="0000FF"/>
                <w:lang w:val="nl-BE"/>
              </w:rPr>
              <w:t>104834</w:t>
            </w:r>
          </w:p>
        </w:tc>
        <w:tc>
          <w:tcPr>
            <w:tcW w:w="468" w:type="pct"/>
          </w:tcPr>
          <w:p w14:paraId="6FB55F83" w14:textId="77777777" w:rsidR="00A2679A" w:rsidRPr="00333980" w:rsidRDefault="00A2679A" w:rsidP="00A2679A">
            <w:pPr>
              <w:spacing w:line="240" w:lineRule="atLeast"/>
              <w:rPr>
                <w:rFonts w:ascii="Arial" w:hAnsi="Arial" w:cs="Arial"/>
                <w:color w:val="0000FF"/>
                <w:lang w:val="nl-BE"/>
              </w:rPr>
            </w:pPr>
          </w:p>
        </w:tc>
        <w:tc>
          <w:tcPr>
            <w:tcW w:w="2815" w:type="pct"/>
          </w:tcPr>
          <w:p w14:paraId="1C1E2937" w14:textId="77777777" w:rsidR="00A2679A" w:rsidRPr="005D7193" w:rsidRDefault="00A2679A" w:rsidP="00A2679A">
            <w:pPr>
              <w:spacing w:line="240" w:lineRule="atLeast"/>
              <w:jc w:val="both"/>
              <w:rPr>
                <w:rFonts w:ascii="Arial" w:hAnsi="Arial" w:cs="Arial"/>
                <w:color w:val="0000FF"/>
                <w:lang w:val="nl-BE"/>
              </w:rPr>
            </w:pPr>
            <w:r w:rsidRPr="005D7193">
              <w:rPr>
                <w:rFonts w:ascii="Arial" w:hAnsi="Arial" w:cs="Arial"/>
                <w:color w:val="0000FF"/>
                <w:lang w:val="nl-BE"/>
              </w:rPr>
              <w:t>Bezoek bij de zieke thuis tussen 21 uur en 8 uur door een arts-specialist in de kindergeneeskunde</w:t>
            </w:r>
          </w:p>
        </w:tc>
        <w:tc>
          <w:tcPr>
            <w:tcW w:w="150" w:type="pct"/>
            <w:vAlign w:val="bottom"/>
          </w:tcPr>
          <w:p w14:paraId="4C1FE9F0"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F5E768C"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15</w:t>
            </w:r>
          </w:p>
        </w:tc>
        <w:tc>
          <w:tcPr>
            <w:tcW w:w="168" w:type="pct"/>
            <w:vAlign w:val="bottom"/>
          </w:tcPr>
          <w:p w14:paraId="65F6DB4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4A4848AE"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4598D6C" w14:textId="77777777" w:rsidTr="008D5157">
        <w:trPr>
          <w:cantSplit/>
        </w:trPr>
        <w:tc>
          <w:tcPr>
            <w:tcW w:w="151" w:type="pct"/>
          </w:tcPr>
          <w:p w14:paraId="26FBC8E3" w14:textId="77777777" w:rsidR="00A2679A" w:rsidRPr="008F2E38" w:rsidRDefault="00A2679A" w:rsidP="00A2679A">
            <w:pPr>
              <w:spacing w:line="240" w:lineRule="atLeast"/>
              <w:rPr>
                <w:rFonts w:ascii="Arial" w:hAnsi="Arial" w:cs="Arial"/>
                <w:color w:val="0000FF"/>
                <w:lang w:val="nl-BE"/>
              </w:rPr>
            </w:pPr>
          </w:p>
        </w:tc>
        <w:tc>
          <w:tcPr>
            <w:tcW w:w="279" w:type="pct"/>
          </w:tcPr>
          <w:p w14:paraId="24568209" w14:textId="77777777" w:rsidR="00A2679A" w:rsidRPr="008F2E38" w:rsidRDefault="00A2679A" w:rsidP="00A2679A">
            <w:pPr>
              <w:spacing w:line="240" w:lineRule="atLeast"/>
              <w:rPr>
                <w:rFonts w:ascii="Arial" w:hAnsi="Arial" w:cs="Arial"/>
                <w:color w:val="0000FF"/>
                <w:lang w:val="nl-BE"/>
              </w:rPr>
            </w:pPr>
          </w:p>
        </w:tc>
        <w:tc>
          <w:tcPr>
            <w:tcW w:w="468" w:type="pct"/>
          </w:tcPr>
          <w:p w14:paraId="25C7576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B70025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316EF91"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61F1626B"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AD92ABF" w14:textId="77777777" w:rsidTr="008D5157">
        <w:trPr>
          <w:cantSplit/>
        </w:trPr>
        <w:tc>
          <w:tcPr>
            <w:tcW w:w="151" w:type="pct"/>
          </w:tcPr>
          <w:p w14:paraId="7A9326F2" w14:textId="77777777" w:rsidR="00A2679A" w:rsidRPr="00333980" w:rsidRDefault="00A2679A" w:rsidP="00A2679A">
            <w:pPr>
              <w:spacing w:line="240" w:lineRule="atLeast"/>
              <w:rPr>
                <w:rFonts w:ascii="Arial" w:hAnsi="Arial" w:cs="Arial"/>
                <w:color w:val="0000FF"/>
                <w:lang w:val="nl-BE"/>
              </w:rPr>
            </w:pPr>
          </w:p>
        </w:tc>
        <w:tc>
          <w:tcPr>
            <w:tcW w:w="279" w:type="pct"/>
          </w:tcPr>
          <w:p w14:paraId="7A4A1363" w14:textId="77777777" w:rsidR="00A2679A" w:rsidRPr="00333980" w:rsidRDefault="00A2679A" w:rsidP="00A2679A">
            <w:pPr>
              <w:spacing w:line="240" w:lineRule="atLeast"/>
              <w:rPr>
                <w:rFonts w:ascii="Arial" w:hAnsi="Arial" w:cs="Arial"/>
                <w:color w:val="0000FF"/>
                <w:lang w:val="nl-BE"/>
              </w:rPr>
            </w:pPr>
          </w:p>
        </w:tc>
        <w:tc>
          <w:tcPr>
            <w:tcW w:w="468" w:type="pct"/>
          </w:tcPr>
          <w:p w14:paraId="06D6B860" w14:textId="77777777" w:rsidR="00A2679A" w:rsidRPr="005D7193" w:rsidRDefault="00A2679A" w:rsidP="00A2679A">
            <w:pPr>
              <w:spacing w:line="240" w:lineRule="atLeast"/>
              <w:rPr>
                <w:rFonts w:ascii="Arial" w:hAnsi="Arial" w:cs="Arial"/>
                <w:color w:val="0000FF"/>
                <w:lang w:val="nl-BE"/>
              </w:rPr>
            </w:pPr>
            <w:r w:rsidRPr="005D7193">
              <w:rPr>
                <w:rFonts w:ascii="Arial" w:hAnsi="Arial" w:cs="Arial"/>
                <w:color w:val="0000FF"/>
                <w:lang w:val="nl-BE"/>
              </w:rPr>
              <w:t>104856</w:t>
            </w:r>
          </w:p>
        </w:tc>
        <w:tc>
          <w:tcPr>
            <w:tcW w:w="468" w:type="pct"/>
          </w:tcPr>
          <w:p w14:paraId="766BF4A4" w14:textId="77777777" w:rsidR="00A2679A" w:rsidRPr="00333980" w:rsidRDefault="00A2679A" w:rsidP="00A2679A">
            <w:pPr>
              <w:spacing w:line="240" w:lineRule="atLeast"/>
              <w:rPr>
                <w:rFonts w:ascii="Arial" w:hAnsi="Arial" w:cs="Arial"/>
                <w:color w:val="0000FF"/>
                <w:lang w:val="nl-BE"/>
              </w:rPr>
            </w:pPr>
          </w:p>
        </w:tc>
        <w:tc>
          <w:tcPr>
            <w:tcW w:w="2815" w:type="pct"/>
          </w:tcPr>
          <w:p w14:paraId="26953981" w14:textId="77777777" w:rsidR="00A2679A" w:rsidRPr="005D7193" w:rsidRDefault="00A2679A" w:rsidP="00A2679A">
            <w:pPr>
              <w:spacing w:line="240" w:lineRule="atLeast"/>
              <w:jc w:val="both"/>
              <w:rPr>
                <w:rFonts w:ascii="Arial" w:hAnsi="Arial" w:cs="Arial"/>
                <w:color w:val="0000FF"/>
                <w:lang w:val="nl-BE"/>
              </w:rPr>
            </w:pPr>
            <w:r w:rsidRPr="005D7193">
              <w:rPr>
                <w:rFonts w:ascii="Arial" w:hAnsi="Arial" w:cs="Arial"/>
                <w:color w:val="0000FF"/>
                <w:lang w:val="nl-BE"/>
              </w:rPr>
              <w:t>Bezoek bij de zieke thuis, van zaterdag 8 uur tot maandag 8 uur, door een arts-specialist in de kindergeneeskunde</w:t>
            </w:r>
          </w:p>
        </w:tc>
        <w:tc>
          <w:tcPr>
            <w:tcW w:w="150" w:type="pct"/>
            <w:vAlign w:val="bottom"/>
          </w:tcPr>
          <w:p w14:paraId="45CBE28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9BD4422"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10</w:t>
            </w:r>
          </w:p>
        </w:tc>
        <w:tc>
          <w:tcPr>
            <w:tcW w:w="168" w:type="pct"/>
            <w:vAlign w:val="bottom"/>
          </w:tcPr>
          <w:p w14:paraId="2CEB9AF4"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5A44ADF"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5FFB2FF" w14:textId="77777777" w:rsidTr="008D5157">
        <w:trPr>
          <w:cantSplit/>
        </w:trPr>
        <w:tc>
          <w:tcPr>
            <w:tcW w:w="151" w:type="pct"/>
          </w:tcPr>
          <w:p w14:paraId="2849C425" w14:textId="77777777" w:rsidR="00A2679A" w:rsidRPr="008F2E38" w:rsidRDefault="00A2679A" w:rsidP="00A2679A">
            <w:pPr>
              <w:spacing w:line="240" w:lineRule="atLeast"/>
              <w:rPr>
                <w:rFonts w:ascii="Arial" w:hAnsi="Arial" w:cs="Arial"/>
                <w:color w:val="0000FF"/>
                <w:lang w:val="nl-BE"/>
              </w:rPr>
            </w:pPr>
          </w:p>
        </w:tc>
        <w:tc>
          <w:tcPr>
            <w:tcW w:w="279" w:type="pct"/>
          </w:tcPr>
          <w:p w14:paraId="30F68281" w14:textId="77777777" w:rsidR="00A2679A" w:rsidRPr="008F2E38" w:rsidRDefault="00A2679A" w:rsidP="00A2679A">
            <w:pPr>
              <w:spacing w:line="240" w:lineRule="atLeast"/>
              <w:rPr>
                <w:rFonts w:ascii="Arial" w:hAnsi="Arial" w:cs="Arial"/>
                <w:color w:val="0000FF"/>
                <w:lang w:val="nl-BE"/>
              </w:rPr>
            </w:pPr>
          </w:p>
        </w:tc>
        <w:tc>
          <w:tcPr>
            <w:tcW w:w="468" w:type="pct"/>
          </w:tcPr>
          <w:p w14:paraId="7BF9582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7B74FA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E773C71"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7F568A2C"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13FD7BC8" w14:textId="77777777" w:rsidTr="008D5157">
        <w:trPr>
          <w:cantSplit/>
        </w:trPr>
        <w:tc>
          <w:tcPr>
            <w:tcW w:w="151" w:type="pct"/>
          </w:tcPr>
          <w:p w14:paraId="2D82A19A" w14:textId="77777777" w:rsidR="00A2679A" w:rsidRPr="00333980" w:rsidRDefault="00A2679A" w:rsidP="00A2679A">
            <w:pPr>
              <w:spacing w:line="240" w:lineRule="atLeast"/>
              <w:rPr>
                <w:rFonts w:ascii="Arial" w:hAnsi="Arial" w:cs="Arial"/>
                <w:color w:val="0000FF"/>
                <w:lang w:val="nl-BE"/>
              </w:rPr>
            </w:pPr>
          </w:p>
        </w:tc>
        <w:tc>
          <w:tcPr>
            <w:tcW w:w="279" w:type="pct"/>
          </w:tcPr>
          <w:p w14:paraId="077E56EF" w14:textId="77777777" w:rsidR="00A2679A" w:rsidRPr="00333980" w:rsidRDefault="00A2679A" w:rsidP="00A2679A">
            <w:pPr>
              <w:spacing w:line="240" w:lineRule="atLeast"/>
              <w:rPr>
                <w:rFonts w:ascii="Arial" w:hAnsi="Arial" w:cs="Arial"/>
                <w:color w:val="0000FF"/>
                <w:lang w:val="nl-BE"/>
              </w:rPr>
            </w:pPr>
          </w:p>
        </w:tc>
        <w:tc>
          <w:tcPr>
            <w:tcW w:w="468" w:type="pct"/>
          </w:tcPr>
          <w:p w14:paraId="14D9B4F7" w14:textId="77777777" w:rsidR="00A2679A" w:rsidRPr="005D7193" w:rsidRDefault="00A2679A" w:rsidP="00A2679A">
            <w:pPr>
              <w:spacing w:line="240" w:lineRule="atLeast"/>
              <w:rPr>
                <w:rFonts w:ascii="Arial" w:hAnsi="Arial" w:cs="Arial"/>
                <w:color w:val="0000FF"/>
                <w:lang w:val="nl-BE"/>
              </w:rPr>
            </w:pPr>
            <w:r w:rsidRPr="005D7193">
              <w:rPr>
                <w:rFonts w:ascii="Arial" w:hAnsi="Arial" w:cs="Arial"/>
                <w:color w:val="0000FF"/>
                <w:lang w:val="nl-BE"/>
              </w:rPr>
              <w:t>104871</w:t>
            </w:r>
          </w:p>
        </w:tc>
        <w:tc>
          <w:tcPr>
            <w:tcW w:w="468" w:type="pct"/>
          </w:tcPr>
          <w:p w14:paraId="7F002CA9" w14:textId="77777777" w:rsidR="00A2679A" w:rsidRPr="00333980" w:rsidRDefault="00A2679A" w:rsidP="00A2679A">
            <w:pPr>
              <w:spacing w:line="240" w:lineRule="atLeast"/>
              <w:rPr>
                <w:rFonts w:ascii="Arial" w:hAnsi="Arial" w:cs="Arial"/>
                <w:color w:val="0000FF"/>
                <w:lang w:val="nl-BE"/>
              </w:rPr>
            </w:pPr>
          </w:p>
        </w:tc>
        <w:tc>
          <w:tcPr>
            <w:tcW w:w="2815" w:type="pct"/>
          </w:tcPr>
          <w:p w14:paraId="44BE53CB" w14:textId="77777777" w:rsidR="00A2679A" w:rsidRPr="005D7193" w:rsidRDefault="00A2679A" w:rsidP="00A2679A">
            <w:pPr>
              <w:spacing w:line="240" w:lineRule="atLeast"/>
              <w:jc w:val="both"/>
              <w:rPr>
                <w:rFonts w:ascii="Arial" w:hAnsi="Arial" w:cs="Arial"/>
                <w:color w:val="0000FF"/>
                <w:lang w:val="nl-BE"/>
              </w:rPr>
            </w:pPr>
            <w:r w:rsidRPr="005D7193">
              <w:rPr>
                <w:rFonts w:ascii="Arial" w:hAnsi="Arial" w:cs="Arial"/>
                <w:color w:val="0000FF"/>
                <w:lang w:val="nl-BE"/>
              </w:rPr>
              <w:t>Bezoek bij de zieke thuis afgelegd op een feestdag, dat wil zeggen vanaf daags vóór die feestdag om 21 uur tot daags na die feestdag om 8 uur, door een arts-specialist in de kindergeneeskunde</w:t>
            </w:r>
          </w:p>
        </w:tc>
        <w:tc>
          <w:tcPr>
            <w:tcW w:w="150" w:type="pct"/>
            <w:vAlign w:val="bottom"/>
          </w:tcPr>
          <w:p w14:paraId="54A16B1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F960AC0"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10</w:t>
            </w:r>
          </w:p>
        </w:tc>
        <w:tc>
          <w:tcPr>
            <w:tcW w:w="168" w:type="pct"/>
            <w:vAlign w:val="bottom"/>
          </w:tcPr>
          <w:p w14:paraId="4A2746D5"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5FD54679"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2BFF1455" w14:textId="77777777" w:rsidTr="008D5157">
        <w:trPr>
          <w:cantSplit/>
        </w:trPr>
        <w:tc>
          <w:tcPr>
            <w:tcW w:w="151" w:type="pct"/>
          </w:tcPr>
          <w:p w14:paraId="7E8269BD" w14:textId="77777777" w:rsidR="00A2679A" w:rsidRPr="008F2E38" w:rsidRDefault="00A2679A" w:rsidP="00A2679A">
            <w:pPr>
              <w:spacing w:line="240" w:lineRule="atLeast"/>
              <w:rPr>
                <w:rFonts w:ascii="Arial" w:hAnsi="Arial" w:cs="Arial"/>
                <w:color w:val="0000FF"/>
                <w:lang w:val="nl-BE"/>
              </w:rPr>
            </w:pPr>
          </w:p>
        </w:tc>
        <w:tc>
          <w:tcPr>
            <w:tcW w:w="279" w:type="pct"/>
          </w:tcPr>
          <w:p w14:paraId="6C1F7FCD" w14:textId="77777777" w:rsidR="00A2679A" w:rsidRPr="008F2E38" w:rsidRDefault="00A2679A" w:rsidP="00A2679A">
            <w:pPr>
              <w:spacing w:line="240" w:lineRule="atLeast"/>
              <w:rPr>
                <w:rFonts w:ascii="Arial" w:hAnsi="Arial" w:cs="Arial"/>
                <w:color w:val="0000FF"/>
                <w:lang w:val="nl-BE"/>
              </w:rPr>
            </w:pPr>
          </w:p>
        </w:tc>
        <w:tc>
          <w:tcPr>
            <w:tcW w:w="468" w:type="pct"/>
          </w:tcPr>
          <w:p w14:paraId="0F76DD5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E158AB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B78BA2B"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618AFC54"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200A1C0D" w14:textId="77777777" w:rsidTr="008D5157">
        <w:trPr>
          <w:cantSplit/>
        </w:trPr>
        <w:tc>
          <w:tcPr>
            <w:tcW w:w="151" w:type="pct"/>
          </w:tcPr>
          <w:p w14:paraId="73BBD758" w14:textId="77777777" w:rsidR="00A2679A" w:rsidRPr="00333980" w:rsidRDefault="00A2679A" w:rsidP="00A2679A">
            <w:pPr>
              <w:spacing w:line="240" w:lineRule="atLeast"/>
              <w:rPr>
                <w:rFonts w:ascii="Arial" w:hAnsi="Arial" w:cs="Arial"/>
                <w:color w:val="0000FF"/>
                <w:lang w:val="nl-BE"/>
              </w:rPr>
            </w:pPr>
          </w:p>
        </w:tc>
        <w:tc>
          <w:tcPr>
            <w:tcW w:w="279" w:type="pct"/>
          </w:tcPr>
          <w:p w14:paraId="08413C57" w14:textId="77777777" w:rsidR="00A2679A" w:rsidRPr="00333980" w:rsidRDefault="00A2679A" w:rsidP="00A2679A">
            <w:pPr>
              <w:spacing w:line="240" w:lineRule="atLeast"/>
              <w:rPr>
                <w:rFonts w:ascii="Arial" w:hAnsi="Arial" w:cs="Arial"/>
                <w:color w:val="0000FF"/>
                <w:lang w:val="nl-BE"/>
              </w:rPr>
            </w:pPr>
          </w:p>
        </w:tc>
        <w:tc>
          <w:tcPr>
            <w:tcW w:w="468" w:type="pct"/>
          </w:tcPr>
          <w:p w14:paraId="49B48256"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103751</w:t>
            </w:r>
          </w:p>
        </w:tc>
        <w:tc>
          <w:tcPr>
            <w:tcW w:w="468" w:type="pct"/>
          </w:tcPr>
          <w:p w14:paraId="2CF907F1" w14:textId="77777777" w:rsidR="00A2679A" w:rsidRPr="00333980" w:rsidRDefault="00A2679A" w:rsidP="00A2679A">
            <w:pPr>
              <w:spacing w:line="240" w:lineRule="atLeast"/>
              <w:rPr>
                <w:rFonts w:ascii="Arial" w:hAnsi="Arial" w:cs="Arial"/>
                <w:color w:val="0000FF"/>
                <w:lang w:val="nl-BE"/>
              </w:rPr>
            </w:pPr>
          </w:p>
        </w:tc>
        <w:tc>
          <w:tcPr>
            <w:tcW w:w="2815" w:type="pct"/>
          </w:tcPr>
          <w:p w14:paraId="68B27533"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Bezoek bij de patiënt thuis naar aanleiding van eenzelfde reis voor twee patiënten, door een arts-specialist in de kindergeneeskunde</w:t>
            </w:r>
          </w:p>
        </w:tc>
        <w:tc>
          <w:tcPr>
            <w:tcW w:w="150" w:type="pct"/>
            <w:vAlign w:val="bottom"/>
          </w:tcPr>
          <w:p w14:paraId="21471EC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C</w:t>
            </w:r>
          </w:p>
        </w:tc>
        <w:tc>
          <w:tcPr>
            <w:tcW w:w="350" w:type="pct"/>
            <w:vAlign w:val="bottom"/>
          </w:tcPr>
          <w:p w14:paraId="4073F4A2"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15</w:t>
            </w:r>
          </w:p>
        </w:tc>
        <w:tc>
          <w:tcPr>
            <w:tcW w:w="168" w:type="pct"/>
            <w:vAlign w:val="bottom"/>
          </w:tcPr>
          <w:p w14:paraId="3B7CC3DE"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3C72ED65"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25BCADE0" w14:textId="77777777" w:rsidTr="008D5157">
        <w:trPr>
          <w:cantSplit/>
        </w:trPr>
        <w:tc>
          <w:tcPr>
            <w:tcW w:w="151" w:type="pct"/>
          </w:tcPr>
          <w:p w14:paraId="3EE2E8D4" w14:textId="77777777" w:rsidR="00A2679A" w:rsidRPr="008F2E38" w:rsidRDefault="00A2679A" w:rsidP="00A2679A">
            <w:pPr>
              <w:spacing w:line="240" w:lineRule="atLeast"/>
              <w:rPr>
                <w:rFonts w:ascii="Arial" w:hAnsi="Arial" w:cs="Arial"/>
                <w:color w:val="0000FF"/>
                <w:lang w:val="nl-BE"/>
              </w:rPr>
            </w:pPr>
          </w:p>
        </w:tc>
        <w:tc>
          <w:tcPr>
            <w:tcW w:w="279" w:type="pct"/>
          </w:tcPr>
          <w:p w14:paraId="220AD925" w14:textId="77777777" w:rsidR="00A2679A" w:rsidRPr="008F2E38" w:rsidRDefault="00A2679A" w:rsidP="00A2679A">
            <w:pPr>
              <w:spacing w:line="240" w:lineRule="atLeast"/>
              <w:rPr>
                <w:rFonts w:ascii="Arial" w:hAnsi="Arial" w:cs="Arial"/>
                <w:color w:val="0000FF"/>
                <w:lang w:val="nl-BE"/>
              </w:rPr>
            </w:pPr>
          </w:p>
        </w:tc>
        <w:tc>
          <w:tcPr>
            <w:tcW w:w="468" w:type="pct"/>
          </w:tcPr>
          <w:p w14:paraId="153928E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CE2CBD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3B280C6"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6202EFF6"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0DE84B05" w14:textId="77777777" w:rsidTr="008D5157">
        <w:trPr>
          <w:cantSplit/>
        </w:trPr>
        <w:tc>
          <w:tcPr>
            <w:tcW w:w="151" w:type="pct"/>
          </w:tcPr>
          <w:p w14:paraId="5267275E" w14:textId="77777777" w:rsidR="00A2679A" w:rsidRPr="00333980" w:rsidRDefault="00A2679A" w:rsidP="00A2679A">
            <w:pPr>
              <w:spacing w:line="240" w:lineRule="atLeast"/>
              <w:rPr>
                <w:rFonts w:ascii="Arial" w:hAnsi="Arial" w:cs="Arial"/>
                <w:color w:val="0000FF"/>
                <w:lang w:val="nl-BE"/>
              </w:rPr>
            </w:pPr>
          </w:p>
        </w:tc>
        <w:tc>
          <w:tcPr>
            <w:tcW w:w="279" w:type="pct"/>
          </w:tcPr>
          <w:p w14:paraId="5A5E1571" w14:textId="77777777" w:rsidR="00A2679A" w:rsidRPr="00333980" w:rsidRDefault="00A2679A" w:rsidP="00A2679A">
            <w:pPr>
              <w:spacing w:line="240" w:lineRule="atLeast"/>
              <w:rPr>
                <w:rFonts w:ascii="Arial" w:hAnsi="Arial" w:cs="Arial"/>
                <w:color w:val="0000FF"/>
                <w:lang w:val="nl-BE"/>
              </w:rPr>
            </w:pPr>
          </w:p>
        </w:tc>
        <w:tc>
          <w:tcPr>
            <w:tcW w:w="468" w:type="pct"/>
          </w:tcPr>
          <w:p w14:paraId="66697726"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103773</w:t>
            </w:r>
          </w:p>
        </w:tc>
        <w:tc>
          <w:tcPr>
            <w:tcW w:w="468" w:type="pct"/>
          </w:tcPr>
          <w:p w14:paraId="770CEA9B" w14:textId="77777777" w:rsidR="00A2679A" w:rsidRPr="00333980" w:rsidRDefault="00A2679A" w:rsidP="00A2679A">
            <w:pPr>
              <w:spacing w:line="240" w:lineRule="atLeast"/>
              <w:rPr>
                <w:rFonts w:ascii="Arial" w:hAnsi="Arial" w:cs="Arial"/>
                <w:color w:val="0000FF"/>
                <w:lang w:val="nl-BE"/>
              </w:rPr>
            </w:pPr>
          </w:p>
        </w:tc>
        <w:tc>
          <w:tcPr>
            <w:tcW w:w="2815" w:type="pct"/>
          </w:tcPr>
          <w:p w14:paraId="45913B89"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Bezoek bij een patiënt thuis naar aanleiding van eenzelfde reis voor meer dan twee patiënten, door een arts-specialist in de kindergeneeskunde</w:t>
            </w:r>
          </w:p>
        </w:tc>
        <w:tc>
          <w:tcPr>
            <w:tcW w:w="150" w:type="pct"/>
            <w:vAlign w:val="bottom"/>
          </w:tcPr>
          <w:p w14:paraId="6FA5E117"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C</w:t>
            </w:r>
          </w:p>
        </w:tc>
        <w:tc>
          <w:tcPr>
            <w:tcW w:w="350" w:type="pct"/>
            <w:vAlign w:val="bottom"/>
          </w:tcPr>
          <w:p w14:paraId="49B925E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13</w:t>
            </w:r>
          </w:p>
        </w:tc>
        <w:tc>
          <w:tcPr>
            <w:tcW w:w="168" w:type="pct"/>
            <w:vAlign w:val="bottom"/>
          </w:tcPr>
          <w:p w14:paraId="5EEF8374"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2592DB00"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5E7C48A5" w14:textId="77777777" w:rsidTr="008D5157">
        <w:trPr>
          <w:cantSplit/>
        </w:trPr>
        <w:tc>
          <w:tcPr>
            <w:tcW w:w="151" w:type="pct"/>
          </w:tcPr>
          <w:p w14:paraId="2392C540" w14:textId="77777777" w:rsidR="00A2679A" w:rsidRPr="008F2E38" w:rsidRDefault="00A2679A" w:rsidP="00A2679A">
            <w:pPr>
              <w:spacing w:line="240" w:lineRule="atLeast"/>
              <w:rPr>
                <w:rFonts w:ascii="Arial" w:hAnsi="Arial" w:cs="Arial"/>
                <w:color w:val="0000FF"/>
                <w:lang w:val="nl-BE"/>
              </w:rPr>
            </w:pPr>
          </w:p>
        </w:tc>
        <w:tc>
          <w:tcPr>
            <w:tcW w:w="279" w:type="pct"/>
          </w:tcPr>
          <w:p w14:paraId="50A5F833" w14:textId="77777777" w:rsidR="00A2679A" w:rsidRPr="008F2E38" w:rsidRDefault="00A2679A" w:rsidP="00A2679A">
            <w:pPr>
              <w:spacing w:line="240" w:lineRule="atLeast"/>
              <w:rPr>
                <w:rFonts w:ascii="Arial" w:hAnsi="Arial" w:cs="Arial"/>
                <w:color w:val="0000FF"/>
                <w:lang w:val="nl-BE"/>
              </w:rPr>
            </w:pPr>
          </w:p>
        </w:tc>
        <w:tc>
          <w:tcPr>
            <w:tcW w:w="468" w:type="pct"/>
          </w:tcPr>
          <w:p w14:paraId="0A2F8F1A"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D91925D"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4A8E349"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4E2437C4"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2ABB109" w14:textId="77777777" w:rsidTr="008D5157">
        <w:trPr>
          <w:cantSplit/>
        </w:trPr>
        <w:tc>
          <w:tcPr>
            <w:tcW w:w="151" w:type="pct"/>
          </w:tcPr>
          <w:p w14:paraId="60FBD81A" w14:textId="77777777" w:rsidR="00A2679A" w:rsidRPr="00333980" w:rsidRDefault="00A2679A" w:rsidP="00A2679A">
            <w:pPr>
              <w:spacing w:line="240" w:lineRule="atLeast"/>
              <w:rPr>
                <w:rFonts w:ascii="Arial" w:hAnsi="Arial" w:cs="Arial"/>
                <w:color w:val="0000FF"/>
                <w:lang w:val="nl-BE"/>
              </w:rPr>
            </w:pPr>
          </w:p>
        </w:tc>
        <w:tc>
          <w:tcPr>
            <w:tcW w:w="279" w:type="pct"/>
          </w:tcPr>
          <w:p w14:paraId="389E4872" w14:textId="77777777" w:rsidR="00A2679A" w:rsidRPr="00333980" w:rsidRDefault="00A2679A" w:rsidP="00A2679A">
            <w:pPr>
              <w:spacing w:line="240" w:lineRule="atLeast"/>
              <w:rPr>
                <w:rFonts w:ascii="Arial" w:hAnsi="Arial" w:cs="Arial"/>
                <w:color w:val="0000FF"/>
                <w:lang w:val="nl-BE"/>
              </w:rPr>
            </w:pPr>
          </w:p>
        </w:tc>
        <w:tc>
          <w:tcPr>
            <w:tcW w:w="468" w:type="pct"/>
          </w:tcPr>
          <w:p w14:paraId="2B4DFF94"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103795</w:t>
            </w:r>
          </w:p>
        </w:tc>
        <w:tc>
          <w:tcPr>
            <w:tcW w:w="468" w:type="pct"/>
          </w:tcPr>
          <w:p w14:paraId="6A529326" w14:textId="77777777" w:rsidR="00A2679A" w:rsidRPr="00333980" w:rsidRDefault="00A2679A" w:rsidP="00A2679A">
            <w:pPr>
              <w:spacing w:line="240" w:lineRule="atLeast"/>
              <w:rPr>
                <w:rFonts w:ascii="Arial" w:hAnsi="Arial" w:cs="Arial"/>
                <w:color w:val="0000FF"/>
                <w:lang w:val="nl-BE"/>
              </w:rPr>
            </w:pPr>
          </w:p>
        </w:tc>
        <w:tc>
          <w:tcPr>
            <w:tcW w:w="2815" w:type="pct"/>
          </w:tcPr>
          <w:p w14:paraId="7CE41675"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Bezoek aan een instelling waar kinderen verblijven (dagverblijf, nachtverblijf, dag- en nachtverblijf) door een arts-specialist in de kindergeneeskunde</w:t>
            </w:r>
          </w:p>
        </w:tc>
        <w:tc>
          <w:tcPr>
            <w:tcW w:w="150" w:type="pct"/>
            <w:vAlign w:val="bottom"/>
          </w:tcPr>
          <w:p w14:paraId="553E77CB"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C</w:t>
            </w:r>
          </w:p>
        </w:tc>
        <w:tc>
          <w:tcPr>
            <w:tcW w:w="350" w:type="pct"/>
            <w:vAlign w:val="bottom"/>
          </w:tcPr>
          <w:p w14:paraId="58869929"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17</w:t>
            </w:r>
          </w:p>
        </w:tc>
        <w:tc>
          <w:tcPr>
            <w:tcW w:w="168" w:type="pct"/>
            <w:vAlign w:val="bottom"/>
          </w:tcPr>
          <w:p w14:paraId="3EAEA1B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4C7FECC9"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1F8231D" w14:textId="77777777" w:rsidTr="008D5157">
        <w:trPr>
          <w:cantSplit/>
        </w:trPr>
        <w:tc>
          <w:tcPr>
            <w:tcW w:w="151" w:type="pct"/>
          </w:tcPr>
          <w:p w14:paraId="6FB39430" w14:textId="77777777" w:rsidR="00A2679A" w:rsidRPr="008F2E38" w:rsidRDefault="00A2679A" w:rsidP="00A2679A">
            <w:pPr>
              <w:spacing w:line="240" w:lineRule="atLeast"/>
              <w:rPr>
                <w:rFonts w:ascii="Arial" w:hAnsi="Arial" w:cs="Arial"/>
                <w:color w:val="0000FF"/>
                <w:lang w:val="nl-BE"/>
              </w:rPr>
            </w:pPr>
          </w:p>
        </w:tc>
        <w:tc>
          <w:tcPr>
            <w:tcW w:w="279" w:type="pct"/>
          </w:tcPr>
          <w:p w14:paraId="5748E12F" w14:textId="77777777" w:rsidR="00A2679A" w:rsidRPr="008F2E38" w:rsidRDefault="00A2679A" w:rsidP="00A2679A">
            <w:pPr>
              <w:spacing w:line="240" w:lineRule="atLeast"/>
              <w:rPr>
                <w:rFonts w:ascii="Arial" w:hAnsi="Arial" w:cs="Arial"/>
                <w:color w:val="0000FF"/>
                <w:lang w:val="nl-BE"/>
              </w:rPr>
            </w:pPr>
          </w:p>
        </w:tc>
        <w:tc>
          <w:tcPr>
            <w:tcW w:w="468" w:type="pct"/>
          </w:tcPr>
          <w:p w14:paraId="21F3A9B5"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BC2523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8D9743C"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194CCA43"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CD35708" w14:textId="77777777" w:rsidTr="008D5157">
        <w:trPr>
          <w:cantSplit/>
        </w:trPr>
        <w:tc>
          <w:tcPr>
            <w:tcW w:w="151" w:type="pct"/>
          </w:tcPr>
          <w:p w14:paraId="1767E0E9" w14:textId="77777777" w:rsidR="00A2679A" w:rsidRPr="00333980" w:rsidRDefault="00A2679A" w:rsidP="00A2679A">
            <w:pPr>
              <w:spacing w:line="240" w:lineRule="atLeast"/>
              <w:rPr>
                <w:rFonts w:ascii="Arial" w:hAnsi="Arial" w:cs="Arial"/>
                <w:color w:val="0000FF"/>
                <w:lang w:val="nl-BE"/>
              </w:rPr>
            </w:pPr>
          </w:p>
        </w:tc>
        <w:tc>
          <w:tcPr>
            <w:tcW w:w="279" w:type="pct"/>
          </w:tcPr>
          <w:p w14:paraId="072C082A" w14:textId="77777777" w:rsidR="00A2679A" w:rsidRPr="00333980" w:rsidRDefault="00A2679A" w:rsidP="00A2679A">
            <w:pPr>
              <w:spacing w:line="240" w:lineRule="atLeast"/>
              <w:rPr>
                <w:rFonts w:ascii="Arial" w:hAnsi="Arial" w:cs="Arial"/>
                <w:color w:val="0000FF"/>
                <w:lang w:val="nl-BE"/>
              </w:rPr>
            </w:pPr>
          </w:p>
        </w:tc>
        <w:tc>
          <w:tcPr>
            <w:tcW w:w="468" w:type="pct"/>
          </w:tcPr>
          <w:p w14:paraId="3F41EB9B"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103810</w:t>
            </w:r>
          </w:p>
        </w:tc>
        <w:tc>
          <w:tcPr>
            <w:tcW w:w="468" w:type="pct"/>
          </w:tcPr>
          <w:p w14:paraId="5EF86390" w14:textId="77777777" w:rsidR="00A2679A" w:rsidRPr="00333980" w:rsidRDefault="00A2679A" w:rsidP="00A2679A">
            <w:pPr>
              <w:spacing w:line="240" w:lineRule="atLeast"/>
              <w:rPr>
                <w:rFonts w:ascii="Arial" w:hAnsi="Arial" w:cs="Arial"/>
                <w:color w:val="0000FF"/>
                <w:lang w:val="nl-BE"/>
              </w:rPr>
            </w:pPr>
          </w:p>
        </w:tc>
        <w:tc>
          <w:tcPr>
            <w:tcW w:w="2815" w:type="pct"/>
          </w:tcPr>
          <w:p w14:paraId="7A106560"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Bezoek aan een instelling waar kinderen verblijven (dagverblijf, nachtverblijf, dag- en nachtverblijf), naar aanleiding van eenzelfde reis, voor twee patiënten, door een arts-specialist in de kindergeneeskunde</w:t>
            </w:r>
          </w:p>
        </w:tc>
        <w:tc>
          <w:tcPr>
            <w:tcW w:w="150" w:type="pct"/>
            <w:vAlign w:val="bottom"/>
          </w:tcPr>
          <w:p w14:paraId="620DFA7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C</w:t>
            </w:r>
          </w:p>
        </w:tc>
        <w:tc>
          <w:tcPr>
            <w:tcW w:w="350" w:type="pct"/>
            <w:vAlign w:val="bottom"/>
          </w:tcPr>
          <w:p w14:paraId="4D4E013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15</w:t>
            </w:r>
          </w:p>
        </w:tc>
        <w:tc>
          <w:tcPr>
            <w:tcW w:w="168" w:type="pct"/>
            <w:vAlign w:val="bottom"/>
          </w:tcPr>
          <w:p w14:paraId="44927DD7"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42F28489"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17C59DE7" w14:textId="77777777" w:rsidTr="008D5157">
        <w:trPr>
          <w:cantSplit/>
        </w:trPr>
        <w:tc>
          <w:tcPr>
            <w:tcW w:w="151" w:type="pct"/>
          </w:tcPr>
          <w:p w14:paraId="02BEB0E4" w14:textId="77777777" w:rsidR="00A2679A" w:rsidRPr="008F2E38" w:rsidRDefault="00A2679A" w:rsidP="00A2679A">
            <w:pPr>
              <w:spacing w:line="240" w:lineRule="atLeast"/>
              <w:rPr>
                <w:rFonts w:ascii="Arial" w:hAnsi="Arial" w:cs="Arial"/>
                <w:color w:val="0000FF"/>
                <w:lang w:val="nl-BE"/>
              </w:rPr>
            </w:pPr>
          </w:p>
        </w:tc>
        <w:tc>
          <w:tcPr>
            <w:tcW w:w="279" w:type="pct"/>
          </w:tcPr>
          <w:p w14:paraId="6894CC5B" w14:textId="77777777" w:rsidR="00A2679A" w:rsidRPr="008F2E38" w:rsidRDefault="00A2679A" w:rsidP="00A2679A">
            <w:pPr>
              <w:spacing w:line="240" w:lineRule="atLeast"/>
              <w:rPr>
                <w:rFonts w:ascii="Arial" w:hAnsi="Arial" w:cs="Arial"/>
                <w:color w:val="0000FF"/>
                <w:lang w:val="nl-BE"/>
              </w:rPr>
            </w:pPr>
          </w:p>
        </w:tc>
        <w:tc>
          <w:tcPr>
            <w:tcW w:w="468" w:type="pct"/>
          </w:tcPr>
          <w:p w14:paraId="2F709B6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E0573F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23E8627"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33AD3B38"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70AE38CF" w14:textId="77777777" w:rsidTr="008D5157">
        <w:trPr>
          <w:cantSplit/>
        </w:trPr>
        <w:tc>
          <w:tcPr>
            <w:tcW w:w="151" w:type="pct"/>
          </w:tcPr>
          <w:p w14:paraId="13476722" w14:textId="77777777" w:rsidR="00A2679A" w:rsidRPr="00333980" w:rsidRDefault="00A2679A" w:rsidP="00A2679A">
            <w:pPr>
              <w:spacing w:line="240" w:lineRule="atLeast"/>
              <w:rPr>
                <w:rFonts w:ascii="Arial" w:hAnsi="Arial" w:cs="Arial"/>
                <w:color w:val="0000FF"/>
                <w:lang w:val="nl-BE"/>
              </w:rPr>
            </w:pPr>
          </w:p>
        </w:tc>
        <w:tc>
          <w:tcPr>
            <w:tcW w:w="279" w:type="pct"/>
          </w:tcPr>
          <w:p w14:paraId="354C5061" w14:textId="77777777" w:rsidR="00A2679A" w:rsidRPr="00333980" w:rsidRDefault="00A2679A" w:rsidP="00A2679A">
            <w:pPr>
              <w:spacing w:line="240" w:lineRule="atLeast"/>
              <w:rPr>
                <w:rFonts w:ascii="Arial" w:hAnsi="Arial" w:cs="Arial"/>
                <w:color w:val="0000FF"/>
                <w:lang w:val="nl-BE"/>
              </w:rPr>
            </w:pPr>
          </w:p>
        </w:tc>
        <w:tc>
          <w:tcPr>
            <w:tcW w:w="468" w:type="pct"/>
          </w:tcPr>
          <w:p w14:paraId="4BB46896"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103832</w:t>
            </w:r>
          </w:p>
        </w:tc>
        <w:tc>
          <w:tcPr>
            <w:tcW w:w="468" w:type="pct"/>
          </w:tcPr>
          <w:p w14:paraId="631D2A0B" w14:textId="77777777" w:rsidR="00A2679A" w:rsidRPr="00333980" w:rsidRDefault="00A2679A" w:rsidP="00A2679A">
            <w:pPr>
              <w:spacing w:line="240" w:lineRule="atLeast"/>
              <w:rPr>
                <w:rFonts w:ascii="Arial" w:hAnsi="Arial" w:cs="Arial"/>
                <w:color w:val="0000FF"/>
                <w:lang w:val="nl-BE"/>
              </w:rPr>
            </w:pPr>
          </w:p>
        </w:tc>
        <w:tc>
          <w:tcPr>
            <w:tcW w:w="2815" w:type="pct"/>
          </w:tcPr>
          <w:p w14:paraId="70E2C2E2"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Bezoek aan een instelling waar kinderen verblijven (dagverblijf, nachtverblijf, dag- en nachtverblijf) naar aanleiding van eenzelfde reis voor meer dan twee rechthebbenden, door een arts-specialist in de kindergeneeskunde</w:t>
            </w:r>
          </w:p>
        </w:tc>
        <w:tc>
          <w:tcPr>
            <w:tcW w:w="150" w:type="pct"/>
            <w:vAlign w:val="bottom"/>
          </w:tcPr>
          <w:p w14:paraId="465B3E9A"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C</w:t>
            </w:r>
          </w:p>
        </w:tc>
        <w:tc>
          <w:tcPr>
            <w:tcW w:w="350" w:type="pct"/>
            <w:vAlign w:val="bottom"/>
          </w:tcPr>
          <w:p w14:paraId="357D865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13</w:t>
            </w:r>
          </w:p>
        </w:tc>
        <w:tc>
          <w:tcPr>
            <w:tcW w:w="168" w:type="pct"/>
            <w:vAlign w:val="bottom"/>
          </w:tcPr>
          <w:p w14:paraId="2B98979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17FD6F94"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127C0FB6" w14:textId="77777777" w:rsidTr="008D5157">
        <w:trPr>
          <w:cantSplit/>
        </w:trPr>
        <w:tc>
          <w:tcPr>
            <w:tcW w:w="151" w:type="pct"/>
          </w:tcPr>
          <w:p w14:paraId="66C6584E" w14:textId="77777777" w:rsidR="00A2679A" w:rsidRPr="008F2E38" w:rsidRDefault="00A2679A" w:rsidP="00A2679A">
            <w:pPr>
              <w:spacing w:line="240" w:lineRule="atLeast"/>
              <w:rPr>
                <w:rFonts w:ascii="Arial" w:hAnsi="Arial" w:cs="Arial"/>
                <w:color w:val="0000FF"/>
                <w:lang w:val="nl-BE"/>
              </w:rPr>
            </w:pPr>
          </w:p>
        </w:tc>
        <w:tc>
          <w:tcPr>
            <w:tcW w:w="279" w:type="pct"/>
          </w:tcPr>
          <w:p w14:paraId="623692F5" w14:textId="77777777" w:rsidR="00A2679A" w:rsidRPr="008F2E38" w:rsidRDefault="00A2679A" w:rsidP="00A2679A">
            <w:pPr>
              <w:spacing w:line="240" w:lineRule="atLeast"/>
              <w:rPr>
                <w:rFonts w:ascii="Arial" w:hAnsi="Arial" w:cs="Arial"/>
                <w:color w:val="0000FF"/>
                <w:lang w:val="nl-BE"/>
              </w:rPr>
            </w:pPr>
          </w:p>
        </w:tc>
        <w:tc>
          <w:tcPr>
            <w:tcW w:w="468" w:type="pct"/>
          </w:tcPr>
          <w:p w14:paraId="62B0AD0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EEBA2B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0CE1BE7" w14:textId="77777777" w:rsidR="00A2679A" w:rsidRPr="005D7193" w:rsidRDefault="00A2679A" w:rsidP="00A2679A">
            <w:pPr>
              <w:spacing w:line="240" w:lineRule="atLeast"/>
              <w:jc w:val="both"/>
              <w:rPr>
                <w:rFonts w:ascii="Arial" w:hAnsi="Arial" w:cs="Arial"/>
                <w:color w:val="0000FF"/>
                <w:lang w:val="nl-BE"/>
              </w:rPr>
            </w:pPr>
          </w:p>
        </w:tc>
        <w:tc>
          <w:tcPr>
            <w:tcW w:w="151" w:type="pct"/>
            <w:vAlign w:val="bottom"/>
          </w:tcPr>
          <w:p w14:paraId="1E11231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552ACAB" w14:textId="77777777" w:rsidTr="008D5157">
        <w:trPr>
          <w:cantSplit/>
        </w:trPr>
        <w:tc>
          <w:tcPr>
            <w:tcW w:w="151" w:type="pct"/>
          </w:tcPr>
          <w:p w14:paraId="3C73713D" w14:textId="77777777" w:rsidR="00A2679A" w:rsidRPr="008F2E38" w:rsidRDefault="00A2679A" w:rsidP="00A2679A">
            <w:pPr>
              <w:spacing w:line="240" w:lineRule="atLeast"/>
              <w:rPr>
                <w:rFonts w:ascii="Arial" w:hAnsi="Arial" w:cs="Arial"/>
                <w:color w:val="0000FF"/>
                <w:lang w:val="nl-BE"/>
              </w:rPr>
            </w:pPr>
          </w:p>
        </w:tc>
        <w:tc>
          <w:tcPr>
            <w:tcW w:w="279" w:type="pct"/>
          </w:tcPr>
          <w:p w14:paraId="33CC0CE0" w14:textId="77777777" w:rsidR="00A2679A" w:rsidRPr="008F2E38" w:rsidRDefault="00A2679A" w:rsidP="00A2679A">
            <w:pPr>
              <w:spacing w:line="240" w:lineRule="atLeast"/>
              <w:rPr>
                <w:rFonts w:ascii="Arial" w:hAnsi="Arial" w:cs="Arial"/>
                <w:color w:val="0000FF"/>
                <w:lang w:val="nl-BE"/>
              </w:rPr>
            </w:pPr>
          </w:p>
        </w:tc>
        <w:tc>
          <w:tcPr>
            <w:tcW w:w="468" w:type="pct"/>
          </w:tcPr>
          <w:p w14:paraId="3616AD71"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F08872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53547AC"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De verstrekkingen 103751, 103773, 103795, 103810 en 103832 omvatten de verplaatsingskosten.</w:t>
            </w:r>
          </w:p>
        </w:tc>
        <w:tc>
          <w:tcPr>
            <w:tcW w:w="151" w:type="pct"/>
            <w:vAlign w:val="bottom"/>
          </w:tcPr>
          <w:p w14:paraId="080B51ED"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99DFE29" w14:textId="77777777" w:rsidTr="008D5157">
        <w:trPr>
          <w:cantSplit/>
        </w:trPr>
        <w:tc>
          <w:tcPr>
            <w:tcW w:w="151" w:type="pct"/>
          </w:tcPr>
          <w:p w14:paraId="3FB6DF1B" w14:textId="77777777" w:rsidR="00A2679A" w:rsidRPr="008F2E38" w:rsidRDefault="00A2679A" w:rsidP="00A2679A">
            <w:pPr>
              <w:spacing w:line="240" w:lineRule="atLeast"/>
              <w:rPr>
                <w:rFonts w:ascii="Arial" w:hAnsi="Arial" w:cs="Arial"/>
                <w:color w:val="0000FF"/>
                <w:lang w:val="nl-BE"/>
              </w:rPr>
            </w:pPr>
          </w:p>
        </w:tc>
        <w:tc>
          <w:tcPr>
            <w:tcW w:w="279" w:type="pct"/>
          </w:tcPr>
          <w:p w14:paraId="6599F77B" w14:textId="77777777" w:rsidR="00A2679A" w:rsidRPr="008F2E38" w:rsidRDefault="00A2679A" w:rsidP="00A2679A">
            <w:pPr>
              <w:spacing w:line="240" w:lineRule="atLeast"/>
              <w:rPr>
                <w:rFonts w:ascii="Arial" w:hAnsi="Arial" w:cs="Arial"/>
                <w:color w:val="0000FF"/>
                <w:lang w:val="nl-BE"/>
              </w:rPr>
            </w:pPr>
          </w:p>
        </w:tc>
        <w:tc>
          <w:tcPr>
            <w:tcW w:w="468" w:type="pct"/>
          </w:tcPr>
          <w:p w14:paraId="5EB8205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8BEAB8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5C87EFE"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17BC9B49"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37E2A30" w14:textId="77777777" w:rsidTr="008D5157">
        <w:trPr>
          <w:cantSplit/>
        </w:trPr>
        <w:tc>
          <w:tcPr>
            <w:tcW w:w="151" w:type="pct"/>
          </w:tcPr>
          <w:p w14:paraId="7D2C3F09" w14:textId="77777777" w:rsidR="00A2679A" w:rsidRPr="00333980" w:rsidRDefault="00A2679A" w:rsidP="00A2679A">
            <w:pPr>
              <w:spacing w:line="240" w:lineRule="atLeast"/>
              <w:rPr>
                <w:rFonts w:ascii="Arial" w:hAnsi="Arial" w:cs="Arial"/>
                <w:color w:val="0000FF"/>
                <w:lang w:val="nl-BE"/>
              </w:rPr>
            </w:pPr>
          </w:p>
        </w:tc>
        <w:tc>
          <w:tcPr>
            <w:tcW w:w="279" w:type="pct"/>
          </w:tcPr>
          <w:p w14:paraId="257B3BCD" w14:textId="77777777" w:rsidR="00A2679A" w:rsidRPr="00333980" w:rsidRDefault="00A2679A" w:rsidP="00A2679A">
            <w:pPr>
              <w:spacing w:line="240" w:lineRule="atLeast"/>
              <w:rPr>
                <w:rFonts w:ascii="Arial" w:hAnsi="Arial" w:cs="Arial"/>
                <w:color w:val="0000FF"/>
                <w:lang w:val="nl-BE"/>
              </w:rPr>
            </w:pPr>
          </w:p>
        </w:tc>
        <w:tc>
          <w:tcPr>
            <w:tcW w:w="468" w:type="pct"/>
          </w:tcPr>
          <w:p w14:paraId="03B1E0F2" w14:textId="77777777" w:rsidR="00A2679A" w:rsidRPr="005D7193" w:rsidRDefault="00A2679A" w:rsidP="00A2679A">
            <w:pPr>
              <w:spacing w:line="240" w:lineRule="atLeast"/>
              <w:rPr>
                <w:rFonts w:ascii="Arial" w:hAnsi="Arial" w:cs="Arial"/>
                <w:color w:val="0000FF"/>
                <w:lang w:val="nl-BE"/>
              </w:rPr>
            </w:pPr>
            <w:r w:rsidRPr="00090408">
              <w:rPr>
                <w:rFonts w:ascii="Arial" w:hAnsi="Arial" w:cs="Arial"/>
                <w:color w:val="0000FF"/>
                <w:lang w:val="nl-BE"/>
              </w:rPr>
              <w:t>103891</w:t>
            </w:r>
          </w:p>
        </w:tc>
        <w:tc>
          <w:tcPr>
            <w:tcW w:w="468" w:type="pct"/>
          </w:tcPr>
          <w:p w14:paraId="5A0F639A" w14:textId="77777777" w:rsidR="00A2679A" w:rsidRPr="00333980" w:rsidRDefault="00A2679A" w:rsidP="00A2679A">
            <w:pPr>
              <w:spacing w:line="240" w:lineRule="atLeast"/>
              <w:rPr>
                <w:rFonts w:ascii="Arial" w:hAnsi="Arial" w:cs="Arial"/>
                <w:color w:val="0000FF"/>
                <w:lang w:val="nl-BE"/>
              </w:rPr>
            </w:pPr>
          </w:p>
        </w:tc>
        <w:tc>
          <w:tcPr>
            <w:tcW w:w="2815" w:type="pct"/>
          </w:tcPr>
          <w:p w14:paraId="1B6CF3EC" w14:textId="77777777" w:rsidR="00A2679A" w:rsidRPr="005D7193"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Toeslag voor het bezoek door een arts-specialist in de kindergeneeskunde (103751, 103773, 103795, 103810 en 103832) wanneer het bezoek tussen 18 en 21 uur wordt afgelegd</w:t>
            </w:r>
          </w:p>
        </w:tc>
        <w:tc>
          <w:tcPr>
            <w:tcW w:w="150" w:type="pct"/>
            <w:vAlign w:val="bottom"/>
          </w:tcPr>
          <w:p w14:paraId="3DD66A9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5C3219A"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09ED047D"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4D1E655"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957F6A0" w14:textId="77777777" w:rsidTr="008D5157">
        <w:trPr>
          <w:cantSplit/>
        </w:trPr>
        <w:tc>
          <w:tcPr>
            <w:tcW w:w="151" w:type="pct"/>
          </w:tcPr>
          <w:p w14:paraId="7A254F12" w14:textId="77777777" w:rsidR="00A2679A" w:rsidRPr="008F2E38" w:rsidRDefault="00A2679A" w:rsidP="00A2679A">
            <w:pPr>
              <w:spacing w:line="240" w:lineRule="atLeast"/>
              <w:rPr>
                <w:rFonts w:ascii="Arial" w:hAnsi="Arial" w:cs="Arial"/>
                <w:color w:val="0000FF"/>
                <w:lang w:val="nl-BE"/>
              </w:rPr>
            </w:pPr>
          </w:p>
        </w:tc>
        <w:tc>
          <w:tcPr>
            <w:tcW w:w="279" w:type="pct"/>
          </w:tcPr>
          <w:p w14:paraId="04576B5D" w14:textId="77777777" w:rsidR="00A2679A" w:rsidRPr="008F2E38" w:rsidRDefault="00A2679A" w:rsidP="00A2679A">
            <w:pPr>
              <w:spacing w:line="240" w:lineRule="atLeast"/>
              <w:rPr>
                <w:rFonts w:ascii="Arial" w:hAnsi="Arial" w:cs="Arial"/>
                <w:color w:val="0000FF"/>
                <w:lang w:val="nl-BE"/>
              </w:rPr>
            </w:pPr>
          </w:p>
        </w:tc>
        <w:tc>
          <w:tcPr>
            <w:tcW w:w="468" w:type="pct"/>
          </w:tcPr>
          <w:p w14:paraId="28BE922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1F97A9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AE0FB4D"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341589E5"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4D381331" w14:textId="77777777" w:rsidTr="008D5157">
        <w:trPr>
          <w:cantSplit/>
        </w:trPr>
        <w:tc>
          <w:tcPr>
            <w:tcW w:w="151" w:type="pct"/>
          </w:tcPr>
          <w:p w14:paraId="7E9D2932" w14:textId="77777777" w:rsidR="00A2679A" w:rsidRPr="00333980" w:rsidRDefault="00A2679A" w:rsidP="00A2679A">
            <w:pPr>
              <w:spacing w:line="240" w:lineRule="atLeast"/>
              <w:rPr>
                <w:rFonts w:ascii="Arial" w:hAnsi="Arial" w:cs="Arial"/>
                <w:color w:val="0000FF"/>
                <w:lang w:val="nl-BE"/>
              </w:rPr>
            </w:pPr>
          </w:p>
        </w:tc>
        <w:tc>
          <w:tcPr>
            <w:tcW w:w="279" w:type="pct"/>
          </w:tcPr>
          <w:p w14:paraId="6E425188" w14:textId="77777777" w:rsidR="00A2679A" w:rsidRPr="00333980" w:rsidRDefault="00A2679A" w:rsidP="00A2679A">
            <w:pPr>
              <w:spacing w:line="240" w:lineRule="atLeast"/>
              <w:rPr>
                <w:rFonts w:ascii="Arial" w:hAnsi="Arial" w:cs="Arial"/>
                <w:color w:val="0000FF"/>
                <w:lang w:val="nl-BE"/>
              </w:rPr>
            </w:pPr>
          </w:p>
        </w:tc>
        <w:tc>
          <w:tcPr>
            <w:tcW w:w="468" w:type="pct"/>
          </w:tcPr>
          <w:p w14:paraId="013EBDAE" w14:textId="77777777" w:rsidR="00A2679A" w:rsidRPr="00090408" w:rsidRDefault="00A2679A" w:rsidP="00A2679A">
            <w:pPr>
              <w:spacing w:line="240" w:lineRule="atLeast"/>
              <w:rPr>
                <w:rFonts w:ascii="Arial" w:hAnsi="Arial" w:cs="Arial"/>
                <w:color w:val="0000FF"/>
                <w:lang w:val="nl-BE"/>
              </w:rPr>
            </w:pPr>
            <w:r w:rsidRPr="00090408">
              <w:rPr>
                <w:rFonts w:ascii="Arial" w:hAnsi="Arial" w:cs="Arial"/>
                <w:color w:val="0000FF"/>
                <w:lang w:val="nl-BE"/>
              </w:rPr>
              <w:t>103876</w:t>
            </w:r>
          </w:p>
        </w:tc>
        <w:tc>
          <w:tcPr>
            <w:tcW w:w="468" w:type="pct"/>
          </w:tcPr>
          <w:p w14:paraId="5EFF65A5" w14:textId="77777777" w:rsidR="00A2679A" w:rsidRPr="00333980" w:rsidRDefault="00A2679A" w:rsidP="00A2679A">
            <w:pPr>
              <w:spacing w:line="240" w:lineRule="atLeast"/>
              <w:rPr>
                <w:rFonts w:ascii="Arial" w:hAnsi="Arial" w:cs="Arial"/>
                <w:color w:val="0000FF"/>
                <w:lang w:val="nl-BE"/>
              </w:rPr>
            </w:pPr>
          </w:p>
        </w:tc>
        <w:tc>
          <w:tcPr>
            <w:tcW w:w="2815" w:type="pct"/>
          </w:tcPr>
          <w:p w14:paraId="06EB55F2" w14:textId="77777777" w:rsidR="00A2679A" w:rsidRPr="00090408" w:rsidRDefault="00A2679A" w:rsidP="00A2679A">
            <w:pPr>
              <w:spacing w:line="240" w:lineRule="atLeast"/>
              <w:jc w:val="both"/>
              <w:rPr>
                <w:rFonts w:ascii="Arial" w:hAnsi="Arial" w:cs="Arial"/>
                <w:color w:val="0000FF"/>
                <w:lang w:val="nl-BE"/>
              </w:rPr>
            </w:pPr>
            <w:r w:rsidRPr="00090408">
              <w:rPr>
                <w:rFonts w:ascii="Arial" w:hAnsi="Arial" w:cs="Arial"/>
                <w:color w:val="0000FF"/>
                <w:lang w:val="nl-BE"/>
              </w:rPr>
              <w:t>Toeslag voor het bezoek door een arts-specialist in de kindergeneeskunde (103751, 103773, 103795, 103810 en 103832) wanneer het bezoek tussen 21 en 8 uur wordt afgelegd</w:t>
            </w:r>
          </w:p>
        </w:tc>
        <w:tc>
          <w:tcPr>
            <w:tcW w:w="150" w:type="pct"/>
            <w:vAlign w:val="bottom"/>
          </w:tcPr>
          <w:p w14:paraId="0D4CCC2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641BB1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6,5</w:t>
            </w:r>
          </w:p>
        </w:tc>
        <w:tc>
          <w:tcPr>
            <w:tcW w:w="168" w:type="pct"/>
            <w:vAlign w:val="bottom"/>
          </w:tcPr>
          <w:p w14:paraId="32B2DB36"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12908481"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BD84DB4" w14:textId="77777777" w:rsidTr="008D5157">
        <w:trPr>
          <w:cantSplit/>
        </w:trPr>
        <w:tc>
          <w:tcPr>
            <w:tcW w:w="151" w:type="pct"/>
          </w:tcPr>
          <w:p w14:paraId="7B451FD4" w14:textId="77777777" w:rsidR="00A2679A" w:rsidRPr="008F2E38" w:rsidRDefault="00A2679A" w:rsidP="00A2679A">
            <w:pPr>
              <w:spacing w:line="240" w:lineRule="atLeast"/>
              <w:rPr>
                <w:rFonts w:ascii="Arial" w:hAnsi="Arial" w:cs="Arial"/>
                <w:color w:val="0000FF"/>
                <w:lang w:val="nl-BE"/>
              </w:rPr>
            </w:pPr>
          </w:p>
        </w:tc>
        <w:tc>
          <w:tcPr>
            <w:tcW w:w="279" w:type="pct"/>
          </w:tcPr>
          <w:p w14:paraId="25E310D6" w14:textId="77777777" w:rsidR="00A2679A" w:rsidRPr="008F2E38" w:rsidRDefault="00A2679A" w:rsidP="00A2679A">
            <w:pPr>
              <w:spacing w:line="240" w:lineRule="atLeast"/>
              <w:rPr>
                <w:rFonts w:ascii="Arial" w:hAnsi="Arial" w:cs="Arial"/>
                <w:color w:val="0000FF"/>
                <w:lang w:val="nl-BE"/>
              </w:rPr>
            </w:pPr>
          </w:p>
        </w:tc>
        <w:tc>
          <w:tcPr>
            <w:tcW w:w="468" w:type="pct"/>
          </w:tcPr>
          <w:p w14:paraId="1309AF4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596AA0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004FFCB"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4AD5EC55"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7992E91D" w14:textId="77777777" w:rsidTr="008D5157">
        <w:trPr>
          <w:cantSplit/>
        </w:trPr>
        <w:tc>
          <w:tcPr>
            <w:tcW w:w="151" w:type="pct"/>
          </w:tcPr>
          <w:p w14:paraId="0429972F" w14:textId="77777777" w:rsidR="00A2679A" w:rsidRPr="00333980" w:rsidRDefault="00A2679A" w:rsidP="00A2679A">
            <w:pPr>
              <w:spacing w:line="240" w:lineRule="atLeast"/>
              <w:rPr>
                <w:rFonts w:ascii="Arial" w:hAnsi="Arial" w:cs="Arial"/>
                <w:color w:val="0000FF"/>
                <w:lang w:val="nl-BE"/>
              </w:rPr>
            </w:pPr>
          </w:p>
        </w:tc>
        <w:tc>
          <w:tcPr>
            <w:tcW w:w="279" w:type="pct"/>
          </w:tcPr>
          <w:p w14:paraId="4A99A0AB" w14:textId="77777777" w:rsidR="00A2679A" w:rsidRPr="00333980" w:rsidRDefault="00A2679A" w:rsidP="00A2679A">
            <w:pPr>
              <w:spacing w:line="240" w:lineRule="atLeast"/>
              <w:rPr>
                <w:rFonts w:ascii="Arial" w:hAnsi="Arial" w:cs="Arial"/>
                <w:color w:val="0000FF"/>
                <w:lang w:val="nl-BE"/>
              </w:rPr>
            </w:pPr>
          </w:p>
        </w:tc>
        <w:tc>
          <w:tcPr>
            <w:tcW w:w="468" w:type="pct"/>
          </w:tcPr>
          <w:p w14:paraId="02B59B9D" w14:textId="77777777" w:rsidR="00A2679A" w:rsidRPr="00090408" w:rsidRDefault="00A2679A" w:rsidP="00A2679A">
            <w:pPr>
              <w:spacing w:line="240" w:lineRule="atLeast"/>
              <w:rPr>
                <w:rFonts w:ascii="Arial" w:hAnsi="Arial" w:cs="Arial"/>
                <w:color w:val="0000FF"/>
                <w:lang w:val="nl-BE"/>
              </w:rPr>
            </w:pPr>
            <w:r w:rsidRPr="00474AFD">
              <w:rPr>
                <w:rFonts w:ascii="Arial" w:hAnsi="Arial" w:cs="Arial"/>
                <w:color w:val="0000FF"/>
                <w:lang w:val="nl-BE"/>
              </w:rPr>
              <w:t>103854</w:t>
            </w:r>
          </w:p>
        </w:tc>
        <w:tc>
          <w:tcPr>
            <w:tcW w:w="468" w:type="pct"/>
          </w:tcPr>
          <w:p w14:paraId="0C1F8133" w14:textId="77777777" w:rsidR="00A2679A" w:rsidRPr="00333980" w:rsidRDefault="00A2679A" w:rsidP="00A2679A">
            <w:pPr>
              <w:spacing w:line="240" w:lineRule="atLeast"/>
              <w:rPr>
                <w:rFonts w:ascii="Arial" w:hAnsi="Arial" w:cs="Arial"/>
                <w:color w:val="0000FF"/>
                <w:lang w:val="nl-BE"/>
              </w:rPr>
            </w:pPr>
          </w:p>
        </w:tc>
        <w:tc>
          <w:tcPr>
            <w:tcW w:w="2815" w:type="pct"/>
          </w:tcPr>
          <w:p w14:paraId="2FAC269F" w14:textId="77777777" w:rsidR="00A2679A" w:rsidRPr="00090408"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Toeslag voor het bezoek door een arts-specialist in de kindergeneeskunde (103751, 103773, 103795, 103810 en 103832) wanneer het bezoek op een zaterdag, een zondag of een feestdag tussen 8 en 21 uur wordt afgelegd</w:t>
            </w:r>
          </w:p>
        </w:tc>
        <w:tc>
          <w:tcPr>
            <w:tcW w:w="150" w:type="pct"/>
            <w:vAlign w:val="bottom"/>
          </w:tcPr>
          <w:p w14:paraId="7A5268DB"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68D98F9"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w:t>
            </w:r>
          </w:p>
        </w:tc>
        <w:tc>
          <w:tcPr>
            <w:tcW w:w="168" w:type="pct"/>
            <w:vAlign w:val="bottom"/>
          </w:tcPr>
          <w:p w14:paraId="413270FB"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472535EF"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0A200F7" w14:textId="77777777" w:rsidTr="008D5157">
        <w:trPr>
          <w:cantSplit/>
        </w:trPr>
        <w:tc>
          <w:tcPr>
            <w:tcW w:w="151" w:type="pct"/>
          </w:tcPr>
          <w:p w14:paraId="1405EED4" w14:textId="77777777" w:rsidR="00A2679A" w:rsidRPr="008F2E38" w:rsidRDefault="00A2679A" w:rsidP="00A2679A">
            <w:pPr>
              <w:spacing w:line="240" w:lineRule="atLeast"/>
              <w:rPr>
                <w:rFonts w:ascii="Arial" w:hAnsi="Arial" w:cs="Arial"/>
                <w:color w:val="0000FF"/>
                <w:lang w:val="nl-BE"/>
              </w:rPr>
            </w:pPr>
          </w:p>
        </w:tc>
        <w:tc>
          <w:tcPr>
            <w:tcW w:w="279" w:type="pct"/>
          </w:tcPr>
          <w:p w14:paraId="42A80711" w14:textId="77777777" w:rsidR="00A2679A" w:rsidRPr="008F2E38" w:rsidRDefault="00A2679A" w:rsidP="00A2679A">
            <w:pPr>
              <w:spacing w:line="240" w:lineRule="atLeast"/>
              <w:rPr>
                <w:rFonts w:ascii="Arial" w:hAnsi="Arial" w:cs="Arial"/>
                <w:color w:val="0000FF"/>
                <w:lang w:val="nl-BE"/>
              </w:rPr>
            </w:pPr>
          </w:p>
        </w:tc>
        <w:tc>
          <w:tcPr>
            <w:tcW w:w="468" w:type="pct"/>
          </w:tcPr>
          <w:p w14:paraId="4323FF0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6FB7FF1"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9681692"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7936A698"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1F89467C" w14:textId="77777777" w:rsidTr="008D5157">
        <w:trPr>
          <w:cantSplit/>
        </w:trPr>
        <w:tc>
          <w:tcPr>
            <w:tcW w:w="151" w:type="pct"/>
          </w:tcPr>
          <w:p w14:paraId="220BE55D" w14:textId="77777777" w:rsidR="00A2679A" w:rsidRPr="00333980" w:rsidRDefault="00A2679A" w:rsidP="00A2679A">
            <w:pPr>
              <w:spacing w:line="240" w:lineRule="atLeast"/>
              <w:rPr>
                <w:rFonts w:ascii="Arial" w:hAnsi="Arial" w:cs="Arial"/>
                <w:color w:val="0000FF"/>
                <w:lang w:val="nl-BE"/>
              </w:rPr>
            </w:pPr>
          </w:p>
        </w:tc>
        <w:tc>
          <w:tcPr>
            <w:tcW w:w="279" w:type="pct"/>
          </w:tcPr>
          <w:p w14:paraId="3D6AEE43" w14:textId="77777777" w:rsidR="00A2679A" w:rsidRPr="00333980" w:rsidRDefault="00A2679A" w:rsidP="00A2679A">
            <w:pPr>
              <w:spacing w:line="240" w:lineRule="atLeast"/>
              <w:rPr>
                <w:rFonts w:ascii="Arial" w:hAnsi="Arial" w:cs="Arial"/>
                <w:color w:val="0000FF"/>
                <w:lang w:val="nl-BE"/>
              </w:rPr>
            </w:pPr>
          </w:p>
        </w:tc>
        <w:tc>
          <w:tcPr>
            <w:tcW w:w="468" w:type="pct"/>
          </w:tcPr>
          <w:p w14:paraId="4A435323" w14:textId="77777777" w:rsidR="00A2679A" w:rsidRPr="00474AFD" w:rsidRDefault="00A2679A" w:rsidP="00A2679A">
            <w:pPr>
              <w:spacing w:line="240" w:lineRule="atLeast"/>
              <w:rPr>
                <w:rFonts w:ascii="Arial" w:hAnsi="Arial" w:cs="Arial"/>
                <w:color w:val="0000FF"/>
                <w:lang w:val="nl-BE"/>
              </w:rPr>
            </w:pPr>
            <w:r w:rsidRPr="00474AFD">
              <w:rPr>
                <w:rFonts w:ascii="Arial" w:hAnsi="Arial" w:cs="Arial"/>
                <w:color w:val="0000FF"/>
                <w:lang w:val="nl-BE"/>
              </w:rPr>
              <w:t>103014</w:t>
            </w:r>
          </w:p>
        </w:tc>
        <w:tc>
          <w:tcPr>
            <w:tcW w:w="468" w:type="pct"/>
          </w:tcPr>
          <w:p w14:paraId="13D9348B" w14:textId="77777777" w:rsidR="00A2679A" w:rsidRPr="00333980" w:rsidRDefault="00A2679A" w:rsidP="00A2679A">
            <w:pPr>
              <w:spacing w:line="240" w:lineRule="atLeast"/>
              <w:rPr>
                <w:rFonts w:ascii="Arial" w:hAnsi="Arial" w:cs="Arial"/>
                <w:color w:val="0000FF"/>
                <w:lang w:val="nl-BE"/>
              </w:rPr>
            </w:pPr>
          </w:p>
        </w:tc>
        <w:tc>
          <w:tcPr>
            <w:tcW w:w="2815" w:type="pct"/>
          </w:tcPr>
          <w:p w14:paraId="0EC16F46" w14:textId="77777777"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Bezoek bij een zieke thuis door een arts-specialist, op schriftelijke vraag van de behandelende huisarts of van de behandelende huisarts op basis van verworven rechten, met schriftelijk verslag van de arts-specialist. De aanwezigheid van beide artsen samen is vereist indien zij gevraagd wordt in de schriftelijke aanvraag</w:t>
            </w:r>
          </w:p>
        </w:tc>
        <w:tc>
          <w:tcPr>
            <w:tcW w:w="150" w:type="pct"/>
            <w:vAlign w:val="bottom"/>
          </w:tcPr>
          <w:p w14:paraId="2DD67B7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184A5B92"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77A7A862"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75F3A837"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2342A2CB" w14:textId="77777777" w:rsidTr="008D5157">
        <w:trPr>
          <w:cantSplit/>
        </w:trPr>
        <w:tc>
          <w:tcPr>
            <w:tcW w:w="151" w:type="pct"/>
          </w:tcPr>
          <w:p w14:paraId="7061CA4D" w14:textId="77777777" w:rsidR="00A2679A" w:rsidRPr="008F2E38" w:rsidRDefault="00A2679A" w:rsidP="00A2679A">
            <w:pPr>
              <w:spacing w:line="240" w:lineRule="atLeast"/>
              <w:rPr>
                <w:rFonts w:ascii="Arial" w:hAnsi="Arial" w:cs="Arial"/>
                <w:color w:val="0000FF"/>
                <w:lang w:val="nl-BE"/>
              </w:rPr>
            </w:pPr>
          </w:p>
        </w:tc>
        <w:tc>
          <w:tcPr>
            <w:tcW w:w="279" w:type="pct"/>
          </w:tcPr>
          <w:p w14:paraId="729AE235" w14:textId="77777777" w:rsidR="00A2679A" w:rsidRPr="008F2E38" w:rsidRDefault="00A2679A" w:rsidP="00A2679A">
            <w:pPr>
              <w:spacing w:line="240" w:lineRule="atLeast"/>
              <w:rPr>
                <w:rFonts w:ascii="Arial" w:hAnsi="Arial" w:cs="Arial"/>
                <w:color w:val="0000FF"/>
                <w:lang w:val="nl-BE"/>
              </w:rPr>
            </w:pPr>
          </w:p>
        </w:tc>
        <w:tc>
          <w:tcPr>
            <w:tcW w:w="468" w:type="pct"/>
          </w:tcPr>
          <w:p w14:paraId="3AE4FD5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DD8F18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6B8092B"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5D4460CE"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07B1D05E" w14:textId="77777777" w:rsidTr="008D5157">
        <w:trPr>
          <w:cantSplit/>
        </w:trPr>
        <w:tc>
          <w:tcPr>
            <w:tcW w:w="151" w:type="pct"/>
          </w:tcPr>
          <w:p w14:paraId="4E6C050F" w14:textId="77777777" w:rsidR="00A2679A" w:rsidRPr="00333980" w:rsidRDefault="00A2679A" w:rsidP="00A2679A">
            <w:pPr>
              <w:spacing w:line="240" w:lineRule="atLeast"/>
              <w:rPr>
                <w:rFonts w:ascii="Arial" w:hAnsi="Arial" w:cs="Arial"/>
                <w:color w:val="0000FF"/>
                <w:lang w:val="nl-BE"/>
              </w:rPr>
            </w:pPr>
          </w:p>
        </w:tc>
        <w:tc>
          <w:tcPr>
            <w:tcW w:w="279" w:type="pct"/>
          </w:tcPr>
          <w:p w14:paraId="210AFCF3" w14:textId="77777777" w:rsidR="00A2679A" w:rsidRPr="00333980" w:rsidRDefault="00A2679A" w:rsidP="00A2679A">
            <w:pPr>
              <w:spacing w:line="240" w:lineRule="atLeast"/>
              <w:rPr>
                <w:rFonts w:ascii="Arial" w:hAnsi="Arial" w:cs="Arial"/>
                <w:color w:val="0000FF"/>
                <w:lang w:val="nl-BE"/>
              </w:rPr>
            </w:pPr>
          </w:p>
        </w:tc>
        <w:tc>
          <w:tcPr>
            <w:tcW w:w="468" w:type="pct"/>
          </w:tcPr>
          <w:p w14:paraId="3D96AA5A" w14:textId="77777777" w:rsidR="00A2679A" w:rsidRPr="00474AFD" w:rsidRDefault="00A2679A" w:rsidP="00A2679A">
            <w:pPr>
              <w:spacing w:line="240" w:lineRule="atLeast"/>
              <w:rPr>
                <w:rFonts w:ascii="Arial" w:hAnsi="Arial" w:cs="Arial"/>
                <w:color w:val="0000FF"/>
                <w:lang w:val="nl-BE"/>
              </w:rPr>
            </w:pPr>
            <w:r w:rsidRPr="00474AFD">
              <w:rPr>
                <w:rFonts w:ascii="Arial" w:hAnsi="Arial" w:cs="Arial"/>
                <w:color w:val="0000FF"/>
                <w:lang w:val="nl-BE"/>
              </w:rPr>
              <w:t>103051</w:t>
            </w:r>
          </w:p>
        </w:tc>
        <w:tc>
          <w:tcPr>
            <w:tcW w:w="468" w:type="pct"/>
          </w:tcPr>
          <w:p w14:paraId="581221C0" w14:textId="77777777" w:rsidR="00A2679A" w:rsidRPr="00333980" w:rsidRDefault="00A2679A" w:rsidP="00A2679A">
            <w:pPr>
              <w:spacing w:line="240" w:lineRule="atLeast"/>
              <w:rPr>
                <w:rFonts w:ascii="Arial" w:hAnsi="Arial" w:cs="Arial"/>
                <w:color w:val="0000FF"/>
                <w:lang w:val="nl-BE"/>
              </w:rPr>
            </w:pPr>
          </w:p>
        </w:tc>
        <w:tc>
          <w:tcPr>
            <w:tcW w:w="2815" w:type="pct"/>
          </w:tcPr>
          <w:p w14:paraId="4AA5A189" w14:textId="77777777"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Bezoek in een rustoord voor bejaarden of in een rust- en verzorgingstehuis door een arts-specialist, op schriftelijke vraag van de behandelende huisarts of van de behandelende huisarts op basis van verworven rechten, met schriftelijk verslag van de arts-specialist. De aanwezigheid van beide artsen samen is vereist indien zij gevraagd wordt in de schriftelijke aanvraag</w:t>
            </w:r>
          </w:p>
        </w:tc>
        <w:tc>
          <w:tcPr>
            <w:tcW w:w="150" w:type="pct"/>
            <w:vAlign w:val="bottom"/>
          </w:tcPr>
          <w:p w14:paraId="4F32D5F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C484737"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2BE0EFE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F616D7A"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6D902884" w14:textId="77777777" w:rsidTr="008D5157">
        <w:trPr>
          <w:cantSplit/>
        </w:trPr>
        <w:tc>
          <w:tcPr>
            <w:tcW w:w="151" w:type="pct"/>
          </w:tcPr>
          <w:p w14:paraId="4B93611E" w14:textId="77777777" w:rsidR="00A2679A" w:rsidRPr="008F2E38" w:rsidRDefault="00A2679A" w:rsidP="00A2679A">
            <w:pPr>
              <w:spacing w:line="240" w:lineRule="atLeast"/>
              <w:rPr>
                <w:rFonts w:ascii="Arial" w:hAnsi="Arial" w:cs="Arial"/>
                <w:color w:val="0000FF"/>
                <w:lang w:val="nl-BE"/>
              </w:rPr>
            </w:pPr>
          </w:p>
        </w:tc>
        <w:tc>
          <w:tcPr>
            <w:tcW w:w="279" w:type="pct"/>
          </w:tcPr>
          <w:p w14:paraId="700193DD" w14:textId="77777777" w:rsidR="00A2679A" w:rsidRPr="008F2E38" w:rsidRDefault="00A2679A" w:rsidP="00A2679A">
            <w:pPr>
              <w:spacing w:line="240" w:lineRule="atLeast"/>
              <w:rPr>
                <w:rFonts w:ascii="Arial" w:hAnsi="Arial" w:cs="Arial"/>
                <w:color w:val="0000FF"/>
                <w:lang w:val="nl-BE"/>
              </w:rPr>
            </w:pPr>
          </w:p>
        </w:tc>
        <w:tc>
          <w:tcPr>
            <w:tcW w:w="468" w:type="pct"/>
          </w:tcPr>
          <w:p w14:paraId="0792689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6C25014"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786DB18"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4B8FFAAA"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37A66A0" w14:textId="77777777" w:rsidTr="008D5157">
        <w:trPr>
          <w:cantSplit/>
        </w:trPr>
        <w:tc>
          <w:tcPr>
            <w:tcW w:w="151" w:type="pct"/>
          </w:tcPr>
          <w:p w14:paraId="4E6F4B36" w14:textId="77777777" w:rsidR="00A2679A" w:rsidRPr="00333980" w:rsidRDefault="00A2679A" w:rsidP="00A2679A">
            <w:pPr>
              <w:spacing w:line="240" w:lineRule="atLeast"/>
              <w:rPr>
                <w:rFonts w:ascii="Arial" w:hAnsi="Arial" w:cs="Arial"/>
                <w:color w:val="0000FF"/>
                <w:lang w:val="nl-BE"/>
              </w:rPr>
            </w:pPr>
          </w:p>
        </w:tc>
        <w:tc>
          <w:tcPr>
            <w:tcW w:w="279" w:type="pct"/>
          </w:tcPr>
          <w:p w14:paraId="1EA528D1" w14:textId="77777777" w:rsidR="00A2679A" w:rsidRPr="00333980" w:rsidRDefault="00A2679A" w:rsidP="00A2679A">
            <w:pPr>
              <w:spacing w:line="240" w:lineRule="atLeast"/>
              <w:rPr>
                <w:rFonts w:ascii="Arial" w:hAnsi="Arial" w:cs="Arial"/>
                <w:color w:val="0000FF"/>
                <w:lang w:val="nl-BE"/>
              </w:rPr>
            </w:pPr>
          </w:p>
        </w:tc>
        <w:tc>
          <w:tcPr>
            <w:tcW w:w="468" w:type="pct"/>
          </w:tcPr>
          <w:p w14:paraId="411B975E" w14:textId="77777777" w:rsidR="00A2679A" w:rsidRPr="00474AFD" w:rsidRDefault="00A2679A" w:rsidP="00A2679A">
            <w:pPr>
              <w:spacing w:line="240" w:lineRule="atLeast"/>
              <w:rPr>
                <w:rFonts w:ascii="Arial" w:hAnsi="Arial" w:cs="Arial"/>
                <w:color w:val="0000FF"/>
                <w:lang w:val="nl-BE"/>
              </w:rPr>
            </w:pPr>
            <w:r w:rsidRPr="00474AFD">
              <w:rPr>
                <w:rFonts w:ascii="Arial" w:hAnsi="Arial" w:cs="Arial"/>
                <w:color w:val="0000FF"/>
                <w:lang w:val="nl-BE"/>
              </w:rPr>
              <w:t>103073</w:t>
            </w:r>
          </w:p>
        </w:tc>
        <w:tc>
          <w:tcPr>
            <w:tcW w:w="468" w:type="pct"/>
          </w:tcPr>
          <w:p w14:paraId="5A8AC8E3" w14:textId="77777777" w:rsidR="00A2679A" w:rsidRPr="00333980" w:rsidRDefault="00A2679A" w:rsidP="00A2679A">
            <w:pPr>
              <w:spacing w:line="240" w:lineRule="atLeast"/>
              <w:rPr>
                <w:rFonts w:ascii="Arial" w:hAnsi="Arial" w:cs="Arial"/>
                <w:color w:val="0000FF"/>
                <w:lang w:val="nl-BE"/>
              </w:rPr>
            </w:pPr>
          </w:p>
        </w:tc>
        <w:tc>
          <w:tcPr>
            <w:tcW w:w="2815" w:type="pct"/>
          </w:tcPr>
          <w:p w14:paraId="1949A135" w14:textId="77777777"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 xml:space="preserve">Bezoek in een instelling voor gehandicapten door een arts-specialist, op schriftelijke vraag van de behandelende arts, met schriftelijk verslag van de </w:t>
            </w:r>
            <w:proofErr w:type="spellStart"/>
            <w:r w:rsidRPr="00474AFD">
              <w:rPr>
                <w:rFonts w:ascii="Arial" w:hAnsi="Arial" w:cs="Arial"/>
                <w:color w:val="0000FF"/>
                <w:lang w:val="nl-BE"/>
              </w:rPr>
              <w:t>bijgeroepen</w:t>
            </w:r>
            <w:proofErr w:type="spellEnd"/>
            <w:r w:rsidRPr="00474AFD">
              <w:rPr>
                <w:rFonts w:ascii="Arial" w:hAnsi="Arial" w:cs="Arial"/>
                <w:color w:val="0000FF"/>
                <w:lang w:val="nl-BE"/>
              </w:rPr>
              <w:t xml:space="preserve"> arts-specialist. De aanwezigheid van beide artsen samen is vereist indien zij gevraagd wordt in de schriftelijke aanvraag</w:t>
            </w:r>
          </w:p>
        </w:tc>
        <w:tc>
          <w:tcPr>
            <w:tcW w:w="150" w:type="pct"/>
            <w:vAlign w:val="bottom"/>
          </w:tcPr>
          <w:p w14:paraId="38BA219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7A714DD"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3FD843EB"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6B25BD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1D11C1D2" w14:textId="77777777" w:rsidTr="008D5157">
        <w:trPr>
          <w:cantSplit/>
        </w:trPr>
        <w:tc>
          <w:tcPr>
            <w:tcW w:w="151" w:type="pct"/>
          </w:tcPr>
          <w:p w14:paraId="69BFFD50" w14:textId="77777777" w:rsidR="00A2679A" w:rsidRPr="008F2E38" w:rsidRDefault="00A2679A" w:rsidP="00A2679A">
            <w:pPr>
              <w:spacing w:line="240" w:lineRule="atLeast"/>
              <w:rPr>
                <w:rFonts w:ascii="Arial" w:hAnsi="Arial" w:cs="Arial"/>
                <w:color w:val="0000FF"/>
                <w:lang w:val="nl-BE"/>
              </w:rPr>
            </w:pPr>
          </w:p>
        </w:tc>
        <w:tc>
          <w:tcPr>
            <w:tcW w:w="279" w:type="pct"/>
          </w:tcPr>
          <w:p w14:paraId="0565C334" w14:textId="77777777" w:rsidR="00A2679A" w:rsidRPr="008F2E38" w:rsidRDefault="00A2679A" w:rsidP="00A2679A">
            <w:pPr>
              <w:spacing w:line="240" w:lineRule="atLeast"/>
              <w:rPr>
                <w:rFonts w:ascii="Arial" w:hAnsi="Arial" w:cs="Arial"/>
                <w:color w:val="0000FF"/>
                <w:lang w:val="nl-BE"/>
              </w:rPr>
            </w:pPr>
          </w:p>
        </w:tc>
        <w:tc>
          <w:tcPr>
            <w:tcW w:w="468" w:type="pct"/>
          </w:tcPr>
          <w:p w14:paraId="2BFE4CE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5D8F76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F993C08" w14:textId="77777777" w:rsidR="00A2679A" w:rsidRPr="00090408" w:rsidRDefault="00A2679A" w:rsidP="00A2679A">
            <w:pPr>
              <w:spacing w:line="240" w:lineRule="atLeast"/>
              <w:jc w:val="both"/>
              <w:rPr>
                <w:rFonts w:ascii="Arial" w:hAnsi="Arial" w:cs="Arial"/>
                <w:color w:val="0000FF"/>
                <w:lang w:val="nl-BE"/>
              </w:rPr>
            </w:pPr>
          </w:p>
        </w:tc>
        <w:tc>
          <w:tcPr>
            <w:tcW w:w="151" w:type="pct"/>
            <w:vAlign w:val="bottom"/>
          </w:tcPr>
          <w:p w14:paraId="34A0EF86"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2DBCC01" w14:textId="77777777" w:rsidTr="008D5157">
        <w:trPr>
          <w:cantSplit/>
        </w:trPr>
        <w:tc>
          <w:tcPr>
            <w:tcW w:w="151" w:type="pct"/>
          </w:tcPr>
          <w:p w14:paraId="4D455C78" w14:textId="77777777" w:rsidR="00A2679A" w:rsidRPr="008F2E38" w:rsidRDefault="00A2679A" w:rsidP="00A2679A">
            <w:pPr>
              <w:spacing w:line="240" w:lineRule="atLeast"/>
              <w:rPr>
                <w:rFonts w:ascii="Arial" w:hAnsi="Arial" w:cs="Arial"/>
                <w:color w:val="0000FF"/>
                <w:lang w:val="nl-BE"/>
              </w:rPr>
            </w:pPr>
          </w:p>
        </w:tc>
        <w:tc>
          <w:tcPr>
            <w:tcW w:w="279" w:type="pct"/>
          </w:tcPr>
          <w:p w14:paraId="78F956DC" w14:textId="77777777" w:rsidR="00A2679A" w:rsidRPr="008F2E38" w:rsidRDefault="00A2679A" w:rsidP="00A2679A">
            <w:pPr>
              <w:spacing w:line="240" w:lineRule="atLeast"/>
              <w:rPr>
                <w:rFonts w:ascii="Arial" w:hAnsi="Arial" w:cs="Arial"/>
                <w:color w:val="0000FF"/>
                <w:lang w:val="nl-BE"/>
              </w:rPr>
            </w:pPr>
          </w:p>
        </w:tc>
        <w:tc>
          <w:tcPr>
            <w:tcW w:w="468" w:type="pct"/>
          </w:tcPr>
          <w:p w14:paraId="10862C0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6532CC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FE8D4C2" w14:textId="77777777" w:rsidR="00A2679A" w:rsidRPr="00090408"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Voor de verstrekkingen 103014, 103051 en 103073 wordt de identificatie van de aanvragende arts (naam, voornaam en RIZIV-nummer) op het getuigschrift voor verstrekte hulp van de arts-specialist vermeld.</w:t>
            </w:r>
          </w:p>
        </w:tc>
        <w:tc>
          <w:tcPr>
            <w:tcW w:w="151" w:type="pct"/>
            <w:vAlign w:val="bottom"/>
          </w:tcPr>
          <w:p w14:paraId="6236FEDA"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DF27E6C" w14:textId="77777777" w:rsidTr="008D5157">
        <w:trPr>
          <w:cantSplit/>
        </w:trPr>
        <w:tc>
          <w:tcPr>
            <w:tcW w:w="151" w:type="pct"/>
          </w:tcPr>
          <w:p w14:paraId="752E4842" w14:textId="77777777" w:rsidR="00A2679A" w:rsidRPr="008F2E38" w:rsidRDefault="00A2679A" w:rsidP="00A2679A">
            <w:pPr>
              <w:spacing w:line="240" w:lineRule="atLeast"/>
              <w:rPr>
                <w:rFonts w:ascii="Arial" w:hAnsi="Arial" w:cs="Arial"/>
                <w:color w:val="0000FF"/>
                <w:lang w:val="nl-BE"/>
              </w:rPr>
            </w:pPr>
          </w:p>
        </w:tc>
        <w:tc>
          <w:tcPr>
            <w:tcW w:w="279" w:type="pct"/>
          </w:tcPr>
          <w:p w14:paraId="0B96FC99" w14:textId="77777777" w:rsidR="00A2679A" w:rsidRPr="008F2E38" w:rsidRDefault="00A2679A" w:rsidP="00A2679A">
            <w:pPr>
              <w:spacing w:line="240" w:lineRule="atLeast"/>
              <w:rPr>
                <w:rFonts w:ascii="Arial" w:hAnsi="Arial" w:cs="Arial"/>
                <w:color w:val="0000FF"/>
                <w:lang w:val="nl-BE"/>
              </w:rPr>
            </w:pPr>
          </w:p>
        </w:tc>
        <w:tc>
          <w:tcPr>
            <w:tcW w:w="468" w:type="pct"/>
          </w:tcPr>
          <w:p w14:paraId="3A652D5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689E99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3D3A838"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69E915B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FCC32AE" w14:textId="77777777" w:rsidTr="008D5157">
        <w:trPr>
          <w:cantSplit/>
        </w:trPr>
        <w:tc>
          <w:tcPr>
            <w:tcW w:w="151" w:type="pct"/>
          </w:tcPr>
          <w:p w14:paraId="4AE8BB84" w14:textId="77777777" w:rsidR="00A2679A" w:rsidRPr="008F2E38" w:rsidRDefault="00A2679A" w:rsidP="00A2679A">
            <w:pPr>
              <w:spacing w:line="240" w:lineRule="atLeast"/>
              <w:rPr>
                <w:rFonts w:ascii="Arial" w:hAnsi="Arial" w:cs="Arial"/>
                <w:color w:val="0000FF"/>
                <w:lang w:val="nl-BE"/>
              </w:rPr>
            </w:pPr>
          </w:p>
        </w:tc>
        <w:tc>
          <w:tcPr>
            <w:tcW w:w="279" w:type="pct"/>
          </w:tcPr>
          <w:p w14:paraId="5D6E9F54" w14:textId="77777777" w:rsidR="00A2679A" w:rsidRPr="008F2E38" w:rsidRDefault="00A2679A" w:rsidP="00A2679A">
            <w:pPr>
              <w:spacing w:line="240" w:lineRule="atLeast"/>
              <w:rPr>
                <w:rFonts w:ascii="Arial" w:hAnsi="Arial" w:cs="Arial"/>
                <w:color w:val="0000FF"/>
                <w:lang w:val="nl-BE"/>
              </w:rPr>
            </w:pPr>
          </w:p>
        </w:tc>
        <w:tc>
          <w:tcPr>
            <w:tcW w:w="468" w:type="pct"/>
          </w:tcPr>
          <w:p w14:paraId="77E3345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25B5A0C"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59A6EFA" w14:textId="77777777"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Onder bezoek wordt verstaan, het onderzoek van de zieke in zijn verblijfplaats met het oog op diagnose of behandeling van een aandoening; in het voor bezoek vastgestelde honorarium is de vergoeding begrepen voor opmaken en ondertekenen van de bescheiden in verband met dat onderzoek of waarom de zieke naar aanleiding van dat bezoek vraagt.</w:t>
            </w:r>
          </w:p>
        </w:tc>
        <w:tc>
          <w:tcPr>
            <w:tcW w:w="151" w:type="pct"/>
            <w:vAlign w:val="bottom"/>
          </w:tcPr>
          <w:p w14:paraId="70A046E2"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DAE8E76" w14:textId="77777777" w:rsidTr="008D5157">
        <w:trPr>
          <w:cantSplit/>
        </w:trPr>
        <w:tc>
          <w:tcPr>
            <w:tcW w:w="151" w:type="pct"/>
          </w:tcPr>
          <w:p w14:paraId="67C10A4F" w14:textId="77777777" w:rsidR="00A2679A" w:rsidRPr="008F2E38" w:rsidRDefault="00A2679A" w:rsidP="00A2679A">
            <w:pPr>
              <w:spacing w:line="240" w:lineRule="atLeast"/>
              <w:rPr>
                <w:rFonts w:ascii="Arial" w:hAnsi="Arial" w:cs="Arial"/>
                <w:color w:val="0000FF"/>
                <w:lang w:val="nl-BE"/>
              </w:rPr>
            </w:pPr>
          </w:p>
        </w:tc>
        <w:tc>
          <w:tcPr>
            <w:tcW w:w="279" w:type="pct"/>
          </w:tcPr>
          <w:p w14:paraId="73B57561" w14:textId="77777777" w:rsidR="00A2679A" w:rsidRPr="008F2E38" w:rsidRDefault="00A2679A" w:rsidP="00A2679A">
            <w:pPr>
              <w:spacing w:line="240" w:lineRule="atLeast"/>
              <w:rPr>
                <w:rFonts w:ascii="Arial" w:hAnsi="Arial" w:cs="Arial"/>
                <w:color w:val="0000FF"/>
                <w:lang w:val="nl-BE"/>
              </w:rPr>
            </w:pPr>
          </w:p>
        </w:tc>
        <w:tc>
          <w:tcPr>
            <w:tcW w:w="468" w:type="pct"/>
          </w:tcPr>
          <w:p w14:paraId="1364EDA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1FE947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E923674"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0A3FD3D7" w14:textId="77777777" w:rsidR="00A2679A" w:rsidRPr="008F2E38" w:rsidRDefault="00A2679A" w:rsidP="00A2679A">
            <w:pPr>
              <w:spacing w:line="240" w:lineRule="atLeast"/>
              <w:jc w:val="right"/>
              <w:rPr>
                <w:rFonts w:ascii="Arial" w:hAnsi="Arial" w:cs="Arial"/>
                <w:color w:val="0000FF"/>
                <w:lang w:val="nl-BE"/>
              </w:rPr>
            </w:pPr>
          </w:p>
        </w:tc>
      </w:tr>
      <w:tr w:rsidR="00A2679A" w:rsidRPr="00DB1A9D" w14:paraId="1FA2E7BB" w14:textId="77777777" w:rsidTr="008D5157">
        <w:trPr>
          <w:cantSplit/>
        </w:trPr>
        <w:tc>
          <w:tcPr>
            <w:tcW w:w="151" w:type="pct"/>
          </w:tcPr>
          <w:p w14:paraId="3C9C16EA" w14:textId="77777777" w:rsidR="00A2679A" w:rsidRPr="008F2E38" w:rsidRDefault="00A2679A" w:rsidP="00A2679A">
            <w:pPr>
              <w:spacing w:line="240" w:lineRule="atLeast"/>
              <w:rPr>
                <w:rFonts w:ascii="Arial" w:hAnsi="Arial" w:cs="Arial"/>
                <w:color w:val="0000FF"/>
                <w:lang w:val="nl-BE"/>
              </w:rPr>
            </w:pPr>
          </w:p>
        </w:tc>
        <w:tc>
          <w:tcPr>
            <w:tcW w:w="279" w:type="pct"/>
          </w:tcPr>
          <w:p w14:paraId="4B27E4E0" w14:textId="77777777" w:rsidR="00A2679A" w:rsidRPr="008F2E38" w:rsidRDefault="00A2679A" w:rsidP="00A2679A">
            <w:pPr>
              <w:spacing w:line="240" w:lineRule="atLeast"/>
              <w:rPr>
                <w:rFonts w:ascii="Arial" w:hAnsi="Arial" w:cs="Arial"/>
                <w:color w:val="0000FF"/>
                <w:lang w:val="nl-BE"/>
              </w:rPr>
            </w:pPr>
          </w:p>
        </w:tc>
        <w:tc>
          <w:tcPr>
            <w:tcW w:w="468" w:type="pct"/>
          </w:tcPr>
          <w:p w14:paraId="5484455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165A80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3ECB517" w14:textId="20F17FCE"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De verstrekkingen inzake het bezoek uitgevoerd door de huisarts op basis van verworven rechten of de huisarts omvatten behalve het honorarium van het hierboven omschreven bezoek (N) het beschikbaarheidshonorarium (D) alsook de verplaatsingsonkosten (E).</w:t>
            </w:r>
            <w:r w:rsidRPr="00DB1A9D">
              <w:rPr>
                <w:lang w:val="nl-BE"/>
              </w:rPr>
              <w:t xml:space="preserve"> </w:t>
            </w:r>
            <w:r w:rsidRPr="00DB1A9D">
              <w:rPr>
                <w:rFonts w:ascii="Arial" w:hAnsi="Arial" w:cs="Arial"/>
                <w:color w:val="0000FF"/>
                <w:lang w:val="nl-BE"/>
              </w:rPr>
              <w:t>"</w:t>
            </w:r>
          </w:p>
        </w:tc>
        <w:tc>
          <w:tcPr>
            <w:tcW w:w="151" w:type="pct"/>
            <w:vAlign w:val="bottom"/>
          </w:tcPr>
          <w:p w14:paraId="0AEC2061" w14:textId="77777777" w:rsidR="00A2679A" w:rsidRPr="008F2E38" w:rsidRDefault="00A2679A" w:rsidP="00A2679A">
            <w:pPr>
              <w:spacing w:line="240" w:lineRule="atLeast"/>
              <w:jc w:val="right"/>
              <w:rPr>
                <w:rFonts w:ascii="Arial" w:hAnsi="Arial" w:cs="Arial"/>
                <w:color w:val="0000FF"/>
                <w:lang w:val="nl-BE"/>
              </w:rPr>
            </w:pPr>
          </w:p>
        </w:tc>
      </w:tr>
      <w:tr w:rsidR="00A2679A" w:rsidRPr="00DB1A9D" w14:paraId="7C355D50" w14:textId="77777777" w:rsidTr="008D5157">
        <w:trPr>
          <w:cantSplit/>
        </w:trPr>
        <w:tc>
          <w:tcPr>
            <w:tcW w:w="151" w:type="pct"/>
          </w:tcPr>
          <w:p w14:paraId="47A0B724" w14:textId="77777777" w:rsidR="00A2679A" w:rsidRPr="008F2E38" w:rsidRDefault="00A2679A" w:rsidP="00A2679A">
            <w:pPr>
              <w:spacing w:line="240" w:lineRule="atLeast"/>
              <w:rPr>
                <w:rFonts w:ascii="Arial" w:hAnsi="Arial" w:cs="Arial"/>
                <w:color w:val="0000FF"/>
                <w:lang w:val="nl-BE"/>
              </w:rPr>
            </w:pPr>
          </w:p>
        </w:tc>
        <w:tc>
          <w:tcPr>
            <w:tcW w:w="279" w:type="pct"/>
          </w:tcPr>
          <w:p w14:paraId="7B9EC17B" w14:textId="77777777" w:rsidR="00A2679A" w:rsidRPr="008F2E38" w:rsidRDefault="00A2679A" w:rsidP="00A2679A">
            <w:pPr>
              <w:spacing w:line="240" w:lineRule="atLeast"/>
              <w:rPr>
                <w:rFonts w:ascii="Arial" w:hAnsi="Arial" w:cs="Arial"/>
                <w:color w:val="0000FF"/>
                <w:lang w:val="nl-BE"/>
              </w:rPr>
            </w:pPr>
          </w:p>
        </w:tc>
        <w:tc>
          <w:tcPr>
            <w:tcW w:w="468" w:type="pct"/>
          </w:tcPr>
          <w:p w14:paraId="147190F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3D3CC6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F55F98A"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305306B7" w14:textId="77777777" w:rsidR="00A2679A" w:rsidRPr="008F2E38" w:rsidRDefault="00A2679A" w:rsidP="00A2679A">
            <w:pPr>
              <w:spacing w:line="240" w:lineRule="atLeast"/>
              <w:jc w:val="right"/>
              <w:rPr>
                <w:rFonts w:ascii="Arial" w:hAnsi="Arial" w:cs="Arial"/>
                <w:color w:val="0000FF"/>
                <w:lang w:val="nl-BE"/>
              </w:rPr>
            </w:pPr>
          </w:p>
        </w:tc>
      </w:tr>
      <w:tr w:rsidR="00A2679A" w:rsidRPr="0005085E" w14:paraId="7FDF5229" w14:textId="77777777" w:rsidTr="008D5157">
        <w:trPr>
          <w:cantSplit/>
        </w:trPr>
        <w:tc>
          <w:tcPr>
            <w:tcW w:w="151" w:type="pct"/>
          </w:tcPr>
          <w:p w14:paraId="219CFF29" w14:textId="77777777" w:rsidR="00A2679A" w:rsidRPr="00E17C9F" w:rsidRDefault="00A2679A" w:rsidP="00A2679A">
            <w:pPr>
              <w:spacing w:line="240" w:lineRule="atLeast"/>
              <w:rPr>
                <w:color w:val="0000FF"/>
                <w:lang w:val="nl-NL"/>
              </w:rPr>
            </w:pPr>
          </w:p>
        </w:tc>
        <w:tc>
          <w:tcPr>
            <w:tcW w:w="279" w:type="pct"/>
          </w:tcPr>
          <w:p w14:paraId="1EF58D95" w14:textId="77777777" w:rsidR="00A2679A" w:rsidRPr="00E17C9F" w:rsidRDefault="00A2679A" w:rsidP="00A2679A">
            <w:pPr>
              <w:spacing w:line="240" w:lineRule="atLeast"/>
              <w:rPr>
                <w:color w:val="0000FF"/>
                <w:lang w:val="nl-NL"/>
              </w:rPr>
            </w:pPr>
          </w:p>
        </w:tc>
        <w:tc>
          <w:tcPr>
            <w:tcW w:w="468" w:type="pct"/>
          </w:tcPr>
          <w:p w14:paraId="4D453DC2" w14:textId="77777777" w:rsidR="00A2679A" w:rsidRPr="00E17C9F" w:rsidRDefault="00A2679A" w:rsidP="00A2679A">
            <w:pPr>
              <w:spacing w:line="240" w:lineRule="atLeast"/>
              <w:jc w:val="both"/>
              <w:rPr>
                <w:color w:val="0000FF"/>
                <w:lang w:val="nl-NL"/>
              </w:rPr>
            </w:pPr>
          </w:p>
        </w:tc>
        <w:tc>
          <w:tcPr>
            <w:tcW w:w="468" w:type="pct"/>
          </w:tcPr>
          <w:p w14:paraId="745F10E4" w14:textId="77777777" w:rsidR="00A2679A" w:rsidRPr="00E17C9F" w:rsidRDefault="00A2679A" w:rsidP="00A2679A">
            <w:pPr>
              <w:spacing w:line="240" w:lineRule="atLeast"/>
              <w:rPr>
                <w:color w:val="0000FF"/>
                <w:lang w:val="nl-NL"/>
              </w:rPr>
            </w:pPr>
          </w:p>
        </w:tc>
        <w:tc>
          <w:tcPr>
            <w:tcW w:w="3482" w:type="pct"/>
            <w:gridSpan w:val="4"/>
          </w:tcPr>
          <w:p w14:paraId="7E17FDB9" w14:textId="4C2E1AD4" w:rsidR="00A2679A" w:rsidRPr="0005085E" w:rsidRDefault="00A2679A" w:rsidP="00A2679A">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xml:space="preserve"> </w:t>
            </w:r>
            <w:r>
              <w:rPr>
                <w:rFonts w:ascii="Arial" w:hAnsi="Arial"/>
                <w:i/>
                <w:color w:val="0000FF"/>
                <w:sz w:val="18"/>
                <w:lang w:val="fr-BE"/>
              </w:rPr>
              <w:t>21</w:t>
            </w:r>
            <w:r w:rsidRPr="0005085E">
              <w:rPr>
                <w:rFonts w:ascii="Arial" w:hAnsi="Arial"/>
                <w:i/>
                <w:color w:val="0000FF"/>
                <w:sz w:val="18"/>
                <w:lang w:val="fr-BE"/>
              </w:rPr>
              <w:t>.</w:t>
            </w:r>
            <w:r>
              <w:rPr>
                <w:rFonts w:ascii="Arial" w:hAnsi="Arial"/>
                <w:i/>
                <w:color w:val="0000FF"/>
                <w:sz w:val="18"/>
                <w:lang w:val="fr-BE"/>
              </w:rPr>
              <w:t>4.2024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796DAEFE" w14:textId="77777777" w:rsidR="00A2679A" w:rsidRPr="0005085E" w:rsidRDefault="00A2679A" w:rsidP="00A2679A">
            <w:pPr>
              <w:spacing w:line="240" w:lineRule="atLeast"/>
              <w:jc w:val="right"/>
              <w:rPr>
                <w:color w:val="0000FF"/>
                <w:lang w:val="fr-BE"/>
              </w:rPr>
            </w:pPr>
          </w:p>
        </w:tc>
      </w:tr>
      <w:tr w:rsidR="00A2679A" w:rsidRPr="00C55E78" w14:paraId="18E17F75" w14:textId="77777777" w:rsidTr="008D5157">
        <w:trPr>
          <w:cantSplit/>
        </w:trPr>
        <w:tc>
          <w:tcPr>
            <w:tcW w:w="151" w:type="pct"/>
          </w:tcPr>
          <w:p w14:paraId="728D9F69" w14:textId="31ECD6E6" w:rsidR="00A2679A" w:rsidRPr="00333980" w:rsidRDefault="00A2679A" w:rsidP="00A2679A">
            <w:pPr>
              <w:spacing w:line="240" w:lineRule="atLeast"/>
              <w:rPr>
                <w:rFonts w:ascii="Arial" w:hAnsi="Arial" w:cs="Arial"/>
                <w:color w:val="0000FF"/>
                <w:lang w:val="nl-BE"/>
              </w:rPr>
            </w:pPr>
            <w:bookmarkStart w:id="10" w:name="_Hlk165367785"/>
            <w:r w:rsidRPr="00DB1A9D">
              <w:rPr>
                <w:rFonts w:ascii="Arial" w:hAnsi="Arial" w:cs="Arial"/>
                <w:color w:val="0000FF"/>
                <w:lang w:val="nl-BE"/>
              </w:rPr>
              <w:t>"</w:t>
            </w:r>
          </w:p>
        </w:tc>
        <w:tc>
          <w:tcPr>
            <w:tcW w:w="279" w:type="pct"/>
          </w:tcPr>
          <w:p w14:paraId="3E2977EE" w14:textId="77777777" w:rsidR="00A2679A" w:rsidRPr="00333980" w:rsidRDefault="00A2679A" w:rsidP="00A2679A">
            <w:pPr>
              <w:spacing w:line="240" w:lineRule="atLeast"/>
              <w:rPr>
                <w:rFonts w:ascii="Arial" w:hAnsi="Arial" w:cs="Arial"/>
                <w:color w:val="0000FF"/>
                <w:lang w:val="nl-BE"/>
              </w:rPr>
            </w:pPr>
          </w:p>
        </w:tc>
        <w:tc>
          <w:tcPr>
            <w:tcW w:w="468" w:type="pct"/>
          </w:tcPr>
          <w:p w14:paraId="57EAB7CE" w14:textId="0D36F926" w:rsidR="00A2679A" w:rsidRPr="00474AFD" w:rsidRDefault="00A2679A" w:rsidP="00A2679A">
            <w:pPr>
              <w:spacing w:line="240" w:lineRule="atLeast"/>
              <w:rPr>
                <w:rFonts w:ascii="Arial" w:hAnsi="Arial" w:cs="Arial"/>
                <w:color w:val="0000FF"/>
                <w:lang w:val="nl-BE"/>
              </w:rPr>
            </w:pPr>
            <w:r w:rsidRPr="00DB1A9D">
              <w:rPr>
                <w:rFonts w:ascii="Arial" w:hAnsi="Arial" w:cs="Arial"/>
                <w:color w:val="0000FF"/>
                <w:lang w:val="nl-BE"/>
              </w:rPr>
              <w:t>106772</w:t>
            </w:r>
          </w:p>
        </w:tc>
        <w:tc>
          <w:tcPr>
            <w:tcW w:w="468" w:type="pct"/>
          </w:tcPr>
          <w:p w14:paraId="629A4B93" w14:textId="77777777" w:rsidR="00A2679A" w:rsidRPr="00333980" w:rsidRDefault="00A2679A" w:rsidP="00A2679A">
            <w:pPr>
              <w:spacing w:line="240" w:lineRule="atLeast"/>
              <w:rPr>
                <w:rFonts w:ascii="Arial" w:hAnsi="Arial" w:cs="Arial"/>
                <w:color w:val="0000FF"/>
                <w:lang w:val="nl-BE"/>
              </w:rPr>
            </w:pPr>
          </w:p>
        </w:tc>
        <w:tc>
          <w:tcPr>
            <w:tcW w:w="2815" w:type="pct"/>
          </w:tcPr>
          <w:p w14:paraId="54523C43" w14:textId="270C016C"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xml:space="preserve">Bezoek door een arts-specialist in de geriatrie aan een rechthebbende verblijvend in een woonzorgcentrum of rusthuis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et de </w:t>
            </w:r>
            <w:proofErr w:type="spellStart"/>
            <w:r w:rsidRPr="00DB1A9D">
              <w:rPr>
                <w:rFonts w:ascii="Arial" w:hAnsi="Arial" w:cs="Arial"/>
                <w:color w:val="0000FF"/>
                <w:lang w:val="nl-BE"/>
              </w:rPr>
              <w:t>soins</w:t>
            </w:r>
            <w:proofErr w:type="spellEnd"/>
            <w:r w:rsidRPr="00DB1A9D">
              <w:rPr>
                <w:rFonts w:ascii="Arial" w:hAnsi="Arial" w:cs="Arial"/>
                <w:color w:val="0000FF"/>
                <w:lang w:val="nl-BE"/>
              </w:rPr>
              <w:t>), op schriftelijke vraag van de behandelende huisarts of van de behandelende huisarts op basis van verworven rechten, met verplicht medisch verslag aan de behandelende arts.</w:t>
            </w:r>
          </w:p>
        </w:tc>
        <w:tc>
          <w:tcPr>
            <w:tcW w:w="150" w:type="pct"/>
            <w:vAlign w:val="bottom"/>
          </w:tcPr>
          <w:p w14:paraId="71DECBD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B3E56AA" w14:textId="66FC464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718F78B8" w14:textId="65FD0820" w:rsidR="00A2679A" w:rsidRDefault="00A2679A" w:rsidP="00A2679A">
            <w:pPr>
              <w:spacing w:line="240" w:lineRule="atLeast"/>
              <w:jc w:val="right"/>
              <w:rPr>
                <w:rFonts w:ascii="Arial" w:hAnsi="Arial" w:cs="Arial"/>
                <w:color w:val="0000FF"/>
                <w:lang w:val="nl-BE"/>
              </w:rPr>
            </w:pPr>
          </w:p>
        </w:tc>
        <w:tc>
          <w:tcPr>
            <w:tcW w:w="151" w:type="pct"/>
            <w:vAlign w:val="bottom"/>
          </w:tcPr>
          <w:p w14:paraId="28171731"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A107077" w14:textId="77777777" w:rsidTr="008D5157">
        <w:trPr>
          <w:cantSplit/>
        </w:trPr>
        <w:tc>
          <w:tcPr>
            <w:tcW w:w="151" w:type="pct"/>
          </w:tcPr>
          <w:p w14:paraId="1DE35804" w14:textId="77777777" w:rsidR="00A2679A" w:rsidRPr="008F2E38" w:rsidRDefault="00A2679A" w:rsidP="00A2679A">
            <w:pPr>
              <w:spacing w:line="240" w:lineRule="atLeast"/>
              <w:rPr>
                <w:rFonts w:ascii="Arial" w:hAnsi="Arial" w:cs="Arial"/>
                <w:color w:val="0000FF"/>
                <w:lang w:val="nl-BE"/>
              </w:rPr>
            </w:pPr>
          </w:p>
        </w:tc>
        <w:tc>
          <w:tcPr>
            <w:tcW w:w="279" w:type="pct"/>
          </w:tcPr>
          <w:p w14:paraId="35B440E2" w14:textId="77777777" w:rsidR="00A2679A" w:rsidRPr="008F2E38" w:rsidRDefault="00A2679A" w:rsidP="00A2679A">
            <w:pPr>
              <w:spacing w:line="240" w:lineRule="atLeast"/>
              <w:rPr>
                <w:rFonts w:ascii="Arial" w:hAnsi="Arial" w:cs="Arial"/>
                <w:color w:val="0000FF"/>
                <w:lang w:val="nl-BE"/>
              </w:rPr>
            </w:pPr>
          </w:p>
        </w:tc>
        <w:tc>
          <w:tcPr>
            <w:tcW w:w="468" w:type="pct"/>
          </w:tcPr>
          <w:p w14:paraId="5F29F71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7FA0BA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E9D994C"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7F0EE913"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2E3D7528" w14:textId="77777777" w:rsidTr="008D5157">
        <w:trPr>
          <w:cantSplit/>
        </w:trPr>
        <w:tc>
          <w:tcPr>
            <w:tcW w:w="151" w:type="pct"/>
          </w:tcPr>
          <w:p w14:paraId="18454D2B" w14:textId="784E6B6E" w:rsidR="00A2679A" w:rsidRPr="00333980" w:rsidRDefault="00A2679A" w:rsidP="00A2679A">
            <w:pPr>
              <w:spacing w:line="240" w:lineRule="atLeast"/>
              <w:rPr>
                <w:rFonts w:ascii="Arial" w:hAnsi="Arial" w:cs="Arial"/>
                <w:color w:val="0000FF"/>
                <w:lang w:val="nl-BE"/>
              </w:rPr>
            </w:pPr>
          </w:p>
        </w:tc>
        <w:tc>
          <w:tcPr>
            <w:tcW w:w="279" w:type="pct"/>
          </w:tcPr>
          <w:p w14:paraId="35AE24B1" w14:textId="77777777" w:rsidR="00A2679A" w:rsidRPr="00333980" w:rsidRDefault="00A2679A" w:rsidP="00A2679A">
            <w:pPr>
              <w:spacing w:line="240" w:lineRule="atLeast"/>
              <w:rPr>
                <w:rFonts w:ascii="Arial" w:hAnsi="Arial" w:cs="Arial"/>
                <w:color w:val="0000FF"/>
                <w:lang w:val="nl-BE"/>
              </w:rPr>
            </w:pPr>
          </w:p>
        </w:tc>
        <w:tc>
          <w:tcPr>
            <w:tcW w:w="468" w:type="pct"/>
          </w:tcPr>
          <w:p w14:paraId="74C26B5F" w14:textId="29E0C29E" w:rsidR="00A2679A" w:rsidRPr="00474AFD" w:rsidRDefault="00A2679A" w:rsidP="00A2679A">
            <w:pPr>
              <w:spacing w:line="240" w:lineRule="atLeast"/>
              <w:rPr>
                <w:rFonts w:ascii="Arial" w:hAnsi="Arial" w:cs="Arial"/>
                <w:color w:val="0000FF"/>
                <w:lang w:val="nl-BE"/>
              </w:rPr>
            </w:pPr>
            <w:r>
              <w:rPr>
                <w:rFonts w:ascii="Arial" w:hAnsi="Arial" w:cs="Arial"/>
                <w:color w:val="0000FF"/>
                <w:lang w:val="nl-BE"/>
              </w:rPr>
              <w:t>106794</w:t>
            </w:r>
          </w:p>
        </w:tc>
        <w:tc>
          <w:tcPr>
            <w:tcW w:w="468" w:type="pct"/>
          </w:tcPr>
          <w:p w14:paraId="619E09E1" w14:textId="77777777" w:rsidR="00A2679A" w:rsidRPr="00333980" w:rsidRDefault="00A2679A" w:rsidP="00A2679A">
            <w:pPr>
              <w:spacing w:line="240" w:lineRule="atLeast"/>
              <w:rPr>
                <w:rFonts w:ascii="Arial" w:hAnsi="Arial" w:cs="Arial"/>
                <w:color w:val="0000FF"/>
                <w:lang w:val="nl-BE"/>
              </w:rPr>
            </w:pPr>
          </w:p>
        </w:tc>
        <w:tc>
          <w:tcPr>
            <w:tcW w:w="2815" w:type="pct"/>
          </w:tcPr>
          <w:p w14:paraId="06EDEC03" w14:textId="1872ED8B"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xml:space="preserve">Bezoek door een arts-specialist in de neurologie, aan een rechthebbende verblijvend in een woonzorgcentrum of rusthuis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et de </w:t>
            </w:r>
            <w:proofErr w:type="spellStart"/>
            <w:r w:rsidRPr="00DB1A9D">
              <w:rPr>
                <w:rFonts w:ascii="Arial" w:hAnsi="Arial" w:cs="Arial"/>
                <w:color w:val="0000FF"/>
                <w:lang w:val="nl-BE"/>
              </w:rPr>
              <w:t>soins</w:t>
            </w:r>
            <w:proofErr w:type="spellEnd"/>
            <w:r w:rsidRPr="00DB1A9D">
              <w:rPr>
                <w:rFonts w:ascii="Arial" w:hAnsi="Arial" w:cs="Arial"/>
                <w:color w:val="0000FF"/>
                <w:lang w:val="nl-BE"/>
              </w:rPr>
              <w:t>), op schriftelijke vraag van de behandelende huisarts of van de behandelende huisarts op basis van verworven rechten, met verplicht medisch verslag aan de behandelende arts</w:t>
            </w:r>
          </w:p>
        </w:tc>
        <w:tc>
          <w:tcPr>
            <w:tcW w:w="150" w:type="pct"/>
            <w:vAlign w:val="bottom"/>
          </w:tcPr>
          <w:p w14:paraId="7083D87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D1397CF"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43B3A68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5E0984EE"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651B9B7" w14:textId="77777777" w:rsidTr="008D5157">
        <w:trPr>
          <w:cantSplit/>
        </w:trPr>
        <w:tc>
          <w:tcPr>
            <w:tcW w:w="151" w:type="pct"/>
          </w:tcPr>
          <w:p w14:paraId="06C43914" w14:textId="77777777" w:rsidR="00A2679A" w:rsidRPr="008F2E38" w:rsidRDefault="00A2679A" w:rsidP="00A2679A">
            <w:pPr>
              <w:spacing w:line="240" w:lineRule="atLeast"/>
              <w:rPr>
                <w:rFonts w:ascii="Arial" w:hAnsi="Arial" w:cs="Arial"/>
                <w:color w:val="0000FF"/>
                <w:lang w:val="nl-BE"/>
              </w:rPr>
            </w:pPr>
          </w:p>
        </w:tc>
        <w:tc>
          <w:tcPr>
            <w:tcW w:w="279" w:type="pct"/>
          </w:tcPr>
          <w:p w14:paraId="30CE7AED" w14:textId="77777777" w:rsidR="00A2679A" w:rsidRPr="008F2E38" w:rsidRDefault="00A2679A" w:rsidP="00A2679A">
            <w:pPr>
              <w:spacing w:line="240" w:lineRule="atLeast"/>
              <w:rPr>
                <w:rFonts w:ascii="Arial" w:hAnsi="Arial" w:cs="Arial"/>
                <w:color w:val="0000FF"/>
                <w:lang w:val="nl-BE"/>
              </w:rPr>
            </w:pPr>
          </w:p>
        </w:tc>
        <w:tc>
          <w:tcPr>
            <w:tcW w:w="468" w:type="pct"/>
          </w:tcPr>
          <w:p w14:paraId="7C4E949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DA72B10"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12BE64B"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4C2EB139"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41FC9296" w14:textId="77777777" w:rsidTr="008D5157">
        <w:trPr>
          <w:cantSplit/>
        </w:trPr>
        <w:tc>
          <w:tcPr>
            <w:tcW w:w="151" w:type="pct"/>
          </w:tcPr>
          <w:p w14:paraId="282C35E8" w14:textId="77777777" w:rsidR="00A2679A" w:rsidRPr="00333980" w:rsidRDefault="00A2679A" w:rsidP="00A2679A">
            <w:pPr>
              <w:spacing w:line="240" w:lineRule="atLeast"/>
              <w:rPr>
                <w:rFonts w:ascii="Arial" w:hAnsi="Arial" w:cs="Arial"/>
                <w:color w:val="0000FF"/>
                <w:lang w:val="nl-BE"/>
              </w:rPr>
            </w:pPr>
          </w:p>
        </w:tc>
        <w:tc>
          <w:tcPr>
            <w:tcW w:w="279" w:type="pct"/>
          </w:tcPr>
          <w:p w14:paraId="431CD8C0" w14:textId="77777777" w:rsidR="00A2679A" w:rsidRPr="00333980" w:rsidRDefault="00A2679A" w:rsidP="00A2679A">
            <w:pPr>
              <w:spacing w:line="240" w:lineRule="atLeast"/>
              <w:rPr>
                <w:rFonts w:ascii="Arial" w:hAnsi="Arial" w:cs="Arial"/>
                <w:color w:val="0000FF"/>
                <w:lang w:val="nl-BE"/>
              </w:rPr>
            </w:pPr>
          </w:p>
        </w:tc>
        <w:tc>
          <w:tcPr>
            <w:tcW w:w="468" w:type="pct"/>
          </w:tcPr>
          <w:p w14:paraId="44B424ED" w14:textId="52F2A472" w:rsidR="00A2679A" w:rsidRPr="00474AFD" w:rsidRDefault="00A2679A" w:rsidP="00A2679A">
            <w:pPr>
              <w:spacing w:line="240" w:lineRule="atLeast"/>
              <w:rPr>
                <w:rFonts w:ascii="Arial" w:hAnsi="Arial" w:cs="Arial"/>
                <w:color w:val="0000FF"/>
                <w:lang w:val="nl-BE"/>
              </w:rPr>
            </w:pPr>
            <w:r>
              <w:rPr>
                <w:rFonts w:ascii="Arial" w:hAnsi="Arial" w:cs="Arial"/>
                <w:color w:val="0000FF"/>
                <w:lang w:val="nl-BE"/>
              </w:rPr>
              <w:t>106816</w:t>
            </w:r>
          </w:p>
        </w:tc>
        <w:tc>
          <w:tcPr>
            <w:tcW w:w="468" w:type="pct"/>
          </w:tcPr>
          <w:p w14:paraId="4DF97682" w14:textId="77777777" w:rsidR="00A2679A" w:rsidRPr="00333980" w:rsidRDefault="00A2679A" w:rsidP="00A2679A">
            <w:pPr>
              <w:spacing w:line="240" w:lineRule="atLeast"/>
              <w:rPr>
                <w:rFonts w:ascii="Arial" w:hAnsi="Arial" w:cs="Arial"/>
                <w:color w:val="0000FF"/>
                <w:lang w:val="nl-BE"/>
              </w:rPr>
            </w:pPr>
          </w:p>
        </w:tc>
        <w:tc>
          <w:tcPr>
            <w:tcW w:w="2815" w:type="pct"/>
          </w:tcPr>
          <w:p w14:paraId="76442DF8" w14:textId="13778B4B"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xml:space="preserve">Bezoek door een arts-specialist in de psychiatrie of in de neuropsychiatrie aan een rechthebbende verblijvend in een woonzorgcentrum of rusthuis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et de </w:t>
            </w:r>
            <w:proofErr w:type="spellStart"/>
            <w:r w:rsidRPr="00DB1A9D">
              <w:rPr>
                <w:rFonts w:ascii="Arial" w:hAnsi="Arial" w:cs="Arial"/>
                <w:color w:val="0000FF"/>
                <w:lang w:val="nl-BE"/>
              </w:rPr>
              <w:t>soins</w:t>
            </w:r>
            <w:proofErr w:type="spellEnd"/>
            <w:r w:rsidRPr="00DB1A9D">
              <w:rPr>
                <w:rFonts w:ascii="Arial" w:hAnsi="Arial" w:cs="Arial"/>
                <w:color w:val="0000FF"/>
                <w:lang w:val="nl-BE"/>
              </w:rPr>
              <w:t>), op schriftelijke vraag van de behandelende huisarts of van de behandelende huisarts op basis van verworven rechten, met verplicht medisch verslag aan de behandelende arts .</w:t>
            </w:r>
          </w:p>
        </w:tc>
        <w:tc>
          <w:tcPr>
            <w:tcW w:w="150" w:type="pct"/>
            <w:vAlign w:val="bottom"/>
          </w:tcPr>
          <w:p w14:paraId="30A46DA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2F0F11CF"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702AF4E2"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3B017544"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AF90394" w14:textId="77777777" w:rsidTr="008D5157">
        <w:trPr>
          <w:cantSplit/>
        </w:trPr>
        <w:tc>
          <w:tcPr>
            <w:tcW w:w="151" w:type="pct"/>
          </w:tcPr>
          <w:p w14:paraId="11905904" w14:textId="77777777" w:rsidR="00A2679A" w:rsidRPr="008F2E38" w:rsidRDefault="00A2679A" w:rsidP="00A2679A">
            <w:pPr>
              <w:spacing w:line="240" w:lineRule="atLeast"/>
              <w:rPr>
                <w:rFonts w:ascii="Arial" w:hAnsi="Arial" w:cs="Arial"/>
                <w:color w:val="0000FF"/>
                <w:lang w:val="nl-BE"/>
              </w:rPr>
            </w:pPr>
          </w:p>
        </w:tc>
        <w:tc>
          <w:tcPr>
            <w:tcW w:w="279" w:type="pct"/>
          </w:tcPr>
          <w:p w14:paraId="69B39DBB" w14:textId="77777777" w:rsidR="00A2679A" w:rsidRPr="008F2E38" w:rsidRDefault="00A2679A" w:rsidP="00A2679A">
            <w:pPr>
              <w:spacing w:line="240" w:lineRule="atLeast"/>
              <w:rPr>
                <w:rFonts w:ascii="Arial" w:hAnsi="Arial" w:cs="Arial"/>
                <w:color w:val="0000FF"/>
                <w:lang w:val="nl-BE"/>
              </w:rPr>
            </w:pPr>
          </w:p>
        </w:tc>
        <w:tc>
          <w:tcPr>
            <w:tcW w:w="468" w:type="pct"/>
          </w:tcPr>
          <w:p w14:paraId="2AB7006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9963CDD"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3A9C9E5"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43B32757"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F033D05" w14:textId="77777777" w:rsidTr="008D5157">
        <w:trPr>
          <w:cantSplit/>
        </w:trPr>
        <w:tc>
          <w:tcPr>
            <w:tcW w:w="151" w:type="pct"/>
          </w:tcPr>
          <w:p w14:paraId="419B8D98" w14:textId="77777777" w:rsidR="00A2679A" w:rsidRPr="00333980" w:rsidRDefault="00A2679A" w:rsidP="00A2679A">
            <w:pPr>
              <w:spacing w:line="240" w:lineRule="atLeast"/>
              <w:rPr>
                <w:rFonts w:ascii="Arial" w:hAnsi="Arial" w:cs="Arial"/>
                <w:color w:val="0000FF"/>
                <w:lang w:val="nl-BE"/>
              </w:rPr>
            </w:pPr>
          </w:p>
        </w:tc>
        <w:tc>
          <w:tcPr>
            <w:tcW w:w="279" w:type="pct"/>
          </w:tcPr>
          <w:p w14:paraId="0793D471" w14:textId="77777777" w:rsidR="00A2679A" w:rsidRPr="00333980" w:rsidRDefault="00A2679A" w:rsidP="00A2679A">
            <w:pPr>
              <w:spacing w:line="240" w:lineRule="atLeast"/>
              <w:rPr>
                <w:rFonts w:ascii="Arial" w:hAnsi="Arial" w:cs="Arial"/>
                <w:color w:val="0000FF"/>
                <w:lang w:val="nl-BE"/>
              </w:rPr>
            </w:pPr>
          </w:p>
        </w:tc>
        <w:tc>
          <w:tcPr>
            <w:tcW w:w="468" w:type="pct"/>
          </w:tcPr>
          <w:p w14:paraId="4D49ACD2" w14:textId="019D010B" w:rsidR="00A2679A" w:rsidRPr="00474AFD" w:rsidRDefault="00A2679A" w:rsidP="00A2679A">
            <w:pPr>
              <w:spacing w:line="240" w:lineRule="atLeast"/>
              <w:rPr>
                <w:rFonts w:ascii="Arial" w:hAnsi="Arial" w:cs="Arial"/>
                <w:color w:val="0000FF"/>
                <w:lang w:val="nl-BE"/>
              </w:rPr>
            </w:pPr>
            <w:r>
              <w:rPr>
                <w:rFonts w:ascii="Arial" w:hAnsi="Arial" w:cs="Arial"/>
                <w:color w:val="0000FF"/>
                <w:lang w:val="nl-BE"/>
              </w:rPr>
              <w:t>106971</w:t>
            </w:r>
          </w:p>
        </w:tc>
        <w:tc>
          <w:tcPr>
            <w:tcW w:w="468" w:type="pct"/>
          </w:tcPr>
          <w:p w14:paraId="1E77CFDB" w14:textId="77777777" w:rsidR="00A2679A" w:rsidRPr="00333980" w:rsidRDefault="00A2679A" w:rsidP="00A2679A">
            <w:pPr>
              <w:spacing w:line="240" w:lineRule="atLeast"/>
              <w:rPr>
                <w:rFonts w:ascii="Arial" w:hAnsi="Arial" w:cs="Arial"/>
                <w:color w:val="0000FF"/>
                <w:lang w:val="nl-BE"/>
              </w:rPr>
            </w:pPr>
          </w:p>
        </w:tc>
        <w:tc>
          <w:tcPr>
            <w:tcW w:w="2815" w:type="pct"/>
          </w:tcPr>
          <w:p w14:paraId="756DB6AF" w14:textId="7277FEB0"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xml:space="preserve">Toeslag voor een bezoek door een arts-specialist in de geriatrie, in de neurologie, in de psychiatrie of in de neuropsychiatrie (106772, 106794 en 106816) aan een rechthebbende verblijvend in een woonzorgcentrum of rusthuis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et de </w:t>
            </w:r>
            <w:proofErr w:type="spellStart"/>
            <w:r w:rsidRPr="00DB1A9D">
              <w:rPr>
                <w:rFonts w:ascii="Arial" w:hAnsi="Arial" w:cs="Arial"/>
                <w:color w:val="0000FF"/>
                <w:lang w:val="nl-BE"/>
              </w:rPr>
              <w:t>soins</w:t>
            </w:r>
            <w:proofErr w:type="spellEnd"/>
            <w:r w:rsidRPr="00DB1A9D">
              <w:rPr>
                <w:rFonts w:ascii="Arial" w:hAnsi="Arial" w:cs="Arial"/>
                <w:color w:val="0000FF"/>
                <w:lang w:val="nl-BE"/>
              </w:rPr>
              <w:t>), wanneer het bezoek tussen 21 en 8 uur wordt afgelegd</w:t>
            </w:r>
          </w:p>
        </w:tc>
        <w:tc>
          <w:tcPr>
            <w:tcW w:w="150" w:type="pct"/>
            <w:vAlign w:val="bottom"/>
          </w:tcPr>
          <w:p w14:paraId="0D064546" w14:textId="7BF7E3D0" w:rsidR="00A2679A" w:rsidRDefault="004F32CF" w:rsidP="00A2679A">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449C3EE9" w14:textId="77B8980A"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33,99</w:t>
            </w:r>
          </w:p>
        </w:tc>
        <w:tc>
          <w:tcPr>
            <w:tcW w:w="168" w:type="pct"/>
            <w:vAlign w:val="bottom"/>
          </w:tcPr>
          <w:p w14:paraId="39263820"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0A44086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569FCA7" w14:textId="77777777" w:rsidTr="008D5157">
        <w:trPr>
          <w:cantSplit/>
        </w:trPr>
        <w:tc>
          <w:tcPr>
            <w:tcW w:w="151" w:type="pct"/>
          </w:tcPr>
          <w:p w14:paraId="6A48CE58" w14:textId="77777777" w:rsidR="00A2679A" w:rsidRPr="008F2E38" w:rsidRDefault="00A2679A" w:rsidP="00A2679A">
            <w:pPr>
              <w:spacing w:line="240" w:lineRule="atLeast"/>
              <w:rPr>
                <w:rFonts w:ascii="Arial" w:hAnsi="Arial" w:cs="Arial"/>
                <w:color w:val="0000FF"/>
                <w:lang w:val="nl-BE"/>
              </w:rPr>
            </w:pPr>
          </w:p>
        </w:tc>
        <w:tc>
          <w:tcPr>
            <w:tcW w:w="279" w:type="pct"/>
          </w:tcPr>
          <w:p w14:paraId="0620E49B" w14:textId="77777777" w:rsidR="00A2679A" w:rsidRPr="008F2E38" w:rsidRDefault="00A2679A" w:rsidP="00A2679A">
            <w:pPr>
              <w:spacing w:line="240" w:lineRule="atLeast"/>
              <w:rPr>
                <w:rFonts w:ascii="Arial" w:hAnsi="Arial" w:cs="Arial"/>
                <w:color w:val="0000FF"/>
                <w:lang w:val="nl-BE"/>
              </w:rPr>
            </w:pPr>
          </w:p>
        </w:tc>
        <w:tc>
          <w:tcPr>
            <w:tcW w:w="468" w:type="pct"/>
          </w:tcPr>
          <w:p w14:paraId="36EED19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2EB926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25C5F9F"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4CCD2750"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3E688B17" w14:textId="77777777" w:rsidTr="008D5157">
        <w:trPr>
          <w:cantSplit/>
        </w:trPr>
        <w:tc>
          <w:tcPr>
            <w:tcW w:w="151" w:type="pct"/>
          </w:tcPr>
          <w:p w14:paraId="0DB7A101" w14:textId="77777777" w:rsidR="00A2679A" w:rsidRPr="00333980" w:rsidRDefault="00A2679A" w:rsidP="00A2679A">
            <w:pPr>
              <w:spacing w:line="240" w:lineRule="atLeast"/>
              <w:rPr>
                <w:rFonts w:ascii="Arial" w:hAnsi="Arial" w:cs="Arial"/>
                <w:color w:val="0000FF"/>
                <w:lang w:val="nl-BE"/>
              </w:rPr>
            </w:pPr>
          </w:p>
        </w:tc>
        <w:tc>
          <w:tcPr>
            <w:tcW w:w="279" w:type="pct"/>
          </w:tcPr>
          <w:p w14:paraId="58A8666C" w14:textId="77777777" w:rsidR="00A2679A" w:rsidRPr="00333980" w:rsidRDefault="00A2679A" w:rsidP="00A2679A">
            <w:pPr>
              <w:spacing w:line="240" w:lineRule="atLeast"/>
              <w:rPr>
                <w:rFonts w:ascii="Arial" w:hAnsi="Arial" w:cs="Arial"/>
                <w:color w:val="0000FF"/>
                <w:lang w:val="nl-BE"/>
              </w:rPr>
            </w:pPr>
          </w:p>
        </w:tc>
        <w:tc>
          <w:tcPr>
            <w:tcW w:w="468" w:type="pct"/>
          </w:tcPr>
          <w:p w14:paraId="4F6E2CE0" w14:textId="21AEAB50" w:rsidR="00A2679A" w:rsidRPr="00474AFD" w:rsidRDefault="00A2679A" w:rsidP="00A2679A">
            <w:pPr>
              <w:spacing w:line="240" w:lineRule="atLeast"/>
              <w:rPr>
                <w:rFonts w:ascii="Arial" w:hAnsi="Arial" w:cs="Arial"/>
                <w:color w:val="0000FF"/>
                <w:lang w:val="nl-BE"/>
              </w:rPr>
            </w:pPr>
            <w:r>
              <w:rPr>
                <w:rFonts w:ascii="Arial" w:hAnsi="Arial" w:cs="Arial"/>
                <w:color w:val="0000FF"/>
                <w:lang w:val="nl-BE"/>
              </w:rPr>
              <w:t>106993</w:t>
            </w:r>
          </w:p>
        </w:tc>
        <w:tc>
          <w:tcPr>
            <w:tcW w:w="468" w:type="pct"/>
          </w:tcPr>
          <w:p w14:paraId="50BC7FF1" w14:textId="77777777" w:rsidR="00A2679A" w:rsidRPr="00333980" w:rsidRDefault="00A2679A" w:rsidP="00A2679A">
            <w:pPr>
              <w:spacing w:line="240" w:lineRule="atLeast"/>
              <w:rPr>
                <w:rFonts w:ascii="Arial" w:hAnsi="Arial" w:cs="Arial"/>
                <w:color w:val="0000FF"/>
                <w:lang w:val="nl-BE"/>
              </w:rPr>
            </w:pPr>
          </w:p>
        </w:tc>
        <w:tc>
          <w:tcPr>
            <w:tcW w:w="2815" w:type="pct"/>
          </w:tcPr>
          <w:p w14:paraId="6A850FF9" w14:textId="427D21E5"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xml:space="preserve">Toeslag voor een bezoek door een arts-specialist in de geriatrie, in de neurologie, in de psychiatrie of in de neuropsychiatrie (106772, 106794 en 106816) aan een rechthebbende verblijvend in een woonzorgcentrum of rusthuis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maison de </w:t>
            </w:r>
            <w:proofErr w:type="spellStart"/>
            <w:r w:rsidRPr="00DB1A9D">
              <w:rPr>
                <w:rFonts w:ascii="Arial" w:hAnsi="Arial" w:cs="Arial"/>
                <w:color w:val="0000FF"/>
                <w:lang w:val="nl-BE"/>
              </w:rPr>
              <w:t>repos</w:t>
            </w:r>
            <w:proofErr w:type="spellEnd"/>
            <w:r w:rsidRPr="00DB1A9D">
              <w:rPr>
                <w:rFonts w:ascii="Arial" w:hAnsi="Arial" w:cs="Arial"/>
                <w:color w:val="0000FF"/>
                <w:lang w:val="nl-BE"/>
              </w:rPr>
              <w:t xml:space="preserve"> et de </w:t>
            </w:r>
            <w:proofErr w:type="spellStart"/>
            <w:r w:rsidRPr="00DB1A9D">
              <w:rPr>
                <w:rFonts w:ascii="Arial" w:hAnsi="Arial" w:cs="Arial"/>
                <w:color w:val="0000FF"/>
                <w:lang w:val="nl-BE"/>
              </w:rPr>
              <w:t>soins</w:t>
            </w:r>
            <w:proofErr w:type="spellEnd"/>
            <w:r w:rsidRPr="00DB1A9D">
              <w:rPr>
                <w:rFonts w:ascii="Arial" w:hAnsi="Arial" w:cs="Arial"/>
                <w:color w:val="0000FF"/>
                <w:lang w:val="nl-BE"/>
              </w:rPr>
              <w:t>), wanneer het bezoek op een zaterdag, een zondag of op een feestdag, tussen 8 en 21 uur wordt afgelegd</w:t>
            </w:r>
          </w:p>
        </w:tc>
        <w:tc>
          <w:tcPr>
            <w:tcW w:w="150" w:type="pct"/>
            <w:vAlign w:val="bottom"/>
          </w:tcPr>
          <w:p w14:paraId="0DC2B1FB" w14:textId="5EAE126A" w:rsidR="00A2679A" w:rsidRDefault="004F32CF" w:rsidP="00A2679A">
            <w:pPr>
              <w:spacing w:line="240" w:lineRule="atLeast"/>
              <w:jc w:val="right"/>
              <w:rPr>
                <w:rFonts w:ascii="Arial" w:hAnsi="Arial" w:cs="Arial"/>
                <w:color w:val="0000FF"/>
                <w:lang w:val="nl-BE"/>
              </w:rPr>
            </w:pPr>
            <w:r>
              <w:rPr>
                <w:rFonts w:ascii="Arial" w:hAnsi="Arial" w:cs="Arial"/>
                <w:color w:val="0000FF"/>
                <w:lang w:val="nl-BE"/>
              </w:rPr>
              <w:t>D</w:t>
            </w:r>
          </w:p>
        </w:tc>
        <w:tc>
          <w:tcPr>
            <w:tcW w:w="350" w:type="pct"/>
            <w:vAlign w:val="bottom"/>
          </w:tcPr>
          <w:p w14:paraId="01329A97" w14:textId="2BC05F66"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13,99</w:t>
            </w:r>
          </w:p>
        </w:tc>
        <w:tc>
          <w:tcPr>
            <w:tcW w:w="168" w:type="pct"/>
            <w:vAlign w:val="bottom"/>
          </w:tcPr>
          <w:p w14:paraId="0D61535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9C8260C"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F99058F" w14:textId="77777777" w:rsidTr="008D5157">
        <w:trPr>
          <w:cantSplit/>
        </w:trPr>
        <w:tc>
          <w:tcPr>
            <w:tcW w:w="151" w:type="pct"/>
          </w:tcPr>
          <w:p w14:paraId="2B58C7F5" w14:textId="77777777" w:rsidR="00A2679A" w:rsidRPr="008F2E38" w:rsidRDefault="00A2679A" w:rsidP="00A2679A">
            <w:pPr>
              <w:spacing w:line="240" w:lineRule="atLeast"/>
              <w:rPr>
                <w:rFonts w:ascii="Arial" w:hAnsi="Arial" w:cs="Arial"/>
                <w:color w:val="0000FF"/>
                <w:lang w:val="nl-BE"/>
              </w:rPr>
            </w:pPr>
          </w:p>
        </w:tc>
        <w:tc>
          <w:tcPr>
            <w:tcW w:w="279" w:type="pct"/>
          </w:tcPr>
          <w:p w14:paraId="07FBC00C" w14:textId="77777777" w:rsidR="00A2679A" w:rsidRPr="008F2E38" w:rsidRDefault="00A2679A" w:rsidP="00A2679A">
            <w:pPr>
              <w:spacing w:line="240" w:lineRule="atLeast"/>
              <w:rPr>
                <w:rFonts w:ascii="Arial" w:hAnsi="Arial" w:cs="Arial"/>
                <w:color w:val="0000FF"/>
                <w:lang w:val="nl-BE"/>
              </w:rPr>
            </w:pPr>
          </w:p>
        </w:tc>
        <w:tc>
          <w:tcPr>
            <w:tcW w:w="468" w:type="pct"/>
          </w:tcPr>
          <w:p w14:paraId="60034F1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9FF2C0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D490B98"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064E9439"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99CAEAE" w14:textId="77777777" w:rsidTr="008D5157">
        <w:trPr>
          <w:cantSplit/>
        </w:trPr>
        <w:tc>
          <w:tcPr>
            <w:tcW w:w="151" w:type="pct"/>
          </w:tcPr>
          <w:p w14:paraId="4BACC2BA" w14:textId="77777777" w:rsidR="00A2679A" w:rsidRPr="008F2E38" w:rsidRDefault="00A2679A" w:rsidP="00A2679A">
            <w:pPr>
              <w:spacing w:line="240" w:lineRule="atLeast"/>
              <w:rPr>
                <w:rFonts w:ascii="Arial" w:hAnsi="Arial" w:cs="Arial"/>
                <w:color w:val="0000FF"/>
                <w:lang w:val="nl-BE"/>
              </w:rPr>
            </w:pPr>
          </w:p>
        </w:tc>
        <w:tc>
          <w:tcPr>
            <w:tcW w:w="279" w:type="pct"/>
          </w:tcPr>
          <w:p w14:paraId="3DB73D73" w14:textId="77777777" w:rsidR="00A2679A" w:rsidRPr="008F2E38" w:rsidRDefault="00A2679A" w:rsidP="00A2679A">
            <w:pPr>
              <w:spacing w:line="240" w:lineRule="atLeast"/>
              <w:rPr>
                <w:rFonts w:ascii="Arial" w:hAnsi="Arial" w:cs="Arial"/>
                <w:color w:val="0000FF"/>
                <w:lang w:val="nl-BE"/>
              </w:rPr>
            </w:pPr>
          </w:p>
        </w:tc>
        <w:tc>
          <w:tcPr>
            <w:tcW w:w="468" w:type="pct"/>
          </w:tcPr>
          <w:p w14:paraId="39BD437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CD2DCA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0683FD3" w14:textId="52E9F236"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Onder woonzorgcentrum of rusthuis worden bedoeld de instellingen zoals omschreven:</w:t>
            </w:r>
          </w:p>
        </w:tc>
        <w:tc>
          <w:tcPr>
            <w:tcW w:w="151" w:type="pct"/>
            <w:vAlign w:val="bottom"/>
          </w:tcPr>
          <w:p w14:paraId="2A6541DE"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1829403B" w14:textId="77777777" w:rsidTr="008D5157">
        <w:trPr>
          <w:cantSplit/>
        </w:trPr>
        <w:tc>
          <w:tcPr>
            <w:tcW w:w="151" w:type="pct"/>
          </w:tcPr>
          <w:p w14:paraId="092DA209" w14:textId="77777777" w:rsidR="00A2679A" w:rsidRPr="008F2E38" w:rsidRDefault="00A2679A" w:rsidP="00A2679A">
            <w:pPr>
              <w:spacing w:line="240" w:lineRule="atLeast"/>
              <w:rPr>
                <w:rFonts w:ascii="Arial" w:hAnsi="Arial" w:cs="Arial"/>
                <w:color w:val="0000FF"/>
                <w:lang w:val="nl-BE"/>
              </w:rPr>
            </w:pPr>
          </w:p>
        </w:tc>
        <w:tc>
          <w:tcPr>
            <w:tcW w:w="279" w:type="pct"/>
          </w:tcPr>
          <w:p w14:paraId="36ADF00A" w14:textId="77777777" w:rsidR="00A2679A" w:rsidRPr="008F2E38" w:rsidRDefault="00A2679A" w:rsidP="00A2679A">
            <w:pPr>
              <w:spacing w:line="240" w:lineRule="atLeast"/>
              <w:rPr>
                <w:rFonts w:ascii="Arial" w:hAnsi="Arial" w:cs="Arial"/>
                <w:color w:val="0000FF"/>
                <w:lang w:val="nl-BE"/>
              </w:rPr>
            </w:pPr>
          </w:p>
        </w:tc>
        <w:tc>
          <w:tcPr>
            <w:tcW w:w="468" w:type="pct"/>
          </w:tcPr>
          <w:p w14:paraId="49DE6F0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556064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03BCE7A"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116CDB6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6AE57487" w14:textId="77777777" w:rsidTr="008D5157">
        <w:trPr>
          <w:cantSplit/>
        </w:trPr>
        <w:tc>
          <w:tcPr>
            <w:tcW w:w="151" w:type="pct"/>
          </w:tcPr>
          <w:p w14:paraId="5117AC89" w14:textId="77777777" w:rsidR="00A2679A" w:rsidRPr="008F2E38" w:rsidRDefault="00A2679A" w:rsidP="00A2679A">
            <w:pPr>
              <w:spacing w:line="240" w:lineRule="atLeast"/>
              <w:rPr>
                <w:rFonts w:ascii="Arial" w:hAnsi="Arial" w:cs="Arial"/>
                <w:color w:val="0000FF"/>
                <w:lang w:val="nl-BE"/>
              </w:rPr>
            </w:pPr>
          </w:p>
        </w:tc>
        <w:tc>
          <w:tcPr>
            <w:tcW w:w="279" w:type="pct"/>
          </w:tcPr>
          <w:p w14:paraId="1442D585" w14:textId="77777777" w:rsidR="00A2679A" w:rsidRPr="008F2E38" w:rsidRDefault="00A2679A" w:rsidP="00A2679A">
            <w:pPr>
              <w:spacing w:line="240" w:lineRule="atLeast"/>
              <w:rPr>
                <w:rFonts w:ascii="Arial" w:hAnsi="Arial" w:cs="Arial"/>
                <w:color w:val="0000FF"/>
                <w:lang w:val="nl-BE"/>
              </w:rPr>
            </w:pPr>
          </w:p>
        </w:tc>
        <w:tc>
          <w:tcPr>
            <w:tcW w:w="468" w:type="pct"/>
          </w:tcPr>
          <w:p w14:paraId="6306094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9A00C2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BFF99C0" w14:textId="1231F56D"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voor het Brussels gewest: de Ordonnantie betreffende de voorzieningen voor opvang of huisvesting van bejaarde personen van 24 april 2008, artikel 2, 4°, c);</w:t>
            </w:r>
          </w:p>
        </w:tc>
        <w:tc>
          <w:tcPr>
            <w:tcW w:w="151" w:type="pct"/>
            <w:vAlign w:val="bottom"/>
          </w:tcPr>
          <w:p w14:paraId="67BA233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7567E3D" w14:textId="77777777" w:rsidTr="008D5157">
        <w:trPr>
          <w:cantSplit/>
        </w:trPr>
        <w:tc>
          <w:tcPr>
            <w:tcW w:w="151" w:type="pct"/>
          </w:tcPr>
          <w:p w14:paraId="7857EE99" w14:textId="77777777" w:rsidR="00A2679A" w:rsidRPr="008F2E38" w:rsidRDefault="00A2679A" w:rsidP="00A2679A">
            <w:pPr>
              <w:spacing w:line="240" w:lineRule="atLeast"/>
              <w:rPr>
                <w:rFonts w:ascii="Arial" w:hAnsi="Arial" w:cs="Arial"/>
                <w:color w:val="0000FF"/>
                <w:lang w:val="nl-BE"/>
              </w:rPr>
            </w:pPr>
          </w:p>
        </w:tc>
        <w:tc>
          <w:tcPr>
            <w:tcW w:w="279" w:type="pct"/>
          </w:tcPr>
          <w:p w14:paraId="606957F2" w14:textId="77777777" w:rsidR="00A2679A" w:rsidRPr="008F2E38" w:rsidRDefault="00A2679A" w:rsidP="00A2679A">
            <w:pPr>
              <w:spacing w:line="240" w:lineRule="atLeast"/>
              <w:rPr>
                <w:rFonts w:ascii="Arial" w:hAnsi="Arial" w:cs="Arial"/>
                <w:color w:val="0000FF"/>
                <w:lang w:val="nl-BE"/>
              </w:rPr>
            </w:pPr>
          </w:p>
        </w:tc>
        <w:tc>
          <w:tcPr>
            <w:tcW w:w="468" w:type="pct"/>
          </w:tcPr>
          <w:p w14:paraId="445FBC3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7C3CFD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E092062"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5F2C08B2"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1E5502C5" w14:textId="77777777" w:rsidTr="008D5157">
        <w:trPr>
          <w:cantSplit/>
        </w:trPr>
        <w:tc>
          <w:tcPr>
            <w:tcW w:w="151" w:type="pct"/>
          </w:tcPr>
          <w:p w14:paraId="4AA88741" w14:textId="77777777" w:rsidR="00A2679A" w:rsidRPr="008F2E38" w:rsidRDefault="00A2679A" w:rsidP="00A2679A">
            <w:pPr>
              <w:spacing w:line="240" w:lineRule="atLeast"/>
              <w:rPr>
                <w:rFonts w:ascii="Arial" w:hAnsi="Arial" w:cs="Arial"/>
                <w:color w:val="0000FF"/>
                <w:lang w:val="nl-BE"/>
              </w:rPr>
            </w:pPr>
          </w:p>
        </w:tc>
        <w:tc>
          <w:tcPr>
            <w:tcW w:w="279" w:type="pct"/>
          </w:tcPr>
          <w:p w14:paraId="3E59A06E" w14:textId="77777777" w:rsidR="00A2679A" w:rsidRPr="008F2E38" w:rsidRDefault="00A2679A" w:rsidP="00A2679A">
            <w:pPr>
              <w:spacing w:line="240" w:lineRule="atLeast"/>
              <w:rPr>
                <w:rFonts w:ascii="Arial" w:hAnsi="Arial" w:cs="Arial"/>
                <w:color w:val="0000FF"/>
                <w:lang w:val="nl-BE"/>
              </w:rPr>
            </w:pPr>
          </w:p>
        </w:tc>
        <w:tc>
          <w:tcPr>
            <w:tcW w:w="468" w:type="pct"/>
          </w:tcPr>
          <w:p w14:paraId="0F6C7FB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06B7A1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636FD66" w14:textId="488D5D3E"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voor het Waals gewest: het Waals Wetboek van Sociale Actie en Gezondheid van 29 september 2011, artikel 334, 2°, a);</w:t>
            </w:r>
          </w:p>
        </w:tc>
        <w:tc>
          <w:tcPr>
            <w:tcW w:w="151" w:type="pct"/>
            <w:vAlign w:val="bottom"/>
          </w:tcPr>
          <w:p w14:paraId="46A40B5E"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AA7AF50" w14:textId="77777777" w:rsidTr="008D5157">
        <w:trPr>
          <w:cantSplit/>
        </w:trPr>
        <w:tc>
          <w:tcPr>
            <w:tcW w:w="151" w:type="pct"/>
          </w:tcPr>
          <w:p w14:paraId="51718B1A" w14:textId="77777777" w:rsidR="00A2679A" w:rsidRPr="008F2E38" w:rsidRDefault="00A2679A" w:rsidP="00A2679A">
            <w:pPr>
              <w:spacing w:line="240" w:lineRule="atLeast"/>
              <w:rPr>
                <w:rFonts w:ascii="Arial" w:hAnsi="Arial" w:cs="Arial"/>
                <w:color w:val="0000FF"/>
                <w:lang w:val="nl-BE"/>
              </w:rPr>
            </w:pPr>
          </w:p>
        </w:tc>
        <w:tc>
          <w:tcPr>
            <w:tcW w:w="279" w:type="pct"/>
          </w:tcPr>
          <w:p w14:paraId="0BF23419" w14:textId="77777777" w:rsidR="00A2679A" w:rsidRPr="008F2E38" w:rsidRDefault="00A2679A" w:rsidP="00A2679A">
            <w:pPr>
              <w:spacing w:line="240" w:lineRule="atLeast"/>
              <w:rPr>
                <w:rFonts w:ascii="Arial" w:hAnsi="Arial" w:cs="Arial"/>
                <w:color w:val="0000FF"/>
                <w:lang w:val="nl-BE"/>
              </w:rPr>
            </w:pPr>
          </w:p>
        </w:tc>
        <w:tc>
          <w:tcPr>
            <w:tcW w:w="468" w:type="pct"/>
          </w:tcPr>
          <w:p w14:paraId="65C559C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F12180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431DF73"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18561D1D"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A2C4DD8" w14:textId="77777777" w:rsidTr="008D5157">
        <w:trPr>
          <w:cantSplit/>
        </w:trPr>
        <w:tc>
          <w:tcPr>
            <w:tcW w:w="151" w:type="pct"/>
          </w:tcPr>
          <w:p w14:paraId="47AC4B88" w14:textId="77777777" w:rsidR="00A2679A" w:rsidRPr="008F2E38" w:rsidRDefault="00A2679A" w:rsidP="00A2679A">
            <w:pPr>
              <w:spacing w:line="240" w:lineRule="atLeast"/>
              <w:rPr>
                <w:rFonts w:ascii="Arial" w:hAnsi="Arial" w:cs="Arial"/>
                <w:color w:val="0000FF"/>
                <w:lang w:val="nl-BE"/>
              </w:rPr>
            </w:pPr>
          </w:p>
        </w:tc>
        <w:tc>
          <w:tcPr>
            <w:tcW w:w="279" w:type="pct"/>
          </w:tcPr>
          <w:p w14:paraId="37DA803E" w14:textId="77777777" w:rsidR="00A2679A" w:rsidRPr="008F2E38" w:rsidRDefault="00A2679A" w:rsidP="00A2679A">
            <w:pPr>
              <w:spacing w:line="240" w:lineRule="atLeast"/>
              <w:rPr>
                <w:rFonts w:ascii="Arial" w:hAnsi="Arial" w:cs="Arial"/>
                <w:color w:val="0000FF"/>
                <w:lang w:val="nl-BE"/>
              </w:rPr>
            </w:pPr>
          </w:p>
        </w:tc>
        <w:tc>
          <w:tcPr>
            <w:tcW w:w="468" w:type="pct"/>
          </w:tcPr>
          <w:p w14:paraId="54768A3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2A1229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AB8E70D" w14:textId="68928317"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voor het Vlaams gewest: het Woonzorgdecreet van 15 februari 2019, artikel 33.</w:t>
            </w:r>
          </w:p>
        </w:tc>
        <w:tc>
          <w:tcPr>
            <w:tcW w:w="151" w:type="pct"/>
            <w:vAlign w:val="bottom"/>
          </w:tcPr>
          <w:p w14:paraId="0284C2A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AE694A3" w14:textId="77777777" w:rsidTr="008D5157">
        <w:trPr>
          <w:cantSplit/>
        </w:trPr>
        <w:tc>
          <w:tcPr>
            <w:tcW w:w="151" w:type="pct"/>
          </w:tcPr>
          <w:p w14:paraId="6BC2F35C" w14:textId="77777777" w:rsidR="00A2679A" w:rsidRPr="008F2E38" w:rsidRDefault="00A2679A" w:rsidP="00A2679A">
            <w:pPr>
              <w:spacing w:line="240" w:lineRule="atLeast"/>
              <w:rPr>
                <w:rFonts w:ascii="Arial" w:hAnsi="Arial" w:cs="Arial"/>
                <w:color w:val="0000FF"/>
                <w:lang w:val="nl-BE"/>
              </w:rPr>
            </w:pPr>
          </w:p>
        </w:tc>
        <w:tc>
          <w:tcPr>
            <w:tcW w:w="279" w:type="pct"/>
          </w:tcPr>
          <w:p w14:paraId="30FEF234" w14:textId="77777777" w:rsidR="00A2679A" w:rsidRPr="008F2E38" w:rsidRDefault="00A2679A" w:rsidP="00A2679A">
            <w:pPr>
              <w:spacing w:line="240" w:lineRule="atLeast"/>
              <w:rPr>
                <w:rFonts w:ascii="Arial" w:hAnsi="Arial" w:cs="Arial"/>
                <w:color w:val="0000FF"/>
                <w:lang w:val="nl-BE"/>
              </w:rPr>
            </w:pPr>
          </w:p>
        </w:tc>
        <w:tc>
          <w:tcPr>
            <w:tcW w:w="468" w:type="pct"/>
          </w:tcPr>
          <w:p w14:paraId="3F9E9061"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115AAC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744C64A"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247801B7"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5B9EBEC8" w14:textId="77777777" w:rsidTr="008D5157">
        <w:trPr>
          <w:cantSplit/>
        </w:trPr>
        <w:tc>
          <w:tcPr>
            <w:tcW w:w="151" w:type="pct"/>
          </w:tcPr>
          <w:p w14:paraId="64E25392" w14:textId="77777777" w:rsidR="00A2679A" w:rsidRPr="008F2E38" w:rsidRDefault="00A2679A" w:rsidP="00A2679A">
            <w:pPr>
              <w:spacing w:line="240" w:lineRule="atLeast"/>
              <w:rPr>
                <w:rFonts w:ascii="Arial" w:hAnsi="Arial" w:cs="Arial"/>
                <w:color w:val="0000FF"/>
                <w:lang w:val="nl-BE"/>
              </w:rPr>
            </w:pPr>
          </w:p>
        </w:tc>
        <w:tc>
          <w:tcPr>
            <w:tcW w:w="279" w:type="pct"/>
          </w:tcPr>
          <w:p w14:paraId="59ACFD86" w14:textId="77777777" w:rsidR="00A2679A" w:rsidRPr="008F2E38" w:rsidRDefault="00A2679A" w:rsidP="00A2679A">
            <w:pPr>
              <w:spacing w:line="240" w:lineRule="atLeast"/>
              <w:rPr>
                <w:rFonts w:ascii="Arial" w:hAnsi="Arial" w:cs="Arial"/>
                <w:color w:val="0000FF"/>
                <w:lang w:val="nl-BE"/>
              </w:rPr>
            </w:pPr>
          </w:p>
        </w:tc>
        <w:tc>
          <w:tcPr>
            <w:tcW w:w="468" w:type="pct"/>
          </w:tcPr>
          <w:p w14:paraId="5C86F6B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0B2A530"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07807D1" w14:textId="248349A1"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In het honorarium van de verstrekkingen 106772, 106794 en 106816 is opgenomen:</w:t>
            </w:r>
          </w:p>
        </w:tc>
        <w:tc>
          <w:tcPr>
            <w:tcW w:w="151" w:type="pct"/>
            <w:vAlign w:val="bottom"/>
          </w:tcPr>
          <w:p w14:paraId="37D0AD8D"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11C4546" w14:textId="77777777" w:rsidTr="008D5157">
        <w:trPr>
          <w:cantSplit/>
        </w:trPr>
        <w:tc>
          <w:tcPr>
            <w:tcW w:w="151" w:type="pct"/>
          </w:tcPr>
          <w:p w14:paraId="267B3A8F" w14:textId="77777777" w:rsidR="00A2679A" w:rsidRPr="008F2E38" w:rsidRDefault="00A2679A" w:rsidP="00A2679A">
            <w:pPr>
              <w:spacing w:line="240" w:lineRule="atLeast"/>
              <w:rPr>
                <w:rFonts w:ascii="Arial" w:hAnsi="Arial" w:cs="Arial"/>
                <w:color w:val="0000FF"/>
                <w:lang w:val="nl-BE"/>
              </w:rPr>
            </w:pPr>
          </w:p>
        </w:tc>
        <w:tc>
          <w:tcPr>
            <w:tcW w:w="279" w:type="pct"/>
          </w:tcPr>
          <w:p w14:paraId="60823A3E" w14:textId="77777777" w:rsidR="00A2679A" w:rsidRPr="008F2E38" w:rsidRDefault="00A2679A" w:rsidP="00A2679A">
            <w:pPr>
              <w:spacing w:line="240" w:lineRule="atLeast"/>
              <w:rPr>
                <w:rFonts w:ascii="Arial" w:hAnsi="Arial" w:cs="Arial"/>
                <w:color w:val="0000FF"/>
                <w:lang w:val="nl-BE"/>
              </w:rPr>
            </w:pPr>
          </w:p>
        </w:tc>
        <w:tc>
          <w:tcPr>
            <w:tcW w:w="468" w:type="pct"/>
          </w:tcPr>
          <w:p w14:paraId="7F01427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E610A81"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BDCE72F"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049DB45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BCAE680" w14:textId="77777777" w:rsidTr="008D5157">
        <w:trPr>
          <w:cantSplit/>
        </w:trPr>
        <w:tc>
          <w:tcPr>
            <w:tcW w:w="151" w:type="pct"/>
          </w:tcPr>
          <w:p w14:paraId="1587A0FE" w14:textId="77777777" w:rsidR="00A2679A" w:rsidRPr="008F2E38" w:rsidRDefault="00A2679A" w:rsidP="00A2679A">
            <w:pPr>
              <w:spacing w:line="240" w:lineRule="atLeast"/>
              <w:rPr>
                <w:rFonts w:ascii="Arial" w:hAnsi="Arial" w:cs="Arial"/>
                <w:color w:val="0000FF"/>
                <w:lang w:val="nl-BE"/>
              </w:rPr>
            </w:pPr>
          </w:p>
        </w:tc>
        <w:tc>
          <w:tcPr>
            <w:tcW w:w="279" w:type="pct"/>
          </w:tcPr>
          <w:p w14:paraId="0F37DB10" w14:textId="77777777" w:rsidR="00A2679A" w:rsidRPr="008F2E38" w:rsidRDefault="00A2679A" w:rsidP="00A2679A">
            <w:pPr>
              <w:spacing w:line="240" w:lineRule="atLeast"/>
              <w:rPr>
                <w:rFonts w:ascii="Arial" w:hAnsi="Arial" w:cs="Arial"/>
                <w:color w:val="0000FF"/>
                <w:lang w:val="nl-BE"/>
              </w:rPr>
            </w:pPr>
          </w:p>
        </w:tc>
        <w:tc>
          <w:tcPr>
            <w:tcW w:w="468" w:type="pct"/>
          </w:tcPr>
          <w:p w14:paraId="6CDB9D6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033234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4DE56E8" w14:textId="4D179432"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alle gesprekken met andere zorgverleners en mantelzorgers;</w:t>
            </w:r>
          </w:p>
        </w:tc>
        <w:tc>
          <w:tcPr>
            <w:tcW w:w="151" w:type="pct"/>
            <w:vAlign w:val="bottom"/>
          </w:tcPr>
          <w:p w14:paraId="60B8C783"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7FA006F" w14:textId="77777777" w:rsidTr="008D5157">
        <w:trPr>
          <w:cantSplit/>
        </w:trPr>
        <w:tc>
          <w:tcPr>
            <w:tcW w:w="151" w:type="pct"/>
          </w:tcPr>
          <w:p w14:paraId="714E4C8A" w14:textId="77777777" w:rsidR="00A2679A" w:rsidRPr="008F2E38" w:rsidRDefault="00A2679A" w:rsidP="00A2679A">
            <w:pPr>
              <w:spacing w:line="240" w:lineRule="atLeast"/>
              <w:rPr>
                <w:rFonts w:ascii="Arial" w:hAnsi="Arial" w:cs="Arial"/>
                <w:color w:val="0000FF"/>
                <w:lang w:val="nl-BE"/>
              </w:rPr>
            </w:pPr>
          </w:p>
        </w:tc>
        <w:tc>
          <w:tcPr>
            <w:tcW w:w="279" w:type="pct"/>
          </w:tcPr>
          <w:p w14:paraId="63DB3547" w14:textId="77777777" w:rsidR="00A2679A" w:rsidRPr="008F2E38" w:rsidRDefault="00A2679A" w:rsidP="00A2679A">
            <w:pPr>
              <w:spacing w:line="240" w:lineRule="atLeast"/>
              <w:rPr>
                <w:rFonts w:ascii="Arial" w:hAnsi="Arial" w:cs="Arial"/>
                <w:color w:val="0000FF"/>
                <w:lang w:val="nl-BE"/>
              </w:rPr>
            </w:pPr>
          </w:p>
        </w:tc>
        <w:tc>
          <w:tcPr>
            <w:tcW w:w="468" w:type="pct"/>
          </w:tcPr>
          <w:p w14:paraId="6B97DB6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BC8ECDD"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633AA3C"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2716925F"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6C4356F" w14:textId="77777777" w:rsidTr="008D5157">
        <w:trPr>
          <w:cantSplit/>
        </w:trPr>
        <w:tc>
          <w:tcPr>
            <w:tcW w:w="151" w:type="pct"/>
          </w:tcPr>
          <w:p w14:paraId="6EA1436F" w14:textId="77777777" w:rsidR="00A2679A" w:rsidRPr="008F2E38" w:rsidRDefault="00A2679A" w:rsidP="00A2679A">
            <w:pPr>
              <w:spacing w:line="240" w:lineRule="atLeast"/>
              <w:rPr>
                <w:rFonts w:ascii="Arial" w:hAnsi="Arial" w:cs="Arial"/>
                <w:color w:val="0000FF"/>
                <w:lang w:val="nl-BE"/>
              </w:rPr>
            </w:pPr>
          </w:p>
        </w:tc>
        <w:tc>
          <w:tcPr>
            <w:tcW w:w="279" w:type="pct"/>
          </w:tcPr>
          <w:p w14:paraId="3BA4F75B" w14:textId="77777777" w:rsidR="00A2679A" w:rsidRPr="008F2E38" w:rsidRDefault="00A2679A" w:rsidP="00A2679A">
            <w:pPr>
              <w:spacing w:line="240" w:lineRule="atLeast"/>
              <w:rPr>
                <w:rFonts w:ascii="Arial" w:hAnsi="Arial" w:cs="Arial"/>
                <w:color w:val="0000FF"/>
                <w:lang w:val="nl-BE"/>
              </w:rPr>
            </w:pPr>
          </w:p>
        </w:tc>
        <w:tc>
          <w:tcPr>
            <w:tcW w:w="468" w:type="pct"/>
          </w:tcPr>
          <w:p w14:paraId="42B2259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759E3C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E845123" w14:textId="7F3E1F9D"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 het opstellen en versturen van het medisch verslag, waarin de weergave van het overleg met de verantwoordelijke van de dienst is opgenomen.</w:t>
            </w:r>
          </w:p>
        </w:tc>
        <w:tc>
          <w:tcPr>
            <w:tcW w:w="151" w:type="pct"/>
            <w:vAlign w:val="bottom"/>
          </w:tcPr>
          <w:p w14:paraId="1529919F"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807B21C" w14:textId="77777777" w:rsidTr="008D5157">
        <w:trPr>
          <w:cantSplit/>
        </w:trPr>
        <w:tc>
          <w:tcPr>
            <w:tcW w:w="151" w:type="pct"/>
          </w:tcPr>
          <w:p w14:paraId="55511FB7" w14:textId="77777777" w:rsidR="00A2679A" w:rsidRPr="008F2E38" w:rsidRDefault="00A2679A" w:rsidP="00A2679A">
            <w:pPr>
              <w:spacing w:line="240" w:lineRule="atLeast"/>
              <w:rPr>
                <w:rFonts w:ascii="Arial" w:hAnsi="Arial" w:cs="Arial"/>
                <w:color w:val="0000FF"/>
                <w:lang w:val="nl-BE"/>
              </w:rPr>
            </w:pPr>
          </w:p>
        </w:tc>
        <w:tc>
          <w:tcPr>
            <w:tcW w:w="279" w:type="pct"/>
          </w:tcPr>
          <w:p w14:paraId="243A85E0" w14:textId="77777777" w:rsidR="00A2679A" w:rsidRPr="008F2E38" w:rsidRDefault="00A2679A" w:rsidP="00A2679A">
            <w:pPr>
              <w:spacing w:line="240" w:lineRule="atLeast"/>
              <w:rPr>
                <w:rFonts w:ascii="Arial" w:hAnsi="Arial" w:cs="Arial"/>
                <w:color w:val="0000FF"/>
                <w:lang w:val="nl-BE"/>
              </w:rPr>
            </w:pPr>
          </w:p>
        </w:tc>
        <w:tc>
          <w:tcPr>
            <w:tcW w:w="468" w:type="pct"/>
          </w:tcPr>
          <w:p w14:paraId="742EA66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CB2E14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57990F3"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13BA958B"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F89A101" w14:textId="77777777" w:rsidTr="008D5157">
        <w:trPr>
          <w:cantSplit/>
        </w:trPr>
        <w:tc>
          <w:tcPr>
            <w:tcW w:w="151" w:type="pct"/>
          </w:tcPr>
          <w:p w14:paraId="32AE4974" w14:textId="77777777" w:rsidR="00A2679A" w:rsidRPr="008F2E38" w:rsidRDefault="00A2679A" w:rsidP="00A2679A">
            <w:pPr>
              <w:spacing w:line="240" w:lineRule="atLeast"/>
              <w:rPr>
                <w:rFonts w:ascii="Arial" w:hAnsi="Arial" w:cs="Arial"/>
                <w:color w:val="0000FF"/>
                <w:lang w:val="nl-BE"/>
              </w:rPr>
            </w:pPr>
          </w:p>
        </w:tc>
        <w:tc>
          <w:tcPr>
            <w:tcW w:w="279" w:type="pct"/>
          </w:tcPr>
          <w:p w14:paraId="6344A481" w14:textId="77777777" w:rsidR="00A2679A" w:rsidRPr="008F2E38" w:rsidRDefault="00A2679A" w:rsidP="00A2679A">
            <w:pPr>
              <w:spacing w:line="240" w:lineRule="atLeast"/>
              <w:rPr>
                <w:rFonts w:ascii="Arial" w:hAnsi="Arial" w:cs="Arial"/>
                <w:color w:val="0000FF"/>
                <w:lang w:val="nl-BE"/>
              </w:rPr>
            </w:pPr>
          </w:p>
        </w:tc>
        <w:tc>
          <w:tcPr>
            <w:tcW w:w="468" w:type="pct"/>
          </w:tcPr>
          <w:p w14:paraId="5B67DFF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B09327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AE30B73" w14:textId="13599981"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De arts-specialist in opleiding heeft geen toegang tot de verstrekkingen 106772, 106794 en 106816.</w:t>
            </w:r>
          </w:p>
        </w:tc>
        <w:tc>
          <w:tcPr>
            <w:tcW w:w="151" w:type="pct"/>
            <w:vAlign w:val="bottom"/>
          </w:tcPr>
          <w:p w14:paraId="233B2866"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CE85D3F" w14:textId="77777777" w:rsidTr="008D5157">
        <w:trPr>
          <w:cantSplit/>
        </w:trPr>
        <w:tc>
          <w:tcPr>
            <w:tcW w:w="151" w:type="pct"/>
          </w:tcPr>
          <w:p w14:paraId="6B189EAC" w14:textId="77777777" w:rsidR="00A2679A" w:rsidRPr="008F2E38" w:rsidRDefault="00A2679A" w:rsidP="00A2679A">
            <w:pPr>
              <w:spacing w:line="240" w:lineRule="atLeast"/>
              <w:rPr>
                <w:rFonts w:ascii="Arial" w:hAnsi="Arial" w:cs="Arial"/>
                <w:color w:val="0000FF"/>
                <w:lang w:val="nl-BE"/>
              </w:rPr>
            </w:pPr>
          </w:p>
        </w:tc>
        <w:tc>
          <w:tcPr>
            <w:tcW w:w="279" w:type="pct"/>
          </w:tcPr>
          <w:p w14:paraId="2A8C21D3" w14:textId="77777777" w:rsidR="00A2679A" w:rsidRPr="008F2E38" w:rsidRDefault="00A2679A" w:rsidP="00A2679A">
            <w:pPr>
              <w:spacing w:line="240" w:lineRule="atLeast"/>
              <w:rPr>
                <w:rFonts w:ascii="Arial" w:hAnsi="Arial" w:cs="Arial"/>
                <w:color w:val="0000FF"/>
                <w:lang w:val="nl-BE"/>
              </w:rPr>
            </w:pPr>
          </w:p>
        </w:tc>
        <w:tc>
          <w:tcPr>
            <w:tcW w:w="468" w:type="pct"/>
          </w:tcPr>
          <w:p w14:paraId="5CFA608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C5558A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137016B"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763E3E49"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0152F35" w14:textId="77777777" w:rsidTr="008D5157">
        <w:trPr>
          <w:cantSplit/>
        </w:trPr>
        <w:tc>
          <w:tcPr>
            <w:tcW w:w="151" w:type="pct"/>
          </w:tcPr>
          <w:p w14:paraId="2D6817E2" w14:textId="77777777" w:rsidR="00A2679A" w:rsidRPr="008F2E38" w:rsidRDefault="00A2679A" w:rsidP="00A2679A">
            <w:pPr>
              <w:spacing w:line="240" w:lineRule="atLeast"/>
              <w:rPr>
                <w:rFonts w:ascii="Arial" w:hAnsi="Arial" w:cs="Arial"/>
                <w:color w:val="0000FF"/>
                <w:lang w:val="nl-BE"/>
              </w:rPr>
            </w:pPr>
          </w:p>
        </w:tc>
        <w:tc>
          <w:tcPr>
            <w:tcW w:w="279" w:type="pct"/>
          </w:tcPr>
          <w:p w14:paraId="0D690083" w14:textId="77777777" w:rsidR="00A2679A" w:rsidRPr="008F2E38" w:rsidRDefault="00A2679A" w:rsidP="00A2679A">
            <w:pPr>
              <w:spacing w:line="240" w:lineRule="atLeast"/>
              <w:rPr>
                <w:rFonts w:ascii="Arial" w:hAnsi="Arial" w:cs="Arial"/>
                <w:color w:val="0000FF"/>
                <w:lang w:val="nl-BE"/>
              </w:rPr>
            </w:pPr>
          </w:p>
        </w:tc>
        <w:tc>
          <w:tcPr>
            <w:tcW w:w="468" w:type="pct"/>
          </w:tcPr>
          <w:p w14:paraId="1045590A"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F7597F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D54D06D" w14:textId="6C76BDD2" w:rsidR="00A2679A" w:rsidRPr="00DB1A9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De huisarts in opleiding mag wel het bezoek van de arts-specialist in de geriatrie, in de neurologie, in de psychiatrie of in de neuropsychiatrie aanvragen.</w:t>
            </w:r>
          </w:p>
        </w:tc>
        <w:tc>
          <w:tcPr>
            <w:tcW w:w="151" w:type="pct"/>
            <w:vAlign w:val="bottom"/>
          </w:tcPr>
          <w:p w14:paraId="69CCC7AD"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013BDCE" w14:textId="77777777" w:rsidTr="008D5157">
        <w:trPr>
          <w:cantSplit/>
        </w:trPr>
        <w:tc>
          <w:tcPr>
            <w:tcW w:w="151" w:type="pct"/>
          </w:tcPr>
          <w:p w14:paraId="08E7910F" w14:textId="77777777" w:rsidR="00A2679A" w:rsidRPr="008F2E38" w:rsidRDefault="00A2679A" w:rsidP="00A2679A">
            <w:pPr>
              <w:spacing w:line="240" w:lineRule="atLeast"/>
              <w:rPr>
                <w:rFonts w:ascii="Arial" w:hAnsi="Arial" w:cs="Arial"/>
                <w:color w:val="0000FF"/>
                <w:lang w:val="nl-BE"/>
              </w:rPr>
            </w:pPr>
          </w:p>
        </w:tc>
        <w:tc>
          <w:tcPr>
            <w:tcW w:w="279" w:type="pct"/>
          </w:tcPr>
          <w:p w14:paraId="36B4A46C" w14:textId="77777777" w:rsidR="00A2679A" w:rsidRPr="008F2E38" w:rsidRDefault="00A2679A" w:rsidP="00A2679A">
            <w:pPr>
              <w:spacing w:line="240" w:lineRule="atLeast"/>
              <w:rPr>
                <w:rFonts w:ascii="Arial" w:hAnsi="Arial" w:cs="Arial"/>
                <w:color w:val="0000FF"/>
                <w:lang w:val="nl-BE"/>
              </w:rPr>
            </w:pPr>
          </w:p>
        </w:tc>
        <w:tc>
          <w:tcPr>
            <w:tcW w:w="468" w:type="pct"/>
          </w:tcPr>
          <w:p w14:paraId="4B14910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F0BE86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6DF4F65"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2FF5B454" w14:textId="77777777" w:rsidR="00A2679A" w:rsidRPr="008F2E38" w:rsidRDefault="00A2679A" w:rsidP="00A2679A">
            <w:pPr>
              <w:spacing w:line="240" w:lineRule="atLeast"/>
              <w:jc w:val="right"/>
              <w:rPr>
                <w:rFonts w:ascii="Arial" w:hAnsi="Arial" w:cs="Arial"/>
                <w:color w:val="0000FF"/>
                <w:lang w:val="nl-BE"/>
              </w:rPr>
            </w:pPr>
          </w:p>
        </w:tc>
      </w:tr>
      <w:tr w:rsidR="00A2679A" w:rsidRPr="00DB1A9D" w14:paraId="27E796A8" w14:textId="77777777" w:rsidTr="008D5157">
        <w:trPr>
          <w:cantSplit/>
        </w:trPr>
        <w:tc>
          <w:tcPr>
            <w:tcW w:w="151" w:type="pct"/>
          </w:tcPr>
          <w:p w14:paraId="430BD4A7" w14:textId="77777777" w:rsidR="00A2679A" w:rsidRPr="008F2E38" w:rsidRDefault="00A2679A" w:rsidP="00A2679A">
            <w:pPr>
              <w:spacing w:line="240" w:lineRule="atLeast"/>
              <w:rPr>
                <w:rFonts w:ascii="Arial" w:hAnsi="Arial" w:cs="Arial"/>
                <w:color w:val="0000FF"/>
                <w:lang w:val="nl-BE"/>
              </w:rPr>
            </w:pPr>
          </w:p>
        </w:tc>
        <w:tc>
          <w:tcPr>
            <w:tcW w:w="279" w:type="pct"/>
          </w:tcPr>
          <w:p w14:paraId="37E9DEAA" w14:textId="77777777" w:rsidR="00A2679A" w:rsidRPr="008F2E38" w:rsidRDefault="00A2679A" w:rsidP="00A2679A">
            <w:pPr>
              <w:spacing w:line="240" w:lineRule="atLeast"/>
              <w:rPr>
                <w:rFonts w:ascii="Arial" w:hAnsi="Arial" w:cs="Arial"/>
                <w:color w:val="0000FF"/>
                <w:lang w:val="nl-BE"/>
              </w:rPr>
            </w:pPr>
          </w:p>
        </w:tc>
        <w:tc>
          <w:tcPr>
            <w:tcW w:w="468" w:type="pct"/>
          </w:tcPr>
          <w:p w14:paraId="220FEAF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7B6AD7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629D254" w14:textId="1FC65AFC"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Voor de verstrekkingen 103014, 103051, 103073, 106772, 106794 en 106816 wordt de identificatie van de aanvragende arts (naam, voornaam en RIZIV-nummer) op het getuigschrift voor verstrekte hulp van de arts-specialist vermeld.</w:t>
            </w:r>
            <w:r w:rsidRPr="00DB1A9D">
              <w:rPr>
                <w:lang w:val="nl-BE"/>
              </w:rPr>
              <w:t xml:space="preserve"> </w:t>
            </w:r>
            <w:r w:rsidRPr="00DB1A9D">
              <w:rPr>
                <w:rFonts w:ascii="Arial" w:hAnsi="Arial" w:cs="Arial"/>
                <w:color w:val="0000FF"/>
                <w:lang w:val="nl-BE"/>
              </w:rPr>
              <w:t>"</w:t>
            </w:r>
          </w:p>
        </w:tc>
        <w:tc>
          <w:tcPr>
            <w:tcW w:w="151" w:type="pct"/>
            <w:vAlign w:val="bottom"/>
          </w:tcPr>
          <w:p w14:paraId="5D768C0C" w14:textId="77777777" w:rsidR="00A2679A" w:rsidRPr="008F2E38" w:rsidRDefault="00A2679A" w:rsidP="00A2679A">
            <w:pPr>
              <w:spacing w:line="240" w:lineRule="atLeast"/>
              <w:jc w:val="right"/>
              <w:rPr>
                <w:rFonts w:ascii="Arial" w:hAnsi="Arial" w:cs="Arial"/>
                <w:color w:val="0000FF"/>
                <w:lang w:val="nl-BE"/>
              </w:rPr>
            </w:pPr>
          </w:p>
        </w:tc>
      </w:tr>
      <w:bookmarkEnd w:id="10"/>
      <w:tr w:rsidR="00A2679A" w:rsidRPr="00DB1A9D" w14:paraId="430DF066" w14:textId="77777777" w:rsidTr="008D5157">
        <w:trPr>
          <w:cantSplit/>
        </w:trPr>
        <w:tc>
          <w:tcPr>
            <w:tcW w:w="151" w:type="pct"/>
          </w:tcPr>
          <w:p w14:paraId="33B76E44" w14:textId="77777777" w:rsidR="00A2679A" w:rsidRPr="008F2E38" w:rsidRDefault="00A2679A" w:rsidP="00A2679A">
            <w:pPr>
              <w:spacing w:line="240" w:lineRule="atLeast"/>
              <w:rPr>
                <w:rFonts w:ascii="Arial" w:hAnsi="Arial" w:cs="Arial"/>
                <w:color w:val="0000FF"/>
                <w:lang w:val="nl-BE"/>
              </w:rPr>
            </w:pPr>
          </w:p>
        </w:tc>
        <w:tc>
          <w:tcPr>
            <w:tcW w:w="279" w:type="pct"/>
          </w:tcPr>
          <w:p w14:paraId="1F0E0497" w14:textId="77777777" w:rsidR="00A2679A" w:rsidRPr="008F2E38" w:rsidRDefault="00A2679A" w:rsidP="00A2679A">
            <w:pPr>
              <w:spacing w:line="240" w:lineRule="atLeast"/>
              <w:rPr>
                <w:rFonts w:ascii="Arial" w:hAnsi="Arial" w:cs="Arial"/>
                <w:color w:val="0000FF"/>
                <w:lang w:val="nl-BE"/>
              </w:rPr>
            </w:pPr>
          </w:p>
        </w:tc>
        <w:tc>
          <w:tcPr>
            <w:tcW w:w="468" w:type="pct"/>
          </w:tcPr>
          <w:p w14:paraId="77D2DF2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FC8EF1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A89C158" w14:textId="77777777" w:rsidR="00A2679A" w:rsidRPr="00DB1A9D" w:rsidRDefault="00A2679A" w:rsidP="00A2679A">
            <w:pPr>
              <w:spacing w:line="240" w:lineRule="atLeast"/>
              <w:jc w:val="both"/>
              <w:rPr>
                <w:rFonts w:ascii="Arial" w:hAnsi="Arial" w:cs="Arial"/>
                <w:color w:val="0000FF"/>
                <w:lang w:val="nl-BE"/>
              </w:rPr>
            </w:pPr>
          </w:p>
        </w:tc>
        <w:tc>
          <w:tcPr>
            <w:tcW w:w="151" w:type="pct"/>
            <w:vAlign w:val="bottom"/>
          </w:tcPr>
          <w:p w14:paraId="61CAFB0C" w14:textId="77777777" w:rsidR="00A2679A" w:rsidRPr="008F2E38" w:rsidRDefault="00A2679A" w:rsidP="00A2679A">
            <w:pPr>
              <w:spacing w:line="240" w:lineRule="atLeast"/>
              <w:jc w:val="right"/>
              <w:rPr>
                <w:rFonts w:ascii="Arial" w:hAnsi="Arial" w:cs="Arial"/>
                <w:color w:val="0000FF"/>
                <w:lang w:val="nl-BE"/>
              </w:rPr>
            </w:pPr>
          </w:p>
        </w:tc>
      </w:tr>
      <w:tr w:rsidR="001E505E" w:rsidRPr="00DB1A9D" w14:paraId="306B87E5" w14:textId="77777777" w:rsidTr="008D5157">
        <w:trPr>
          <w:cantSplit/>
        </w:trPr>
        <w:tc>
          <w:tcPr>
            <w:tcW w:w="151" w:type="pct"/>
          </w:tcPr>
          <w:p w14:paraId="1B2388A9" w14:textId="77777777" w:rsidR="001E505E" w:rsidRDefault="001E505E" w:rsidP="00A2679A">
            <w:pPr>
              <w:spacing w:line="240" w:lineRule="atLeast"/>
              <w:rPr>
                <w:rFonts w:ascii="Arial" w:hAnsi="Arial" w:cs="Arial"/>
                <w:color w:val="0000FF"/>
                <w:lang w:val="nl-BE"/>
              </w:rPr>
            </w:pPr>
          </w:p>
          <w:p w14:paraId="478BF028" w14:textId="77777777" w:rsidR="001E505E" w:rsidRPr="008F2E38" w:rsidRDefault="001E505E" w:rsidP="00A2679A">
            <w:pPr>
              <w:spacing w:line="240" w:lineRule="atLeast"/>
              <w:rPr>
                <w:rFonts w:ascii="Arial" w:hAnsi="Arial" w:cs="Arial"/>
                <w:color w:val="0000FF"/>
                <w:lang w:val="nl-BE"/>
              </w:rPr>
            </w:pPr>
          </w:p>
        </w:tc>
        <w:tc>
          <w:tcPr>
            <w:tcW w:w="279" w:type="pct"/>
          </w:tcPr>
          <w:p w14:paraId="5E88FD34" w14:textId="77777777" w:rsidR="001E505E" w:rsidRPr="008F2E38" w:rsidRDefault="001E505E" w:rsidP="00A2679A">
            <w:pPr>
              <w:spacing w:line="240" w:lineRule="atLeast"/>
              <w:rPr>
                <w:rFonts w:ascii="Arial" w:hAnsi="Arial" w:cs="Arial"/>
                <w:color w:val="0000FF"/>
                <w:lang w:val="nl-BE"/>
              </w:rPr>
            </w:pPr>
          </w:p>
        </w:tc>
        <w:tc>
          <w:tcPr>
            <w:tcW w:w="468" w:type="pct"/>
          </w:tcPr>
          <w:p w14:paraId="4866A974" w14:textId="77777777" w:rsidR="001E505E" w:rsidRPr="008F2E38" w:rsidRDefault="001E505E" w:rsidP="00A2679A">
            <w:pPr>
              <w:spacing w:line="240" w:lineRule="atLeast"/>
              <w:jc w:val="both"/>
              <w:rPr>
                <w:rFonts w:ascii="Arial" w:hAnsi="Arial" w:cs="Arial"/>
                <w:color w:val="0000FF"/>
                <w:lang w:val="nl-BE"/>
              </w:rPr>
            </w:pPr>
          </w:p>
        </w:tc>
        <w:tc>
          <w:tcPr>
            <w:tcW w:w="468" w:type="pct"/>
          </w:tcPr>
          <w:p w14:paraId="257FA0C2" w14:textId="77777777" w:rsidR="001E505E" w:rsidRPr="008F2E38" w:rsidRDefault="001E505E" w:rsidP="00A2679A">
            <w:pPr>
              <w:spacing w:line="240" w:lineRule="atLeast"/>
              <w:rPr>
                <w:rFonts w:ascii="Arial" w:hAnsi="Arial" w:cs="Arial"/>
                <w:color w:val="0000FF"/>
                <w:lang w:val="nl-BE"/>
              </w:rPr>
            </w:pPr>
          </w:p>
        </w:tc>
        <w:tc>
          <w:tcPr>
            <w:tcW w:w="3482" w:type="pct"/>
            <w:gridSpan w:val="4"/>
          </w:tcPr>
          <w:p w14:paraId="2C46EF3F" w14:textId="77777777" w:rsidR="001E505E" w:rsidRPr="00DB1A9D" w:rsidRDefault="001E505E" w:rsidP="00A2679A">
            <w:pPr>
              <w:spacing w:line="240" w:lineRule="atLeast"/>
              <w:jc w:val="both"/>
              <w:rPr>
                <w:rFonts w:ascii="Arial" w:hAnsi="Arial" w:cs="Arial"/>
                <w:color w:val="0000FF"/>
                <w:lang w:val="nl-BE"/>
              </w:rPr>
            </w:pPr>
          </w:p>
        </w:tc>
        <w:tc>
          <w:tcPr>
            <w:tcW w:w="151" w:type="pct"/>
            <w:vAlign w:val="bottom"/>
          </w:tcPr>
          <w:p w14:paraId="38550347" w14:textId="77777777" w:rsidR="001E505E" w:rsidRPr="008F2E38" w:rsidRDefault="001E505E" w:rsidP="00A2679A">
            <w:pPr>
              <w:spacing w:line="240" w:lineRule="atLeast"/>
              <w:jc w:val="right"/>
              <w:rPr>
                <w:rFonts w:ascii="Arial" w:hAnsi="Arial" w:cs="Arial"/>
                <w:color w:val="0000FF"/>
                <w:lang w:val="nl-BE"/>
              </w:rPr>
            </w:pPr>
          </w:p>
        </w:tc>
      </w:tr>
      <w:tr w:rsidR="00A2679A" w:rsidRPr="0005085E" w14:paraId="2A11B9DE" w14:textId="77777777" w:rsidTr="008D5157">
        <w:trPr>
          <w:cantSplit/>
        </w:trPr>
        <w:tc>
          <w:tcPr>
            <w:tcW w:w="151" w:type="pct"/>
          </w:tcPr>
          <w:p w14:paraId="4C8F63B1" w14:textId="77777777" w:rsidR="00A2679A" w:rsidRPr="00E17C9F" w:rsidRDefault="00A2679A" w:rsidP="00A2679A">
            <w:pPr>
              <w:spacing w:line="240" w:lineRule="atLeast"/>
              <w:rPr>
                <w:color w:val="0000FF"/>
                <w:lang w:val="nl-NL"/>
              </w:rPr>
            </w:pPr>
          </w:p>
        </w:tc>
        <w:tc>
          <w:tcPr>
            <w:tcW w:w="279" w:type="pct"/>
          </w:tcPr>
          <w:p w14:paraId="33F05EC9" w14:textId="77777777" w:rsidR="00A2679A" w:rsidRPr="00E17C9F" w:rsidRDefault="00A2679A" w:rsidP="00A2679A">
            <w:pPr>
              <w:spacing w:line="240" w:lineRule="atLeast"/>
              <w:rPr>
                <w:color w:val="0000FF"/>
                <w:lang w:val="nl-NL"/>
              </w:rPr>
            </w:pPr>
          </w:p>
        </w:tc>
        <w:tc>
          <w:tcPr>
            <w:tcW w:w="468" w:type="pct"/>
          </w:tcPr>
          <w:p w14:paraId="27710490" w14:textId="77777777" w:rsidR="00A2679A" w:rsidRPr="00E17C9F" w:rsidRDefault="00A2679A" w:rsidP="00A2679A">
            <w:pPr>
              <w:spacing w:line="240" w:lineRule="atLeast"/>
              <w:jc w:val="both"/>
              <w:rPr>
                <w:color w:val="0000FF"/>
                <w:lang w:val="nl-NL"/>
              </w:rPr>
            </w:pPr>
          </w:p>
        </w:tc>
        <w:tc>
          <w:tcPr>
            <w:tcW w:w="468" w:type="pct"/>
          </w:tcPr>
          <w:p w14:paraId="35C8BCFD" w14:textId="77777777" w:rsidR="00A2679A" w:rsidRPr="00E17C9F" w:rsidRDefault="00A2679A" w:rsidP="00A2679A">
            <w:pPr>
              <w:spacing w:line="240" w:lineRule="atLeast"/>
              <w:rPr>
                <w:color w:val="0000FF"/>
                <w:lang w:val="nl-NL"/>
              </w:rPr>
            </w:pPr>
          </w:p>
        </w:tc>
        <w:tc>
          <w:tcPr>
            <w:tcW w:w="3482" w:type="pct"/>
            <w:gridSpan w:val="4"/>
          </w:tcPr>
          <w:p w14:paraId="710703FC" w14:textId="5D59AB99" w:rsidR="00A2679A" w:rsidRPr="0005085E" w:rsidRDefault="00A2679A" w:rsidP="00A2679A">
            <w:pPr>
              <w:spacing w:line="240" w:lineRule="atLeast"/>
              <w:jc w:val="both"/>
              <w:rPr>
                <w:i/>
                <w:color w:val="0000FF"/>
                <w:sz w:val="18"/>
                <w:lang w:val="fr-BE"/>
              </w:rPr>
            </w:pPr>
            <w:r w:rsidRPr="0005085E">
              <w:rPr>
                <w:rFonts w:ascii="Arial" w:hAnsi="Arial"/>
                <w:i/>
                <w:color w:val="0000FF"/>
                <w:sz w:val="18"/>
                <w:lang w:val="fr-BE"/>
              </w:rPr>
              <w:t>"</w:t>
            </w:r>
            <w:r w:rsidR="00074FD8">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3530BEBA" w14:textId="77777777" w:rsidR="00A2679A" w:rsidRPr="0005085E" w:rsidRDefault="00A2679A" w:rsidP="00A2679A">
            <w:pPr>
              <w:spacing w:line="240" w:lineRule="atLeast"/>
              <w:jc w:val="right"/>
              <w:rPr>
                <w:color w:val="0000FF"/>
                <w:lang w:val="fr-BE"/>
              </w:rPr>
            </w:pPr>
          </w:p>
        </w:tc>
      </w:tr>
      <w:tr w:rsidR="00A2679A" w:rsidRPr="00C55E78" w14:paraId="1F6A8A0E" w14:textId="77777777" w:rsidTr="008D5157">
        <w:trPr>
          <w:cantSplit/>
        </w:trPr>
        <w:tc>
          <w:tcPr>
            <w:tcW w:w="151" w:type="pct"/>
          </w:tcPr>
          <w:p w14:paraId="2649C72A" w14:textId="77777777" w:rsidR="00A2679A" w:rsidRPr="008F2E38" w:rsidRDefault="00A2679A" w:rsidP="00A2679A">
            <w:pPr>
              <w:spacing w:line="240" w:lineRule="atLeast"/>
              <w:rPr>
                <w:rFonts w:ascii="Arial" w:hAnsi="Arial" w:cs="Arial"/>
                <w:color w:val="0000FF"/>
                <w:lang w:val="nl-BE"/>
              </w:rPr>
            </w:pPr>
          </w:p>
        </w:tc>
        <w:tc>
          <w:tcPr>
            <w:tcW w:w="279" w:type="pct"/>
          </w:tcPr>
          <w:p w14:paraId="776A6EE5" w14:textId="77777777" w:rsidR="00A2679A" w:rsidRPr="008F2E38" w:rsidRDefault="00A2679A" w:rsidP="00A2679A">
            <w:pPr>
              <w:spacing w:line="240" w:lineRule="atLeast"/>
              <w:rPr>
                <w:rFonts w:ascii="Arial" w:hAnsi="Arial" w:cs="Arial"/>
                <w:color w:val="0000FF"/>
                <w:lang w:val="nl-BE"/>
              </w:rPr>
            </w:pPr>
          </w:p>
        </w:tc>
        <w:tc>
          <w:tcPr>
            <w:tcW w:w="468" w:type="pct"/>
          </w:tcPr>
          <w:p w14:paraId="492D42D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869676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EB0B096" w14:textId="77777777" w:rsidR="00A2679A" w:rsidRPr="00474AFD" w:rsidRDefault="00A2679A" w:rsidP="00A2679A">
            <w:pPr>
              <w:spacing w:line="240" w:lineRule="atLeast"/>
              <w:jc w:val="both"/>
              <w:rPr>
                <w:rFonts w:ascii="Arial" w:hAnsi="Arial" w:cs="Arial"/>
                <w:b/>
                <w:color w:val="0000FF"/>
                <w:lang w:val="nl-BE"/>
              </w:rPr>
            </w:pPr>
            <w:r w:rsidRPr="00474AFD">
              <w:rPr>
                <w:rFonts w:ascii="Arial" w:hAnsi="Arial" w:cs="Arial"/>
                <w:b/>
                <w:color w:val="0000FF"/>
                <w:lang w:val="nl-BE"/>
              </w:rPr>
              <w:t>D. Psychotherapieën</w:t>
            </w:r>
          </w:p>
        </w:tc>
        <w:tc>
          <w:tcPr>
            <w:tcW w:w="151" w:type="pct"/>
            <w:vAlign w:val="bottom"/>
          </w:tcPr>
          <w:p w14:paraId="4B733FFC"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2DFDB5D0" w14:textId="77777777" w:rsidTr="008D5157">
        <w:trPr>
          <w:cantSplit/>
        </w:trPr>
        <w:tc>
          <w:tcPr>
            <w:tcW w:w="151" w:type="pct"/>
          </w:tcPr>
          <w:p w14:paraId="553EF6F4" w14:textId="77777777" w:rsidR="00A2679A" w:rsidRPr="008F2E38" w:rsidRDefault="00A2679A" w:rsidP="00A2679A">
            <w:pPr>
              <w:spacing w:line="240" w:lineRule="atLeast"/>
              <w:rPr>
                <w:rFonts w:ascii="Arial" w:hAnsi="Arial" w:cs="Arial"/>
                <w:color w:val="0000FF"/>
                <w:lang w:val="nl-BE"/>
              </w:rPr>
            </w:pPr>
          </w:p>
        </w:tc>
        <w:tc>
          <w:tcPr>
            <w:tcW w:w="279" w:type="pct"/>
          </w:tcPr>
          <w:p w14:paraId="6B94CD7F" w14:textId="77777777" w:rsidR="00A2679A" w:rsidRPr="008F2E38" w:rsidRDefault="00A2679A" w:rsidP="00A2679A">
            <w:pPr>
              <w:spacing w:line="240" w:lineRule="atLeast"/>
              <w:rPr>
                <w:rFonts w:ascii="Arial" w:hAnsi="Arial" w:cs="Arial"/>
                <w:color w:val="0000FF"/>
                <w:lang w:val="nl-BE"/>
              </w:rPr>
            </w:pPr>
          </w:p>
        </w:tc>
        <w:tc>
          <w:tcPr>
            <w:tcW w:w="468" w:type="pct"/>
          </w:tcPr>
          <w:p w14:paraId="469C7FB1"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CDB7B3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B121B76"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50B43FBA"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468BBA24" w14:textId="77777777" w:rsidTr="008D5157">
        <w:trPr>
          <w:cantSplit/>
        </w:trPr>
        <w:tc>
          <w:tcPr>
            <w:tcW w:w="151" w:type="pct"/>
          </w:tcPr>
          <w:p w14:paraId="7934ADF9" w14:textId="77777777" w:rsidR="00A2679A" w:rsidRPr="00333980" w:rsidRDefault="00A2679A" w:rsidP="00A2679A">
            <w:pPr>
              <w:spacing w:line="240" w:lineRule="atLeast"/>
              <w:rPr>
                <w:rFonts w:ascii="Arial" w:hAnsi="Arial" w:cs="Arial"/>
                <w:color w:val="0000FF"/>
                <w:lang w:val="nl-BE"/>
              </w:rPr>
            </w:pPr>
          </w:p>
        </w:tc>
        <w:tc>
          <w:tcPr>
            <w:tcW w:w="279" w:type="pct"/>
          </w:tcPr>
          <w:p w14:paraId="7503193F" w14:textId="77777777" w:rsidR="00A2679A" w:rsidRPr="00333980" w:rsidRDefault="00A2679A" w:rsidP="00A2679A">
            <w:pPr>
              <w:spacing w:line="240" w:lineRule="atLeast"/>
              <w:rPr>
                <w:rFonts w:ascii="Arial" w:hAnsi="Arial" w:cs="Arial"/>
                <w:color w:val="0000FF"/>
                <w:lang w:val="nl-BE"/>
              </w:rPr>
            </w:pPr>
          </w:p>
        </w:tc>
        <w:tc>
          <w:tcPr>
            <w:tcW w:w="468" w:type="pct"/>
          </w:tcPr>
          <w:p w14:paraId="12EC8664" w14:textId="77777777" w:rsidR="00A2679A" w:rsidRPr="00474AFD" w:rsidRDefault="00A2679A" w:rsidP="00A2679A">
            <w:pPr>
              <w:spacing w:line="240" w:lineRule="atLeast"/>
              <w:rPr>
                <w:rFonts w:ascii="Arial" w:hAnsi="Arial" w:cs="Arial"/>
                <w:color w:val="0000FF"/>
                <w:lang w:val="nl-BE"/>
              </w:rPr>
            </w:pPr>
            <w:r w:rsidRPr="00474AFD">
              <w:rPr>
                <w:rFonts w:ascii="Arial" w:hAnsi="Arial" w:cs="Arial"/>
                <w:color w:val="0000FF"/>
                <w:lang w:val="nl-BE"/>
              </w:rPr>
              <w:t>109513</w:t>
            </w:r>
          </w:p>
        </w:tc>
        <w:tc>
          <w:tcPr>
            <w:tcW w:w="468" w:type="pct"/>
          </w:tcPr>
          <w:p w14:paraId="16EC7196" w14:textId="77777777" w:rsidR="00A2679A" w:rsidRPr="00333980" w:rsidRDefault="00A2679A" w:rsidP="00A2679A">
            <w:pPr>
              <w:spacing w:line="240" w:lineRule="atLeast"/>
              <w:rPr>
                <w:rFonts w:ascii="Arial" w:hAnsi="Arial" w:cs="Arial"/>
                <w:color w:val="0000FF"/>
                <w:lang w:val="nl-BE"/>
              </w:rPr>
            </w:pPr>
          </w:p>
        </w:tc>
        <w:tc>
          <w:tcPr>
            <w:tcW w:w="2815" w:type="pct"/>
          </w:tcPr>
          <w:p w14:paraId="07CE575F" w14:textId="0136C477" w:rsidR="00A2679A" w:rsidRPr="00474AFD" w:rsidRDefault="00A2679A" w:rsidP="00A2679A">
            <w:pPr>
              <w:spacing w:line="240" w:lineRule="atLeast"/>
              <w:jc w:val="both"/>
              <w:rPr>
                <w:rFonts w:ascii="Arial" w:hAnsi="Arial" w:cs="Arial"/>
                <w:color w:val="0000FF"/>
                <w:lang w:val="nl-BE"/>
              </w:rPr>
            </w:pPr>
            <w:r w:rsidRPr="00DB1A9D">
              <w:rPr>
                <w:rFonts w:ascii="Arial" w:hAnsi="Arial" w:cs="Arial"/>
                <w:color w:val="0000FF"/>
                <w:lang w:val="nl-BE"/>
              </w:rPr>
              <w:t>"</w:t>
            </w:r>
            <w:r w:rsidRPr="00474AFD">
              <w:rPr>
                <w:rFonts w:ascii="Arial" w:hAnsi="Arial" w:cs="Arial"/>
                <w:color w:val="0000FF"/>
                <w:lang w:val="nl-BE"/>
              </w:rPr>
              <w:t>Psychotherapeutische behandelingszitting, in zijn spreekkamer, van een arts-specialist voor psychiatrie, met een minimum duur van 45 minuten, inclusief een eventueel schriftelijk verslag</w:t>
            </w:r>
          </w:p>
        </w:tc>
        <w:tc>
          <w:tcPr>
            <w:tcW w:w="150" w:type="pct"/>
            <w:vAlign w:val="bottom"/>
          </w:tcPr>
          <w:p w14:paraId="11FA7CC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190B627"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37A8DF4B"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48B1404"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5FDAF1B" w14:textId="77777777" w:rsidTr="008D5157">
        <w:trPr>
          <w:cantSplit/>
        </w:trPr>
        <w:tc>
          <w:tcPr>
            <w:tcW w:w="151" w:type="pct"/>
          </w:tcPr>
          <w:p w14:paraId="7970C500" w14:textId="77777777" w:rsidR="00A2679A" w:rsidRPr="008F2E38" w:rsidRDefault="00A2679A" w:rsidP="00A2679A">
            <w:pPr>
              <w:spacing w:line="240" w:lineRule="atLeast"/>
              <w:rPr>
                <w:rFonts w:ascii="Arial" w:hAnsi="Arial" w:cs="Arial"/>
                <w:color w:val="0000FF"/>
                <w:lang w:val="nl-BE"/>
              </w:rPr>
            </w:pPr>
          </w:p>
        </w:tc>
        <w:tc>
          <w:tcPr>
            <w:tcW w:w="279" w:type="pct"/>
          </w:tcPr>
          <w:p w14:paraId="76428D9A" w14:textId="77777777" w:rsidR="00A2679A" w:rsidRPr="008F2E38" w:rsidRDefault="00A2679A" w:rsidP="00A2679A">
            <w:pPr>
              <w:spacing w:line="240" w:lineRule="atLeast"/>
              <w:rPr>
                <w:rFonts w:ascii="Arial" w:hAnsi="Arial" w:cs="Arial"/>
                <w:color w:val="0000FF"/>
                <w:lang w:val="nl-BE"/>
              </w:rPr>
            </w:pPr>
          </w:p>
        </w:tc>
        <w:tc>
          <w:tcPr>
            <w:tcW w:w="468" w:type="pct"/>
          </w:tcPr>
          <w:p w14:paraId="723F4FD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1E6F7E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4C0F1B9"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4905FE68"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3447076" w14:textId="77777777" w:rsidTr="008D5157">
        <w:trPr>
          <w:cantSplit/>
        </w:trPr>
        <w:tc>
          <w:tcPr>
            <w:tcW w:w="151" w:type="pct"/>
          </w:tcPr>
          <w:p w14:paraId="703351AF" w14:textId="77777777" w:rsidR="00A2679A" w:rsidRPr="00333980" w:rsidRDefault="00A2679A" w:rsidP="00A2679A">
            <w:pPr>
              <w:spacing w:line="240" w:lineRule="atLeast"/>
              <w:rPr>
                <w:rFonts w:ascii="Arial" w:hAnsi="Arial" w:cs="Arial"/>
                <w:color w:val="0000FF"/>
                <w:lang w:val="nl-BE"/>
              </w:rPr>
            </w:pPr>
          </w:p>
        </w:tc>
        <w:tc>
          <w:tcPr>
            <w:tcW w:w="279" w:type="pct"/>
          </w:tcPr>
          <w:p w14:paraId="7BD18D39" w14:textId="77777777" w:rsidR="00A2679A" w:rsidRPr="00333980" w:rsidRDefault="00A2679A" w:rsidP="00A2679A">
            <w:pPr>
              <w:spacing w:line="240" w:lineRule="atLeast"/>
              <w:rPr>
                <w:rFonts w:ascii="Arial" w:hAnsi="Arial" w:cs="Arial"/>
                <w:color w:val="0000FF"/>
                <w:lang w:val="nl-BE"/>
              </w:rPr>
            </w:pPr>
          </w:p>
        </w:tc>
        <w:tc>
          <w:tcPr>
            <w:tcW w:w="468" w:type="pct"/>
          </w:tcPr>
          <w:p w14:paraId="3123BE37" w14:textId="77777777" w:rsidR="00A2679A" w:rsidRPr="00474AFD" w:rsidRDefault="00A2679A" w:rsidP="00A2679A">
            <w:pPr>
              <w:spacing w:line="240" w:lineRule="atLeast"/>
              <w:rPr>
                <w:rFonts w:ascii="Arial" w:hAnsi="Arial" w:cs="Arial"/>
                <w:color w:val="0000FF"/>
                <w:lang w:val="nl-BE"/>
              </w:rPr>
            </w:pPr>
            <w:r w:rsidRPr="00474AFD">
              <w:rPr>
                <w:rFonts w:ascii="Arial" w:hAnsi="Arial" w:cs="Arial"/>
                <w:color w:val="0000FF"/>
                <w:lang w:val="nl-BE"/>
              </w:rPr>
              <w:t>109631</w:t>
            </w:r>
          </w:p>
        </w:tc>
        <w:tc>
          <w:tcPr>
            <w:tcW w:w="468" w:type="pct"/>
          </w:tcPr>
          <w:p w14:paraId="43451D38" w14:textId="77777777" w:rsidR="00A2679A" w:rsidRPr="00333980" w:rsidRDefault="00A2679A" w:rsidP="00A2679A">
            <w:pPr>
              <w:spacing w:line="240" w:lineRule="atLeast"/>
              <w:rPr>
                <w:rFonts w:ascii="Arial" w:hAnsi="Arial" w:cs="Arial"/>
                <w:color w:val="0000FF"/>
                <w:lang w:val="nl-BE"/>
              </w:rPr>
            </w:pPr>
          </w:p>
        </w:tc>
        <w:tc>
          <w:tcPr>
            <w:tcW w:w="2815" w:type="pct"/>
          </w:tcPr>
          <w:p w14:paraId="4D7ED3FF" w14:textId="77777777" w:rsidR="00A2679A" w:rsidRPr="00474AFD" w:rsidRDefault="00A2679A" w:rsidP="00A2679A">
            <w:pPr>
              <w:spacing w:line="240" w:lineRule="atLeast"/>
              <w:jc w:val="both"/>
              <w:rPr>
                <w:rFonts w:ascii="Arial" w:hAnsi="Arial" w:cs="Arial"/>
                <w:color w:val="0000FF"/>
                <w:lang w:val="nl-BE"/>
              </w:rPr>
            </w:pPr>
            <w:r w:rsidRPr="00474AFD">
              <w:rPr>
                <w:rFonts w:ascii="Arial" w:hAnsi="Arial" w:cs="Arial"/>
                <w:color w:val="0000FF"/>
                <w:lang w:val="nl-BE"/>
              </w:rPr>
              <w:t>Psychotherapeutische behandelingszitting, in zijn spreekkamer, van een geaccrediteerde arts-specialist voor psychiatrie, met een minimumduur van 45 minuten, inclusief een eventueel schriftelijk verslag</w:t>
            </w:r>
          </w:p>
        </w:tc>
        <w:tc>
          <w:tcPr>
            <w:tcW w:w="150" w:type="pct"/>
            <w:vAlign w:val="bottom"/>
          </w:tcPr>
          <w:p w14:paraId="1597B1A2"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7865F1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78FA6A30"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39C8B13E"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C6293A6" w14:textId="77777777" w:rsidTr="008D5157">
        <w:trPr>
          <w:cantSplit/>
        </w:trPr>
        <w:tc>
          <w:tcPr>
            <w:tcW w:w="151" w:type="pct"/>
          </w:tcPr>
          <w:p w14:paraId="539B5002" w14:textId="77777777" w:rsidR="00A2679A" w:rsidRPr="00333980" w:rsidRDefault="00A2679A" w:rsidP="00A2679A">
            <w:pPr>
              <w:spacing w:line="240" w:lineRule="atLeast"/>
              <w:rPr>
                <w:rFonts w:ascii="Arial" w:hAnsi="Arial" w:cs="Arial"/>
                <w:color w:val="0000FF"/>
                <w:lang w:val="nl-BE"/>
              </w:rPr>
            </w:pPr>
          </w:p>
        </w:tc>
        <w:tc>
          <w:tcPr>
            <w:tcW w:w="279" w:type="pct"/>
          </w:tcPr>
          <w:p w14:paraId="08594136" w14:textId="77777777" w:rsidR="00A2679A" w:rsidRPr="00333980" w:rsidRDefault="00A2679A" w:rsidP="00A2679A">
            <w:pPr>
              <w:spacing w:line="240" w:lineRule="atLeast"/>
              <w:rPr>
                <w:rFonts w:ascii="Arial" w:hAnsi="Arial" w:cs="Arial"/>
                <w:color w:val="0000FF"/>
                <w:lang w:val="nl-BE"/>
              </w:rPr>
            </w:pPr>
          </w:p>
        </w:tc>
        <w:tc>
          <w:tcPr>
            <w:tcW w:w="468" w:type="pct"/>
          </w:tcPr>
          <w:p w14:paraId="632757FB" w14:textId="77777777" w:rsidR="00A2679A" w:rsidRPr="00474AFD" w:rsidRDefault="00A2679A" w:rsidP="00A2679A">
            <w:pPr>
              <w:spacing w:line="240" w:lineRule="atLeast"/>
              <w:rPr>
                <w:rFonts w:ascii="Arial" w:hAnsi="Arial" w:cs="Arial"/>
                <w:color w:val="0000FF"/>
                <w:lang w:val="nl-BE"/>
              </w:rPr>
            </w:pPr>
          </w:p>
        </w:tc>
        <w:tc>
          <w:tcPr>
            <w:tcW w:w="468" w:type="pct"/>
          </w:tcPr>
          <w:p w14:paraId="77672E31" w14:textId="77777777" w:rsidR="00A2679A" w:rsidRPr="00333980" w:rsidRDefault="00A2679A" w:rsidP="00A2679A">
            <w:pPr>
              <w:spacing w:line="240" w:lineRule="atLeast"/>
              <w:rPr>
                <w:rFonts w:ascii="Arial" w:hAnsi="Arial" w:cs="Arial"/>
                <w:color w:val="0000FF"/>
                <w:lang w:val="nl-BE"/>
              </w:rPr>
            </w:pPr>
          </w:p>
        </w:tc>
        <w:tc>
          <w:tcPr>
            <w:tcW w:w="2815" w:type="pct"/>
          </w:tcPr>
          <w:p w14:paraId="4C641139" w14:textId="77777777" w:rsidR="00A2679A" w:rsidRPr="00474AFD" w:rsidRDefault="00A2679A" w:rsidP="00A2679A">
            <w:pPr>
              <w:spacing w:line="240" w:lineRule="atLeast"/>
              <w:jc w:val="both"/>
              <w:rPr>
                <w:rFonts w:ascii="Arial" w:hAnsi="Arial" w:cs="Arial"/>
                <w:color w:val="0000FF"/>
                <w:lang w:val="nl-BE"/>
              </w:rPr>
            </w:pPr>
          </w:p>
        </w:tc>
        <w:tc>
          <w:tcPr>
            <w:tcW w:w="150" w:type="pct"/>
            <w:vAlign w:val="bottom"/>
          </w:tcPr>
          <w:p w14:paraId="35F5A8A0"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2C52D1B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90</w:t>
            </w:r>
          </w:p>
        </w:tc>
        <w:tc>
          <w:tcPr>
            <w:tcW w:w="168" w:type="pct"/>
            <w:vAlign w:val="bottom"/>
          </w:tcPr>
          <w:p w14:paraId="00439620"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3BE2F1CA"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22873F6" w14:textId="77777777" w:rsidTr="008D5157">
        <w:trPr>
          <w:cantSplit/>
        </w:trPr>
        <w:tc>
          <w:tcPr>
            <w:tcW w:w="151" w:type="pct"/>
          </w:tcPr>
          <w:p w14:paraId="3CC7112F" w14:textId="77777777" w:rsidR="00A2679A" w:rsidRPr="008F2E38" w:rsidRDefault="00A2679A" w:rsidP="00A2679A">
            <w:pPr>
              <w:spacing w:line="240" w:lineRule="atLeast"/>
              <w:rPr>
                <w:rFonts w:ascii="Arial" w:hAnsi="Arial" w:cs="Arial"/>
                <w:color w:val="0000FF"/>
                <w:lang w:val="nl-BE"/>
              </w:rPr>
            </w:pPr>
          </w:p>
        </w:tc>
        <w:tc>
          <w:tcPr>
            <w:tcW w:w="279" w:type="pct"/>
          </w:tcPr>
          <w:p w14:paraId="3BEB15A9" w14:textId="77777777" w:rsidR="00A2679A" w:rsidRPr="008F2E38" w:rsidRDefault="00A2679A" w:rsidP="00A2679A">
            <w:pPr>
              <w:spacing w:line="240" w:lineRule="atLeast"/>
              <w:rPr>
                <w:rFonts w:ascii="Arial" w:hAnsi="Arial" w:cs="Arial"/>
                <w:color w:val="0000FF"/>
                <w:lang w:val="nl-BE"/>
              </w:rPr>
            </w:pPr>
          </w:p>
        </w:tc>
        <w:tc>
          <w:tcPr>
            <w:tcW w:w="468" w:type="pct"/>
          </w:tcPr>
          <w:p w14:paraId="44AAC93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6F60E2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8890F50"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0D1D2531"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6C504DC3" w14:textId="77777777" w:rsidTr="008D5157">
        <w:trPr>
          <w:cantSplit/>
        </w:trPr>
        <w:tc>
          <w:tcPr>
            <w:tcW w:w="151" w:type="pct"/>
          </w:tcPr>
          <w:p w14:paraId="54F56FD2" w14:textId="77777777" w:rsidR="00A2679A" w:rsidRPr="008F2E38" w:rsidRDefault="00A2679A" w:rsidP="00A2679A">
            <w:pPr>
              <w:spacing w:line="240" w:lineRule="atLeast"/>
              <w:rPr>
                <w:rFonts w:ascii="Arial" w:hAnsi="Arial" w:cs="Arial"/>
                <w:color w:val="0000FF"/>
                <w:lang w:val="nl-BE"/>
              </w:rPr>
            </w:pPr>
          </w:p>
        </w:tc>
        <w:tc>
          <w:tcPr>
            <w:tcW w:w="279" w:type="pct"/>
          </w:tcPr>
          <w:p w14:paraId="66CFA1C1" w14:textId="77777777" w:rsidR="00A2679A" w:rsidRPr="008F2E38" w:rsidRDefault="00A2679A" w:rsidP="00A2679A">
            <w:pPr>
              <w:spacing w:line="240" w:lineRule="atLeast"/>
              <w:rPr>
                <w:rFonts w:ascii="Arial" w:hAnsi="Arial" w:cs="Arial"/>
                <w:color w:val="0000FF"/>
                <w:lang w:val="nl-BE"/>
              </w:rPr>
            </w:pPr>
          </w:p>
        </w:tc>
        <w:tc>
          <w:tcPr>
            <w:tcW w:w="468" w:type="pct"/>
          </w:tcPr>
          <w:p w14:paraId="467D5A7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204F3B4"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306241F"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 xml:space="preserve">Psychotherapeutische behandelingszitting, in zijn spreekkamer, van een arts-specialist voor psychiatrie, met een minimumduur van 60 minuten, met </w:t>
            </w:r>
            <w:proofErr w:type="spellStart"/>
            <w:r>
              <w:rPr>
                <w:rFonts w:ascii="Arial" w:hAnsi="Arial" w:cs="Arial"/>
                <w:color w:val="0000FF"/>
                <w:lang w:val="nl-BE"/>
              </w:rPr>
              <w:t>tenlasteneming</w:t>
            </w:r>
            <w:proofErr w:type="spellEnd"/>
            <w:r w:rsidRPr="005A5EE2">
              <w:rPr>
                <w:rFonts w:ascii="Arial" w:hAnsi="Arial" w:cs="Arial"/>
                <w:color w:val="0000FF"/>
                <w:lang w:val="nl-BE"/>
              </w:rPr>
              <w:t xml:space="preserve"> van een groep patiënten welke tot eenzelfde familie behoren, inclusief eventueel schriftelijk verslag:</w:t>
            </w:r>
          </w:p>
        </w:tc>
        <w:tc>
          <w:tcPr>
            <w:tcW w:w="151" w:type="pct"/>
            <w:vAlign w:val="bottom"/>
          </w:tcPr>
          <w:p w14:paraId="3DA48A09"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54CA9A3D" w14:textId="77777777" w:rsidTr="008D5157">
        <w:trPr>
          <w:cantSplit/>
        </w:trPr>
        <w:tc>
          <w:tcPr>
            <w:tcW w:w="151" w:type="pct"/>
          </w:tcPr>
          <w:p w14:paraId="5FC43184" w14:textId="77777777" w:rsidR="00A2679A" w:rsidRPr="008F2E38" w:rsidRDefault="00A2679A" w:rsidP="00A2679A">
            <w:pPr>
              <w:spacing w:line="240" w:lineRule="atLeast"/>
              <w:rPr>
                <w:rFonts w:ascii="Arial" w:hAnsi="Arial" w:cs="Arial"/>
                <w:color w:val="0000FF"/>
                <w:lang w:val="nl-BE"/>
              </w:rPr>
            </w:pPr>
          </w:p>
        </w:tc>
        <w:tc>
          <w:tcPr>
            <w:tcW w:w="279" w:type="pct"/>
          </w:tcPr>
          <w:p w14:paraId="04AC8294" w14:textId="77777777" w:rsidR="00A2679A" w:rsidRPr="008F2E38" w:rsidRDefault="00A2679A" w:rsidP="00A2679A">
            <w:pPr>
              <w:spacing w:line="240" w:lineRule="atLeast"/>
              <w:rPr>
                <w:rFonts w:ascii="Arial" w:hAnsi="Arial" w:cs="Arial"/>
                <w:color w:val="0000FF"/>
                <w:lang w:val="nl-BE"/>
              </w:rPr>
            </w:pPr>
          </w:p>
        </w:tc>
        <w:tc>
          <w:tcPr>
            <w:tcW w:w="468" w:type="pct"/>
          </w:tcPr>
          <w:p w14:paraId="691A114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8159C6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01DB318"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6E6C88D7"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177CC13F" w14:textId="77777777" w:rsidTr="008D5157">
        <w:trPr>
          <w:cantSplit/>
        </w:trPr>
        <w:tc>
          <w:tcPr>
            <w:tcW w:w="151" w:type="pct"/>
          </w:tcPr>
          <w:p w14:paraId="7B8BF2FE" w14:textId="77777777" w:rsidR="00A2679A" w:rsidRPr="00333980" w:rsidRDefault="00A2679A" w:rsidP="00A2679A">
            <w:pPr>
              <w:spacing w:line="240" w:lineRule="atLeast"/>
              <w:rPr>
                <w:rFonts w:ascii="Arial" w:hAnsi="Arial" w:cs="Arial"/>
                <w:color w:val="0000FF"/>
                <w:lang w:val="nl-BE"/>
              </w:rPr>
            </w:pPr>
          </w:p>
        </w:tc>
        <w:tc>
          <w:tcPr>
            <w:tcW w:w="279" w:type="pct"/>
          </w:tcPr>
          <w:p w14:paraId="42F5FC80" w14:textId="77777777" w:rsidR="00A2679A" w:rsidRPr="00333980" w:rsidRDefault="00A2679A" w:rsidP="00A2679A">
            <w:pPr>
              <w:spacing w:line="240" w:lineRule="atLeast"/>
              <w:rPr>
                <w:rFonts w:ascii="Arial" w:hAnsi="Arial" w:cs="Arial"/>
                <w:color w:val="0000FF"/>
                <w:lang w:val="nl-BE"/>
              </w:rPr>
            </w:pPr>
          </w:p>
        </w:tc>
        <w:tc>
          <w:tcPr>
            <w:tcW w:w="468" w:type="pct"/>
          </w:tcPr>
          <w:p w14:paraId="71E488A6" w14:textId="77777777" w:rsidR="00A2679A" w:rsidRPr="00474AFD" w:rsidRDefault="00A2679A" w:rsidP="00A2679A">
            <w:pPr>
              <w:spacing w:line="240" w:lineRule="atLeast"/>
              <w:rPr>
                <w:rFonts w:ascii="Arial" w:hAnsi="Arial" w:cs="Arial"/>
                <w:color w:val="0000FF"/>
                <w:lang w:val="nl-BE"/>
              </w:rPr>
            </w:pPr>
            <w:r w:rsidRPr="005A5EE2">
              <w:rPr>
                <w:rFonts w:ascii="Arial" w:hAnsi="Arial" w:cs="Arial"/>
                <w:color w:val="0000FF"/>
                <w:lang w:val="nl-BE"/>
              </w:rPr>
              <w:t>109535</w:t>
            </w:r>
          </w:p>
        </w:tc>
        <w:tc>
          <w:tcPr>
            <w:tcW w:w="468" w:type="pct"/>
          </w:tcPr>
          <w:p w14:paraId="675B3373" w14:textId="77777777" w:rsidR="00A2679A" w:rsidRPr="00333980" w:rsidRDefault="00A2679A" w:rsidP="00A2679A">
            <w:pPr>
              <w:spacing w:line="240" w:lineRule="atLeast"/>
              <w:rPr>
                <w:rFonts w:ascii="Arial" w:hAnsi="Arial" w:cs="Arial"/>
                <w:color w:val="0000FF"/>
                <w:lang w:val="nl-BE"/>
              </w:rPr>
            </w:pPr>
          </w:p>
        </w:tc>
        <w:tc>
          <w:tcPr>
            <w:tcW w:w="2815" w:type="pct"/>
          </w:tcPr>
          <w:p w14:paraId="30D1B964"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twee personen, per persoon</w:t>
            </w:r>
          </w:p>
        </w:tc>
        <w:tc>
          <w:tcPr>
            <w:tcW w:w="150" w:type="pct"/>
            <w:vAlign w:val="bottom"/>
          </w:tcPr>
          <w:p w14:paraId="78C1F968"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48A00F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7D53089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757EAB41"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55EF601" w14:textId="77777777" w:rsidTr="008D5157">
        <w:trPr>
          <w:cantSplit/>
        </w:trPr>
        <w:tc>
          <w:tcPr>
            <w:tcW w:w="151" w:type="pct"/>
          </w:tcPr>
          <w:p w14:paraId="280E3F44" w14:textId="77777777" w:rsidR="00A2679A" w:rsidRPr="008F2E38" w:rsidRDefault="00A2679A" w:rsidP="00A2679A">
            <w:pPr>
              <w:spacing w:line="240" w:lineRule="atLeast"/>
              <w:rPr>
                <w:rFonts w:ascii="Arial" w:hAnsi="Arial" w:cs="Arial"/>
                <w:color w:val="0000FF"/>
                <w:lang w:val="nl-BE"/>
              </w:rPr>
            </w:pPr>
          </w:p>
        </w:tc>
        <w:tc>
          <w:tcPr>
            <w:tcW w:w="279" w:type="pct"/>
          </w:tcPr>
          <w:p w14:paraId="459DE214" w14:textId="77777777" w:rsidR="00A2679A" w:rsidRPr="008F2E38" w:rsidRDefault="00A2679A" w:rsidP="00A2679A">
            <w:pPr>
              <w:spacing w:line="240" w:lineRule="atLeast"/>
              <w:rPr>
                <w:rFonts w:ascii="Arial" w:hAnsi="Arial" w:cs="Arial"/>
                <w:color w:val="0000FF"/>
                <w:lang w:val="nl-BE"/>
              </w:rPr>
            </w:pPr>
          </w:p>
        </w:tc>
        <w:tc>
          <w:tcPr>
            <w:tcW w:w="468" w:type="pct"/>
          </w:tcPr>
          <w:p w14:paraId="54F6F2F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0D364B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8CC884A"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099572BA"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5F3A4A7D" w14:textId="77777777" w:rsidTr="008D5157">
        <w:trPr>
          <w:cantSplit/>
        </w:trPr>
        <w:tc>
          <w:tcPr>
            <w:tcW w:w="151" w:type="pct"/>
          </w:tcPr>
          <w:p w14:paraId="67105330" w14:textId="77777777" w:rsidR="00A2679A" w:rsidRPr="00333980" w:rsidRDefault="00A2679A" w:rsidP="00A2679A">
            <w:pPr>
              <w:spacing w:line="240" w:lineRule="atLeast"/>
              <w:rPr>
                <w:rFonts w:ascii="Arial" w:hAnsi="Arial" w:cs="Arial"/>
                <w:color w:val="0000FF"/>
                <w:lang w:val="nl-BE"/>
              </w:rPr>
            </w:pPr>
          </w:p>
        </w:tc>
        <w:tc>
          <w:tcPr>
            <w:tcW w:w="279" w:type="pct"/>
          </w:tcPr>
          <w:p w14:paraId="78543592" w14:textId="77777777" w:rsidR="00A2679A" w:rsidRPr="00333980" w:rsidRDefault="00A2679A" w:rsidP="00A2679A">
            <w:pPr>
              <w:spacing w:line="240" w:lineRule="atLeast"/>
              <w:rPr>
                <w:rFonts w:ascii="Arial" w:hAnsi="Arial" w:cs="Arial"/>
                <w:color w:val="0000FF"/>
                <w:lang w:val="nl-BE"/>
              </w:rPr>
            </w:pPr>
          </w:p>
        </w:tc>
        <w:tc>
          <w:tcPr>
            <w:tcW w:w="468" w:type="pct"/>
          </w:tcPr>
          <w:p w14:paraId="519819C6" w14:textId="77777777" w:rsidR="00A2679A" w:rsidRPr="00474AFD" w:rsidRDefault="00A2679A" w:rsidP="00A2679A">
            <w:pPr>
              <w:spacing w:line="240" w:lineRule="atLeast"/>
              <w:rPr>
                <w:rFonts w:ascii="Arial" w:hAnsi="Arial" w:cs="Arial"/>
                <w:color w:val="0000FF"/>
                <w:lang w:val="nl-BE"/>
              </w:rPr>
            </w:pPr>
            <w:r w:rsidRPr="005A5EE2">
              <w:rPr>
                <w:rFonts w:ascii="Arial" w:hAnsi="Arial" w:cs="Arial"/>
                <w:color w:val="0000FF"/>
                <w:lang w:val="nl-BE"/>
              </w:rPr>
              <w:t>109550</w:t>
            </w:r>
          </w:p>
        </w:tc>
        <w:tc>
          <w:tcPr>
            <w:tcW w:w="468" w:type="pct"/>
          </w:tcPr>
          <w:p w14:paraId="5321A4F5" w14:textId="77777777" w:rsidR="00A2679A" w:rsidRPr="00333980" w:rsidRDefault="00A2679A" w:rsidP="00A2679A">
            <w:pPr>
              <w:spacing w:line="240" w:lineRule="atLeast"/>
              <w:rPr>
                <w:rFonts w:ascii="Arial" w:hAnsi="Arial" w:cs="Arial"/>
                <w:color w:val="0000FF"/>
                <w:lang w:val="nl-BE"/>
              </w:rPr>
            </w:pPr>
          </w:p>
        </w:tc>
        <w:tc>
          <w:tcPr>
            <w:tcW w:w="2815" w:type="pct"/>
          </w:tcPr>
          <w:p w14:paraId="4CC237A6"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vanaf de derde persoon, per persoon</w:t>
            </w:r>
          </w:p>
        </w:tc>
        <w:tc>
          <w:tcPr>
            <w:tcW w:w="150" w:type="pct"/>
            <w:vAlign w:val="bottom"/>
          </w:tcPr>
          <w:p w14:paraId="51DDC3A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3A8C50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10</w:t>
            </w:r>
          </w:p>
        </w:tc>
        <w:tc>
          <w:tcPr>
            <w:tcW w:w="168" w:type="pct"/>
            <w:vAlign w:val="bottom"/>
          </w:tcPr>
          <w:p w14:paraId="3C9B56B7"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2E5A74A9"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F47903F" w14:textId="77777777" w:rsidTr="008D5157">
        <w:trPr>
          <w:cantSplit/>
        </w:trPr>
        <w:tc>
          <w:tcPr>
            <w:tcW w:w="151" w:type="pct"/>
          </w:tcPr>
          <w:p w14:paraId="5A48881B" w14:textId="77777777" w:rsidR="00A2679A" w:rsidRPr="008F2E38" w:rsidRDefault="00A2679A" w:rsidP="00A2679A">
            <w:pPr>
              <w:spacing w:line="240" w:lineRule="atLeast"/>
              <w:rPr>
                <w:rFonts w:ascii="Arial" w:hAnsi="Arial" w:cs="Arial"/>
                <w:color w:val="0000FF"/>
                <w:lang w:val="nl-BE"/>
              </w:rPr>
            </w:pPr>
          </w:p>
        </w:tc>
        <w:tc>
          <w:tcPr>
            <w:tcW w:w="279" w:type="pct"/>
          </w:tcPr>
          <w:p w14:paraId="2B9A66D3" w14:textId="77777777" w:rsidR="00A2679A" w:rsidRPr="008F2E38" w:rsidRDefault="00A2679A" w:rsidP="00A2679A">
            <w:pPr>
              <w:spacing w:line="240" w:lineRule="atLeast"/>
              <w:rPr>
                <w:rFonts w:ascii="Arial" w:hAnsi="Arial" w:cs="Arial"/>
                <w:color w:val="0000FF"/>
                <w:lang w:val="nl-BE"/>
              </w:rPr>
            </w:pPr>
          </w:p>
        </w:tc>
        <w:tc>
          <w:tcPr>
            <w:tcW w:w="468" w:type="pct"/>
          </w:tcPr>
          <w:p w14:paraId="5D677F8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6940D7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8D5B3F8"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19662935"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1DB3DBF3" w14:textId="77777777" w:rsidTr="008D5157">
        <w:trPr>
          <w:cantSplit/>
        </w:trPr>
        <w:tc>
          <w:tcPr>
            <w:tcW w:w="151" w:type="pct"/>
          </w:tcPr>
          <w:p w14:paraId="7775B15A" w14:textId="77777777" w:rsidR="00A2679A" w:rsidRPr="00333980" w:rsidRDefault="00A2679A" w:rsidP="00A2679A">
            <w:pPr>
              <w:spacing w:line="240" w:lineRule="atLeast"/>
              <w:rPr>
                <w:rFonts w:ascii="Arial" w:hAnsi="Arial" w:cs="Arial"/>
                <w:color w:val="0000FF"/>
                <w:lang w:val="nl-BE"/>
              </w:rPr>
            </w:pPr>
          </w:p>
        </w:tc>
        <w:tc>
          <w:tcPr>
            <w:tcW w:w="279" w:type="pct"/>
          </w:tcPr>
          <w:p w14:paraId="7921BC42" w14:textId="77777777" w:rsidR="00A2679A" w:rsidRPr="00333980" w:rsidRDefault="00A2679A" w:rsidP="00A2679A">
            <w:pPr>
              <w:spacing w:line="240" w:lineRule="atLeast"/>
              <w:rPr>
                <w:rFonts w:ascii="Arial" w:hAnsi="Arial" w:cs="Arial"/>
                <w:color w:val="0000FF"/>
                <w:lang w:val="nl-BE"/>
              </w:rPr>
            </w:pPr>
          </w:p>
        </w:tc>
        <w:tc>
          <w:tcPr>
            <w:tcW w:w="468" w:type="pct"/>
          </w:tcPr>
          <w:p w14:paraId="1E4025D7" w14:textId="77777777" w:rsidR="00A2679A" w:rsidRPr="00474AFD" w:rsidRDefault="00A2679A" w:rsidP="00A2679A">
            <w:pPr>
              <w:spacing w:line="240" w:lineRule="atLeast"/>
              <w:rPr>
                <w:rFonts w:ascii="Arial" w:hAnsi="Arial" w:cs="Arial"/>
                <w:color w:val="0000FF"/>
                <w:lang w:val="nl-BE"/>
              </w:rPr>
            </w:pPr>
            <w:r w:rsidRPr="005A5EE2">
              <w:rPr>
                <w:rFonts w:ascii="Arial" w:hAnsi="Arial" w:cs="Arial"/>
                <w:color w:val="0000FF"/>
                <w:lang w:val="nl-BE"/>
              </w:rPr>
              <w:t>109653</w:t>
            </w:r>
          </w:p>
        </w:tc>
        <w:tc>
          <w:tcPr>
            <w:tcW w:w="468" w:type="pct"/>
          </w:tcPr>
          <w:p w14:paraId="1DF8784F" w14:textId="77777777" w:rsidR="00A2679A" w:rsidRPr="00333980" w:rsidRDefault="00A2679A" w:rsidP="00A2679A">
            <w:pPr>
              <w:spacing w:line="240" w:lineRule="atLeast"/>
              <w:rPr>
                <w:rFonts w:ascii="Arial" w:hAnsi="Arial" w:cs="Arial"/>
                <w:color w:val="0000FF"/>
                <w:lang w:val="nl-BE"/>
              </w:rPr>
            </w:pPr>
          </w:p>
        </w:tc>
        <w:tc>
          <w:tcPr>
            <w:tcW w:w="2815" w:type="pct"/>
          </w:tcPr>
          <w:p w14:paraId="602C21F3"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 xml:space="preserve">Psychotherapeutische behandelingszitting, in zijn spreekkamer, van een geaccrediteerde arts-specialist voor psychiatrie, met een minimumduur van 60 minuten, met </w:t>
            </w:r>
            <w:proofErr w:type="spellStart"/>
            <w:r w:rsidRPr="005A5EE2">
              <w:rPr>
                <w:rFonts w:ascii="Arial" w:hAnsi="Arial" w:cs="Arial"/>
                <w:color w:val="0000FF"/>
                <w:lang w:val="nl-BE"/>
              </w:rPr>
              <w:t>tenlasteneming</w:t>
            </w:r>
            <w:proofErr w:type="spellEnd"/>
            <w:r w:rsidRPr="005A5EE2">
              <w:rPr>
                <w:rFonts w:ascii="Arial" w:hAnsi="Arial" w:cs="Arial"/>
                <w:color w:val="0000FF"/>
                <w:lang w:val="nl-BE"/>
              </w:rPr>
              <w:t xml:space="preserve"> van een groep patiënten die tot eenzelfde familie behoren, inclusief een eventueel schriftelijkverslag:</w:t>
            </w:r>
          </w:p>
        </w:tc>
        <w:tc>
          <w:tcPr>
            <w:tcW w:w="150" w:type="pct"/>
            <w:vAlign w:val="bottom"/>
          </w:tcPr>
          <w:p w14:paraId="181F4A69" w14:textId="77777777" w:rsidR="00A2679A" w:rsidRDefault="00A2679A" w:rsidP="00A2679A">
            <w:pPr>
              <w:spacing w:line="240" w:lineRule="atLeast"/>
              <w:jc w:val="right"/>
              <w:rPr>
                <w:rFonts w:ascii="Arial" w:hAnsi="Arial" w:cs="Arial"/>
                <w:color w:val="0000FF"/>
                <w:lang w:val="nl-BE"/>
              </w:rPr>
            </w:pPr>
          </w:p>
        </w:tc>
        <w:tc>
          <w:tcPr>
            <w:tcW w:w="350" w:type="pct"/>
            <w:vAlign w:val="bottom"/>
          </w:tcPr>
          <w:p w14:paraId="03765D8A" w14:textId="77777777" w:rsidR="00A2679A" w:rsidRDefault="00A2679A" w:rsidP="00A2679A">
            <w:pPr>
              <w:spacing w:line="240" w:lineRule="atLeast"/>
              <w:jc w:val="right"/>
              <w:rPr>
                <w:rFonts w:ascii="Arial" w:hAnsi="Arial" w:cs="Arial"/>
                <w:color w:val="0000FF"/>
                <w:lang w:val="nl-BE"/>
              </w:rPr>
            </w:pPr>
          </w:p>
        </w:tc>
        <w:tc>
          <w:tcPr>
            <w:tcW w:w="168" w:type="pct"/>
            <w:vAlign w:val="bottom"/>
          </w:tcPr>
          <w:p w14:paraId="6EEF1DDE"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6659CA54" w14:textId="77777777" w:rsidR="00A2679A" w:rsidRPr="00333980" w:rsidRDefault="00A2679A" w:rsidP="00A2679A">
            <w:pPr>
              <w:spacing w:line="240" w:lineRule="atLeast"/>
              <w:jc w:val="right"/>
              <w:rPr>
                <w:rFonts w:ascii="Arial" w:hAnsi="Arial" w:cs="Arial"/>
                <w:color w:val="0000FF"/>
                <w:lang w:val="nl-BE"/>
              </w:rPr>
            </w:pPr>
          </w:p>
        </w:tc>
      </w:tr>
      <w:tr w:rsidR="00A2679A" w:rsidRPr="004F32CF" w14:paraId="0FF0FA08" w14:textId="77777777" w:rsidTr="008D5157">
        <w:trPr>
          <w:cantSplit/>
        </w:trPr>
        <w:tc>
          <w:tcPr>
            <w:tcW w:w="151" w:type="pct"/>
          </w:tcPr>
          <w:p w14:paraId="1809AE2E" w14:textId="77777777" w:rsidR="00A2679A" w:rsidRPr="008F2E38" w:rsidRDefault="00A2679A" w:rsidP="00A2679A">
            <w:pPr>
              <w:spacing w:line="240" w:lineRule="atLeast"/>
              <w:rPr>
                <w:rFonts w:ascii="Arial" w:hAnsi="Arial" w:cs="Arial"/>
                <w:color w:val="0000FF"/>
                <w:lang w:val="nl-BE"/>
              </w:rPr>
            </w:pPr>
          </w:p>
        </w:tc>
        <w:tc>
          <w:tcPr>
            <w:tcW w:w="279" w:type="pct"/>
          </w:tcPr>
          <w:p w14:paraId="466BD754" w14:textId="77777777" w:rsidR="00A2679A" w:rsidRPr="008F2E38" w:rsidRDefault="00A2679A" w:rsidP="00A2679A">
            <w:pPr>
              <w:spacing w:line="240" w:lineRule="atLeast"/>
              <w:rPr>
                <w:rFonts w:ascii="Arial" w:hAnsi="Arial" w:cs="Arial"/>
                <w:color w:val="0000FF"/>
                <w:lang w:val="nl-BE"/>
              </w:rPr>
            </w:pPr>
          </w:p>
        </w:tc>
        <w:tc>
          <w:tcPr>
            <w:tcW w:w="468" w:type="pct"/>
          </w:tcPr>
          <w:p w14:paraId="32308955"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B11573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34BFB47"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04F396E8"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71BF1F1D" w14:textId="77777777" w:rsidTr="008D5157">
        <w:trPr>
          <w:cantSplit/>
        </w:trPr>
        <w:tc>
          <w:tcPr>
            <w:tcW w:w="151" w:type="pct"/>
          </w:tcPr>
          <w:p w14:paraId="2AB4BDC7" w14:textId="77777777" w:rsidR="00A2679A" w:rsidRPr="00333980" w:rsidRDefault="00A2679A" w:rsidP="00A2679A">
            <w:pPr>
              <w:spacing w:line="240" w:lineRule="atLeast"/>
              <w:rPr>
                <w:rFonts w:ascii="Arial" w:hAnsi="Arial" w:cs="Arial"/>
                <w:color w:val="0000FF"/>
                <w:lang w:val="nl-BE"/>
              </w:rPr>
            </w:pPr>
          </w:p>
        </w:tc>
        <w:tc>
          <w:tcPr>
            <w:tcW w:w="279" w:type="pct"/>
          </w:tcPr>
          <w:p w14:paraId="72E14FF6" w14:textId="77777777" w:rsidR="00A2679A" w:rsidRPr="00333980" w:rsidRDefault="00A2679A" w:rsidP="00A2679A">
            <w:pPr>
              <w:spacing w:line="240" w:lineRule="atLeast"/>
              <w:rPr>
                <w:rFonts w:ascii="Arial" w:hAnsi="Arial" w:cs="Arial"/>
                <w:color w:val="0000FF"/>
                <w:lang w:val="nl-BE"/>
              </w:rPr>
            </w:pPr>
          </w:p>
        </w:tc>
        <w:tc>
          <w:tcPr>
            <w:tcW w:w="468" w:type="pct"/>
          </w:tcPr>
          <w:p w14:paraId="48C573F2" w14:textId="77777777" w:rsidR="00A2679A" w:rsidRPr="005A5EE2" w:rsidRDefault="00A2679A" w:rsidP="00A2679A">
            <w:pPr>
              <w:spacing w:line="240" w:lineRule="atLeast"/>
              <w:rPr>
                <w:rFonts w:ascii="Arial" w:hAnsi="Arial" w:cs="Arial"/>
                <w:color w:val="0000FF"/>
                <w:lang w:val="nl-BE"/>
              </w:rPr>
            </w:pPr>
          </w:p>
        </w:tc>
        <w:tc>
          <w:tcPr>
            <w:tcW w:w="468" w:type="pct"/>
          </w:tcPr>
          <w:p w14:paraId="59FDF430" w14:textId="77777777" w:rsidR="00A2679A" w:rsidRPr="00333980" w:rsidRDefault="00A2679A" w:rsidP="00A2679A">
            <w:pPr>
              <w:spacing w:line="240" w:lineRule="atLeast"/>
              <w:rPr>
                <w:rFonts w:ascii="Arial" w:hAnsi="Arial" w:cs="Arial"/>
                <w:color w:val="0000FF"/>
                <w:lang w:val="nl-BE"/>
              </w:rPr>
            </w:pPr>
          </w:p>
        </w:tc>
        <w:tc>
          <w:tcPr>
            <w:tcW w:w="2815" w:type="pct"/>
          </w:tcPr>
          <w:p w14:paraId="7E8DB724"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twee personen, per persoon</w:t>
            </w:r>
          </w:p>
        </w:tc>
        <w:tc>
          <w:tcPr>
            <w:tcW w:w="150" w:type="pct"/>
            <w:vAlign w:val="bottom"/>
          </w:tcPr>
          <w:p w14:paraId="1DB7DAE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1550537"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20</w:t>
            </w:r>
          </w:p>
        </w:tc>
        <w:tc>
          <w:tcPr>
            <w:tcW w:w="168" w:type="pct"/>
            <w:vAlign w:val="bottom"/>
          </w:tcPr>
          <w:p w14:paraId="25B5E52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E24B84C"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2FE3FF99" w14:textId="77777777" w:rsidTr="008D5157">
        <w:trPr>
          <w:cantSplit/>
        </w:trPr>
        <w:tc>
          <w:tcPr>
            <w:tcW w:w="151" w:type="pct"/>
          </w:tcPr>
          <w:p w14:paraId="4C197DC4" w14:textId="77777777" w:rsidR="00A2679A" w:rsidRPr="00333980" w:rsidRDefault="00A2679A" w:rsidP="00A2679A">
            <w:pPr>
              <w:spacing w:line="240" w:lineRule="atLeast"/>
              <w:rPr>
                <w:rFonts w:ascii="Arial" w:hAnsi="Arial" w:cs="Arial"/>
                <w:color w:val="0000FF"/>
                <w:lang w:val="nl-BE"/>
              </w:rPr>
            </w:pPr>
          </w:p>
        </w:tc>
        <w:tc>
          <w:tcPr>
            <w:tcW w:w="279" w:type="pct"/>
          </w:tcPr>
          <w:p w14:paraId="08FAA724" w14:textId="77777777" w:rsidR="00A2679A" w:rsidRPr="00333980" w:rsidRDefault="00A2679A" w:rsidP="00A2679A">
            <w:pPr>
              <w:spacing w:line="240" w:lineRule="atLeast"/>
              <w:rPr>
                <w:rFonts w:ascii="Arial" w:hAnsi="Arial" w:cs="Arial"/>
                <w:color w:val="0000FF"/>
                <w:lang w:val="nl-BE"/>
              </w:rPr>
            </w:pPr>
          </w:p>
        </w:tc>
        <w:tc>
          <w:tcPr>
            <w:tcW w:w="468" w:type="pct"/>
          </w:tcPr>
          <w:p w14:paraId="12EAC8E0" w14:textId="77777777" w:rsidR="00A2679A" w:rsidRPr="005A5EE2" w:rsidRDefault="00A2679A" w:rsidP="00A2679A">
            <w:pPr>
              <w:spacing w:line="240" w:lineRule="atLeast"/>
              <w:rPr>
                <w:rFonts w:ascii="Arial" w:hAnsi="Arial" w:cs="Arial"/>
                <w:color w:val="0000FF"/>
                <w:lang w:val="nl-BE"/>
              </w:rPr>
            </w:pPr>
          </w:p>
        </w:tc>
        <w:tc>
          <w:tcPr>
            <w:tcW w:w="468" w:type="pct"/>
          </w:tcPr>
          <w:p w14:paraId="54290713" w14:textId="77777777" w:rsidR="00A2679A" w:rsidRPr="00333980" w:rsidRDefault="00A2679A" w:rsidP="00A2679A">
            <w:pPr>
              <w:spacing w:line="240" w:lineRule="atLeast"/>
              <w:rPr>
                <w:rFonts w:ascii="Arial" w:hAnsi="Arial" w:cs="Arial"/>
                <w:color w:val="0000FF"/>
                <w:lang w:val="nl-BE"/>
              </w:rPr>
            </w:pPr>
          </w:p>
        </w:tc>
        <w:tc>
          <w:tcPr>
            <w:tcW w:w="2815" w:type="pct"/>
          </w:tcPr>
          <w:p w14:paraId="45014B9A" w14:textId="77777777" w:rsidR="00A2679A" w:rsidRPr="005A5EE2" w:rsidRDefault="00A2679A" w:rsidP="00A2679A">
            <w:pPr>
              <w:spacing w:line="240" w:lineRule="atLeast"/>
              <w:jc w:val="both"/>
              <w:rPr>
                <w:rFonts w:ascii="Arial" w:hAnsi="Arial" w:cs="Arial"/>
                <w:color w:val="0000FF"/>
                <w:lang w:val="nl-BE"/>
              </w:rPr>
            </w:pPr>
          </w:p>
        </w:tc>
        <w:tc>
          <w:tcPr>
            <w:tcW w:w="150" w:type="pct"/>
            <w:vAlign w:val="bottom"/>
          </w:tcPr>
          <w:p w14:paraId="5DBE3BC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6607D2D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45</w:t>
            </w:r>
          </w:p>
        </w:tc>
        <w:tc>
          <w:tcPr>
            <w:tcW w:w="168" w:type="pct"/>
            <w:vAlign w:val="bottom"/>
          </w:tcPr>
          <w:p w14:paraId="552FD5D2"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272ACC15"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B9F98BE" w14:textId="77777777" w:rsidTr="008D5157">
        <w:trPr>
          <w:cantSplit/>
        </w:trPr>
        <w:tc>
          <w:tcPr>
            <w:tcW w:w="151" w:type="pct"/>
          </w:tcPr>
          <w:p w14:paraId="58D14C60" w14:textId="77777777" w:rsidR="00A2679A" w:rsidRPr="008F2E38" w:rsidRDefault="00A2679A" w:rsidP="00A2679A">
            <w:pPr>
              <w:spacing w:line="240" w:lineRule="atLeast"/>
              <w:rPr>
                <w:rFonts w:ascii="Arial" w:hAnsi="Arial" w:cs="Arial"/>
                <w:color w:val="0000FF"/>
                <w:lang w:val="nl-BE"/>
              </w:rPr>
            </w:pPr>
          </w:p>
        </w:tc>
        <w:tc>
          <w:tcPr>
            <w:tcW w:w="279" w:type="pct"/>
          </w:tcPr>
          <w:p w14:paraId="706BD6C3" w14:textId="77777777" w:rsidR="00A2679A" w:rsidRPr="008F2E38" w:rsidRDefault="00A2679A" w:rsidP="00A2679A">
            <w:pPr>
              <w:spacing w:line="240" w:lineRule="atLeast"/>
              <w:rPr>
                <w:rFonts w:ascii="Arial" w:hAnsi="Arial" w:cs="Arial"/>
                <w:color w:val="0000FF"/>
                <w:lang w:val="nl-BE"/>
              </w:rPr>
            </w:pPr>
          </w:p>
        </w:tc>
        <w:tc>
          <w:tcPr>
            <w:tcW w:w="468" w:type="pct"/>
          </w:tcPr>
          <w:p w14:paraId="741AF98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9E30E6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6AC49FB"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3A9EDD61"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5627EAAB" w14:textId="77777777" w:rsidTr="008D5157">
        <w:trPr>
          <w:cantSplit/>
        </w:trPr>
        <w:tc>
          <w:tcPr>
            <w:tcW w:w="151" w:type="pct"/>
          </w:tcPr>
          <w:p w14:paraId="34B3AE4E" w14:textId="77777777" w:rsidR="00A2679A" w:rsidRPr="00333980" w:rsidRDefault="00A2679A" w:rsidP="00A2679A">
            <w:pPr>
              <w:spacing w:line="240" w:lineRule="atLeast"/>
              <w:rPr>
                <w:rFonts w:ascii="Arial" w:hAnsi="Arial" w:cs="Arial"/>
                <w:color w:val="0000FF"/>
                <w:lang w:val="nl-BE"/>
              </w:rPr>
            </w:pPr>
          </w:p>
        </w:tc>
        <w:tc>
          <w:tcPr>
            <w:tcW w:w="279" w:type="pct"/>
          </w:tcPr>
          <w:p w14:paraId="6C32B4C9" w14:textId="77777777" w:rsidR="00A2679A" w:rsidRPr="00333980" w:rsidRDefault="00A2679A" w:rsidP="00A2679A">
            <w:pPr>
              <w:spacing w:line="240" w:lineRule="atLeast"/>
              <w:rPr>
                <w:rFonts w:ascii="Arial" w:hAnsi="Arial" w:cs="Arial"/>
                <w:color w:val="0000FF"/>
                <w:lang w:val="nl-BE"/>
              </w:rPr>
            </w:pPr>
          </w:p>
        </w:tc>
        <w:tc>
          <w:tcPr>
            <w:tcW w:w="468" w:type="pct"/>
          </w:tcPr>
          <w:p w14:paraId="704E63AD" w14:textId="77777777" w:rsidR="00A2679A" w:rsidRPr="00474AFD" w:rsidRDefault="00A2679A" w:rsidP="00A2679A">
            <w:pPr>
              <w:spacing w:line="240" w:lineRule="atLeast"/>
              <w:rPr>
                <w:rFonts w:ascii="Arial" w:hAnsi="Arial" w:cs="Arial"/>
                <w:color w:val="0000FF"/>
                <w:lang w:val="nl-BE"/>
              </w:rPr>
            </w:pPr>
            <w:r w:rsidRPr="005A5EE2">
              <w:rPr>
                <w:rFonts w:ascii="Arial" w:hAnsi="Arial" w:cs="Arial"/>
                <w:color w:val="0000FF"/>
                <w:lang w:val="nl-BE"/>
              </w:rPr>
              <w:t>109572</w:t>
            </w:r>
          </w:p>
        </w:tc>
        <w:tc>
          <w:tcPr>
            <w:tcW w:w="468" w:type="pct"/>
          </w:tcPr>
          <w:p w14:paraId="0A52C9FB" w14:textId="77777777" w:rsidR="00A2679A" w:rsidRPr="00333980" w:rsidRDefault="00A2679A" w:rsidP="00A2679A">
            <w:pPr>
              <w:spacing w:line="240" w:lineRule="atLeast"/>
              <w:rPr>
                <w:rFonts w:ascii="Arial" w:hAnsi="Arial" w:cs="Arial"/>
                <w:color w:val="0000FF"/>
                <w:lang w:val="nl-BE"/>
              </w:rPr>
            </w:pPr>
          </w:p>
        </w:tc>
        <w:tc>
          <w:tcPr>
            <w:tcW w:w="2815" w:type="pct"/>
          </w:tcPr>
          <w:p w14:paraId="251B457A"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 xml:space="preserve">Psychotherapeutische behandelingszitting, in zijn spreekkamer, van een arts-specialist voor psychiatrie, met een minimumduur van 90 minuten, met </w:t>
            </w:r>
            <w:proofErr w:type="spellStart"/>
            <w:r w:rsidRPr="005A5EE2">
              <w:rPr>
                <w:rFonts w:ascii="Arial" w:hAnsi="Arial" w:cs="Arial"/>
                <w:color w:val="0000FF"/>
                <w:lang w:val="nl-BE"/>
              </w:rPr>
              <w:t>tenlasteneming</w:t>
            </w:r>
            <w:proofErr w:type="spellEnd"/>
            <w:r w:rsidRPr="005A5EE2">
              <w:rPr>
                <w:rFonts w:ascii="Arial" w:hAnsi="Arial" w:cs="Arial"/>
                <w:color w:val="0000FF"/>
                <w:lang w:val="nl-BE"/>
              </w:rPr>
              <w:t xml:space="preserve"> van een groep van 8 patiënten maximum, inclusief eventueel schriftelijk verslag, per persoon</w:t>
            </w:r>
          </w:p>
        </w:tc>
        <w:tc>
          <w:tcPr>
            <w:tcW w:w="150" w:type="pct"/>
            <w:vAlign w:val="bottom"/>
          </w:tcPr>
          <w:p w14:paraId="2245220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1363B2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10</w:t>
            </w:r>
          </w:p>
        </w:tc>
        <w:tc>
          <w:tcPr>
            <w:tcW w:w="168" w:type="pct"/>
            <w:vAlign w:val="bottom"/>
          </w:tcPr>
          <w:p w14:paraId="2889441B"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350684F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1963B5A0" w14:textId="77777777" w:rsidTr="008D5157">
        <w:trPr>
          <w:cantSplit/>
        </w:trPr>
        <w:tc>
          <w:tcPr>
            <w:tcW w:w="151" w:type="pct"/>
          </w:tcPr>
          <w:p w14:paraId="54629463" w14:textId="77777777" w:rsidR="00A2679A" w:rsidRPr="008F2E38" w:rsidRDefault="00A2679A" w:rsidP="00A2679A">
            <w:pPr>
              <w:spacing w:line="240" w:lineRule="atLeast"/>
              <w:rPr>
                <w:rFonts w:ascii="Arial" w:hAnsi="Arial" w:cs="Arial"/>
                <w:color w:val="0000FF"/>
                <w:lang w:val="nl-BE"/>
              </w:rPr>
            </w:pPr>
          </w:p>
        </w:tc>
        <w:tc>
          <w:tcPr>
            <w:tcW w:w="279" w:type="pct"/>
          </w:tcPr>
          <w:p w14:paraId="64E373E0" w14:textId="77777777" w:rsidR="00A2679A" w:rsidRPr="008F2E38" w:rsidRDefault="00A2679A" w:rsidP="00A2679A">
            <w:pPr>
              <w:spacing w:line="240" w:lineRule="atLeast"/>
              <w:rPr>
                <w:rFonts w:ascii="Arial" w:hAnsi="Arial" w:cs="Arial"/>
                <w:color w:val="0000FF"/>
                <w:lang w:val="nl-BE"/>
              </w:rPr>
            </w:pPr>
          </w:p>
        </w:tc>
        <w:tc>
          <w:tcPr>
            <w:tcW w:w="468" w:type="pct"/>
          </w:tcPr>
          <w:p w14:paraId="04E1576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3E1F981"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F2DBED4"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38FE933F"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85C55F3" w14:textId="77777777" w:rsidTr="008D5157">
        <w:trPr>
          <w:cantSplit/>
        </w:trPr>
        <w:tc>
          <w:tcPr>
            <w:tcW w:w="151" w:type="pct"/>
          </w:tcPr>
          <w:p w14:paraId="213B7785" w14:textId="77777777" w:rsidR="00A2679A" w:rsidRPr="008F2E38" w:rsidRDefault="00A2679A" w:rsidP="00A2679A">
            <w:pPr>
              <w:spacing w:line="240" w:lineRule="atLeast"/>
              <w:rPr>
                <w:rFonts w:ascii="Arial" w:hAnsi="Arial" w:cs="Arial"/>
                <w:color w:val="0000FF"/>
                <w:lang w:val="nl-BE"/>
              </w:rPr>
            </w:pPr>
          </w:p>
        </w:tc>
        <w:tc>
          <w:tcPr>
            <w:tcW w:w="279" w:type="pct"/>
          </w:tcPr>
          <w:p w14:paraId="0164EC3B" w14:textId="77777777" w:rsidR="00A2679A" w:rsidRPr="008F2E38" w:rsidRDefault="00A2679A" w:rsidP="00A2679A">
            <w:pPr>
              <w:spacing w:line="240" w:lineRule="atLeast"/>
              <w:rPr>
                <w:rFonts w:ascii="Arial" w:hAnsi="Arial" w:cs="Arial"/>
                <w:color w:val="0000FF"/>
                <w:lang w:val="nl-BE"/>
              </w:rPr>
            </w:pPr>
          </w:p>
        </w:tc>
        <w:tc>
          <w:tcPr>
            <w:tcW w:w="468" w:type="pct"/>
          </w:tcPr>
          <w:p w14:paraId="17C74EC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425FCBD"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05DB8D6" w14:textId="77777777" w:rsidR="00A2679A" w:rsidRPr="00474AFD"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a) De honoraria voor de psychotherapeutische behandelingen mogen niet gecumuleerd worden met honoraria voor technische verstrekkingen uitgevoerd dezelfde dag door dezelfde of een andere psychiater.</w:t>
            </w:r>
          </w:p>
        </w:tc>
        <w:tc>
          <w:tcPr>
            <w:tcW w:w="151" w:type="pct"/>
            <w:vAlign w:val="bottom"/>
          </w:tcPr>
          <w:p w14:paraId="3688C78E"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41C107E" w14:textId="77777777" w:rsidTr="008D5157">
        <w:trPr>
          <w:cantSplit/>
        </w:trPr>
        <w:tc>
          <w:tcPr>
            <w:tcW w:w="151" w:type="pct"/>
          </w:tcPr>
          <w:p w14:paraId="495A0A11" w14:textId="77777777" w:rsidR="00A2679A" w:rsidRPr="008F2E38" w:rsidRDefault="00A2679A" w:rsidP="00A2679A">
            <w:pPr>
              <w:spacing w:line="240" w:lineRule="atLeast"/>
              <w:rPr>
                <w:rFonts w:ascii="Arial" w:hAnsi="Arial" w:cs="Arial"/>
                <w:color w:val="0000FF"/>
                <w:lang w:val="nl-BE"/>
              </w:rPr>
            </w:pPr>
          </w:p>
        </w:tc>
        <w:tc>
          <w:tcPr>
            <w:tcW w:w="279" w:type="pct"/>
          </w:tcPr>
          <w:p w14:paraId="1E411042" w14:textId="77777777" w:rsidR="00A2679A" w:rsidRPr="008F2E38" w:rsidRDefault="00A2679A" w:rsidP="00A2679A">
            <w:pPr>
              <w:spacing w:line="240" w:lineRule="atLeast"/>
              <w:rPr>
                <w:rFonts w:ascii="Arial" w:hAnsi="Arial" w:cs="Arial"/>
                <w:color w:val="0000FF"/>
                <w:lang w:val="nl-BE"/>
              </w:rPr>
            </w:pPr>
          </w:p>
        </w:tc>
        <w:tc>
          <w:tcPr>
            <w:tcW w:w="468" w:type="pct"/>
          </w:tcPr>
          <w:p w14:paraId="411984E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B0C4BF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1CBF9FB" w14:textId="77777777" w:rsidR="00A2679A" w:rsidRPr="005A5EE2" w:rsidRDefault="00A2679A" w:rsidP="00A2679A">
            <w:pPr>
              <w:spacing w:line="240" w:lineRule="atLeast"/>
              <w:jc w:val="both"/>
              <w:rPr>
                <w:rFonts w:ascii="Arial" w:hAnsi="Arial" w:cs="Arial"/>
                <w:color w:val="0000FF"/>
                <w:lang w:val="nl-BE"/>
              </w:rPr>
            </w:pPr>
          </w:p>
        </w:tc>
        <w:tc>
          <w:tcPr>
            <w:tcW w:w="151" w:type="pct"/>
            <w:vAlign w:val="bottom"/>
          </w:tcPr>
          <w:p w14:paraId="3942008E"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638E5BA" w14:textId="77777777" w:rsidTr="008D5157">
        <w:trPr>
          <w:cantSplit/>
        </w:trPr>
        <w:tc>
          <w:tcPr>
            <w:tcW w:w="151" w:type="pct"/>
          </w:tcPr>
          <w:p w14:paraId="33B18180" w14:textId="77777777" w:rsidR="00A2679A" w:rsidRPr="008F2E38" w:rsidRDefault="00A2679A" w:rsidP="00A2679A">
            <w:pPr>
              <w:spacing w:line="240" w:lineRule="atLeast"/>
              <w:rPr>
                <w:rFonts w:ascii="Arial" w:hAnsi="Arial" w:cs="Arial"/>
                <w:color w:val="0000FF"/>
                <w:lang w:val="nl-BE"/>
              </w:rPr>
            </w:pPr>
          </w:p>
        </w:tc>
        <w:tc>
          <w:tcPr>
            <w:tcW w:w="279" w:type="pct"/>
          </w:tcPr>
          <w:p w14:paraId="3BC1C92B" w14:textId="77777777" w:rsidR="00A2679A" w:rsidRPr="008F2E38" w:rsidRDefault="00A2679A" w:rsidP="00A2679A">
            <w:pPr>
              <w:spacing w:line="240" w:lineRule="atLeast"/>
              <w:rPr>
                <w:rFonts w:ascii="Arial" w:hAnsi="Arial" w:cs="Arial"/>
                <w:color w:val="0000FF"/>
                <w:lang w:val="nl-BE"/>
              </w:rPr>
            </w:pPr>
          </w:p>
        </w:tc>
        <w:tc>
          <w:tcPr>
            <w:tcW w:w="468" w:type="pct"/>
          </w:tcPr>
          <w:p w14:paraId="144F3CE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EE0524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EC1E20F" w14:textId="77777777" w:rsidR="00A2679A" w:rsidRPr="005A5EE2"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b) De honoraria voor de psychotherapeutische behandelingen mogen noch onderling gecumuleerd worden, noch met een raadpleging, uitgevoerd dezelfde dag door dezelfde of door een andere psychiater.</w:t>
            </w:r>
          </w:p>
        </w:tc>
        <w:tc>
          <w:tcPr>
            <w:tcW w:w="151" w:type="pct"/>
            <w:vAlign w:val="bottom"/>
          </w:tcPr>
          <w:p w14:paraId="2F0A38FC"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855FECE" w14:textId="77777777" w:rsidTr="008D5157">
        <w:trPr>
          <w:cantSplit/>
        </w:trPr>
        <w:tc>
          <w:tcPr>
            <w:tcW w:w="151" w:type="pct"/>
          </w:tcPr>
          <w:p w14:paraId="3FD1E3AB" w14:textId="77777777" w:rsidR="00A2679A" w:rsidRPr="008F2E38" w:rsidRDefault="00A2679A" w:rsidP="00A2679A">
            <w:pPr>
              <w:spacing w:line="240" w:lineRule="atLeast"/>
              <w:rPr>
                <w:rFonts w:ascii="Arial" w:hAnsi="Arial" w:cs="Arial"/>
                <w:color w:val="0000FF"/>
                <w:lang w:val="nl-BE"/>
              </w:rPr>
            </w:pPr>
          </w:p>
        </w:tc>
        <w:tc>
          <w:tcPr>
            <w:tcW w:w="279" w:type="pct"/>
          </w:tcPr>
          <w:p w14:paraId="7217DB74" w14:textId="77777777" w:rsidR="00A2679A" w:rsidRPr="008F2E38" w:rsidRDefault="00A2679A" w:rsidP="00A2679A">
            <w:pPr>
              <w:spacing w:line="240" w:lineRule="atLeast"/>
              <w:rPr>
                <w:rFonts w:ascii="Arial" w:hAnsi="Arial" w:cs="Arial"/>
                <w:color w:val="0000FF"/>
                <w:lang w:val="nl-BE"/>
              </w:rPr>
            </w:pPr>
          </w:p>
        </w:tc>
        <w:tc>
          <w:tcPr>
            <w:tcW w:w="468" w:type="pct"/>
          </w:tcPr>
          <w:p w14:paraId="184AE429"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C1FA57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51C1615" w14:textId="77777777" w:rsidR="00A2679A" w:rsidRPr="005A5EE2" w:rsidRDefault="00A2679A" w:rsidP="00A2679A">
            <w:pPr>
              <w:spacing w:line="240" w:lineRule="atLeast"/>
              <w:jc w:val="both"/>
              <w:rPr>
                <w:rFonts w:ascii="Arial" w:hAnsi="Arial" w:cs="Arial"/>
                <w:color w:val="0000FF"/>
                <w:lang w:val="nl-BE"/>
              </w:rPr>
            </w:pPr>
          </w:p>
        </w:tc>
        <w:tc>
          <w:tcPr>
            <w:tcW w:w="151" w:type="pct"/>
            <w:vAlign w:val="bottom"/>
          </w:tcPr>
          <w:p w14:paraId="1187F887"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11332E64" w14:textId="77777777" w:rsidTr="008D5157">
        <w:trPr>
          <w:cantSplit/>
        </w:trPr>
        <w:tc>
          <w:tcPr>
            <w:tcW w:w="151" w:type="pct"/>
          </w:tcPr>
          <w:p w14:paraId="061CDB50" w14:textId="77777777" w:rsidR="00A2679A" w:rsidRPr="008F2E38" w:rsidRDefault="00A2679A" w:rsidP="00A2679A">
            <w:pPr>
              <w:spacing w:line="240" w:lineRule="atLeast"/>
              <w:rPr>
                <w:rFonts w:ascii="Arial" w:hAnsi="Arial" w:cs="Arial"/>
                <w:color w:val="0000FF"/>
                <w:lang w:val="nl-BE"/>
              </w:rPr>
            </w:pPr>
          </w:p>
        </w:tc>
        <w:tc>
          <w:tcPr>
            <w:tcW w:w="279" w:type="pct"/>
          </w:tcPr>
          <w:p w14:paraId="1C164190" w14:textId="77777777" w:rsidR="00A2679A" w:rsidRPr="008F2E38" w:rsidRDefault="00A2679A" w:rsidP="00A2679A">
            <w:pPr>
              <w:spacing w:line="240" w:lineRule="atLeast"/>
              <w:rPr>
                <w:rFonts w:ascii="Arial" w:hAnsi="Arial" w:cs="Arial"/>
                <w:color w:val="0000FF"/>
                <w:lang w:val="nl-BE"/>
              </w:rPr>
            </w:pPr>
          </w:p>
        </w:tc>
        <w:tc>
          <w:tcPr>
            <w:tcW w:w="468" w:type="pct"/>
          </w:tcPr>
          <w:p w14:paraId="1CDDFF51"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B987D4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40ABEC4" w14:textId="77777777" w:rsidR="00A2679A" w:rsidRPr="005A5EE2"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c) Voor de verstrekkingen 109535, 109550 en 109572 wordt verondersteld dat elke persoon van de groep, met zijn toestemming, ten laste wordt genomen met het oog op de diagnose of de behandeling van hun eigen psychiatrische problemen. De hetero-anamnese verricht bij de gezinsleden of bij andere personen uit de omgeving van de patiënt, wordt gedekt door de elders vastgestelde honoraria voor de raadplegingen of bezoeken.</w:t>
            </w:r>
          </w:p>
        </w:tc>
        <w:tc>
          <w:tcPr>
            <w:tcW w:w="151" w:type="pct"/>
            <w:vAlign w:val="bottom"/>
          </w:tcPr>
          <w:p w14:paraId="5B456B53"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5CD26613" w14:textId="77777777" w:rsidTr="008D5157">
        <w:trPr>
          <w:cantSplit/>
        </w:trPr>
        <w:tc>
          <w:tcPr>
            <w:tcW w:w="151" w:type="pct"/>
          </w:tcPr>
          <w:p w14:paraId="738760A2" w14:textId="77777777" w:rsidR="00A2679A" w:rsidRPr="008F2E38" w:rsidRDefault="00A2679A" w:rsidP="00A2679A">
            <w:pPr>
              <w:spacing w:line="240" w:lineRule="atLeast"/>
              <w:rPr>
                <w:rFonts w:ascii="Arial" w:hAnsi="Arial" w:cs="Arial"/>
                <w:color w:val="0000FF"/>
                <w:lang w:val="nl-BE"/>
              </w:rPr>
            </w:pPr>
          </w:p>
        </w:tc>
        <w:tc>
          <w:tcPr>
            <w:tcW w:w="279" w:type="pct"/>
          </w:tcPr>
          <w:p w14:paraId="2B930A6F" w14:textId="77777777" w:rsidR="00A2679A" w:rsidRPr="008F2E38" w:rsidRDefault="00A2679A" w:rsidP="00A2679A">
            <w:pPr>
              <w:spacing w:line="240" w:lineRule="atLeast"/>
              <w:rPr>
                <w:rFonts w:ascii="Arial" w:hAnsi="Arial" w:cs="Arial"/>
                <w:color w:val="0000FF"/>
                <w:lang w:val="nl-BE"/>
              </w:rPr>
            </w:pPr>
          </w:p>
        </w:tc>
        <w:tc>
          <w:tcPr>
            <w:tcW w:w="468" w:type="pct"/>
          </w:tcPr>
          <w:p w14:paraId="4304073C"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C966A8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180AB50" w14:textId="77777777" w:rsidR="00A2679A" w:rsidRPr="005A5EE2" w:rsidRDefault="00A2679A" w:rsidP="00A2679A">
            <w:pPr>
              <w:spacing w:line="240" w:lineRule="atLeast"/>
              <w:jc w:val="both"/>
              <w:rPr>
                <w:rFonts w:ascii="Arial" w:hAnsi="Arial" w:cs="Arial"/>
                <w:color w:val="0000FF"/>
                <w:lang w:val="nl-BE"/>
              </w:rPr>
            </w:pPr>
          </w:p>
        </w:tc>
        <w:tc>
          <w:tcPr>
            <w:tcW w:w="151" w:type="pct"/>
            <w:vAlign w:val="bottom"/>
          </w:tcPr>
          <w:p w14:paraId="4038C460"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F33B1D6" w14:textId="77777777" w:rsidTr="008D5157">
        <w:trPr>
          <w:cantSplit/>
        </w:trPr>
        <w:tc>
          <w:tcPr>
            <w:tcW w:w="151" w:type="pct"/>
          </w:tcPr>
          <w:p w14:paraId="0EA2CBFC" w14:textId="77777777" w:rsidR="00A2679A" w:rsidRPr="008F2E38" w:rsidRDefault="00A2679A" w:rsidP="00A2679A">
            <w:pPr>
              <w:spacing w:line="240" w:lineRule="atLeast"/>
              <w:rPr>
                <w:rFonts w:ascii="Arial" w:hAnsi="Arial" w:cs="Arial"/>
                <w:color w:val="0000FF"/>
                <w:lang w:val="nl-BE"/>
              </w:rPr>
            </w:pPr>
          </w:p>
        </w:tc>
        <w:tc>
          <w:tcPr>
            <w:tcW w:w="279" w:type="pct"/>
          </w:tcPr>
          <w:p w14:paraId="1678374D" w14:textId="77777777" w:rsidR="00A2679A" w:rsidRPr="008F2E38" w:rsidRDefault="00A2679A" w:rsidP="00A2679A">
            <w:pPr>
              <w:spacing w:line="240" w:lineRule="atLeast"/>
              <w:rPr>
                <w:rFonts w:ascii="Arial" w:hAnsi="Arial" w:cs="Arial"/>
                <w:color w:val="0000FF"/>
                <w:lang w:val="nl-BE"/>
              </w:rPr>
            </w:pPr>
          </w:p>
        </w:tc>
        <w:tc>
          <w:tcPr>
            <w:tcW w:w="468" w:type="pct"/>
          </w:tcPr>
          <w:p w14:paraId="1CEE33A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9406DB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7BE4D2A" w14:textId="77777777" w:rsidR="00A2679A" w:rsidRPr="005A5EE2" w:rsidRDefault="00A2679A" w:rsidP="00A2679A">
            <w:pPr>
              <w:spacing w:line="240" w:lineRule="atLeast"/>
              <w:jc w:val="both"/>
              <w:rPr>
                <w:rFonts w:ascii="Arial" w:hAnsi="Arial" w:cs="Arial"/>
                <w:color w:val="0000FF"/>
                <w:lang w:val="nl-BE"/>
              </w:rPr>
            </w:pPr>
            <w:r w:rsidRPr="005A5EE2">
              <w:rPr>
                <w:rFonts w:ascii="Arial" w:hAnsi="Arial" w:cs="Arial"/>
                <w:color w:val="0000FF"/>
                <w:lang w:val="nl-BE"/>
              </w:rPr>
              <w:t>d) Enkel de verstrekkingen 109535, 109550 en 109572 mogen ook aangerekend worden door een tweede arts-specialist voor psychiatrie (met uitsluiting van de artsen-stagiairs voor psychiatrie) die de behandelingszittingen de ganse vereiste tijd bijwoont.</w:t>
            </w:r>
          </w:p>
        </w:tc>
        <w:tc>
          <w:tcPr>
            <w:tcW w:w="151" w:type="pct"/>
            <w:vAlign w:val="bottom"/>
          </w:tcPr>
          <w:p w14:paraId="1AA320F2"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A8800BE" w14:textId="77777777" w:rsidTr="008D5157">
        <w:trPr>
          <w:cantSplit/>
        </w:trPr>
        <w:tc>
          <w:tcPr>
            <w:tcW w:w="151" w:type="pct"/>
          </w:tcPr>
          <w:p w14:paraId="7D3A5B58" w14:textId="77777777" w:rsidR="00A2679A" w:rsidRPr="008F2E38" w:rsidRDefault="00A2679A" w:rsidP="00A2679A">
            <w:pPr>
              <w:spacing w:line="240" w:lineRule="atLeast"/>
              <w:rPr>
                <w:rFonts w:ascii="Arial" w:hAnsi="Arial" w:cs="Arial"/>
                <w:color w:val="0000FF"/>
                <w:lang w:val="nl-BE"/>
              </w:rPr>
            </w:pPr>
          </w:p>
        </w:tc>
        <w:tc>
          <w:tcPr>
            <w:tcW w:w="279" w:type="pct"/>
          </w:tcPr>
          <w:p w14:paraId="42CF41DE" w14:textId="77777777" w:rsidR="00A2679A" w:rsidRPr="008F2E38" w:rsidRDefault="00A2679A" w:rsidP="00A2679A">
            <w:pPr>
              <w:spacing w:line="240" w:lineRule="atLeast"/>
              <w:rPr>
                <w:rFonts w:ascii="Arial" w:hAnsi="Arial" w:cs="Arial"/>
                <w:color w:val="0000FF"/>
                <w:lang w:val="nl-BE"/>
              </w:rPr>
            </w:pPr>
          </w:p>
        </w:tc>
        <w:tc>
          <w:tcPr>
            <w:tcW w:w="468" w:type="pct"/>
          </w:tcPr>
          <w:p w14:paraId="241EC81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BEE665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3D988A7" w14:textId="77777777" w:rsidR="00A2679A" w:rsidRPr="005A5EE2" w:rsidRDefault="00A2679A" w:rsidP="00A2679A">
            <w:pPr>
              <w:spacing w:line="240" w:lineRule="atLeast"/>
              <w:jc w:val="both"/>
              <w:rPr>
                <w:rFonts w:ascii="Arial" w:hAnsi="Arial" w:cs="Arial"/>
                <w:color w:val="0000FF"/>
                <w:lang w:val="nl-BE"/>
              </w:rPr>
            </w:pPr>
          </w:p>
        </w:tc>
        <w:tc>
          <w:tcPr>
            <w:tcW w:w="151" w:type="pct"/>
            <w:vAlign w:val="bottom"/>
          </w:tcPr>
          <w:p w14:paraId="1B5C2F1C" w14:textId="77777777" w:rsidR="00A2679A" w:rsidRPr="008F2E38" w:rsidRDefault="00A2679A" w:rsidP="00A2679A">
            <w:pPr>
              <w:spacing w:line="240" w:lineRule="atLeast"/>
              <w:jc w:val="right"/>
              <w:rPr>
                <w:rFonts w:ascii="Arial" w:hAnsi="Arial" w:cs="Arial"/>
                <w:color w:val="0000FF"/>
                <w:lang w:val="nl-BE"/>
              </w:rPr>
            </w:pPr>
          </w:p>
        </w:tc>
      </w:tr>
      <w:tr w:rsidR="00A2679A" w:rsidRPr="005A5EE2" w14:paraId="306FC0B8" w14:textId="77777777" w:rsidTr="008D5157">
        <w:trPr>
          <w:cantSplit/>
        </w:trPr>
        <w:tc>
          <w:tcPr>
            <w:tcW w:w="151" w:type="pct"/>
          </w:tcPr>
          <w:p w14:paraId="0E913C03" w14:textId="77777777" w:rsidR="00A2679A" w:rsidRPr="005A5EE2" w:rsidRDefault="00A2679A" w:rsidP="00A2679A">
            <w:pPr>
              <w:spacing w:line="240" w:lineRule="atLeast"/>
              <w:rPr>
                <w:rFonts w:ascii="Arial" w:hAnsi="Arial" w:cs="Arial"/>
                <w:b/>
                <w:color w:val="0000FF"/>
                <w:lang w:val="nl-BE"/>
              </w:rPr>
            </w:pPr>
            <w:bookmarkStart w:id="11" w:name="_Hlk180398148"/>
          </w:p>
        </w:tc>
        <w:tc>
          <w:tcPr>
            <w:tcW w:w="279" w:type="pct"/>
          </w:tcPr>
          <w:p w14:paraId="74B80166" w14:textId="77777777" w:rsidR="00A2679A" w:rsidRPr="005A5EE2" w:rsidRDefault="00A2679A" w:rsidP="00A2679A">
            <w:pPr>
              <w:spacing w:line="240" w:lineRule="atLeast"/>
              <w:rPr>
                <w:rFonts w:ascii="Arial" w:hAnsi="Arial" w:cs="Arial"/>
                <w:b/>
                <w:color w:val="0000FF"/>
                <w:lang w:val="nl-BE"/>
              </w:rPr>
            </w:pPr>
          </w:p>
        </w:tc>
        <w:tc>
          <w:tcPr>
            <w:tcW w:w="468" w:type="pct"/>
          </w:tcPr>
          <w:p w14:paraId="521A9CBE" w14:textId="77777777" w:rsidR="00A2679A" w:rsidRPr="005A5EE2" w:rsidRDefault="00A2679A" w:rsidP="00A2679A">
            <w:pPr>
              <w:spacing w:line="240" w:lineRule="atLeast"/>
              <w:jc w:val="both"/>
              <w:rPr>
                <w:rFonts w:ascii="Arial" w:hAnsi="Arial" w:cs="Arial"/>
                <w:b/>
                <w:color w:val="0000FF"/>
                <w:lang w:val="nl-BE"/>
              </w:rPr>
            </w:pPr>
          </w:p>
        </w:tc>
        <w:tc>
          <w:tcPr>
            <w:tcW w:w="468" w:type="pct"/>
          </w:tcPr>
          <w:p w14:paraId="61FBF412" w14:textId="77777777" w:rsidR="00A2679A" w:rsidRPr="005A5EE2" w:rsidRDefault="00A2679A" w:rsidP="00A2679A">
            <w:pPr>
              <w:spacing w:line="240" w:lineRule="atLeast"/>
              <w:rPr>
                <w:rFonts w:ascii="Arial" w:hAnsi="Arial" w:cs="Arial"/>
                <w:b/>
                <w:color w:val="0000FF"/>
                <w:lang w:val="nl-BE"/>
              </w:rPr>
            </w:pPr>
          </w:p>
        </w:tc>
        <w:tc>
          <w:tcPr>
            <w:tcW w:w="3482" w:type="pct"/>
            <w:gridSpan w:val="4"/>
          </w:tcPr>
          <w:p w14:paraId="19CF4895" w14:textId="77777777" w:rsidR="00A2679A" w:rsidRPr="005A5EE2" w:rsidRDefault="00A2679A" w:rsidP="00A2679A">
            <w:pPr>
              <w:spacing w:line="240" w:lineRule="atLeast"/>
              <w:jc w:val="both"/>
              <w:rPr>
                <w:rFonts w:ascii="Arial" w:hAnsi="Arial" w:cs="Arial"/>
                <w:b/>
                <w:color w:val="0000FF"/>
                <w:lang w:val="nl-BE"/>
              </w:rPr>
            </w:pPr>
            <w:r w:rsidRPr="005A5EE2">
              <w:rPr>
                <w:rFonts w:ascii="Arial" w:hAnsi="Arial" w:cs="Arial"/>
                <w:b/>
                <w:color w:val="0000FF"/>
                <w:lang w:val="nl-BE"/>
              </w:rPr>
              <w:t>E. Kinder- en jeugdpsychiatrie</w:t>
            </w:r>
          </w:p>
        </w:tc>
        <w:tc>
          <w:tcPr>
            <w:tcW w:w="151" w:type="pct"/>
            <w:vAlign w:val="bottom"/>
          </w:tcPr>
          <w:p w14:paraId="40204123" w14:textId="77777777" w:rsidR="00A2679A" w:rsidRPr="005A5EE2" w:rsidRDefault="00A2679A" w:rsidP="00A2679A">
            <w:pPr>
              <w:spacing w:line="240" w:lineRule="atLeast"/>
              <w:jc w:val="right"/>
              <w:rPr>
                <w:rFonts w:ascii="Arial" w:hAnsi="Arial" w:cs="Arial"/>
                <w:b/>
                <w:color w:val="0000FF"/>
                <w:lang w:val="nl-BE"/>
              </w:rPr>
            </w:pPr>
          </w:p>
        </w:tc>
      </w:tr>
      <w:tr w:rsidR="00A2679A" w:rsidRPr="005A5EE2" w14:paraId="0140899A" w14:textId="77777777" w:rsidTr="008D5157">
        <w:trPr>
          <w:cantSplit/>
        </w:trPr>
        <w:tc>
          <w:tcPr>
            <w:tcW w:w="151" w:type="pct"/>
          </w:tcPr>
          <w:p w14:paraId="4A4126FD" w14:textId="77777777" w:rsidR="00A2679A" w:rsidRPr="005A5EE2" w:rsidRDefault="00A2679A" w:rsidP="00A2679A">
            <w:pPr>
              <w:spacing w:line="240" w:lineRule="atLeast"/>
              <w:rPr>
                <w:rFonts w:ascii="Arial" w:hAnsi="Arial" w:cs="Arial"/>
                <w:b/>
                <w:color w:val="0000FF"/>
                <w:lang w:val="nl-BE"/>
              </w:rPr>
            </w:pPr>
          </w:p>
        </w:tc>
        <w:tc>
          <w:tcPr>
            <w:tcW w:w="279" w:type="pct"/>
          </w:tcPr>
          <w:p w14:paraId="40819113" w14:textId="77777777" w:rsidR="00A2679A" w:rsidRPr="005A5EE2" w:rsidRDefault="00A2679A" w:rsidP="00A2679A">
            <w:pPr>
              <w:spacing w:line="240" w:lineRule="atLeast"/>
              <w:rPr>
                <w:rFonts w:ascii="Arial" w:hAnsi="Arial" w:cs="Arial"/>
                <w:b/>
                <w:color w:val="0000FF"/>
                <w:lang w:val="nl-BE"/>
              </w:rPr>
            </w:pPr>
          </w:p>
        </w:tc>
        <w:tc>
          <w:tcPr>
            <w:tcW w:w="468" w:type="pct"/>
          </w:tcPr>
          <w:p w14:paraId="45A76596" w14:textId="77777777" w:rsidR="00A2679A" w:rsidRPr="005A5EE2" w:rsidRDefault="00A2679A" w:rsidP="00A2679A">
            <w:pPr>
              <w:spacing w:line="240" w:lineRule="atLeast"/>
              <w:jc w:val="both"/>
              <w:rPr>
                <w:rFonts w:ascii="Arial" w:hAnsi="Arial" w:cs="Arial"/>
                <w:b/>
                <w:color w:val="0000FF"/>
                <w:lang w:val="nl-BE"/>
              </w:rPr>
            </w:pPr>
          </w:p>
        </w:tc>
        <w:tc>
          <w:tcPr>
            <w:tcW w:w="468" w:type="pct"/>
          </w:tcPr>
          <w:p w14:paraId="41F1039C" w14:textId="77777777" w:rsidR="00A2679A" w:rsidRPr="005A5EE2" w:rsidRDefault="00A2679A" w:rsidP="00A2679A">
            <w:pPr>
              <w:spacing w:line="240" w:lineRule="atLeast"/>
              <w:rPr>
                <w:rFonts w:ascii="Arial" w:hAnsi="Arial" w:cs="Arial"/>
                <w:b/>
                <w:color w:val="0000FF"/>
                <w:lang w:val="nl-BE"/>
              </w:rPr>
            </w:pPr>
          </w:p>
        </w:tc>
        <w:tc>
          <w:tcPr>
            <w:tcW w:w="3482" w:type="pct"/>
            <w:gridSpan w:val="4"/>
          </w:tcPr>
          <w:p w14:paraId="56244286" w14:textId="77777777" w:rsidR="00A2679A" w:rsidRPr="005A5EE2" w:rsidRDefault="00A2679A" w:rsidP="00A2679A">
            <w:pPr>
              <w:spacing w:line="240" w:lineRule="atLeast"/>
              <w:jc w:val="both"/>
              <w:rPr>
                <w:rFonts w:ascii="Arial" w:hAnsi="Arial" w:cs="Arial"/>
                <w:b/>
                <w:color w:val="0000FF"/>
                <w:lang w:val="nl-BE"/>
              </w:rPr>
            </w:pPr>
          </w:p>
        </w:tc>
        <w:tc>
          <w:tcPr>
            <w:tcW w:w="151" w:type="pct"/>
            <w:vAlign w:val="bottom"/>
          </w:tcPr>
          <w:p w14:paraId="4818FA20" w14:textId="77777777" w:rsidR="00A2679A" w:rsidRPr="005A5EE2" w:rsidRDefault="00A2679A" w:rsidP="00A2679A">
            <w:pPr>
              <w:spacing w:line="240" w:lineRule="atLeast"/>
              <w:jc w:val="right"/>
              <w:rPr>
                <w:rFonts w:ascii="Arial" w:hAnsi="Arial" w:cs="Arial"/>
                <w:b/>
                <w:color w:val="0000FF"/>
                <w:lang w:val="nl-BE"/>
              </w:rPr>
            </w:pPr>
          </w:p>
        </w:tc>
      </w:tr>
      <w:bookmarkEnd w:id="11"/>
      <w:tr w:rsidR="00A2679A" w:rsidRPr="00C55E78" w14:paraId="05C5B449" w14:textId="77777777" w:rsidTr="008D5157">
        <w:trPr>
          <w:cantSplit/>
        </w:trPr>
        <w:tc>
          <w:tcPr>
            <w:tcW w:w="151" w:type="pct"/>
          </w:tcPr>
          <w:p w14:paraId="23EB829C" w14:textId="77777777" w:rsidR="00A2679A" w:rsidRPr="00333980" w:rsidRDefault="00A2679A" w:rsidP="00A2679A">
            <w:pPr>
              <w:spacing w:line="240" w:lineRule="atLeast"/>
              <w:rPr>
                <w:rFonts w:ascii="Arial" w:hAnsi="Arial" w:cs="Arial"/>
                <w:color w:val="0000FF"/>
                <w:lang w:val="nl-BE"/>
              </w:rPr>
            </w:pPr>
          </w:p>
        </w:tc>
        <w:tc>
          <w:tcPr>
            <w:tcW w:w="279" w:type="pct"/>
          </w:tcPr>
          <w:p w14:paraId="1CFE4DDA" w14:textId="77777777" w:rsidR="00A2679A" w:rsidRPr="00333980" w:rsidRDefault="00A2679A" w:rsidP="00A2679A">
            <w:pPr>
              <w:spacing w:line="240" w:lineRule="atLeast"/>
              <w:rPr>
                <w:rFonts w:ascii="Arial" w:hAnsi="Arial" w:cs="Arial"/>
                <w:color w:val="0000FF"/>
                <w:lang w:val="nl-BE"/>
              </w:rPr>
            </w:pPr>
          </w:p>
        </w:tc>
        <w:tc>
          <w:tcPr>
            <w:tcW w:w="468" w:type="pct"/>
          </w:tcPr>
          <w:p w14:paraId="62FD657E" w14:textId="77777777" w:rsidR="00A2679A" w:rsidRPr="00474AFD" w:rsidRDefault="00A2679A" w:rsidP="00A2679A">
            <w:pPr>
              <w:spacing w:line="240" w:lineRule="atLeast"/>
              <w:rPr>
                <w:rFonts w:ascii="Arial" w:hAnsi="Arial" w:cs="Arial"/>
                <w:color w:val="0000FF"/>
                <w:lang w:val="nl-BE"/>
              </w:rPr>
            </w:pPr>
            <w:r w:rsidRPr="00922C42">
              <w:rPr>
                <w:rFonts w:ascii="Arial" w:hAnsi="Arial" w:cs="Arial"/>
                <w:color w:val="0000FF"/>
                <w:lang w:val="nl-BE"/>
              </w:rPr>
              <w:t>109336</w:t>
            </w:r>
          </w:p>
        </w:tc>
        <w:tc>
          <w:tcPr>
            <w:tcW w:w="468" w:type="pct"/>
          </w:tcPr>
          <w:p w14:paraId="2E2B8B4C" w14:textId="77777777" w:rsidR="00A2679A" w:rsidRPr="00333980" w:rsidRDefault="00A2679A" w:rsidP="00A2679A">
            <w:pPr>
              <w:spacing w:line="240" w:lineRule="atLeast"/>
              <w:rPr>
                <w:rFonts w:ascii="Arial" w:hAnsi="Arial" w:cs="Arial"/>
                <w:color w:val="0000FF"/>
                <w:lang w:val="nl-BE"/>
              </w:rPr>
            </w:pPr>
          </w:p>
        </w:tc>
        <w:tc>
          <w:tcPr>
            <w:tcW w:w="2815" w:type="pct"/>
          </w:tcPr>
          <w:p w14:paraId="578BAFC9"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Psychotherapeutische behandeling van een kind of jongere van minder dan 18 jaar door de arts-specialist in de psychiatrie, met een minimumduur van 60 minuten, via mediatietherapie in aanwezigheid en met medewerking van één of meerdere volwassenen, die instaan voor de opvoeding en de dagelijkse begeleiding en wiens na(a)m(en) vermeld staan in het schriftelijke verslag, per psychotherapeutische zitting</w:t>
            </w:r>
          </w:p>
        </w:tc>
        <w:tc>
          <w:tcPr>
            <w:tcW w:w="150" w:type="pct"/>
            <w:vAlign w:val="bottom"/>
          </w:tcPr>
          <w:p w14:paraId="24E38F4F"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48FD82A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40</w:t>
            </w:r>
          </w:p>
        </w:tc>
        <w:tc>
          <w:tcPr>
            <w:tcW w:w="168" w:type="pct"/>
            <w:vAlign w:val="bottom"/>
          </w:tcPr>
          <w:p w14:paraId="4089CF94"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01ED403A"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63D7106E" w14:textId="77777777" w:rsidTr="008D5157">
        <w:trPr>
          <w:cantSplit/>
        </w:trPr>
        <w:tc>
          <w:tcPr>
            <w:tcW w:w="151" w:type="pct"/>
          </w:tcPr>
          <w:p w14:paraId="19DB7000" w14:textId="77777777" w:rsidR="00A2679A" w:rsidRPr="008F2E38" w:rsidRDefault="00A2679A" w:rsidP="00A2679A">
            <w:pPr>
              <w:spacing w:line="240" w:lineRule="atLeast"/>
              <w:rPr>
                <w:rFonts w:ascii="Arial" w:hAnsi="Arial" w:cs="Arial"/>
                <w:color w:val="0000FF"/>
                <w:lang w:val="nl-BE"/>
              </w:rPr>
            </w:pPr>
          </w:p>
        </w:tc>
        <w:tc>
          <w:tcPr>
            <w:tcW w:w="279" w:type="pct"/>
          </w:tcPr>
          <w:p w14:paraId="126467E6" w14:textId="77777777" w:rsidR="00A2679A" w:rsidRPr="008F2E38" w:rsidRDefault="00A2679A" w:rsidP="00A2679A">
            <w:pPr>
              <w:spacing w:line="240" w:lineRule="atLeast"/>
              <w:rPr>
                <w:rFonts w:ascii="Arial" w:hAnsi="Arial" w:cs="Arial"/>
                <w:color w:val="0000FF"/>
                <w:lang w:val="nl-BE"/>
              </w:rPr>
            </w:pPr>
          </w:p>
        </w:tc>
        <w:tc>
          <w:tcPr>
            <w:tcW w:w="468" w:type="pct"/>
          </w:tcPr>
          <w:p w14:paraId="30F2A95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858213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7FEF8F3"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2BA13E12"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55E90A2E" w14:textId="77777777" w:rsidTr="008D5157">
        <w:trPr>
          <w:cantSplit/>
        </w:trPr>
        <w:tc>
          <w:tcPr>
            <w:tcW w:w="151" w:type="pct"/>
          </w:tcPr>
          <w:p w14:paraId="7EEEA843" w14:textId="77777777" w:rsidR="00A2679A" w:rsidRPr="00333980" w:rsidRDefault="00A2679A" w:rsidP="00A2679A">
            <w:pPr>
              <w:spacing w:line="240" w:lineRule="atLeast"/>
              <w:rPr>
                <w:rFonts w:ascii="Arial" w:hAnsi="Arial" w:cs="Arial"/>
                <w:color w:val="0000FF"/>
                <w:lang w:val="nl-BE"/>
              </w:rPr>
            </w:pPr>
          </w:p>
        </w:tc>
        <w:tc>
          <w:tcPr>
            <w:tcW w:w="279" w:type="pct"/>
          </w:tcPr>
          <w:p w14:paraId="24BA1B29" w14:textId="77777777" w:rsidR="00A2679A" w:rsidRPr="00333980" w:rsidRDefault="00A2679A" w:rsidP="00A2679A">
            <w:pPr>
              <w:spacing w:line="240" w:lineRule="atLeast"/>
              <w:rPr>
                <w:rFonts w:ascii="Arial" w:hAnsi="Arial" w:cs="Arial"/>
                <w:color w:val="0000FF"/>
                <w:lang w:val="nl-BE"/>
              </w:rPr>
            </w:pPr>
          </w:p>
        </w:tc>
        <w:tc>
          <w:tcPr>
            <w:tcW w:w="468" w:type="pct"/>
          </w:tcPr>
          <w:p w14:paraId="12B0C173" w14:textId="77777777" w:rsidR="00A2679A" w:rsidRPr="00474AFD" w:rsidRDefault="00A2679A" w:rsidP="00A2679A">
            <w:pPr>
              <w:spacing w:line="240" w:lineRule="atLeast"/>
              <w:rPr>
                <w:rFonts w:ascii="Arial" w:hAnsi="Arial" w:cs="Arial"/>
                <w:color w:val="0000FF"/>
                <w:lang w:val="nl-BE"/>
              </w:rPr>
            </w:pPr>
            <w:r w:rsidRPr="00922C42">
              <w:rPr>
                <w:rFonts w:ascii="Arial" w:hAnsi="Arial" w:cs="Arial"/>
                <w:color w:val="0000FF"/>
                <w:lang w:val="nl-BE"/>
              </w:rPr>
              <w:t>109675</w:t>
            </w:r>
          </w:p>
        </w:tc>
        <w:tc>
          <w:tcPr>
            <w:tcW w:w="468" w:type="pct"/>
          </w:tcPr>
          <w:p w14:paraId="21FA0C2E" w14:textId="77777777" w:rsidR="00A2679A" w:rsidRPr="00333980" w:rsidRDefault="00A2679A" w:rsidP="00A2679A">
            <w:pPr>
              <w:spacing w:line="240" w:lineRule="atLeast"/>
              <w:rPr>
                <w:rFonts w:ascii="Arial" w:hAnsi="Arial" w:cs="Arial"/>
                <w:color w:val="0000FF"/>
                <w:lang w:val="nl-BE"/>
              </w:rPr>
            </w:pPr>
          </w:p>
        </w:tc>
        <w:tc>
          <w:tcPr>
            <w:tcW w:w="2815" w:type="pct"/>
          </w:tcPr>
          <w:p w14:paraId="10B20B6B"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Psychotherapeutische behandeling van een kind of jongere van minder dan 18 jaar door de geaccrediteerde arts-specialist in de psychiatrie, met een minimumduur van 60 minuten, via mediatietherapie in aanwezigheid en met medewerking van één of meerdere volwassenen, die instaan voor de opvoeding en de dagelijkse begeleiding en wiens na(a)m(en) vermeld staan in het schriftelijke verslag per psychotherapeutische zitting</w:t>
            </w:r>
          </w:p>
        </w:tc>
        <w:tc>
          <w:tcPr>
            <w:tcW w:w="150" w:type="pct"/>
            <w:vAlign w:val="bottom"/>
          </w:tcPr>
          <w:p w14:paraId="196CBF0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7BE8F0AA"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40</w:t>
            </w:r>
          </w:p>
        </w:tc>
        <w:tc>
          <w:tcPr>
            <w:tcW w:w="168" w:type="pct"/>
            <w:vAlign w:val="bottom"/>
          </w:tcPr>
          <w:p w14:paraId="32659F6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FA0C66C"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57DCEC25" w14:textId="77777777" w:rsidTr="008D5157">
        <w:trPr>
          <w:cantSplit/>
        </w:trPr>
        <w:tc>
          <w:tcPr>
            <w:tcW w:w="151" w:type="pct"/>
          </w:tcPr>
          <w:p w14:paraId="683864BE" w14:textId="77777777" w:rsidR="00A2679A" w:rsidRPr="00333980" w:rsidRDefault="00A2679A" w:rsidP="00A2679A">
            <w:pPr>
              <w:spacing w:line="240" w:lineRule="atLeast"/>
              <w:rPr>
                <w:rFonts w:ascii="Arial" w:hAnsi="Arial" w:cs="Arial"/>
                <w:color w:val="0000FF"/>
                <w:lang w:val="nl-BE"/>
              </w:rPr>
            </w:pPr>
          </w:p>
        </w:tc>
        <w:tc>
          <w:tcPr>
            <w:tcW w:w="279" w:type="pct"/>
          </w:tcPr>
          <w:p w14:paraId="567DCBA7" w14:textId="77777777" w:rsidR="00A2679A" w:rsidRPr="00333980" w:rsidRDefault="00A2679A" w:rsidP="00A2679A">
            <w:pPr>
              <w:spacing w:line="240" w:lineRule="atLeast"/>
              <w:rPr>
                <w:rFonts w:ascii="Arial" w:hAnsi="Arial" w:cs="Arial"/>
                <w:color w:val="0000FF"/>
                <w:lang w:val="nl-BE"/>
              </w:rPr>
            </w:pPr>
          </w:p>
        </w:tc>
        <w:tc>
          <w:tcPr>
            <w:tcW w:w="468" w:type="pct"/>
          </w:tcPr>
          <w:p w14:paraId="32FA9E76" w14:textId="77777777" w:rsidR="00A2679A" w:rsidRPr="00922C42" w:rsidRDefault="00A2679A" w:rsidP="00A2679A">
            <w:pPr>
              <w:spacing w:line="240" w:lineRule="atLeast"/>
              <w:rPr>
                <w:rFonts w:ascii="Arial" w:hAnsi="Arial" w:cs="Arial"/>
                <w:color w:val="0000FF"/>
                <w:lang w:val="nl-BE"/>
              </w:rPr>
            </w:pPr>
          </w:p>
        </w:tc>
        <w:tc>
          <w:tcPr>
            <w:tcW w:w="468" w:type="pct"/>
          </w:tcPr>
          <w:p w14:paraId="539DD1B5" w14:textId="77777777" w:rsidR="00A2679A" w:rsidRPr="00333980" w:rsidRDefault="00A2679A" w:rsidP="00A2679A">
            <w:pPr>
              <w:spacing w:line="240" w:lineRule="atLeast"/>
              <w:rPr>
                <w:rFonts w:ascii="Arial" w:hAnsi="Arial" w:cs="Arial"/>
                <w:color w:val="0000FF"/>
                <w:lang w:val="nl-BE"/>
              </w:rPr>
            </w:pPr>
          </w:p>
        </w:tc>
        <w:tc>
          <w:tcPr>
            <w:tcW w:w="2815" w:type="pct"/>
          </w:tcPr>
          <w:p w14:paraId="6882F979" w14:textId="77777777" w:rsidR="00A2679A" w:rsidRPr="00922C42" w:rsidRDefault="00A2679A" w:rsidP="00A2679A">
            <w:pPr>
              <w:spacing w:line="240" w:lineRule="atLeast"/>
              <w:jc w:val="both"/>
              <w:rPr>
                <w:rFonts w:ascii="Arial" w:hAnsi="Arial" w:cs="Arial"/>
                <w:color w:val="0000FF"/>
                <w:lang w:val="nl-BE"/>
              </w:rPr>
            </w:pPr>
          </w:p>
        </w:tc>
        <w:tc>
          <w:tcPr>
            <w:tcW w:w="150" w:type="pct"/>
            <w:vAlign w:val="bottom"/>
          </w:tcPr>
          <w:p w14:paraId="03A9864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19920EAB"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90</w:t>
            </w:r>
          </w:p>
        </w:tc>
        <w:tc>
          <w:tcPr>
            <w:tcW w:w="168" w:type="pct"/>
            <w:vAlign w:val="bottom"/>
          </w:tcPr>
          <w:p w14:paraId="13496FAB"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034DB9C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282AAB2C" w14:textId="77777777" w:rsidTr="008D5157">
        <w:trPr>
          <w:cantSplit/>
        </w:trPr>
        <w:tc>
          <w:tcPr>
            <w:tcW w:w="151" w:type="pct"/>
          </w:tcPr>
          <w:p w14:paraId="515C3404" w14:textId="77777777" w:rsidR="00A2679A" w:rsidRPr="008F2E38" w:rsidRDefault="00A2679A" w:rsidP="00A2679A">
            <w:pPr>
              <w:spacing w:line="240" w:lineRule="atLeast"/>
              <w:rPr>
                <w:rFonts w:ascii="Arial" w:hAnsi="Arial" w:cs="Arial"/>
                <w:color w:val="0000FF"/>
                <w:lang w:val="nl-BE"/>
              </w:rPr>
            </w:pPr>
          </w:p>
        </w:tc>
        <w:tc>
          <w:tcPr>
            <w:tcW w:w="279" w:type="pct"/>
          </w:tcPr>
          <w:p w14:paraId="59444F80" w14:textId="77777777" w:rsidR="00A2679A" w:rsidRPr="008F2E38" w:rsidRDefault="00A2679A" w:rsidP="00A2679A">
            <w:pPr>
              <w:spacing w:line="240" w:lineRule="atLeast"/>
              <w:rPr>
                <w:rFonts w:ascii="Arial" w:hAnsi="Arial" w:cs="Arial"/>
                <w:color w:val="0000FF"/>
                <w:lang w:val="nl-BE"/>
              </w:rPr>
            </w:pPr>
          </w:p>
        </w:tc>
        <w:tc>
          <w:tcPr>
            <w:tcW w:w="468" w:type="pct"/>
          </w:tcPr>
          <w:p w14:paraId="2CAAB75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C49712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885F2FB"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65C7418D"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A452650" w14:textId="77777777" w:rsidTr="008D5157">
        <w:trPr>
          <w:cantSplit/>
        </w:trPr>
        <w:tc>
          <w:tcPr>
            <w:tcW w:w="151" w:type="pct"/>
          </w:tcPr>
          <w:p w14:paraId="07F56E83" w14:textId="77777777" w:rsidR="00A2679A" w:rsidRPr="008F2E38" w:rsidRDefault="00A2679A" w:rsidP="00A2679A">
            <w:pPr>
              <w:spacing w:line="240" w:lineRule="atLeast"/>
              <w:rPr>
                <w:rFonts w:ascii="Arial" w:hAnsi="Arial" w:cs="Arial"/>
                <w:color w:val="0000FF"/>
                <w:lang w:val="nl-BE"/>
              </w:rPr>
            </w:pPr>
          </w:p>
        </w:tc>
        <w:tc>
          <w:tcPr>
            <w:tcW w:w="279" w:type="pct"/>
          </w:tcPr>
          <w:p w14:paraId="6D9D3B8E" w14:textId="77777777" w:rsidR="00A2679A" w:rsidRPr="008F2E38" w:rsidRDefault="00A2679A" w:rsidP="00A2679A">
            <w:pPr>
              <w:spacing w:line="240" w:lineRule="atLeast"/>
              <w:rPr>
                <w:rFonts w:ascii="Arial" w:hAnsi="Arial" w:cs="Arial"/>
                <w:color w:val="0000FF"/>
                <w:lang w:val="nl-BE"/>
              </w:rPr>
            </w:pPr>
          </w:p>
        </w:tc>
        <w:tc>
          <w:tcPr>
            <w:tcW w:w="468" w:type="pct"/>
          </w:tcPr>
          <w:p w14:paraId="4402979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27F6AE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D3600D4"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De psychotherapie 109336 of 109675 vereist steeds de aanwezigheid van hoger genoemde volwassene(n), al dan niet samen met het kind (de patiënt).</w:t>
            </w:r>
          </w:p>
        </w:tc>
        <w:tc>
          <w:tcPr>
            <w:tcW w:w="151" w:type="pct"/>
            <w:vAlign w:val="bottom"/>
          </w:tcPr>
          <w:p w14:paraId="7BCAB315"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F9ED192" w14:textId="77777777" w:rsidTr="008D5157">
        <w:trPr>
          <w:cantSplit/>
        </w:trPr>
        <w:tc>
          <w:tcPr>
            <w:tcW w:w="151" w:type="pct"/>
          </w:tcPr>
          <w:p w14:paraId="39DBA44E" w14:textId="77777777" w:rsidR="00A2679A" w:rsidRPr="008F2E38" w:rsidRDefault="00A2679A" w:rsidP="00A2679A">
            <w:pPr>
              <w:spacing w:line="240" w:lineRule="atLeast"/>
              <w:rPr>
                <w:rFonts w:ascii="Arial" w:hAnsi="Arial" w:cs="Arial"/>
                <w:color w:val="0000FF"/>
                <w:lang w:val="nl-BE"/>
              </w:rPr>
            </w:pPr>
          </w:p>
        </w:tc>
        <w:tc>
          <w:tcPr>
            <w:tcW w:w="279" w:type="pct"/>
          </w:tcPr>
          <w:p w14:paraId="3A3B04A0" w14:textId="77777777" w:rsidR="00A2679A" w:rsidRPr="008F2E38" w:rsidRDefault="00A2679A" w:rsidP="00A2679A">
            <w:pPr>
              <w:spacing w:line="240" w:lineRule="atLeast"/>
              <w:rPr>
                <w:rFonts w:ascii="Arial" w:hAnsi="Arial" w:cs="Arial"/>
                <w:color w:val="0000FF"/>
                <w:lang w:val="nl-BE"/>
              </w:rPr>
            </w:pPr>
          </w:p>
        </w:tc>
        <w:tc>
          <w:tcPr>
            <w:tcW w:w="468" w:type="pct"/>
          </w:tcPr>
          <w:p w14:paraId="052D422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44E6A7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F582556"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339D2B9C"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52478374" w14:textId="77777777" w:rsidTr="008D5157">
        <w:trPr>
          <w:cantSplit/>
        </w:trPr>
        <w:tc>
          <w:tcPr>
            <w:tcW w:w="151" w:type="pct"/>
          </w:tcPr>
          <w:p w14:paraId="7ADA95F8" w14:textId="77777777" w:rsidR="00A2679A" w:rsidRPr="008F2E38" w:rsidRDefault="00A2679A" w:rsidP="00A2679A">
            <w:pPr>
              <w:spacing w:line="240" w:lineRule="atLeast"/>
              <w:rPr>
                <w:rFonts w:ascii="Arial" w:hAnsi="Arial" w:cs="Arial"/>
                <w:color w:val="0000FF"/>
                <w:lang w:val="nl-BE"/>
              </w:rPr>
            </w:pPr>
          </w:p>
        </w:tc>
        <w:tc>
          <w:tcPr>
            <w:tcW w:w="279" w:type="pct"/>
          </w:tcPr>
          <w:p w14:paraId="2EB83352" w14:textId="77777777" w:rsidR="00A2679A" w:rsidRPr="008F2E38" w:rsidRDefault="00A2679A" w:rsidP="00A2679A">
            <w:pPr>
              <w:spacing w:line="240" w:lineRule="atLeast"/>
              <w:rPr>
                <w:rFonts w:ascii="Arial" w:hAnsi="Arial" w:cs="Arial"/>
                <w:color w:val="0000FF"/>
                <w:lang w:val="nl-BE"/>
              </w:rPr>
            </w:pPr>
          </w:p>
        </w:tc>
        <w:tc>
          <w:tcPr>
            <w:tcW w:w="468" w:type="pct"/>
          </w:tcPr>
          <w:p w14:paraId="6B959DB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5D14A6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9203D3E"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Voor psychotherapeutische behandeling van het kind alleen wordt de verstrekking 109513 of 109631 aangerekend.</w:t>
            </w:r>
          </w:p>
        </w:tc>
        <w:tc>
          <w:tcPr>
            <w:tcW w:w="151" w:type="pct"/>
            <w:vAlign w:val="bottom"/>
          </w:tcPr>
          <w:p w14:paraId="54DA359C"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9E855FF" w14:textId="77777777" w:rsidTr="008D5157">
        <w:trPr>
          <w:cantSplit/>
        </w:trPr>
        <w:tc>
          <w:tcPr>
            <w:tcW w:w="151" w:type="pct"/>
          </w:tcPr>
          <w:p w14:paraId="1C8AD48E" w14:textId="77777777" w:rsidR="00A2679A" w:rsidRPr="008F2E38" w:rsidRDefault="00A2679A" w:rsidP="00A2679A">
            <w:pPr>
              <w:spacing w:line="240" w:lineRule="atLeast"/>
              <w:rPr>
                <w:rFonts w:ascii="Arial" w:hAnsi="Arial" w:cs="Arial"/>
                <w:color w:val="0000FF"/>
                <w:lang w:val="nl-BE"/>
              </w:rPr>
            </w:pPr>
          </w:p>
        </w:tc>
        <w:tc>
          <w:tcPr>
            <w:tcW w:w="279" w:type="pct"/>
          </w:tcPr>
          <w:p w14:paraId="15091624" w14:textId="77777777" w:rsidR="00A2679A" w:rsidRPr="008F2E38" w:rsidRDefault="00A2679A" w:rsidP="00A2679A">
            <w:pPr>
              <w:spacing w:line="240" w:lineRule="atLeast"/>
              <w:rPr>
                <w:rFonts w:ascii="Arial" w:hAnsi="Arial" w:cs="Arial"/>
                <w:color w:val="0000FF"/>
                <w:lang w:val="nl-BE"/>
              </w:rPr>
            </w:pPr>
          </w:p>
        </w:tc>
        <w:tc>
          <w:tcPr>
            <w:tcW w:w="468" w:type="pct"/>
          </w:tcPr>
          <w:p w14:paraId="18A332A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7DB06C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89F355E"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4ECF1869"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4B6494A7" w14:textId="77777777" w:rsidTr="008D5157">
        <w:trPr>
          <w:cantSplit/>
        </w:trPr>
        <w:tc>
          <w:tcPr>
            <w:tcW w:w="151" w:type="pct"/>
          </w:tcPr>
          <w:p w14:paraId="61382061" w14:textId="77777777" w:rsidR="00A2679A" w:rsidRPr="00333980" w:rsidRDefault="00A2679A" w:rsidP="00A2679A">
            <w:pPr>
              <w:spacing w:line="240" w:lineRule="atLeast"/>
              <w:rPr>
                <w:rFonts w:ascii="Arial" w:hAnsi="Arial" w:cs="Arial"/>
                <w:color w:val="0000FF"/>
                <w:lang w:val="nl-BE"/>
              </w:rPr>
            </w:pPr>
          </w:p>
        </w:tc>
        <w:tc>
          <w:tcPr>
            <w:tcW w:w="279" w:type="pct"/>
          </w:tcPr>
          <w:p w14:paraId="413F161C" w14:textId="77777777" w:rsidR="00A2679A" w:rsidRPr="00333980" w:rsidRDefault="00A2679A" w:rsidP="00A2679A">
            <w:pPr>
              <w:spacing w:line="240" w:lineRule="atLeast"/>
              <w:rPr>
                <w:rFonts w:ascii="Arial" w:hAnsi="Arial" w:cs="Arial"/>
                <w:color w:val="0000FF"/>
                <w:lang w:val="nl-BE"/>
              </w:rPr>
            </w:pPr>
          </w:p>
        </w:tc>
        <w:tc>
          <w:tcPr>
            <w:tcW w:w="468" w:type="pct"/>
          </w:tcPr>
          <w:p w14:paraId="2C400717" w14:textId="77777777" w:rsidR="00A2679A" w:rsidRPr="00474AFD" w:rsidRDefault="00A2679A" w:rsidP="00A2679A">
            <w:pPr>
              <w:spacing w:line="240" w:lineRule="atLeast"/>
              <w:rPr>
                <w:rFonts w:ascii="Arial" w:hAnsi="Arial" w:cs="Arial"/>
                <w:color w:val="0000FF"/>
                <w:lang w:val="nl-BE"/>
              </w:rPr>
            </w:pPr>
            <w:r w:rsidRPr="00922C42">
              <w:rPr>
                <w:rFonts w:ascii="Arial" w:hAnsi="Arial" w:cs="Arial"/>
                <w:color w:val="0000FF"/>
                <w:lang w:val="nl-BE"/>
              </w:rPr>
              <w:t>109351</w:t>
            </w:r>
          </w:p>
        </w:tc>
        <w:tc>
          <w:tcPr>
            <w:tcW w:w="468" w:type="pct"/>
          </w:tcPr>
          <w:p w14:paraId="2F5CCBCF" w14:textId="77777777" w:rsidR="00A2679A" w:rsidRPr="00333980" w:rsidRDefault="00A2679A" w:rsidP="00A2679A">
            <w:pPr>
              <w:spacing w:line="240" w:lineRule="atLeast"/>
              <w:rPr>
                <w:rFonts w:ascii="Arial" w:hAnsi="Arial" w:cs="Arial"/>
                <w:color w:val="0000FF"/>
                <w:lang w:val="nl-BE"/>
              </w:rPr>
            </w:pPr>
          </w:p>
        </w:tc>
        <w:tc>
          <w:tcPr>
            <w:tcW w:w="2815" w:type="pct"/>
          </w:tcPr>
          <w:p w14:paraId="16037E7F"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Uitgebreide en individuele psychiatrische evaluatie van een kind of jongere van minder dan 18 jaar, met een minimumduur van 120 minuten, door een arts-specialist in de psychiatrie, op voorschrift van de behandelende arts, met dossieropmaak en verslag, per zitting</w:t>
            </w:r>
          </w:p>
        </w:tc>
        <w:tc>
          <w:tcPr>
            <w:tcW w:w="150" w:type="pct"/>
            <w:vAlign w:val="bottom"/>
          </w:tcPr>
          <w:p w14:paraId="1F188DC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0C02E0C2"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85</w:t>
            </w:r>
          </w:p>
        </w:tc>
        <w:tc>
          <w:tcPr>
            <w:tcW w:w="168" w:type="pct"/>
            <w:vAlign w:val="bottom"/>
          </w:tcPr>
          <w:p w14:paraId="65753C6E"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5D9C2C83"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2D78303" w14:textId="77777777" w:rsidTr="008D5157">
        <w:trPr>
          <w:cantSplit/>
        </w:trPr>
        <w:tc>
          <w:tcPr>
            <w:tcW w:w="151" w:type="pct"/>
          </w:tcPr>
          <w:p w14:paraId="6CA79631" w14:textId="77777777" w:rsidR="00A2679A" w:rsidRPr="008F2E38" w:rsidRDefault="00A2679A" w:rsidP="00A2679A">
            <w:pPr>
              <w:spacing w:line="240" w:lineRule="atLeast"/>
              <w:rPr>
                <w:rFonts w:ascii="Arial" w:hAnsi="Arial" w:cs="Arial"/>
                <w:color w:val="0000FF"/>
                <w:lang w:val="nl-BE"/>
              </w:rPr>
            </w:pPr>
          </w:p>
        </w:tc>
        <w:tc>
          <w:tcPr>
            <w:tcW w:w="279" w:type="pct"/>
          </w:tcPr>
          <w:p w14:paraId="7439D999" w14:textId="77777777" w:rsidR="00A2679A" w:rsidRPr="008F2E38" w:rsidRDefault="00A2679A" w:rsidP="00A2679A">
            <w:pPr>
              <w:spacing w:line="240" w:lineRule="atLeast"/>
              <w:rPr>
                <w:rFonts w:ascii="Arial" w:hAnsi="Arial" w:cs="Arial"/>
                <w:color w:val="0000FF"/>
                <w:lang w:val="nl-BE"/>
              </w:rPr>
            </w:pPr>
          </w:p>
        </w:tc>
        <w:tc>
          <w:tcPr>
            <w:tcW w:w="468" w:type="pct"/>
          </w:tcPr>
          <w:p w14:paraId="6A5DAFE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7320B5C"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5EA851D"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51018852"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431C673E" w14:textId="77777777" w:rsidTr="008D5157">
        <w:trPr>
          <w:cantSplit/>
        </w:trPr>
        <w:tc>
          <w:tcPr>
            <w:tcW w:w="151" w:type="pct"/>
          </w:tcPr>
          <w:p w14:paraId="60C9E008" w14:textId="77777777" w:rsidR="00A2679A" w:rsidRPr="00333980" w:rsidRDefault="00A2679A" w:rsidP="00A2679A">
            <w:pPr>
              <w:spacing w:line="240" w:lineRule="atLeast"/>
              <w:rPr>
                <w:rFonts w:ascii="Arial" w:hAnsi="Arial" w:cs="Arial"/>
                <w:color w:val="0000FF"/>
                <w:lang w:val="nl-BE"/>
              </w:rPr>
            </w:pPr>
          </w:p>
        </w:tc>
        <w:tc>
          <w:tcPr>
            <w:tcW w:w="279" w:type="pct"/>
          </w:tcPr>
          <w:p w14:paraId="3BA479DC" w14:textId="77777777" w:rsidR="00A2679A" w:rsidRPr="00333980" w:rsidRDefault="00A2679A" w:rsidP="00A2679A">
            <w:pPr>
              <w:spacing w:line="240" w:lineRule="atLeast"/>
              <w:rPr>
                <w:rFonts w:ascii="Arial" w:hAnsi="Arial" w:cs="Arial"/>
                <w:color w:val="0000FF"/>
                <w:lang w:val="nl-BE"/>
              </w:rPr>
            </w:pPr>
          </w:p>
        </w:tc>
        <w:tc>
          <w:tcPr>
            <w:tcW w:w="468" w:type="pct"/>
          </w:tcPr>
          <w:p w14:paraId="2FE3B66E" w14:textId="77777777" w:rsidR="00A2679A" w:rsidRPr="00474AFD" w:rsidRDefault="00A2679A" w:rsidP="00A2679A">
            <w:pPr>
              <w:spacing w:line="240" w:lineRule="atLeast"/>
              <w:rPr>
                <w:rFonts w:ascii="Arial" w:hAnsi="Arial" w:cs="Arial"/>
                <w:color w:val="0000FF"/>
                <w:lang w:val="nl-BE"/>
              </w:rPr>
            </w:pPr>
            <w:r w:rsidRPr="00922C42">
              <w:rPr>
                <w:rFonts w:ascii="Arial" w:hAnsi="Arial" w:cs="Arial"/>
                <w:color w:val="0000FF"/>
                <w:lang w:val="nl-BE"/>
              </w:rPr>
              <w:t>109410</w:t>
            </w:r>
          </w:p>
        </w:tc>
        <w:tc>
          <w:tcPr>
            <w:tcW w:w="468" w:type="pct"/>
          </w:tcPr>
          <w:p w14:paraId="4DDA54B4" w14:textId="77777777" w:rsidR="00A2679A" w:rsidRPr="00333980" w:rsidRDefault="00A2679A" w:rsidP="00A2679A">
            <w:pPr>
              <w:spacing w:line="240" w:lineRule="atLeast"/>
              <w:rPr>
                <w:rFonts w:ascii="Arial" w:hAnsi="Arial" w:cs="Arial"/>
                <w:color w:val="0000FF"/>
                <w:lang w:val="nl-BE"/>
              </w:rPr>
            </w:pPr>
          </w:p>
        </w:tc>
        <w:tc>
          <w:tcPr>
            <w:tcW w:w="2815" w:type="pct"/>
          </w:tcPr>
          <w:p w14:paraId="4BF066D0"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Uitgebreide en individuele psychiatrische evaluatie van een kind of jongere van minder dan 18 jaar, met een minimumduur van 120 minuten, door een geaccrediteerde arts-specialist in de psychiatrie, op voorschrift van de behandelende arts, met dossieropmaak en verslag, per zitting</w:t>
            </w:r>
          </w:p>
        </w:tc>
        <w:tc>
          <w:tcPr>
            <w:tcW w:w="150" w:type="pct"/>
            <w:vAlign w:val="bottom"/>
          </w:tcPr>
          <w:p w14:paraId="60A5293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3B2AA275"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85</w:t>
            </w:r>
          </w:p>
        </w:tc>
        <w:tc>
          <w:tcPr>
            <w:tcW w:w="168" w:type="pct"/>
            <w:vAlign w:val="bottom"/>
          </w:tcPr>
          <w:p w14:paraId="6DA731ED"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42333F9E"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8968B58" w14:textId="77777777" w:rsidTr="008D5157">
        <w:trPr>
          <w:cantSplit/>
        </w:trPr>
        <w:tc>
          <w:tcPr>
            <w:tcW w:w="151" w:type="pct"/>
          </w:tcPr>
          <w:p w14:paraId="33B17D02" w14:textId="77777777" w:rsidR="00A2679A" w:rsidRPr="00333980" w:rsidRDefault="00A2679A" w:rsidP="00A2679A">
            <w:pPr>
              <w:spacing w:line="240" w:lineRule="atLeast"/>
              <w:rPr>
                <w:rFonts w:ascii="Arial" w:hAnsi="Arial" w:cs="Arial"/>
                <w:color w:val="0000FF"/>
                <w:lang w:val="nl-BE"/>
              </w:rPr>
            </w:pPr>
          </w:p>
        </w:tc>
        <w:tc>
          <w:tcPr>
            <w:tcW w:w="279" w:type="pct"/>
          </w:tcPr>
          <w:p w14:paraId="3B157424" w14:textId="77777777" w:rsidR="00A2679A" w:rsidRPr="00333980" w:rsidRDefault="00A2679A" w:rsidP="00A2679A">
            <w:pPr>
              <w:spacing w:line="240" w:lineRule="atLeast"/>
              <w:rPr>
                <w:rFonts w:ascii="Arial" w:hAnsi="Arial" w:cs="Arial"/>
                <w:color w:val="0000FF"/>
                <w:lang w:val="nl-BE"/>
              </w:rPr>
            </w:pPr>
          </w:p>
        </w:tc>
        <w:tc>
          <w:tcPr>
            <w:tcW w:w="468" w:type="pct"/>
          </w:tcPr>
          <w:p w14:paraId="41156EAE" w14:textId="77777777" w:rsidR="00A2679A" w:rsidRPr="00922C42" w:rsidRDefault="00A2679A" w:rsidP="00A2679A">
            <w:pPr>
              <w:spacing w:line="240" w:lineRule="atLeast"/>
              <w:rPr>
                <w:rFonts w:ascii="Arial" w:hAnsi="Arial" w:cs="Arial"/>
                <w:color w:val="0000FF"/>
                <w:lang w:val="nl-BE"/>
              </w:rPr>
            </w:pPr>
          </w:p>
        </w:tc>
        <w:tc>
          <w:tcPr>
            <w:tcW w:w="468" w:type="pct"/>
          </w:tcPr>
          <w:p w14:paraId="6E43EEBC" w14:textId="77777777" w:rsidR="00A2679A" w:rsidRPr="00333980" w:rsidRDefault="00A2679A" w:rsidP="00A2679A">
            <w:pPr>
              <w:spacing w:line="240" w:lineRule="atLeast"/>
              <w:rPr>
                <w:rFonts w:ascii="Arial" w:hAnsi="Arial" w:cs="Arial"/>
                <w:color w:val="0000FF"/>
                <w:lang w:val="nl-BE"/>
              </w:rPr>
            </w:pPr>
          </w:p>
        </w:tc>
        <w:tc>
          <w:tcPr>
            <w:tcW w:w="2815" w:type="pct"/>
          </w:tcPr>
          <w:p w14:paraId="3F2AA738" w14:textId="77777777" w:rsidR="00A2679A" w:rsidRPr="00922C42" w:rsidRDefault="00A2679A" w:rsidP="00A2679A">
            <w:pPr>
              <w:spacing w:line="240" w:lineRule="atLeast"/>
              <w:jc w:val="both"/>
              <w:rPr>
                <w:rFonts w:ascii="Arial" w:hAnsi="Arial" w:cs="Arial"/>
                <w:color w:val="0000FF"/>
                <w:lang w:val="nl-BE"/>
              </w:rPr>
            </w:pPr>
          </w:p>
        </w:tc>
        <w:tc>
          <w:tcPr>
            <w:tcW w:w="150" w:type="pct"/>
            <w:vAlign w:val="bottom"/>
          </w:tcPr>
          <w:p w14:paraId="625DF22C"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4920723A"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90</w:t>
            </w:r>
          </w:p>
        </w:tc>
        <w:tc>
          <w:tcPr>
            <w:tcW w:w="168" w:type="pct"/>
            <w:vAlign w:val="bottom"/>
          </w:tcPr>
          <w:p w14:paraId="7CCAF8A7"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11B219DA"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461FB807" w14:textId="77777777" w:rsidTr="008D5157">
        <w:trPr>
          <w:cantSplit/>
        </w:trPr>
        <w:tc>
          <w:tcPr>
            <w:tcW w:w="151" w:type="pct"/>
          </w:tcPr>
          <w:p w14:paraId="426CB64A" w14:textId="77777777" w:rsidR="00A2679A" w:rsidRPr="008F2E38" w:rsidRDefault="00A2679A" w:rsidP="00A2679A">
            <w:pPr>
              <w:spacing w:line="240" w:lineRule="atLeast"/>
              <w:rPr>
                <w:rFonts w:ascii="Arial" w:hAnsi="Arial" w:cs="Arial"/>
                <w:color w:val="0000FF"/>
                <w:lang w:val="nl-BE"/>
              </w:rPr>
            </w:pPr>
          </w:p>
        </w:tc>
        <w:tc>
          <w:tcPr>
            <w:tcW w:w="279" w:type="pct"/>
          </w:tcPr>
          <w:p w14:paraId="5F9A1085" w14:textId="77777777" w:rsidR="00A2679A" w:rsidRPr="008F2E38" w:rsidRDefault="00A2679A" w:rsidP="00A2679A">
            <w:pPr>
              <w:spacing w:line="240" w:lineRule="atLeast"/>
              <w:rPr>
                <w:rFonts w:ascii="Arial" w:hAnsi="Arial" w:cs="Arial"/>
                <w:color w:val="0000FF"/>
                <w:lang w:val="nl-BE"/>
              </w:rPr>
            </w:pPr>
          </w:p>
        </w:tc>
        <w:tc>
          <w:tcPr>
            <w:tcW w:w="468" w:type="pct"/>
          </w:tcPr>
          <w:p w14:paraId="34789DC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2499E8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D529215" w14:textId="77777777" w:rsidR="00A2679A" w:rsidRPr="00474AFD" w:rsidRDefault="00A2679A" w:rsidP="00A2679A">
            <w:pPr>
              <w:spacing w:line="240" w:lineRule="atLeast"/>
              <w:jc w:val="both"/>
              <w:rPr>
                <w:rFonts w:ascii="Arial" w:hAnsi="Arial" w:cs="Arial"/>
                <w:color w:val="0000FF"/>
                <w:lang w:val="nl-BE"/>
              </w:rPr>
            </w:pPr>
          </w:p>
        </w:tc>
        <w:tc>
          <w:tcPr>
            <w:tcW w:w="151" w:type="pct"/>
            <w:vAlign w:val="bottom"/>
          </w:tcPr>
          <w:p w14:paraId="53BAF397"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6F6ADBED" w14:textId="77777777" w:rsidTr="008D5157">
        <w:trPr>
          <w:cantSplit/>
        </w:trPr>
        <w:tc>
          <w:tcPr>
            <w:tcW w:w="151" w:type="pct"/>
          </w:tcPr>
          <w:p w14:paraId="49E3CC05" w14:textId="77777777" w:rsidR="00A2679A" w:rsidRPr="008F2E38" w:rsidRDefault="00A2679A" w:rsidP="00A2679A">
            <w:pPr>
              <w:spacing w:line="240" w:lineRule="atLeast"/>
              <w:rPr>
                <w:rFonts w:ascii="Arial" w:hAnsi="Arial" w:cs="Arial"/>
                <w:color w:val="0000FF"/>
                <w:lang w:val="nl-BE"/>
              </w:rPr>
            </w:pPr>
          </w:p>
        </w:tc>
        <w:tc>
          <w:tcPr>
            <w:tcW w:w="279" w:type="pct"/>
          </w:tcPr>
          <w:p w14:paraId="4316AFBC" w14:textId="77777777" w:rsidR="00A2679A" w:rsidRPr="008F2E38" w:rsidRDefault="00A2679A" w:rsidP="00A2679A">
            <w:pPr>
              <w:spacing w:line="240" w:lineRule="atLeast"/>
              <w:rPr>
                <w:rFonts w:ascii="Arial" w:hAnsi="Arial" w:cs="Arial"/>
                <w:color w:val="0000FF"/>
                <w:lang w:val="nl-BE"/>
              </w:rPr>
            </w:pPr>
          </w:p>
        </w:tc>
        <w:tc>
          <w:tcPr>
            <w:tcW w:w="468" w:type="pct"/>
          </w:tcPr>
          <w:p w14:paraId="5860A9E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F63886C"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87547DC" w14:textId="77777777" w:rsidR="00A2679A" w:rsidRPr="00474AFD"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De uitgebreide psychiatrische evaluatie (109351 of 109410) veronderstelt, per zitting, minstens één persoonlijk contact van minimum 60 minuten met het kind of jongere en/of de verantwoordelijke(n) voor diens opvoeding en dagelijkse begeleiding. Ze kan ook worden aangewend voor de eventuele contacten voor heteroanamnese van en instructies aan derden (huisarts, school, opvangcentrum) en voor de supervisie en gezamenlijke interpretatie van de nodige psychologische testonderzoeken.</w:t>
            </w:r>
          </w:p>
        </w:tc>
        <w:tc>
          <w:tcPr>
            <w:tcW w:w="151" w:type="pct"/>
            <w:vAlign w:val="bottom"/>
          </w:tcPr>
          <w:p w14:paraId="4652BEB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02B32DD" w14:textId="77777777" w:rsidTr="008D5157">
        <w:trPr>
          <w:cantSplit/>
        </w:trPr>
        <w:tc>
          <w:tcPr>
            <w:tcW w:w="151" w:type="pct"/>
          </w:tcPr>
          <w:p w14:paraId="7183F972" w14:textId="77777777" w:rsidR="00A2679A" w:rsidRPr="008F2E38" w:rsidRDefault="00A2679A" w:rsidP="00A2679A">
            <w:pPr>
              <w:spacing w:line="240" w:lineRule="atLeast"/>
              <w:rPr>
                <w:rFonts w:ascii="Arial" w:hAnsi="Arial" w:cs="Arial"/>
                <w:color w:val="0000FF"/>
                <w:lang w:val="nl-BE"/>
              </w:rPr>
            </w:pPr>
          </w:p>
        </w:tc>
        <w:tc>
          <w:tcPr>
            <w:tcW w:w="279" w:type="pct"/>
          </w:tcPr>
          <w:p w14:paraId="6F058F69" w14:textId="77777777" w:rsidR="00A2679A" w:rsidRPr="008F2E38" w:rsidRDefault="00A2679A" w:rsidP="00A2679A">
            <w:pPr>
              <w:spacing w:line="240" w:lineRule="atLeast"/>
              <w:rPr>
                <w:rFonts w:ascii="Arial" w:hAnsi="Arial" w:cs="Arial"/>
                <w:color w:val="0000FF"/>
                <w:lang w:val="nl-BE"/>
              </w:rPr>
            </w:pPr>
          </w:p>
        </w:tc>
        <w:tc>
          <w:tcPr>
            <w:tcW w:w="468" w:type="pct"/>
          </w:tcPr>
          <w:p w14:paraId="435B98D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C0461E1"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F2BB76D"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0B289D67"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4384432" w14:textId="77777777" w:rsidTr="008D5157">
        <w:trPr>
          <w:cantSplit/>
        </w:trPr>
        <w:tc>
          <w:tcPr>
            <w:tcW w:w="151" w:type="pct"/>
          </w:tcPr>
          <w:p w14:paraId="044B15D7" w14:textId="77777777" w:rsidR="00A2679A" w:rsidRPr="008F2E38" w:rsidRDefault="00A2679A" w:rsidP="00A2679A">
            <w:pPr>
              <w:spacing w:line="240" w:lineRule="atLeast"/>
              <w:rPr>
                <w:rFonts w:ascii="Arial" w:hAnsi="Arial" w:cs="Arial"/>
                <w:color w:val="0000FF"/>
                <w:lang w:val="nl-BE"/>
              </w:rPr>
            </w:pPr>
          </w:p>
        </w:tc>
        <w:tc>
          <w:tcPr>
            <w:tcW w:w="279" w:type="pct"/>
          </w:tcPr>
          <w:p w14:paraId="4F918C81" w14:textId="77777777" w:rsidR="00A2679A" w:rsidRPr="008F2E38" w:rsidRDefault="00A2679A" w:rsidP="00A2679A">
            <w:pPr>
              <w:spacing w:line="240" w:lineRule="atLeast"/>
              <w:rPr>
                <w:rFonts w:ascii="Arial" w:hAnsi="Arial" w:cs="Arial"/>
                <w:color w:val="0000FF"/>
                <w:lang w:val="nl-BE"/>
              </w:rPr>
            </w:pPr>
          </w:p>
        </w:tc>
        <w:tc>
          <w:tcPr>
            <w:tcW w:w="468" w:type="pct"/>
          </w:tcPr>
          <w:p w14:paraId="1DC821E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1CA84F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15C124E"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De uitgebreide psychiatrische evaluatie dekt naast het uitgebreid onderzoek van een kind of jongere van minder dan 18 jaar, de opmaak van een gedetailleerd behandelingsplan, één of meerdere adviesgesprekken met verantwoordelijke(n) voor de opvoeding en de dagelijkse begeleiding en de inleiding tot de behandeling.</w:t>
            </w:r>
          </w:p>
        </w:tc>
        <w:tc>
          <w:tcPr>
            <w:tcW w:w="151" w:type="pct"/>
            <w:vAlign w:val="bottom"/>
          </w:tcPr>
          <w:p w14:paraId="74372FF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61703C75" w14:textId="77777777" w:rsidTr="008D5157">
        <w:trPr>
          <w:cantSplit/>
        </w:trPr>
        <w:tc>
          <w:tcPr>
            <w:tcW w:w="151" w:type="pct"/>
          </w:tcPr>
          <w:p w14:paraId="7D9CD274" w14:textId="77777777" w:rsidR="00A2679A" w:rsidRPr="008F2E38" w:rsidRDefault="00A2679A" w:rsidP="00A2679A">
            <w:pPr>
              <w:spacing w:line="240" w:lineRule="atLeast"/>
              <w:rPr>
                <w:rFonts w:ascii="Arial" w:hAnsi="Arial" w:cs="Arial"/>
                <w:color w:val="0000FF"/>
                <w:lang w:val="nl-BE"/>
              </w:rPr>
            </w:pPr>
          </w:p>
        </w:tc>
        <w:tc>
          <w:tcPr>
            <w:tcW w:w="279" w:type="pct"/>
          </w:tcPr>
          <w:p w14:paraId="0442B75D" w14:textId="77777777" w:rsidR="00A2679A" w:rsidRPr="008F2E38" w:rsidRDefault="00A2679A" w:rsidP="00A2679A">
            <w:pPr>
              <w:spacing w:line="240" w:lineRule="atLeast"/>
              <w:rPr>
                <w:rFonts w:ascii="Arial" w:hAnsi="Arial" w:cs="Arial"/>
                <w:color w:val="0000FF"/>
                <w:lang w:val="nl-BE"/>
              </w:rPr>
            </w:pPr>
          </w:p>
        </w:tc>
        <w:tc>
          <w:tcPr>
            <w:tcW w:w="468" w:type="pct"/>
          </w:tcPr>
          <w:p w14:paraId="0E810AC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78763A4"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0063AE7"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3A0EB631"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70D65A0" w14:textId="77777777" w:rsidTr="008D5157">
        <w:trPr>
          <w:cantSplit/>
        </w:trPr>
        <w:tc>
          <w:tcPr>
            <w:tcW w:w="151" w:type="pct"/>
          </w:tcPr>
          <w:p w14:paraId="29CC395C" w14:textId="77777777" w:rsidR="00A2679A" w:rsidRPr="008F2E38" w:rsidRDefault="00A2679A" w:rsidP="00A2679A">
            <w:pPr>
              <w:spacing w:line="240" w:lineRule="atLeast"/>
              <w:rPr>
                <w:rFonts w:ascii="Arial" w:hAnsi="Arial" w:cs="Arial"/>
                <w:color w:val="0000FF"/>
                <w:lang w:val="nl-BE"/>
              </w:rPr>
            </w:pPr>
          </w:p>
        </w:tc>
        <w:tc>
          <w:tcPr>
            <w:tcW w:w="279" w:type="pct"/>
          </w:tcPr>
          <w:p w14:paraId="1AC144A2" w14:textId="77777777" w:rsidR="00A2679A" w:rsidRPr="008F2E38" w:rsidRDefault="00A2679A" w:rsidP="00A2679A">
            <w:pPr>
              <w:spacing w:line="240" w:lineRule="atLeast"/>
              <w:rPr>
                <w:rFonts w:ascii="Arial" w:hAnsi="Arial" w:cs="Arial"/>
                <w:color w:val="0000FF"/>
                <w:lang w:val="nl-BE"/>
              </w:rPr>
            </w:pPr>
          </w:p>
        </w:tc>
        <w:tc>
          <w:tcPr>
            <w:tcW w:w="468" w:type="pct"/>
          </w:tcPr>
          <w:p w14:paraId="0372B5E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2B8F120"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C0737C8"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De uitgebreide psychiatrische evaluatie mag maximum zeven maal per volledige evaluatie worden aangerekend. De eventuele herhaling van deze volledige kinder- en jeugdpsychiatrische evaluatie vereist opnieuw een voorschrift van de behandelende arts.</w:t>
            </w:r>
          </w:p>
        </w:tc>
        <w:tc>
          <w:tcPr>
            <w:tcW w:w="151" w:type="pct"/>
            <w:vAlign w:val="bottom"/>
          </w:tcPr>
          <w:p w14:paraId="6BF3E7B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6F0FC39C" w14:textId="77777777" w:rsidTr="008D5157">
        <w:trPr>
          <w:cantSplit/>
        </w:trPr>
        <w:tc>
          <w:tcPr>
            <w:tcW w:w="151" w:type="pct"/>
          </w:tcPr>
          <w:p w14:paraId="28004E45" w14:textId="77777777" w:rsidR="00A2679A" w:rsidRPr="008F2E38" w:rsidRDefault="00A2679A" w:rsidP="00A2679A">
            <w:pPr>
              <w:spacing w:line="240" w:lineRule="atLeast"/>
              <w:rPr>
                <w:rFonts w:ascii="Arial" w:hAnsi="Arial" w:cs="Arial"/>
                <w:color w:val="0000FF"/>
                <w:lang w:val="nl-BE"/>
              </w:rPr>
            </w:pPr>
          </w:p>
        </w:tc>
        <w:tc>
          <w:tcPr>
            <w:tcW w:w="279" w:type="pct"/>
          </w:tcPr>
          <w:p w14:paraId="2EC767D0" w14:textId="77777777" w:rsidR="00A2679A" w:rsidRPr="008F2E38" w:rsidRDefault="00A2679A" w:rsidP="00A2679A">
            <w:pPr>
              <w:spacing w:line="240" w:lineRule="atLeast"/>
              <w:rPr>
                <w:rFonts w:ascii="Arial" w:hAnsi="Arial" w:cs="Arial"/>
                <w:color w:val="0000FF"/>
                <w:lang w:val="nl-BE"/>
              </w:rPr>
            </w:pPr>
          </w:p>
        </w:tc>
        <w:tc>
          <w:tcPr>
            <w:tcW w:w="468" w:type="pct"/>
          </w:tcPr>
          <w:p w14:paraId="32E659A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A09186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9FA19FB"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6AC3A7F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9683C9B" w14:textId="77777777" w:rsidTr="008D5157">
        <w:trPr>
          <w:cantSplit/>
        </w:trPr>
        <w:tc>
          <w:tcPr>
            <w:tcW w:w="151" w:type="pct"/>
          </w:tcPr>
          <w:p w14:paraId="4AD034CD" w14:textId="77777777" w:rsidR="00A2679A" w:rsidRPr="008F2E38" w:rsidRDefault="00A2679A" w:rsidP="00A2679A">
            <w:pPr>
              <w:spacing w:line="240" w:lineRule="atLeast"/>
              <w:rPr>
                <w:rFonts w:ascii="Arial" w:hAnsi="Arial" w:cs="Arial"/>
                <w:color w:val="0000FF"/>
                <w:lang w:val="nl-BE"/>
              </w:rPr>
            </w:pPr>
          </w:p>
        </w:tc>
        <w:tc>
          <w:tcPr>
            <w:tcW w:w="279" w:type="pct"/>
          </w:tcPr>
          <w:p w14:paraId="30868380" w14:textId="77777777" w:rsidR="00A2679A" w:rsidRPr="008F2E38" w:rsidRDefault="00A2679A" w:rsidP="00A2679A">
            <w:pPr>
              <w:spacing w:line="240" w:lineRule="atLeast"/>
              <w:rPr>
                <w:rFonts w:ascii="Arial" w:hAnsi="Arial" w:cs="Arial"/>
                <w:color w:val="0000FF"/>
                <w:lang w:val="nl-BE"/>
              </w:rPr>
            </w:pPr>
          </w:p>
        </w:tc>
        <w:tc>
          <w:tcPr>
            <w:tcW w:w="468" w:type="pct"/>
          </w:tcPr>
          <w:p w14:paraId="336F95F9"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AD94E71"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DA32ED9"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De verstrekking 109351 of 109410 mag op dezelfde dag door dezelfde arts-specialist in de psychiatrie niet worden gecumuleerd met technische verstrekkingen noch met andere verstrekkingen uit artikel 2.</w:t>
            </w:r>
          </w:p>
        </w:tc>
        <w:tc>
          <w:tcPr>
            <w:tcW w:w="151" w:type="pct"/>
            <w:vAlign w:val="bottom"/>
          </w:tcPr>
          <w:p w14:paraId="584926F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36589EEB" w14:textId="77777777" w:rsidTr="008D5157">
        <w:trPr>
          <w:cantSplit/>
        </w:trPr>
        <w:tc>
          <w:tcPr>
            <w:tcW w:w="151" w:type="pct"/>
          </w:tcPr>
          <w:p w14:paraId="7EE9B13D" w14:textId="77777777" w:rsidR="00A2679A" w:rsidRPr="008F2E38" w:rsidRDefault="00A2679A" w:rsidP="00A2679A">
            <w:pPr>
              <w:spacing w:line="240" w:lineRule="atLeast"/>
              <w:rPr>
                <w:rFonts w:ascii="Arial" w:hAnsi="Arial" w:cs="Arial"/>
                <w:color w:val="0000FF"/>
                <w:lang w:val="nl-BE"/>
              </w:rPr>
            </w:pPr>
          </w:p>
        </w:tc>
        <w:tc>
          <w:tcPr>
            <w:tcW w:w="279" w:type="pct"/>
          </w:tcPr>
          <w:p w14:paraId="6641746F" w14:textId="77777777" w:rsidR="00A2679A" w:rsidRPr="008F2E38" w:rsidRDefault="00A2679A" w:rsidP="00A2679A">
            <w:pPr>
              <w:spacing w:line="240" w:lineRule="atLeast"/>
              <w:rPr>
                <w:rFonts w:ascii="Arial" w:hAnsi="Arial" w:cs="Arial"/>
                <w:color w:val="0000FF"/>
                <w:lang w:val="nl-BE"/>
              </w:rPr>
            </w:pPr>
          </w:p>
        </w:tc>
        <w:tc>
          <w:tcPr>
            <w:tcW w:w="468" w:type="pct"/>
          </w:tcPr>
          <w:p w14:paraId="781CA92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7E922D6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8E4F2E1"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12468492"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7F5F677" w14:textId="77777777" w:rsidTr="008D5157">
        <w:trPr>
          <w:cantSplit/>
        </w:trPr>
        <w:tc>
          <w:tcPr>
            <w:tcW w:w="151" w:type="pct"/>
          </w:tcPr>
          <w:p w14:paraId="00D57AF6" w14:textId="77777777" w:rsidR="00A2679A" w:rsidRPr="00333980" w:rsidRDefault="00A2679A" w:rsidP="00A2679A">
            <w:pPr>
              <w:spacing w:line="240" w:lineRule="atLeast"/>
              <w:rPr>
                <w:rFonts w:ascii="Arial" w:hAnsi="Arial" w:cs="Arial"/>
                <w:color w:val="0000FF"/>
                <w:lang w:val="nl-BE"/>
              </w:rPr>
            </w:pPr>
          </w:p>
        </w:tc>
        <w:tc>
          <w:tcPr>
            <w:tcW w:w="279" w:type="pct"/>
          </w:tcPr>
          <w:p w14:paraId="18DADDD3" w14:textId="77777777" w:rsidR="00A2679A" w:rsidRPr="00333980" w:rsidRDefault="00A2679A" w:rsidP="00A2679A">
            <w:pPr>
              <w:spacing w:line="240" w:lineRule="atLeast"/>
              <w:rPr>
                <w:rFonts w:ascii="Arial" w:hAnsi="Arial" w:cs="Arial"/>
                <w:color w:val="0000FF"/>
                <w:lang w:val="nl-BE"/>
              </w:rPr>
            </w:pPr>
          </w:p>
        </w:tc>
        <w:tc>
          <w:tcPr>
            <w:tcW w:w="468" w:type="pct"/>
          </w:tcPr>
          <w:p w14:paraId="1F7CB2CF" w14:textId="77777777" w:rsidR="00A2679A" w:rsidRPr="00922C42" w:rsidRDefault="00A2679A" w:rsidP="00A2679A">
            <w:pPr>
              <w:spacing w:line="240" w:lineRule="atLeast"/>
              <w:rPr>
                <w:rFonts w:ascii="Arial" w:hAnsi="Arial" w:cs="Arial"/>
                <w:color w:val="0000FF"/>
                <w:lang w:val="nl-BE"/>
              </w:rPr>
            </w:pPr>
            <w:r w:rsidRPr="00922C42">
              <w:rPr>
                <w:rFonts w:ascii="Arial" w:hAnsi="Arial" w:cs="Arial"/>
                <w:color w:val="0000FF"/>
                <w:lang w:val="nl-BE"/>
              </w:rPr>
              <w:t>109432</w:t>
            </w:r>
          </w:p>
        </w:tc>
        <w:tc>
          <w:tcPr>
            <w:tcW w:w="468" w:type="pct"/>
          </w:tcPr>
          <w:p w14:paraId="0DE4754C" w14:textId="77777777" w:rsidR="00A2679A" w:rsidRPr="00333980" w:rsidRDefault="00A2679A" w:rsidP="00A2679A">
            <w:pPr>
              <w:spacing w:line="240" w:lineRule="atLeast"/>
              <w:rPr>
                <w:rFonts w:ascii="Arial" w:hAnsi="Arial" w:cs="Arial"/>
                <w:color w:val="0000FF"/>
                <w:lang w:val="nl-BE"/>
              </w:rPr>
            </w:pPr>
          </w:p>
        </w:tc>
        <w:tc>
          <w:tcPr>
            <w:tcW w:w="2815" w:type="pct"/>
          </w:tcPr>
          <w:p w14:paraId="1074A863"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 xml:space="preserve">Honorarium voor een </w:t>
            </w:r>
            <w:proofErr w:type="spellStart"/>
            <w:r w:rsidRPr="00922C42">
              <w:rPr>
                <w:rFonts w:ascii="Arial" w:hAnsi="Arial" w:cs="Arial"/>
                <w:color w:val="0000FF"/>
                <w:lang w:val="nl-BE"/>
              </w:rPr>
              <w:t>pluridisciplinair</w:t>
            </w:r>
            <w:proofErr w:type="spellEnd"/>
            <w:r w:rsidRPr="00922C42">
              <w:rPr>
                <w:rFonts w:ascii="Arial" w:hAnsi="Arial" w:cs="Arial"/>
                <w:color w:val="0000FF"/>
                <w:lang w:val="nl-BE"/>
              </w:rPr>
              <w:t xml:space="preserve"> overleg onder leiding van de arts-specialist in de psychiatrie, voor een kind of jongere van minder dan 18 jaar, met deelname van minstens 2 andere hulpverlenende instanties of disciplines, al dan niet in aanwezigheid van de patiënt en/of de volwassene(n) die instaan voor de opvoeding en de dagelijkse begeleiding, met een duur van 90 minuten. Een verslag met vermelding van de deelnemers maakt deel uit van het patiëntendossier</w:t>
            </w:r>
          </w:p>
        </w:tc>
        <w:tc>
          <w:tcPr>
            <w:tcW w:w="150" w:type="pct"/>
            <w:vAlign w:val="bottom"/>
          </w:tcPr>
          <w:p w14:paraId="666C8989"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CE52B5D"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85</w:t>
            </w:r>
          </w:p>
        </w:tc>
        <w:tc>
          <w:tcPr>
            <w:tcW w:w="168" w:type="pct"/>
            <w:vAlign w:val="bottom"/>
          </w:tcPr>
          <w:p w14:paraId="2EBD882C"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381DBD5A"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0610AEF4" w14:textId="77777777" w:rsidTr="008D5157">
        <w:trPr>
          <w:cantSplit/>
        </w:trPr>
        <w:tc>
          <w:tcPr>
            <w:tcW w:w="151" w:type="pct"/>
          </w:tcPr>
          <w:p w14:paraId="61FD2C17" w14:textId="77777777" w:rsidR="00A2679A" w:rsidRPr="008F2E38" w:rsidRDefault="00A2679A" w:rsidP="00A2679A">
            <w:pPr>
              <w:spacing w:line="240" w:lineRule="atLeast"/>
              <w:rPr>
                <w:rFonts w:ascii="Arial" w:hAnsi="Arial" w:cs="Arial"/>
                <w:color w:val="0000FF"/>
                <w:lang w:val="nl-BE"/>
              </w:rPr>
            </w:pPr>
          </w:p>
        </w:tc>
        <w:tc>
          <w:tcPr>
            <w:tcW w:w="279" w:type="pct"/>
          </w:tcPr>
          <w:p w14:paraId="489147AB" w14:textId="77777777" w:rsidR="00A2679A" w:rsidRPr="008F2E38" w:rsidRDefault="00A2679A" w:rsidP="00A2679A">
            <w:pPr>
              <w:spacing w:line="240" w:lineRule="atLeast"/>
              <w:rPr>
                <w:rFonts w:ascii="Arial" w:hAnsi="Arial" w:cs="Arial"/>
                <w:color w:val="0000FF"/>
                <w:lang w:val="nl-BE"/>
              </w:rPr>
            </w:pPr>
          </w:p>
        </w:tc>
        <w:tc>
          <w:tcPr>
            <w:tcW w:w="468" w:type="pct"/>
          </w:tcPr>
          <w:p w14:paraId="087758B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59440E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38A8329"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73D679EF" w14:textId="77777777" w:rsidR="00A2679A" w:rsidRPr="008F2E38" w:rsidRDefault="00A2679A" w:rsidP="00A2679A">
            <w:pPr>
              <w:spacing w:line="240" w:lineRule="atLeast"/>
              <w:jc w:val="right"/>
              <w:rPr>
                <w:rFonts w:ascii="Arial" w:hAnsi="Arial" w:cs="Arial"/>
                <w:color w:val="0000FF"/>
                <w:lang w:val="nl-BE"/>
              </w:rPr>
            </w:pPr>
          </w:p>
        </w:tc>
      </w:tr>
      <w:tr w:rsidR="001E505E" w:rsidRPr="00C55E78" w14:paraId="1759C703" w14:textId="77777777" w:rsidTr="008D5157">
        <w:trPr>
          <w:cantSplit/>
        </w:trPr>
        <w:tc>
          <w:tcPr>
            <w:tcW w:w="151" w:type="pct"/>
          </w:tcPr>
          <w:p w14:paraId="63699381" w14:textId="77777777" w:rsidR="001E505E" w:rsidRPr="008F2E38" w:rsidRDefault="001E505E" w:rsidP="00A2679A">
            <w:pPr>
              <w:spacing w:line="240" w:lineRule="atLeast"/>
              <w:rPr>
                <w:rFonts w:ascii="Arial" w:hAnsi="Arial" w:cs="Arial"/>
                <w:color w:val="0000FF"/>
                <w:lang w:val="nl-BE"/>
              </w:rPr>
            </w:pPr>
          </w:p>
        </w:tc>
        <w:tc>
          <w:tcPr>
            <w:tcW w:w="279" w:type="pct"/>
          </w:tcPr>
          <w:p w14:paraId="644CA942" w14:textId="77777777" w:rsidR="001E505E" w:rsidRPr="008F2E38" w:rsidRDefault="001E505E" w:rsidP="00A2679A">
            <w:pPr>
              <w:spacing w:line="240" w:lineRule="atLeast"/>
              <w:rPr>
                <w:rFonts w:ascii="Arial" w:hAnsi="Arial" w:cs="Arial"/>
                <w:color w:val="0000FF"/>
                <w:lang w:val="nl-BE"/>
              </w:rPr>
            </w:pPr>
          </w:p>
        </w:tc>
        <w:tc>
          <w:tcPr>
            <w:tcW w:w="468" w:type="pct"/>
          </w:tcPr>
          <w:p w14:paraId="6C062A4E" w14:textId="77777777" w:rsidR="001E505E" w:rsidRPr="008F2E38" w:rsidRDefault="001E505E" w:rsidP="00A2679A">
            <w:pPr>
              <w:spacing w:line="240" w:lineRule="atLeast"/>
              <w:jc w:val="both"/>
              <w:rPr>
                <w:rFonts w:ascii="Arial" w:hAnsi="Arial" w:cs="Arial"/>
                <w:color w:val="0000FF"/>
                <w:lang w:val="nl-BE"/>
              </w:rPr>
            </w:pPr>
          </w:p>
        </w:tc>
        <w:tc>
          <w:tcPr>
            <w:tcW w:w="468" w:type="pct"/>
          </w:tcPr>
          <w:p w14:paraId="4391F0AA" w14:textId="77777777" w:rsidR="001E505E" w:rsidRPr="008F2E38" w:rsidRDefault="001E505E" w:rsidP="00A2679A">
            <w:pPr>
              <w:spacing w:line="240" w:lineRule="atLeast"/>
              <w:rPr>
                <w:rFonts w:ascii="Arial" w:hAnsi="Arial" w:cs="Arial"/>
                <w:color w:val="0000FF"/>
                <w:lang w:val="nl-BE"/>
              </w:rPr>
            </w:pPr>
          </w:p>
        </w:tc>
        <w:tc>
          <w:tcPr>
            <w:tcW w:w="3482" w:type="pct"/>
            <w:gridSpan w:val="4"/>
          </w:tcPr>
          <w:p w14:paraId="50CA8D30" w14:textId="77777777" w:rsidR="001E505E" w:rsidRPr="00922C42" w:rsidRDefault="001E505E" w:rsidP="00A2679A">
            <w:pPr>
              <w:spacing w:line="240" w:lineRule="atLeast"/>
              <w:jc w:val="both"/>
              <w:rPr>
                <w:rFonts w:ascii="Arial" w:hAnsi="Arial" w:cs="Arial"/>
                <w:color w:val="0000FF"/>
                <w:lang w:val="nl-BE"/>
              </w:rPr>
            </w:pPr>
          </w:p>
        </w:tc>
        <w:tc>
          <w:tcPr>
            <w:tcW w:w="151" w:type="pct"/>
            <w:vAlign w:val="bottom"/>
          </w:tcPr>
          <w:p w14:paraId="059745B4" w14:textId="77777777" w:rsidR="001E505E" w:rsidRPr="008F2E38" w:rsidRDefault="001E505E" w:rsidP="00A2679A">
            <w:pPr>
              <w:spacing w:line="240" w:lineRule="atLeast"/>
              <w:jc w:val="right"/>
              <w:rPr>
                <w:rFonts w:ascii="Arial" w:hAnsi="Arial" w:cs="Arial"/>
                <w:color w:val="0000FF"/>
                <w:lang w:val="nl-BE"/>
              </w:rPr>
            </w:pPr>
          </w:p>
        </w:tc>
      </w:tr>
      <w:tr w:rsidR="00A2679A" w:rsidRPr="00C55E78" w14:paraId="54B9DF4A" w14:textId="77777777" w:rsidTr="008D5157">
        <w:trPr>
          <w:cantSplit/>
        </w:trPr>
        <w:tc>
          <w:tcPr>
            <w:tcW w:w="151" w:type="pct"/>
          </w:tcPr>
          <w:p w14:paraId="4914741F" w14:textId="77777777" w:rsidR="00A2679A" w:rsidRPr="00333980" w:rsidRDefault="00A2679A" w:rsidP="00A2679A">
            <w:pPr>
              <w:spacing w:line="240" w:lineRule="atLeast"/>
              <w:rPr>
                <w:rFonts w:ascii="Arial" w:hAnsi="Arial" w:cs="Arial"/>
                <w:color w:val="0000FF"/>
                <w:lang w:val="nl-BE"/>
              </w:rPr>
            </w:pPr>
          </w:p>
        </w:tc>
        <w:tc>
          <w:tcPr>
            <w:tcW w:w="279" w:type="pct"/>
          </w:tcPr>
          <w:p w14:paraId="30B7ACEB" w14:textId="77777777" w:rsidR="00A2679A" w:rsidRPr="00333980" w:rsidRDefault="00A2679A" w:rsidP="00A2679A">
            <w:pPr>
              <w:spacing w:line="240" w:lineRule="atLeast"/>
              <w:rPr>
                <w:rFonts w:ascii="Arial" w:hAnsi="Arial" w:cs="Arial"/>
                <w:color w:val="0000FF"/>
                <w:lang w:val="nl-BE"/>
              </w:rPr>
            </w:pPr>
          </w:p>
        </w:tc>
        <w:tc>
          <w:tcPr>
            <w:tcW w:w="468" w:type="pct"/>
          </w:tcPr>
          <w:p w14:paraId="11717D2E" w14:textId="77777777" w:rsidR="00A2679A" w:rsidRPr="00922C42" w:rsidRDefault="00A2679A" w:rsidP="00A2679A">
            <w:pPr>
              <w:spacing w:line="240" w:lineRule="atLeast"/>
              <w:rPr>
                <w:rFonts w:ascii="Arial" w:hAnsi="Arial" w:cs="Arial"/>
                <w:color w:val="0000FF"/>
                <w:lang w:val="nl-BE"/>
              </w:rPr>
            </w:pPr>
            <w:r w:rsidRPr="00922C42">
              <w:rPr>
                <w:rFonts w:ascii="Arial" w:hAnsi="Arial" w:cs="Arial"/>
                <w:color w:val="0000FF"/>
                <w:lang w:val="nl-BE"/>
              </w:rPr>
              <w:t>109454</w:t>
            </w:r>
          </w:p>
        </w:tc>
        <w:tc>
          <w:tcPr>
            <w:tcW w:w="468" w:type="pct"/>
          </w:tcPr>
          <w:p w14:paraId="49DBFDF7" w14:textId="77777777" w:rsidR="00A2679A" w:rsidRPr="00333980" w:rsidRDefault="00A2679A" w:rsidP="00A2679A">
            <w:pPr>
              <w:spacing w:line="240" w:lineRule="atLeast"/>
              <w:rPr>
                <w:rFonts w:ascii="Arial" w:hAnsi="Arial" w:cs="Arial"/>
                <w:color w:val="0000FF"/>
                <w:lang w:val="nl-BE"/>
              </w:rPr>
            </w:pPr>
          </w:p>
        </w:tc>
        <w:tc>
          <w:tcPr>
            <w:tcW w:w="2815" w:type="pct"/>
          </w:tcPr>
          <w:p w14:paraId="17AAC5AC"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 xml:space="preserve">Honorarium voor een </w:t>
            </w:r>
            <w:proofErr w:type="spellStart"/>
            <w:r w:rsidRPr="00922C42">
              <w:rPr>
                <w:rFonts w:ascii="Arial" w:hAnsi="Arial" w:cs="Arial"/>
                <w:color w:val="0000FF"/>
                <w:lang w:val="nl-BE"/>
              </w:rPr>
              <w:t>pluridisciplinair</w:t>
            </w:r>
            <w:proofErr w:type="spellEnd"/>
            <w:r w:rsidRPr="00922C42">
              <w:rPr>
                <w:rFonts w:ascii="Arial" w:hAnsi="Arial" w:cs="Arial"/>
                <w:color w:val="0000FF"/>
                <w:lang w:val="nl-BE"/>
              </w:rPr>
              <w:t xml:space="preserve"> overleg onder leiding van de geaccrediteerde arts-specialist in de psychiatrie, voor een kind of jongere van minder dan 18 jaar, met deelname van minstens 2 andere hulpverlenende instanties of disciplines, al dan niet in aanwezigheid van de patiënt en/of de volwassene(n) die instaan voor de opvoeding en de dagelijkse begeleiding, met een duur van 90 minuten. Een verslag met vermelding van de deelnemers maakt deel uit van het patiëntendossier</w:t>
            </w:r>
          </w:p>
        </w:tc>
        <w:tc>
          <w:tcPr>
            <w:tcW w:w="150" w:type="pct"/>
            <w:vAlign w:val="bottom"/>
          </w:tcPr>
          <w:p w14:paraId="0D6E224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552548D1"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85</w:t>
            </w:r>
          </w:p>
        </w:tc>
        <w:tc>
          <w:tcPr>
            <w:tcW w:w="168" w:type="pct"/>
            <w:vAlign w:val="bottom"/>
          </w:tcPr>
          <w:p w14:paraId="12676A0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245B1178"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E80F4AA" w14:textId="77777777" w:rsidTr="008D5157">
        <w:trPr>
          <w:cantSplit/>
        </w:trPr>
        <w:tc>
          <w:tcPr>
            <w:tcW w:w="151" w:type="pct"/>
          </w:tcPr>
          <w:p w14:paraId="79B80AA6" w14:textId="77777777" w:rsidR="00A2679A" w:rsidRPr="00333980" w:rsidRDefault="00A2679A" w:rsidP="00A2679A">
            <w:pPr>
              <w:spacing w:line="240" w:lineRule="atLeast"/>
              <w:rPr>
                <w:rFonts w:ascii="Arial" w:hAnsi="Arial" w:cs="Arial"/>
                <w:color w:val="0000FF"/>
                <w:lang w:val="nl-BE"/>
              </w:rPr>
            </w:pPr>
          </w:p>
        </w:tc>
        <w:tc>
          <w:tcPr>
            <w:tcW w:w="279" w:type="pct"/>
          </w:tcPr>
          <w:p w14:paraId="247D6A4F" w14:textId="77777777" w:rsidR="00A2679A" w:rsidRPr="00333980" w:rsidRDefault="00A2679A" w:rsidP="00A2679A">
            <w:pPr>
              <w:spacing w:line="240" w:lineRule="atLeast"/>
              <w:rPr>
                <w:rFonts w:ascii="Arial" w:hAnsi="Arial" w:cs="Arial"/>
                <w:color w:val="0000FF"/>
                <w:lang w:val="nl-BE"/>
              </w:rPr>
            </w:pPr>
          </w:p>
        </w:tc>
        <w:tc>
          <w:tcPr>
            <w:tcW w:w="468" w:type="pct"/>
          </w:tcPr>
          <w:p w14:paraId="7A6410AB" w14:textId="77777777" w:rsidR="00A2679A" w:rsidRPr="00922C42" w:rsidRDefault="00A2679A" w:rsidP="00A2679A">
            <w:pPr>
              <w:spacing w:line="240" w:lineRule="atLeast"/>
              <w:rPr>
                <w:rFonts w:ascii="Arial" w:hAnsi="Arial" w:cs="Arial"/>
                <w:color w:val="0000FF"/>
                <w:lang w:val="nl-BE"/>
              </w:rPr>
            </w:pPr>
          </w:p>
        </w:tc>
        <w:tc>
          <w:tcPr>
            <w:tcW w:w="468" w:type="pct"/>
          </w:tcPr>
          <w:p w14:paraId="6BE06442" w14:textId="77777777" w:rsidR="00A2679A" w:rsidRPr="00333980" w:rsidRDefault="00A2679A" w:rsidP="00A2679A">
            <w:pPr>
              <w:spacing w:line="240" w:lineRule="atLeast"/>
              <w:rPr>
                <w:rFonts w:ascii="Arial" w:hAnsi="Arial" w:cs="Arial"/>
                <w:color w:val="0000FF"/>
                <w:lang w:val="nl-BE"/>
              </w:rPr>
            </w:pPr>
          </w:p>
        </w:tc>
        <w:tc>
          <w:tcPr>
            <w:tcW w:w="2815" w:type="pct"/>
          </w:tcPr>
          <w:p w14:paraId="1A7326CC" w14:textId="77777777" w:rsidR="00A2679A" w:rsidRPr="00922C42" w:rsidRDefault="00A2679A" w:rsidP="00A2679A">
            <w:pPr>
              <w:spacing w:line="240" w:lineRule="atLeast"/>
              <w:jc w:val="both"/>
              <w:rPr>
                <w:rFonts w:ascii="Arial" w:hAnsi="Arial" w:cs="Arial"/>
                <w:color w:val="0000FF"/>
                <w:lang w:val="nl-BE"/>
              </w:rPr>
            </w:pPr>
          </w:p>
        </w:tc>
        <w:tc>
          <w:tcPr>
            <w:tcW w:w="150" w:type="pct"/>
            <w:vAlign w:val="bottom"/>
          </w:tcPr>
          <w:p w14:paraId="4EA42C7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0B4A883B"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30</w:t>
            </w:r>
          </w:p>
        </w:tc>
        <w:tc>
          <w:tcPr>
            <w:tcW w:w="168" w:type="pct"/>
            <w:vAlign w:val="bottom"/>
          </w:tcPr>
          <w:p w14:paraId="4558FF59"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0248D0DA" w14:textId="16F6B29B" w:rsidR="00A2679A" w:rsidRPr="00333980" w:rsidRDefault="004618B2" w:rsidP="00A2679A">
            <w:pPr>
              <w:spacing w:line="240" w:lineRule="atLeast"/>
              <w:jc w:val="right"/>
              <w:rPr>
                <w:rFonts w:ascii="Arial" w:hAnsi="Arial" w:cs="Arial"/>
                <w:color w:val="0000FF"/>
                <w:lang w:val="nl-BE"/>
              </w:rPr>
            </w:pPr>
            <w:r w:rsidRPr="004618B2">
              <w:rPr>
                <w:rFonts w:ascii="Arial" w:hAnsi="Arial" w:cs="Arial"/>
                <w:color w:val="0000FF"/>
                <w:lang w:val="nl-BE"/>
              </w:rPr>
              <w:t>"</w:t>
            </w:r>
          </w:p>
        </w:tc>
      </w:tr>
      <w:tr w:rsidR="00A2679A" w:rsidRPr="00C55E78" w14:paraId="70FF6BD7" w14:textId="77777777" w:rsidTr="008D5157">
        <w:trPr>
          <w:cantSplit/>
        </w:trPr>
        <w:tc>
          <w:tcPr>
            <w:tcW w:w="151" w:type="pct"/>
          </w:tcPr>
          <w:p w14:paraId="743703CF" w14:textId="77777777" w:rsidR="00A2679A" w:rsidRPr="008F2E38" w:rsidRDefault="00A2679A" w:rsidP="00A2679A">
            <w:pPr>
              <w:spacing w:line="240" w:lineRule="atLeast"/>
              <w:rPr>
                <w:rFonts w:ascii="Arial" w:hAnsi="Arial" w:cs="Arial"/>
                <w:color w:val="0000FF"/>
                <w:lang w:val="nl-BE"/>
              </w:rPr>
            </w:pPr>
          </w:p>
        </w:tc>
        <w:tc>
          <w:tcPr>
            <w:tcW w:w="279" w:type="pct"/>
          </w:tcPr>
          <w:p w14:paraId="7D9A1C2C" w14:textId="77777777" w:rsidR="00A2679A" w:rsidRPr="008F2E38" w:rsidRDefault="00A2679A" w:rsidP="00A2679A">
            <w:pPr>
              <w:spacing w:line="240" w:lineRule="atLeast"/>
              <w:rPr>
                <w:rFonts w:ascii="Arial" w:hAnsi="Arial" w:cs="Arial"/>
                <w:color w:val="0000FF"/>
                <w:lang w:val="nl-BE"/>
              </w:rPr>
            </w:pPr>
          </w:p>
        </w:tc>
        <w:tc>
          <w:tcPr>
            <w:tcW w:w="468" w:type="pct"/>
          </w:tcPr>
          <w:p w14:paraId="1C37CD7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3D2A72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36330DF"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6F56D392" w14:textId="77777777" w:rsidR="00A2679A" w:rsidRPr="008F2E38" w:rsidRDefault="00A2679A" w:rsidP="00A2679A">
            <w:pPr>
              <w:spacing w:line="240" w:lineRule="atLeast"/>
              <w:jc w:val="right"/>
              <w:rPr>
                <w:rFonts w:ascii="Arial" w:hAnsi="Arial" w:cs="Arial"/>
                <w:color w:val="0000FF"/>
                <w:lang w:val="nl-BE"/>
              </w:rPr>
            </w:pPr>
          </w:p>
        </w:tc>
      </w:tr>
      <w:tr w:rsidR="004618B2" w:rsidRPr="004F32CF" w14:paraId="7432383A" w14:textId="77777777" w:rsidTr="000B57A7">
        <w:trPr>
          <w:cantSplit/>
        </w:trPr>
        <w:tc>
          <w:tcPr>
            <w:tcW w:w="151" w:type="pct"/>
          </w:tcPr>
          <w:p w14:paraId="047583A9" w14:textId="77777777" w:rsidR="004618B2" w:rsidRPr="00E17C9F" w:rsidRDefault="004618B2" w:rsidP="000B57A7">
            <w:pPr>
              <w:spacing w:line="240" w:lineRule="atLeast"/>
              <w:rPr>
                <w:color w:val="0000FF"/>
                <w:lang w:val="nl-NL"/>
              </w:rPr>
            </w:pPr>
          </w:p>
        </w:tc>
        <w:tc>
          <w:tcPr>
            <w:tcW w:w="279" w:type="pct"/>
          </w:tcPr>
          <w:p w14:paraId="2B488FA3" w14:textId="77777777" w:rsidR="004618B2" w:rsidRPr="00E17C9F" w:rsidRDefault="004618B2" w:rsidP="000B57A7">
            <w:pPr>
              <w:spacing w:line="240" w:lineRule="atLeast"/>
              <w:rPr>
                <w:color w:val="0000FF"/>
                <w:lang w:val="nl-NL"/>
              </w:rPr>
            </w:pPr>
          </w:p>
        </w:tc>
        <w:tc>
          <w:tcPr>
            <w:tcW w:w="468" w:type="pct"/>
          </w:tcPr>
          <w:p w14:paraId="19BB1E42" w14:textId="77777777" w:rsidR="004618B2" w:rsidRPr="00E17C9F" w:rsidRDefault="004618B2" w:rsidP="000B57A7">
            <w:pPr>
              <w:spacing w:line="240" w:lineRule="atLeast"/>
              <w:jc w:val="both"/>
              <w:rPr>
                <w:color w:val="0000FF"/>
                <w:lang w:val="nl-NL"/>
              </w:rPr>
            </w:pPr>
          </w:p>
        </w:tc>
        <w:tc>
          <w:tcPr>
            <w:tcW w:w="468" w:type="pct"/>
          </w:tcPr>
          <w:p w14:paraId="3A848CBD" w14:textId="77777777" w:rsidR="004618B2" w:rsidRPr="00E17C9F" w:rsidRDefault="004618B2" w:rsidP="000B57A7">
            <w:pPr>
              <w:spacing w:line="240" w:lineRule="atLeast"/>
              <w:rPr>
                <w:color w:val="0000FF"/>
                <w:lang w:val="nl-NL"/>
              </w:rPr>
            </w:pPr>
          </w:p>
        </w:tc>
        <w:tc>
          <w:tcPr>
            <w:tcW w:w="3482" w:type="pct"/>
            <w:gridSpan w:val="4"/>
          </w:tcPr>
          <w:p w14:paraId="0A18026F" w14:textId="4FE85C8A" w:rsidR="004618B2" w:rsidRPr="004618B2" w:rsidRDefault="004618B2" w:rsidP="000B57A7">
            <w:pPr>
              <w:spacing w:line="240" w:lineRule="atLeast"/>
              <w:jc w:val="both"/>
              <w:rPr>
                <w:i/>
                <w:color w:val="0000FF"/>
                <w:sz w:val="18"/>
                <w:lang w:val="nl-BE"/>
              </w:rPr>
            </w:pPr>
            <w:r w:rsidRPr="004618B2">
              <w:rPr>
                <w:rFonts w:ascii="Arial" w:hAnsi="Arial"/>
                <w:i/>
                <w:color w:val="0000FF"/>
                <w:sz w:val="18"/>
                <w:lang w:val="nl-BE"/>
              </w:rPr>
              <w:t xml:space="preserve">"K.B. 28.3.2024" (in werking 1.6.2024) + "K.B. </w:t>
            </w:r>
            <w:r>
              <w:rPr>
                <w:rFonts w:ascii="Arial" w:hAnsi="Arial"/>
                <w:i/>
                <w:color w:val="0000FF"/>
                <w:sz w:val="18"/>
                <w:lang w:val="nl-BE"/>
              </w:rPr>
              <w:t>17.4</w:t>
            </w:r>
            <w:r w:rsidRPr="004618B2">
              <w:rPr>
                <w:rFonts w:ascii="Arial" w:hAnsi="Arial"/>
                <w:i/>
                <w:color w:val="0000FF"/>
                <w:sz w:val="18"/>
                <w:lang w:val="nl-BE"/>
              </w:rPr>
              <w:t>.2024" (in werking 1.</w:t>
            </w:r>
            <w:r>
              <w:rPr>
                <w:rFonts w:ascii="Arial" w:hAnsi="Arial"/>
                <w:i/>
                <w:color w:val="0000FF"/>
                <w:sz w:val="18"/>
                <w:lang w:val="nl-BE"/>
              </w:rPr>
              <w:t>12.2024</w:t>
            </w:r>
            <w:r w:rsidRPr="004618B2">
              <w:rPr>
                <w:rFonts w:ascii="Arial" w:hAnsi="Arial"/>
                <w:i/>
                <w:color w:val="0000FF"/>
                <w:sz w:val="18"/>
                <w:lang w:val="nl-BE"/>
              </w:rPr>
              <w:t>)</w:t>
            </w:r>
          </w:p>
        </w:tc>
        <w:tc>
          <w:tcPr>
            <w:tcW w:w="151" w:type="pct"/>
            <w:vAlign w:val="bottom"/>
          </w:tcPr>
          <w:p w14:paraId="562212A5" w14:textId="77777777" w:rsidR="004618B2" w:rsidRPr="004618B2" w:rsidRDefault="004618B2" w:rsidP="000B57A7">
            <w:pPr>
              <w:spacing w:line="240" w:lineRule="atLeast"/>
              <w:jc w:val="right"/>
              <w:rPr>
                <w:color w:val="0000FF"/>
                <w:lang w:val="nl-BE"/>
              </w:rPr>
            </w:pPr>
          </w:p>
        </w:tc>
      </w:tr>
      <w:tr w:rsidR="00A2679A" w:rsidRPr="004618B2" w14:paraId="1D69276F" w14:textId="77777777" w:rsidTr="008D5157">
        <w:trPr>
          <w:cantSplit/>
        </w:trPr>
        <w:tc>
          <w:tcPr>
            <w:tcW w:w="151" w:type="pct"/>
          </w:tcPr>
          <w:p w14:paraId="11D91537" w14:textId="77777777" w:rsidR="00A2679A" w:rsidRPr="008F2E38" w:rsidRDefault="00A2679A" w:rsidP="00A2679A">
            <w:pPr>
              <w:spacing w:line="240" w:lineRule="atLeast"/>
              <w:rPr>
                <w:rFonts w:ascii="Arial" w:hAnsi="Arial" w:cs="Arial"/>
                <w:color w:val="0000FF"/>
                <w:lang w:val="nl-BE"/>
              </w:rPr>
            </w:pPr>
          </w:p>
        </w:tc>
        <w:tc>
          <w:tcPr>
            <w:tcW w:w="279" w:type="pct"/>
          </w:tcPr>
          <w:p w14:paraId="500F8711" w14:textId="77777777" w:rsidR="00A2679A" w:rsidRPr="008F2E38" w:rsidRDefault="00A2679A" w:rsidP="00A2679A">
            <w:pPr>
              <w:spacing w:line="240" w:lineRule="atLeast"/>
              <w:rPr>
                <w:rFonts w:ascii="Arial" w:hAnsi="Arial" w:cs="Arial"/>
                <w:color w:val="0000FF"/>
                <w:lang w:val="nl-BE"/>
              </w:rPr>
            </w:pPr>
          </w:p>
        </w:tc>
        <w:tc>
          <w:tcPr>
            <w:tcW w:w="468" w:type="pct"/>
          </w:tcPr>
          <w:p w14:paraId="7EBD77D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5AB0C5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E05E124" w14:textId="0475E937" w:rsidR="00A2679A" w:rsidRPr="00922C42" w:rsidRDefault="004618B2" w:rsidP="00A2679A">
            <w:pPr>
              <w:spacing w:line="240" w:lineRule="atLeast"/>
              <w:jc w:val="both"/>
              <w:rPr>
                <w:rFonts w:ascii="Arial" w:hAnsi="Arial" w:cs="Arial"/>
                <w:color w:val="0000FF"/>
                <w:lang w:val="nl-BE"/>
              </w:rPr>
            </w:pPr>
            <w:r w:rsidRPr="004618B2">
              <w:rPr>
                <w:rFonts w:ascii="Arial" w:hAnsi="Arial" w:cs="Arial"/>
                <w:color w:val="0000FF"/>
                <w:lang w:val="nl-BE"/>
              </w:rPr>
              <w:t>"Van de verstrekkingen 109432, 109454 en 106934 mogen er in totaal maximaal 4 per jaar aangerekend worden.</w:t>
            </w:r>
            <w:r w:rsidRPr="004618B2">
              <w:rPr>
                <w:lang w:val="nl-BE"/>
              </w:rPr>
              <w:t xml:space="preserve"> </w:t>
            </w:r>
            <w:r w:rsidRPr="004618B2">
              <w:rPr>
                <w:rFonts w:ascii="Arial" w:hAnsi="Arial" w:cs="Arial"/>
                <w:color w:val="0000FF"/>
                <w:lang w:val="nl-BE"/>
              </w:rPr>
              <w:t>"</w:t>
            </w:r>
          </w:p>
        </w:tc>
        <w:tc>
          <w:tcPr>
            <w:tcW w:w="151" w:type="pct"/>
            <w:vAlign w:val="bottom"/>
          </w:tcPr>
          <w:p w14:paraId="529AF300" w14:textId="77777777" w:rsidR="00A2679A" w:rsidRPr="008F2E38" w:rsidRDefault="00A2679A" w:rsidP="00A2679A">
            <w:pPr>
              <w:spacing w:line="240" w:lineRule="atLeast"/>
              <w:jc w:val="right"/>
              <w:rPr>
                <w:rFonts w:ascii="Arial" w:hAnsi="Arial" w:cs="Arial"/>
                <w:color w:val="0000FF"/>
                <w:lang w:val="nl-BE"/>
              </w:rPr>
            </w:pPr>
          </w:p>
        </w:tc>
      </w:tr>
      <w:tr w:rsidR="00A2679A" w:rsidRPr="004618B2" w14:paraId="5C95A946" w14:textId="77777777" w:rsidTr="008D5157">
        <w:trPr>
          <w:cantSplit/>
        </w:trPr>
        <w:tc>
          <w:tcPr>
            <w:tcW w:w="151" w:type="pct"/>
          </w:tcPr>
          <w:p w14:paraId="661A9E65" w14:textId="77777777" w:rsidR="00A2679A" w:rsidRPr="008F2E38" w:rsidRDefault="00A2679A" w:rsidP="00A2679A">
            <w:pPr>
              <w:spacing w:line="240" w:lineRule="atLeast"/>
              <w:rPr>
                <w:rFonts w:ascii="Arial" w:hAnsi="Arial" w:cs="Arial"/>
                <w:color w:val="0000FF"/>
                <w:lang w:val="nl-BE"/>
              </w:rPr>
            </w:pPr>
          </w:p>
        </w:tc>
        <w:tc>
          <w:tcPr>
            <w:tcW w:w="279" w:type="pct"/>
          </w:tcPr>
          <w:p w14:paraId="263B7710" w14:textId="77777777" w:rsidR="00A2679A" w:rsidRPr="008F2E38" w:rsidRDefault="00A2679A" w:rsidP="00A2679A">
            <w:pPr>
              <w:spacing w:line="240" w:lineRule="atLeast"/>
              <w:rPr>
                <w:rFonts w:ascii="Arial" w:hAnsi="Arial" w:cs="Arial"/>
                <w:color w:val="0000FF"/>
                <w:lang w:val="nl-BE"/>
              </w:rPr>
            </w:pPr>
          </w:p>
        </w:tc>
        <w:tc>
          <w:tcPr>
            <w:tcW w:w="468" w:type="pct"/>
          </w:tcPr>
          <w:p w14:paraId="525369A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508A7B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8163FD1"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289AFAD6" w14:textId="77777777" w:rsidR="00A2679A" w:rsidRPr="008F2E38" w:rsidRDefault="00A2679A" w:rsidP="00A2679A">
            <w:pPr>
              <w:spacing w:line="240" w:lineRule="atLeast"/>
              <w:jc w:val="right"/>
              <w:rPr>
                <w:rFonts w:ascii="Arial" w:hAnsi="Arial" w:cs="Arial"/>
                <w:color w:val="0000FF"/>
                <w:lang w:val="nl-BE"/>
              </w:rPr>
            </w:pPr>
          </w:p>
        </w:tc>
      </w:tr>
      <w:tr w:rsidR="004618B2" w:rsidRPr="0005085E" w14:paraId="0E410B94" w14:textId="77777777" w:rsidTr="000B57A7">
        <w:trPr>
          <w:cantSplit/>
        </w:trPr>
        <w:tc>
          <w:tcPr>
            <w:tcW w:w="151" w:type="pct"/>
          </w:tcPr>
          <w:p w14:paraId="45A405AD" w14:textId="77777777" w:rsidR="004618B2" w:rsidRPr="00E17C9F" w:rsidRDefault="004618B2" w:rsidP="000B57A7">
            <w:pPr>
              <w:spacing w:line="240" w:lineRule="atLeast"/>
              <w:rPr>
                <w:color w:val="0000FF"/>
                <w:lang w:val="nl-NL"/>
              </w:rPr>
            </w:pPr>
            <w:bookmarkStart w:id="12" w:name="_Hlk180397999"/>
          </w:p>
        </w:tc>
        <w:tc>
          <w:tcPr>
            <w:tcW w:w="279" w:type="pct"/>
          </w:tcPr>
          <w:p w14:paraId="407A9A62" w14:textId="77777777" w:rsidR="004618B2" w:rsidRPr="00E17C9F" w:rsidRDefault="004618B2" w:rsidP="000B57A7">
            <w:pPr>
              <w:spacing w:line="240" w:lineRule="atLeast"/>
              <w:rPr>
                <w:color w:val="0000FF"/>
                <w:lang w:val="nl-NL"/>
              </w:rPr>
            </w:pPr>
          </w:p>
        </w:tc>
        <w:tc>
          <w:tcPr>
            <w:tcW w:w="468" w:type="pct"/>
          </w:tcPr>
          <w:p w14:paraId="3A8187F4" w14:textId="77777777" w:rsidR="004618B2" w:rsidRPr="00E17C9F" w:rsidRDefault="004618B2" w:rsidP="000B57A7">
            <w:pPr>
              <w:spacing w:line="240" w:lineRule="atLeast"/>
              <w:jc w:val="both"/>
              <w:rPr>
                <w:color w:val="0000FF"/>
                <w:lang w:val="nl-NL"/>
              </w:rPr>
            </w:pPr>
          </w:p>
        </w:tc>
        <w:tc>
          <w:tcPr>
            <w:tcW w:w="468" w:type="pct"/>
          </w:tcPr>
          <w:p w14:paraId="16497A21" w14:textId="77777777" w:rsidR="004618B2" w:rsidRPr="00E17C9F" w:rsidRDefault="004618B2" w:rsidP="000B57A7">
            <w:pPr>
              <w:spacing w:line="240" w:lineRule="atLeast"/>
              <w:rPr>
                <w:color w:val="0000FF"/>
                <w:lang w:val="nl-NL"/>
              </w:rPr>
            </w:pPr>
          </w:p>
        </w:tc>
        <w:tc>
          <w:tcPr>
            <w:tcW w:w="3482" w:type="pct"/>
            <w:gridSpan w:val="4"/>
          </w:tcPr>
          <w:p w14:paraId="1BDEF957" w14:textId="77777777" w:rsidR="004618B2" w:rsidRPr="0005085E" w:rsidRDefault="004618B2" w:rsidP="000B57A7">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54103EAB" w14:textId="77777777" w:rsidR="004618B2" w:rsidRPr="0005085E" w:rsidRDefault="004618B2" w:rsidP="000B57A7">
            <w:pPr>
              <w:spacing w:line="240" w:lineRule="atLeast"/>
              <w:jc w:val="right"/>
              <w:rPr>
                <w:color w:val="0000FF"/>
                <w:lang w:val="fr-BE"/>
              </w:rPr>
            </w:pPr>
          </w:p>
        </w:tc>
      </w:tr>
      <w:bookmarkEnd w:id="12"/>
      <w:tr w:rsidR="00A2679A" w:rsidRPr="00C55E78" w14:paraId="233E9D22" w14:textId="77777777" w:rsidTr="008D5157">
        <w:trPr>
          <w:cantSplit/>
        </w:trPr>
        <w:tc>
          <w:tcPr>
            <w:tcW w:w="151" w:type="pct"/>
          </w:tcPr>
          <w:p w14:paraId="748BD1D8" w14:textId="3B6094D6" w:rsidR="00A2679A" w:rsidRPr="00333980" w:rsidRDefault="004618B2" w:rsidP="00A2679A">
            <w:pPr>
              <w:spacing w:line="240" w:lineRule="atLeast"/>
              <w:rPr>
                <w:rFonts w:ascii="Arial" w:hAnsi="Arial" w:cs="Arial"/>
                <w:color w:val="0000FF"/>
                <w:lang w:val="nl-BE"/>
              </w:rPr>
            </w:pPr>
            <w:r w:rsidRPr="004618B2">
              <w:rPr>
                <w:rFonts w:ascii="Arial" w:hAnsi="Arial" w:cs="Arial"/>
                <w:color w:val="0000FF"/>
                <w:lang w:val="nl-BE"/>
              </w:rPr>
              <w:t>"</w:t>
            </w:r>
          </w:p>
        </w:tc>
        <w:tc>
          <w:tcPr>
            <w:tcW w:w="279" w:type="pct"/>
          </w:tcPr>
          <w:p w14:paraId="32FE4F7E" w14:textId="77777777" w:rsidR="00A2679A" w:rsidRPr="00333980" w:rsidRDefault="00A2679A" w:rsidP="00A2679A">
            <w:pPr>
              <w:spacing w:line="240" w:lineRule="atLeast"/>
              <w:rPr>
                <w:rFonts w:ascii="Arial" w:hAnsi="Arial" w:cs="Arial"/>
                <w:color w:val="0000FF"/>
                <w:lang w:val="nl-BE"/>
              </w:rPr>
            </w:pPr>
          </w:p>
        </w:tc>
        <w:tc>
          <w:tcPr>
            <w:tcW w:w="468" w:type="pct"/>
          </w:tcPr>
          <w:p w14:paraId="613C70B5" w14:textId="77777777" w:rsidR="00A2679A" w:rsidRPr="00922C42" w:rsidRDefault="00A2679A" w:rsidP="00A2679A">
            <w:pPr>
              <w:spacing w:line="240" w:lineRule="atLeast"/>
              <w:rPr>
                <w:rFonts w:ascii="Arial" w:hAnsi="Arial" w:cs="Arial"/>
                <w:color w:val="0000FF"/>
                <w:lang w:val="nl-BE"/>
              </w:rPr>
            </w:pPr>
            <w:r w:rsidRPr="00922C42">
              <w:rPr>
                <w:rFonts w:ascii="Arial" w:hAnsi="Arial" w:cs="Arial"/>
                <w:color w:val="0000FF"/>
                <w:lang w:val="nl-BE"/>
              </w:rPr>
              <w:t>109373</w:t>
            </w:r>
          </w:p>
        </w:tc>
        <w:tc>
          <w:tcPr>
            <w:tcW w:w="468" w:type="pct"/>
          </w:tcPr>
          <w:p w14:paraId="66BCCB15" w14:textId="77777777" w:rsidR="00A2679A" w:rsidRPr="00333980" w:rsidRDefault="00A2679A" w:rsidP="00A2679A">
            <w:pPr>
              <w:spacing w:line="240" w:lineRule="atLeast"/>
              <w:rPr>
                <w:rFonts w:ascii="Arial" w:hAnsi="Arial" w:cs="Arial"/>
                <w:color w:val="0000FF"/>
                <w:lang w:val="nl-BE"/>
              </w:rPr>
            </w:pPr>
          </w:p>
        </w:tc>
        <w:tc>
          <w:tcPr>
            <w:tcW w:w="2815" w:type="pct"/>
          </w:tcPr>
          <w:p w14:paraId="73C7E414" w14:textId="77777777" w:rsidR="00A2679A" w:rsidRPr="00922C42" w:rsidRDefault="00A2679A" w:rsidP="00A2679A">
            <w:pPr>
              <w:spacing w:line="240" w:lineRule="atLeast"/>
              <w:jc w:val="both"/>
              <w:rPr>
                <w:rFonts w:ascii="Arial" w:hAnsi="Arial" w:cs="Arial"/>
                <w:color w:val="0000FF"/>
                <w:lang w:val="nl-BE"/>
              </w:rPr>
            </w:pPr>
            <w:r w:rsidRPr="00922C42">
              <w:rPr>
                <w:rFonts w:ascii="Arial" w:hAnsi="Arial" w:cs="Arial"/>
                <w:color w:val="0000FF"/>
                <w:lang w:val="nl-BE"/>
              </w:rPr>
              <w:t>Overleg tussen de arts-specialist in de psychiatrie en de psycholoog of de orthopedagoog betreffende de ambulante behandeling van een patiënt jonger dan 18 jaar</w:t>
            </w:r>
          </w:p>
        </w:tc>
        <w:tc>
          <w:tcPr>
            <w:tcW w:w="150" w:type="pct"/>
            <w:vAlign w:val="bottom"/>
          </w:tcPr>
          <w:p w14:paraId="5685D258"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6E3563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3A6EF9BC"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4E6F69E7"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7AC147EF" w14:textId="77777777" w:rsidTr="008D5157">
        <w:trPr>
          <w:cantSplit/>
        </w:trPr>
        <w:tc>
          <w:tcPr>
            <w:tcW w:w="151" w:type="pct"/>
          </w:tcPr>
          <w:p w14:paraId="341EEF81" w14:textId="77777777" w:rsidR="00A2679A" w:rsidRPr="008F2E38" w:rsidRDefault="00A2679A" w:rsidP="00A2679A">
            <w:pPr>
              <w:spacing w:line="240" w:lineRule="atLeast"/>
              <w:rPr>
                <w:rFonts w:ascii="Arial" w:hAnsi="Arial" w:cs="Arial"/>
                <w:color w:val="0000FF"/>
                <w:lang w:val="nl-BE"/>
              </w:rPr>
            </w:pPr>
          </w:p>
        </w:tc>
        <w:tc>
          <w:tcPr>
            <w:tcW w:w="279" w:type="pct"/>
          </w:tcPr>
          <w:p w14:paraId="21D6ECA6" w14:textId="77777777" w:rsidR="00A2679A" w:rsidRPr="008F2E38" w:rsidRDefault="00A2679A" w:rsidP="00A2679A">
            <w:pPr>
              <w:spacing w:line="240" w:lineRule="atLeast"/>
              <w:rPr>
                <w:rFonts w:ascii="Arial" w:hAnsi="Arial" w:cs="Arial"/>
                <w:color w:val="0000FF"/>
                <w:lang w:val="nl-BE"/>
              </w:rPr>
            </w:pPr>
          </w:p>
        </w:tc>
        <w:tc>
          <w:tcPr>
            <w:tcW w:w="468" w:type="pct"/>
          </w:tcPr>
          <w:p w14:paraId="4D416C67"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1E88BED"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14CDB24"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6C7FB7F6" w14:textId="77777777" w:rsidR="00A2679A" w:rsidRPr="008F2E38" w:rsidRDefault="00A2679A" w:rsidP="00A2679A">
            <w:pPr>
              <w:spacing w:line="240" w:lineRule="atLeast"/>
              <w:jc w:val="right"/>
              <w:rPr>
                <w:rFonts w:ascii="Arial" w:hAnsi="Arial" w:cs="Arial"/>
                <w:color w:val="0000FF"/>
                <w:lang w:val="nl-BE"/>
              </w:rPr>
            </w:pPr>
          </w:p>
        </w:tc>
      </w:tr>
      <w:tr w:rsidR="00A2679A" w:rsidRPr="00C55E78" w14:paraId="6F67977F" w14:textId="77777777" w:rsidTr="008D5157">
        <w:trPr>
          <w:cantSplit/>
        </w:trPr>
        <w:tc>
          <w:tcPr>
            <w:tcW w:w="151" w:type="pct"/>
          </w:tcPr>
          <w:p w14:paraId="63F1877F" w14:textId="77777777" w:rsidR="00A2679A" w:rsidRPr="00333980" w:rsidRDefault="00A2679A" w:rsidP="00A2679A">
            <w:pPr>
              <w:spacing w:line="240" w:lineRule="atLeast"/>
              <w:rPr>
                <w:rFonts w:ascii="Arial" w:hAnsi="Arial" w:cs="Arial"/>
                <w:color w:val="0000FF"/>
                <w:lang w:val="nl-BE"/>
              </w:rPr>
            </w:pPr>
            <w:bookmarkStart w:id="13" w:name="_Hlk180397828"/>
          </w:p>
        </w:tc>
        <w:tc>
          <w:tcPr>
            <w:tcW w:w="279" w:type="pct"/>
          </w:tcPr>
          <w:p w14:paraId="43E7EDBA" w14:textId="77777777" w:rsidR="00A2679A" w:rsidRPr="00333980" w:rsidRDefault="00A2679A" w:rsidP="00A2679A">
            <w:pPr>
              <w:spacing w:line="240" w:lineRule="atLeast"/>
              <w:rPr>
                <w:rFonts w:ascii="Arial" w:hAnsi="Arial" w:cs="Arial"/>
                <w:color w:val="0000FF"/>
                <w:lang w:val="nl-BE"/>
              </w:rPr>
            </w:pPr>
          </w:p>
        </w:tc>
        <w:tc>
          <w:tcPr>
            <w:tcW w:w="468" w:type="pct"/>
          </w:tcPr>
          <w:p w14:paraId="3397C333" w14:textId="77777777" w:rsidR="00A2679A" w:rsidRPr="00922C42" w:rsidRDefault="00A2679A" w:rsidP="00A2679A">
            <w:pPr>
              <w:spacing w:line="240" w:lineRule="atLeast"/>
              <w:rPr>
                <w:rFonts w:ascii="Arial" w:hAnsi="Arial" w:cs="Arial"/>
                <w:color w:val="0000FF"/>
                <w:lang w:val="nl-BE"/>
              </w:rPr>
            </w:pPr>
            <w:r w:rsidRPr="00895B42">
              <w:rPr>
                <w:rFonts w:ascii="Arial" w:hAnsi="Arial" w:cs="Arial"/>
                <w:color w:val="0000FF"/>
                <w:lang w:val="nl-BE"/>
              </w:rPr>
              <w:t>109395</w:t>
            </w:r>
          </w:p>
        </w:tc>
        <w:tc>
          <w:tcPr>
            <w:tcW w:w="468" w:type="pct"/>
          </w:tcPr>
          <w:p w14:paraId="60285211" w14:textId="77777777" w:rsidR="00A2679A" w:rsidRPr="00333980" w:rsidRDefault="00A2679A" w:rsidP="00A2679A">
            <w:pPr>
              <w:spacing w:line="240" w:lineRule="atLeast"/>
              <w:rPr>
                <w:rFonts w:ascii="Arial" w:hAnsi="Arial" w:cs="Arial"/>
                <w:color w:val="0000FF"/>
                <w:lang w:val="nl-BE"/>
              </w:rPr>
            </w:pPr>
          </w:p>
        </w:tc>
        <w:tc>
          <w:tcPr>
            <w:tcW w:w="2815" w:type="pct"/>
          </w:tcPr>
          <w:p w14:paraId="05E14E84" w14:textId="77777777" w:rsidR="00A2679A" w:rsidRPr="00922C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Overleg tussen de geaccrediteerde arts-specialist in de psychiatrie en de psycholoog of de orthopedagoog betreffende de ambulante behandeling van een patiënt jonger dan 18 jaar</w:t>
            </w:r>
          </w:p>
        </w:tc>
        <w:tc>
          <w:tcPr>
            <w:tcW w:w="150" w:type="pct"/>
            <w:vAlign w:val="bottom"/>
          </w:tcPr>
          <w:p w14:paraId="2F8DC67E"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N</w:t>
            </w:r>
          </w:p>
        </w:tc>
        <w:tc>
          <w:tcPr>
            <w:tcW w:w="350" w:type="pct"/>
            <w:vAlign w:val="bottom"/>
          </w:tcPr>
          <w:p w14:paraId="6D048D83"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21</w:t>
            </w:r>
          </w:p>
        </w:tc>
        <w:tc>
          <w:tcPr>
            <w:tcW w:w="168" w:type="pct"/>
            <w:vAlign w:val="bottom"/>
          </w:tcPr>
          <w:p w14:paraId="62B5CE34"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w:t>
            </w:r>
          </w:p>
        </w:tc>
        <w:tc>
          <w:tcPr>
            <w:tcW w:w="151" w:type="pct"/>
            <w:vAlign w:val="bottom"/>
          </w:tcPr>
          <w:p w14:paraId="73B48537" w14:textId="77777777" w:rsidR="00A2679A" w:rsidRPr="00333980" w:rsidRDefault="00A2679A" w:rsidP="00A2679A">
            <w:pPr>
              <w:spacing w:line="240" w:lineRule="atLeast"/>
              <w:jc w:val="right"/>
              <w:rPr>
                <w:rFonts w:ascii="Arial" w:hAnsi="Arial" w:cs="Arial"/>
                <w:color w:val="0000FF"/>
                <w:lang w:val="nl-BE"/>
              </w:rPr>
            </w:pPr>
          </w:p>
        </w:tc>
      </w:tr>
      <w:tr w:rsidR="00A2679A" w:rsidRPr="00C55E78" w14:paraId="3B7B8EDD" w14:textId="77777777" w:rsidTr="008D5157">
        <w:trPr>
          <w:cantSplit/>
        </w:trPr>
        <w:tc>
          <w:tcPr>
            <w:tcW w:w="151" w:type="pct"/>
          </w:tcPr>
          <w:p w14:paraId="742BE18A" w14:textId="77777777" w:rsidR="00A2679A" w:rsidRPr="00333980" w:rsidRDefault="00A2679A" w:rsidP="00A2679A">
            <w:pPr>
              <w:spacing w:line="240" w:lineRule="atLeast"/>
              <w:rPr>
                <w:rFonts w:ascii="Arial" w:hAnsi="Arial" w:cs="Arial"/>
                <w:color w:val="0000FF"/>
                <w:lang w:val="nl-BE"/>
              </w:rPr>
            </w:pPr>
          </w:p>
        </w:tc>
        <w:tc>
          <w:tcPr>
            <w:tcW w:w="279" w:type="pct"/>
          </w:tcPr>
          <w:p w14:paraId="52785575" w14:textId="77777777" w:rsidR="00A2679A" w:rsidRPr="00333980" w:rsidRDefault="00A2679A" w:rsidP="00A2679A">
            <w:pPr>
              <w:spacing w:line="240" w:lineRule="atLeast"/>
              <w:rPr>
                <w:rFonts w:ascii="Arial" w:hAnsi="Arial" w:cs="Arial"/>
                <w:color w:val="0000FF"/>
                <w:lang w:val="nl-BE"/>
              </w:rPr>
            </w:pPr>
          </w:p>
        </w:tc>
        <w:tc>
          <w:tcPr>
            <w:tcW w:w="468" w:type="pct"/>
          </w:tcPr>
          <w:p w14:paraId="6D7339C0" w14:textId="77777777" w:rsidR="00A2679A" w:rsidRPr="00895B42" w:rsidRDefault="00A2679A" w:rsidP="00A2679A">
            <w:pPr>
              <w:spacing w:line="240" w:lineRule="atLeast"/>
              <w:rPr>
                <w:rFonts w:ascii="Arial" w:hAnsi="Arial" w:cs="Arial"/>
                <w:color w:val="0000FF"/>
                <w:lang w:val="nl-BE"/>
              </w:rPr>
            </w:pPr>
          </w:p>
        </w:tc>
        <w:tc>
          <w:tcPr>
            <w:tcW w:w="468" w:type="pct"/>
          </w:tcPr>
          <w:p w14:paraId="787B6931" w14:textId="77777777" w:rsidR="00A2679A" w:rsidRPr="00333980" w:rsidRDefault="00A2679A" w:rsidP="00A2679A">
            <w:pPr>
              <w:spacing w:line="240" w:lineRule="atLeast"/>
              <w:rPr>
                <w:rFonts w:ascii="Arial" w:hAnsi="Arial" w:cs="Arial"/>
                <w:color w:val="0000FF"/>
                <w:lang w:val="nl-BE"/>
              </w:rPr>
            </w:pPr>
          </w:p>
        </w:tc>
        <w:tc>
          <w:tcPr>
            <w:tcW w:w="2815" w:type="pct"/>
          </w:tcPr>
          <w:p w14:paraId="317F731D" w14:textId="77777777" w:rsidR="00A2679A" w:rsidRPr="00922C42" w:rsidRDefault="00A2679A" w:rsidP="00A2679A">
            <w:pPr>
              <w:spacing w:line="240" w:lineRule="atLeast"/>
              <w:jc w:val="both"/>
              <w:rPr>
                <w:rFonts w:ascii="Arial" w:hAnsi="Arial" w:cs="Arial"/>
                <w:color w:val="0000FF"/>
                <w:lang w:val="nl-BE"/>
              </w:rPr>
            </w:pPr>
          </w:p>
        </w:tc>
        <w:tc>
          <w:tcPr>
            <w:tcW w:w="150" w:type="pct"/>
            <w:vAlign w:val="bottom"/>
          </w:tcPr>
          <w:p w14:paraId="016FF22F"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Q</w:t>
            </w:r>
          </w:p>
        </w:tc>
        <w:tc>
          <w:tcPr>
            <w:tcW w:w="350" w:type="pct"/>
            <w:vAlign w:val="bottom"/>
          </w:tcPr>
          <w:p w14:paraId="3EAAB5F6" w14:textId="77777777" w:rsidR="00A2679A" w:rsidRDefault="00A2679A" w:rsidP="00A2679A">
            <w:pPr>
              <w:spacing w:line="240" w:lineRule="atLeast"/>
              <w:jc w:val="right"/>
              <w:rPr>
                <w:rFonts w:ascii="Arial" w:hAnsi="Arial" w:cs="Arial"/>
                <w:color w:val="0000FF"/>
                <w:lang w:val="nl-BE"/>
              </w:rPr>
            </w:pPr>
            <w:r>
              <w:rPr>
                <w:rFonts w:ascii="Arial" w:hAnsi="Arial" w:cs="Arial"/>
                <w:color w:val="0000FF"/>
                <w:lang w:val="nl-BE"/>
              </w:rPr>
              <w:t>90</w:t>
            </w:r>
          </w:p>
        </w:tc>
        <w:tc>
          <w:tcPr>
            <w:tcW w:w="168" w:type="pct"/>
            <w:vAlign w:val="bottom"/>
          </w:tcPr>
          <w:p w14:paraId="361383BF" w14:textId="77777777" w:rsidR="00A2679A" w:rsidRDefault="00A2679A" w:rsidP="00A2679A">
            <w:pPr>
              <w:spacing w:line="240" w:lineRule="atLeast"/>
              <w:jc w:val="right"/>
              <w:rPr>
                <w:rFonts w:ascii="Arial" w:hAnsi="Arial" w:cs="Arial"/>
                <w:color w:val="0000FF"/>
                <w:lang w:val="nl-BE"/>
              </w:rPr>
            </w:pPr>
          </w:p>
        </w:tc>
        <w:tc>
          <w:tcPr>
            <w:tcW w:w="151" w:type="pct"/>
            <w:vAlign w:val="bottom"/>
          </w:tcPr>
          <w:p w14:paraId="25B2127A" w14:textId="05205519" w:rsidR="00A2679A" w:rsidRPr="00333980" w:rsidRDefault="004618B2" w:rsidP="00A2679A">
            <w:pPr>
              <w:spacing w:line="240" w:lineRule="atLeast"/>
              <w:jc w:val="right"/>
              <w:rPr>
                <w:rFonts w:ascii="Arial" w:hAnsi="Arial" w:cs="Arial"/>
                <w:color w:val="0000FF"/>
                <w:lang w:val="nl-BE"/>
              </w:rPr>
            </w:pPr>
            <w:r w:rsidRPr="004618B2">
              <w:rPr>
                <w:rFonts w:ascii="Arial" w:hAnsi="Arial" w:cs="Arial"/>
                <w:color w:val="0000FF"/>
                <w:lang w:val="nl-BE"/>
              </w:rPr>
              <w:t>"</w:t>
            </w:r>
          </w:p>
        </w:tc>
      </w:tr>
      <w:tr w:rsidR="00A2679A" w:rsidRPr="00C55E78" w14:paraId="65C4D6D5" w14:textId="77777777" w:rsidTr="008D5157">
        <w:trPr>
          <w:cantSplit/>
        </w:trPr>
        <w:tc>
          <w:tcPr>
            <w:tcW w:w="151" w:type="pct"/>
          </w:tcPr>
          <w:p w14:paraId="0E248523" w14:textId="77777777" w:rsidR="00A2679A" w:rsidRPr="008F2E38" w:rsidRDefault="00A2679A" w:rsidP="00A2679A">
            <w:pPr>
              <w:spacing w:line="240" w:lineRule="atLeast"/>
              <w:rPr>
                <w:rFonts w:ascii="Arial" w:hAnsi="Arial" w:cs="Arial"/>
                <w:color w:val="0000FF"/>
                <w:lang w:val="nl-BE"/>
              </w:rPr>
            </w:pPr>
          </w:p>
        </w:tc>
        <w:tc>
          <w:tcPr>
            <w:tcW w:w="279" w:type="pct"/>
          </w:tcPr>
          <w:p w14:paraId="2A1442D1" w14:textId="77777777" w:rsidR="00A2679A" w:rsidRPr="008F2E38" w:rsidRDefault="00A2679A" w:rsidP="00A2679A">
            <w:pPr>
              <w:spacing w:line="240" w:lineRule="atLeast"/>
              <w:rPr>
                <w:rFonts w:ascii="Arial" w:hAnsi="Arial" w:cs="Arial"/>
                <w:color w:val="0000FF"/>
                <w:lang w:val="nl-BE"/>
              </w:rPr>
            </w:pPr>
          </w:p>
        </w:tc>
        <w:tc>
          <w:tcPr>
            <w:tcW w:w="468" w:type="pct"/>
          </w:tcPr>
          <w:p w14:paraId="6654211E"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48769E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9F6428C" w14:textId="77777777" w:rsidR="00A2679A" w:rsidRPr="00922C42" w:rsidRDefault="00A2679A" w:rsidP="00A2679A">
            <w:pPr>
              <w:spacing w:line="240" w:lineRule="atLeast"/>
              <w:jc w:val="both"/>
              <w:rPr>
                <w:rFonts w:ascii="Arial" w:hAnsi="Arial" w:cs="Arial"/>
                <w:color w:val="0000FF"/>
                <w:lang w:val="nl-BE"/>
              </w:rPr>
            </w:pPr>
          </w:p>
        </w:tc>
        <w:tc>
          <w:tcPr>
            <w:tcW w:w="151" w:type="pct"/>
            <w:vAlign w:val="bottom"/>
          </w:tcPr>
          <w:p w14:paraId="1763ABDC" w14:textId="77777777" w:rsidR="00A2679A" w:rsidRPr="008F2E38" w:rsidRDefault="00A2679A" w:rsidP="00A2679A">
            <w:pPr>
              <w:spacing w:line="240" w:lineRule="atLeast"/>
              <w:jc w:val="right"/>
              <w:rPr>
                <w:rFonts w:ascii="Arial" w:hAnsi="Arial" w:cs="Arial"/>
                <w:color w:val="0000FF"/>
                <w:lang w:val="nl-BE"/>
              </w:rPr>
            </w:pPr>
          </w:p>
        </w:tc>
      </w:tr>
      <w:tr w:rsidR="004618B2" w:rsidRPr="004F32CF" w14:paraId="67C2A989" w14:textId="77777777" w:rsidTr="000B57A7">
        <w:trPr>
          <w:cantSplit/>
        </w:trPr>
        <w:tc>
          <w:tcPr>
            <w:tcW w:w="151" w:type="pct"/>
          </w:tcPr>
          <w:p w14:paraId="7065DDFE" w14:textId="77777777" w:rsidR="004618B2" w:rsidRPr="00E17C9F" w:rsidRDefault="004618B2" w:rsidP="000B57A7">
            <w:pPr>
              <w:spacing w:line="240" w:lineRule="atLeast"/>
              <w:rPr>
                <w:color w:val="0000FF"/>
                <w:lang w:val="nl-NL"/>
              </w:rPr>
            </w:pPr>
          </w:p>
        </w:tc>
        <w:tc>
          <w:tcPr>
            <w:tcW w:w="279" w:type="pct"/>
          </w:tcPr>
          <w:p w14:paraId="0F024014" w14:textId="77777777" w:rsidR="004618B2" w:rsidRPr="00E17C9F" w:rsidRDefault="004618B2" w:rsidP="000B57A7">
            <w:pPr>
              <w:spacing w:line="240" w:lineRule="atLeast"/>
              <w:rPr>
                <w:color w:val="0000FF"/>
                <w:lang w:val="nl-NL"/>
              </w:rPr>
            </w:pPr>
          </w:p>
        </w:tc>
        <w:tc>
          <w:tcPr>
            <w:tcW w:w="468" w:type="pct"/>
          </w:tcPr>
          <w:p w14:paraId="6460FAD5" w14:textId="77777777" w:rsidR="004618B2" w:rsidRPr="00E17C9F" w:rsidRDefault="004618B2" w:rsidP="000B57A7">
            <w:pPr>
              <w:spacing w:line="240" w:lineRule="atLeast"/>
              <w:jc w:val="both"/>
              <w:rPr>
                <w:color w:val="0000FF"/>
                <w:lang w:val="nl-NL"/>
              </w:rPr>
            </w:pPr>
          </w:p>
        </w:tc>
        <w:tc>
          <w:tcPr>
            <w:tcW w:w="468" w:type="pct"/>
          </w:tcPr>
          <w:p w14:paraId="7783A6BA" w14:textId="77777777" w:rsidR="004618B2" w:rsidRPr="00E17C9F" w:rsidRDefault="004618B2" w:rsidP="000B57A7">
            <w:pPr>
              <w:spacing w:line="240" w:lineRule="atLeast"/>
              <w:rPr>
                <w:color w:val="0000FF"/>
                <w:lang w:val="nl-NL"/>
              </w:rPr>
            </w:pPr>
          </w:p>
        </w:tc>
        <w:tc>
          <w:tcPr>
            <w:tcW w:w="3482" w:type="pct"/>
            <w:gridSpan w:val="4"/>
          </w:tcPr>
          <w:p w14:paraId="10A01640" w14:textId="7B707E8F" w:rsidR="004618B2" w:rsidRPr="004618B2" w:rsidRDefault="004618B2" w:rsidP="000B57A7">
            <w:pPr>
              <w:spacing w:line="240" w:lineRule="atLeast"/>
              <w:jc w:val="both"/>
              <w:rPr>
                <w:i/>
                <w:color w:val="0000FF"/>
                <w:sz w:val="18"/>
                <w:lang w:val="nl-BE"/>
              </w:rPr>
            </w:pPr>
            <w:r w:rsidRPr="004618B2">
              <w:rPr>
                <w:rFonts w:ascii="Arial" w:hAnsi="Arial"/>
                <w:i/>
                <w:color w:val="0000FF"/>
                <w:sz w:val="18"/>
                <w:lang w:val="nl-BE"/>
              </w:rPr>
              <w:t xml:space="preserve">"K.B. 28.3.2024" (in werking 1.6.2024) + "K.B. </w:t>
            </w:r>
            <w:r>
              <w:rPr>
                <w:rFonts w:ascii="Arial" w:hAnsi="Arial"/>
                <w:i/>
                <w:color w:val="0000FF"/>
                <w:sz w:val="18"/>
                <w:lang w:val="nl-BE"/>
              </w:rPr>
              <w:t>17.4</w:t>
            </w:r>
            <w:r w:rsidRPr="004618B2">
              <w:rPr>
                <w:rFonts w:ascii="Arial" w:hAnsi="Arial"/>
                <w:i/>
                <w:color w:val="0000FF"/>
                <w:sz w:val="18"/>
                <w:lang w:val="nl-BE"/>
              </w:rPr>
              <w:t>.2024" (in werking 1.</w:t>
            </w:r>
            <w:r>
              <w:rPr>
                <w:rFonts w:ascii="Arial" w:hAnsi="Arial"/>
                <w:i/>
                <w:color w:val="0000FF"/>
                <w:sz w:val="18"/>
                <w:lang w:val="nl-BE"/>
              </w:rPr>
              <w:t>12.2024</w:t>
            </w:r>
            <w:r w:rsidRPr="004618B2">
              <w:rPr>
                <w:rFonts w:ascii="Arial" w:hAnsi="Arial"/>
                <w:i/>
                <w:color w:val="0000FF"/>
                <w:sz w:val="18"/>
                <w:lang w:val="nl-BE"/>
              </w:rPr>
              <w:t>)</w:t>
            </w:r>
          </w:p>
        </w:tc>
        <w:tc>
          <w:tcPr>
            <w:tcW w:w="151" w:type="pct"/>
            <w:vAlign w:val="bottom"/>
          </w:tcPr>
          <w:p w14:paraId="68823F48" w14:textId="77777777" w:rsidR="004618B2" w:rsidRPr="004618B2" w:rsidRDefault="004618B2" w:rsidP="000B57A7">
            <w:pPr>
              <w:spacing w:line="240" w:lineRule="atLeast"/>
              <w:jc w:val="right"/>
              <w:rPr>
                <w:color w:val="0000FF"/>
                <w:lang w:val="nl-BE"/>
              </w:rPr>
            </w:pPr>
          </w:p>
        </w:tc>
      </w:tr>
      <w:tr w:rsidR="00A2679A" w:rsidRPr="004F32CF" w14:paraId="22B46303" w14:textId="77777777" w:rsidTr="008D5157">
        <w:trPr>
          <w:cantSplit/>
        </w:trPr>
        <w:tc>
          <w:tcPr>
            <w:tcW w:w="151" w:type="pct"/>
          </w:tcPr>
          <w:p w14:paraId="4B72A742" w14:textId="77777777" w:rsidR="00A2679A" w:rsidRPr="008F2E38" w:rsidRDefault="00A2679A" w:rsidP="00A2679A">
            <w:pPr>
              <w:spacing w:line="240" w:lineRule="atLeast"/>
              <w:rPr>
                <w:rFonts w:ascii="Arial" w:hAnsi="Arial" w:cs="Arial"/>
                <w:color w:val="0000FF"/>
                <w:lang w:val="nl-BE"/>
              </w:rPr>
            </w:pPr>
          </w:p>
        </w:tc>
        <w:tc>
          <w:tcPr>
            <w:tcW w:w="279" w:type="pct"/>
          </w:tcPr>
          <w:p w14:paraId="08876ED0" w14:textId="77777777" w:rsidR="00A2679A" w:rsidRPr="008F2E38" w:rsidRDefault="00A2679A" w:rsidP="00A2679A">
            <w:pPr>
              <w:spacing w:line="240" w:lineRule="atLeast"/>
              <w:rPr>
                <w:rFonts w:ascii="Arial" w:hAnsi="Arial" w:cs="Arial"/>
                <w:color w:val="0000FF"/>
                <w:lang w:val="nl-BE"/>
              </w:rPr>
            </w:pPr>
          </w:p>
        </w:tc>
        <w:tc>
          <w:tcPr>
            <w:tcW w:w="468" w:type="pct"/>
          </w:tcPr>
          <w:p w14:paraId="4EB2E140"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F783D3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2D19FE8" w14:textId="37FBE395" w:rsidR="00A2679A" w:rsidRPr="00922C42" w:rsidRDefault="004618B2" w:rsidP="00A2679A">
            <w:pPr>
              <w:spacing w:line="240" w:lineRule="atLeast"/>
              <w:jc w:val="both"/>
              <w:rPr>
                <w:rFonts w:ascii="Arial" w:hAnsi="Arial" w:cs="Arial"/>
                <w:color w:val="0000FF"/>
                <w:lang w:val="nl-BE"/>
              </w:rPr>
            </w:pPr>
            <w:r w:rsidRPr="004618B2">
              <w:rPr>
                <w:rFonts w:ascii="Arial" w:hAnsi="Arial" w:cs="Arial"/>
                <w:color w:val="0000FF"/>
                <w:lang w:val="nl-BE"/>
              </w:rPr>
              <w:t>"</w:t>
            </w:r>
            <w:r w:rsidR="00A2679A" w:rsidRPr="00895B42">
              <w:rPr>
                <w:rFonts w:ascii="Arial" w:hAnsi="Arial" w:cs="Arial"/>
                <w:color w:val="0000FF"/>
                <w:lang w:val="nl-BE"/>
              </w:rPr>
              <w:t>Vóór het overleggesprek 109373 of 109395 heeft de arts-specialist in de psychiatrie de rol van de psycholoog of van de orthopedagoog verduidelijkt in een behandelingsplan dat werd opgesteld tijdens:</w:t>
            </w:r>
          </w:p>
        </w:tc>
        <w:tc>
          <w:tcPr>
            <w:tcW w:w="151" w:type="pct"/>
            <w:vAlign w:val="bottom"/>
          </w:tcPr>
          <w:p w14:paraId="3EF045D9"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565D894C" w14:textId="77777777" w:rsidTr="008D5157">
        <w:trPr>
          <w:cantSplit/>
        </w:trPr>
        <w:tc>
          <w:tcPr>
            <w:tcW w:w="151" w:type="pct"/>
          </w:tcPr>
          <w:p w14:paraId="7D473803" w14:textId="77777777" w:rsidR="00A2679A" w:rsidRPr="008F2E38" w:rsidRDefault="00A2679A" w:rsidP="00A2679A">
            <w:pPr>
              <w:spacing w:line="240" w:lineRule="atLeast"/>
              <w:rPr>
                <w:rFonts w:ascii="Arial" w:hAnsi="Arial" w:cs="Arial"/>
                <w:color w:val="0000FF"/>
                <w:lang w:val="nl-BE"/>
              </w:rPr>
            </w:pPr>
          </w:p>
        </w:tc>
        <w:tc>
          <w:tcPr>
            <w:tcW w:w="279" w:type="pct"/>
          </w:tcPr>
          <w:p w14:paraId="303CC7B2" w14:textId="77777777" w:rsidR="00A2679A" w:rsidRPr="008F2E38" w:rsidRDefault="00A2679A" w:rsidP="00A2679A">
            <w:pPr>
              <w:spacing w:line="240" w:lineRule="atLeast"/>
              <w:rPr>
                <w:rFonts w:ascii="Arial" w:hAnsi="Arial" w:cs="Arial"/>
                <w:color w:val="0000FF"/>
                <w:lang w:val="nl-BE"/>
              </w:rPr>
            </w:pPr>
          </w:p>
        </w:tc>
        <w:tc>
          <w:tcPr>
            <w:tcW w:w="468" w:type="pct"/>
          </w:tcPr>
          <w:p w14:paraId="26C5D434"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E6A8EE2"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8F82C39"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53C5626B"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C610D7F" w14:textId="77777777" w:rsidTr="008D5157">
        <w:trPr>
          <w:cantSplit/>
        </w:trPr>
        <w:tc>
          <w:tcPr>
            <w:tcW w:w="151" w:type="pct"/>
          </w:tcPr>
          <w:p w14:paraId="5D690E10" w14:textId="77777777" w:rsidR="00A2679A" w:rsidRPr="008F2E38" w:rsidRDefault="00A2679A" w:rsidP="00A2679A">
            <w:pPr>
              <w:spacing w:line="240" w:lineRule="atLeast"/>
              <w:rPr>
                <w:rFonts w:ascii="Arial" w:hAnsi="Arial" w:cs="Arial"/>
                <w:color w:val="0000FF"/>
                <w:lang w:val="nl-BE"/>
              </w:rPr>
            </w:pPr>
          </w:p>
        </w:tc>
        <w:tc>
          <w:tcPr>
            <w:tcW w:w="279" w:type="pct"/>
          </w:tcPr>
          <w:p w14:paraId="224D5368" w14:textId="77777777" w:rsidR="00A2679A" w:rsidRPr="008F2E38" w:rsidRDefault="00A2679A" w:rsidP="00A2679A">
            <w:pPr>
              <w:spacing w:line="240" w:lineRule="atLeast"/>
              <w:rPr>
                <w:rFonts w:ascii="Arial" w:hAnsi="Arial" w:cs="Arial"/>
                <w:color w:val="0000FF"/>
                <w:lang w:val="nl-BE"/>
              </w:rPr>
            </w:pPr>
          </w:p>
        </w:tc>
        <w:tc>
          <w:tcPr>
            <w:tcW w:w="468" w:type="pct"/>
          </w:tcPr>
          <w:p w14:paraId="0B857D39"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B21AF47"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764DF9C7" w14:textId="261B5212" w:rsidR="00A2679A" w:rsidRPr="00895B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a) of een uitgebreide psychiatrische evaluatie (</w:t>
            </w:r>
            <w:r w:rsidR="004618B2" w:rsidRPr="004618B2">
              <w:rPr>
                <w:rFonts w:ascii="Arial" w:hAnsi="Arial" w:cs="Arial"/>
                <w:color w:val="0000FF"/>
                <w:lang w:val="nl-BE"/>
              </w:rPr>
              <w:t>109351, 109410 of 101975</w:t>
            </w:r>
            <w:r w:rsidRPr="00895B42">
              <w:rPr>
                <w:rFonts w:ascii="Arial" w:hAnsi="Arial" w:cs="Arial"/>
                <w:color w:val="0000FF"/>
                <w:lang w:val="nl-BE"/>
              </w:rPr>
              <w:t>);</w:t>
            </w:r>
          </w:p>
        </w:tc>
        <w:tc>
          <w:tcPr>
            <w:tcW w:w="151" w:type="pct"/>
            <w:vAlign w:val="bottom"/>
          </w:tcPr>
          <w:p w14:paraId="28742FF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1547E1F4" w14:textId="77777777" w:rsidTr="008D5157">
        <w:trPr>
          <w:cantSplit/>
        </w:trPr>
        <w:tc>
          <w:tcPr>
            <w:tcW w:w="151" w:type="pct"/>
          </w:tcPr>
          <w:p w14:paraId="024F70CC" w14:textId="77777777" w:rsidR="00A2679A" w:rsidRPr="008F2E38" w:rsidRDefault="00A2679A" w:rsidP="00A2679A">
            <w:pPr>
              <w:spacing w:line="240" w:lineRule="atLeast"/>
              <w:rPr>
                <w:rFonts w:ascii="Arial" w:hAnsi="Arial" w:cs="Arial"/>
                <w:color w:val="0000FF"/>
                <w:lang w:val="nl-BE"/>
              </w:rPr>
            </w:pPr>
          </w:p>
        </w:tc>
        <w:tc>
          <w:tcPr>
            <w:tcW w:w="279" w:type="pct"/>
          </w:tcPr>
          <w:p w14:paraId="3CA6E34E" w14:textId="77777777" w:rsidR="00A2679A" w:rsidRPr="008F2E38" w:rsidRDefault="00A2679A" w:rsidP="00A2679A">
            <w:pPr>
              <w:spacing w:line="240" w:lineRule="atLeast"/>
              <w:rPr>
                <w:rFonts w:ascii="Arial" w:hAnsi="Arial" w:cs="Arial"/>
                <w:color w:val="0000FF"/>
                <w:lang w:val="nl-BE"/>
              </w:rPr>
            </w:pPr>
          </w:p>
        </w:tc>
        <w:tc>
          <w:tcPr>
            <w:tcW w:w="468" w:type="pct"/>
          </w:tcPr>
          <w:p w14:paraId="696AECB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6084754"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6A53E5A"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4C55DE8F"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E5BC994" w14:textId="77777777" w:rsidTr="008D5157">
        <w:trPr>
          <w:cantSplit/>
        </w:trPr>
        <w:tc>
          <w:tcPr>
            <w:tcW w:w="151" w:type="pct"/>
          </w:tcPr>
          <w:p w14:paraId="01B4047E" w14:textId="77777777" w:rsidR="00A2679A" w:rsidRPr="008F2E38" w:rsidRDefault="00A2679A" w:rsidP="00A2679A">
            <w:pPr>
              <w:spacing w:line="240" w:lineRule="atLeast"/>
              <w:rPr>
                <w:rFonts w:ascii="Arial" w:hAnsi="Arial" w:cs="Arial"/>
                <w:color w:val="0000FF"/>
                <w:lang w:val="nl-BE"/>
              </w:rPr>
            </w:pPr>
          </w:p>
        </w:tc>
        <w:tc>
          <w:tcPr>
            <w:tcW w:w="279" w:type="pct"/>
          </w:tcPr>
          <w:p w14:paraId="721D07BF" w14:textId="77777777" w:rsidR="00A2679A" w:rsidRPr="008F2E38" w:rsidRDefault="00A2679A" w:rsidP="00A2679A">
            <w:pPr>
              <w:spacing w:line="240" w:lineRule="atLeast"/>
              <w:rPr>
                <w:rFonts w:ascii="Arial" w:hAnsi="Arial" w:cs="Arial"/>
                <w:color w:val="0000FF"/>
                <w:lang w:val="nl-BE"/>
              </w:rPr>
            </w:pPr>
          </w:p>
        </w:tc>
        <w:tc>
          <w:tcPr>
            <w:tcW w:w="468" w:type="pct"/>
          </w:tcPr>
          <w:p w14:paraId="5EBF3082"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7B4E16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1377DF7" w14:textId="22F0BB29" w:rsidR="00A2679A" w:rsidRPr="00895B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b) of een mediatietherapie (</w:t>
            </w:r>
            <w:r w:rsidR="004618B2" w:rsidRPr="004618B2">
              <w:rPr>
                <w:rFonts w:ascii="Arial" w:hAnsi="Arial" w:cs="Arial"/>
                <w:color w:val="0000FF"/>
                <w:lang w:val="nl-BE"/>
              </w:rPr>
              <w:t>109336, 109675, 101931 of 106890</w:t>
            </w:r>
            <w:r w:rsidRPr="00895B42">
              <w:rPr>
                <w:rFonts w:ascii="Arial" w:hAnsi="Arial" w:cs="Arial"/>
                <w:color w:val="0000FF"/>
                <w:lang w:val="nl-BE"/>
              </w:rPr>
              <w:t>);</w:t>
            </w:r>
          </w:p>
        </w:tc>
        <w:tc>
          <w:tcPr>
            <w:tcW w:w="151" w:type="pct"/>
            <w:vAlign w:val="bottom"/>
          </w:tcPr>
          <w:p w14:paraId="68E82EE4"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7C0AE22" w14:textId="77777777" w:rsidTr="008D5157">
        <w:trPr>
          <w:cantSplit/>
        </w:trPr>
        <w:tc>
          <w:tcPr>
            <w:tcW w:w="151" w:type="pct"/>
          </w:tcPr>
          <w:p w14:paraId="12510A0F" w14:textId="77777777" w:rsidR="00A2679A" w:rsidRPr="008F2E38" w:rsidRDefault="00A2679A" w:rsidP="00A2679A">
            <w:pPr>
              <w:spacing w:line="240" w:lineRule="atLeast"/>
              <w:rPr>
                <w:rFonts w:ascii="Arial" w:hAnsi="Arial" w:cs="Arial"/>
                <w:color w:val="0000FF"/>
                <w:lang w:val="nl-BE"/>
              </w:rPr>
            </w:pPr>
          </w:p>
        </w:tc>
        <w:tc>
          <w:tcPr>
            <w:tcW w:w="279" w:type="pct"/>
          </w:tcPr>
          <w:p w14:paraId="49FBAC61" w14:textId="77777777" w:rsidR="00A2679A" w:rsidRPr="008F2E38" w:rsidRDefault="00A2679A" w:rsidP="00A2679A">
            <w:pPr>
              <w:spacing w:line="240" w:lineRule="atLeast"/>
              <w:rPr>
                <w:rFonts w:ascii="Arial" w:hAnsi="Arial" w:cs="Arial"/>
                <w:color w:val="0000FF"/>
                <w:lang w:val="nl-BE"/>
              </w:rPr>
            </w:pPr>
          </w:p>
        </w:tc>
        <w:tc>
          <w:tcPr>
            <w:tcW w:w="468" w:type="pct"/>
          </w:tcPr>
          <w:p w14:paraId="5710D14A"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B39EBBC"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8155BB2"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266B91AF" w14:textId="77777777" w:rsidR="00A2679A" w:rsidRPr="008F2E38" w:rsidRDefault="00A2679A" w:rsidP="00A2679A">
            <w:pPr>
              <w:spacing w:line="240" w:lineRule="atLeast"/>
              <w:jc w:val="right"/>
              <w:rPr>
                <w:rFonts w:ascii="Arial" w:hAnsi="Arial" w:cs="Arial"/>
                <w:color w:val="0000FF"/>
                <w:lang w:val="nl-BE"/>
              </w:rPr>
            </w:pPr>
          </w:p>
        </w:tc>
      </w:tr>
      <w:tr w:rsidR="00A2679A" w:rsidRPr="004618B2" w14:paraId="0A7644C2" w14:textId="77777777" w:rsidTr="008D5157">
        <w:trPr>
          <w:cantSplit/>
        </w:trPr>
        <w:tc>
          <w:tcPr>
            <w:tcW w:w="151" w:type="pct"/>
          </w:tcPr>
          <w:p w14:paraId="05E513BD" w14:textId="77777777" w:rsidR="00A2679A" w:rsidRPr="008F2E38" w:rsidRDefault="00A2679A" w:rsidP="00A2679A">
            <w:pPr>
              <w:spacing w:line="240" w:lineRule="atLeast"/>
              <w:rPr>
                <w:rFonts w:ascii="Arial" w:hAnsi="Arial" w:cs="Arial"/>
                <w:color w:val="0000FF"/>
                <w:lang w:val="nl-BE"/>
              </w:rPr>
            </w:pPr>
          </w:p>
        </w:tc>
        <w:tc>
          <w:tcPr>
            <w:tcW w:w="279" w:type="pct"/>
          </w:tcPr>
          <w:p w14:paraId="4032F4C7" w14:textId="77777777" w:rsidR="00A2679A" w:rsidRPr="008F2E38" w:rsidRDefault="00A2679A" w:rsidP="00A2679A">
            <w:pPr>
              <w:spacing w:line="240" w:lineRule="atLeast"/>
              <w:rPr>
                <w:rFonts w:ascii="Arial" w:hAnsi="Arial" w:cs="Arial"/>
                <w:color w:val="0000FF"/>
                <w:lang w:val="nl-BE"/>
              </w:rPr>
            </w:pPr>
          </w:p>
        </w:tc>
        <w:tc>
          <w:tcPr>
            <w:tcW w:w="468" w:type="pct"/>
          </w:tcPr>
          <w:p w14:paraId="7DE55C31"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30EC53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8B02A0A" w14:textId="39E5C96B" w:rsidR="00A2679A" w:rsidRPr="00895B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c) of een ziekenhuisopname in een dienst voor kinderneuropsychiatrie (K-dienst).</w:t>
            </w:r>
            <w:r w:rsidR="004618B2" w:rsidRPr="004618B2">
              <w:rPr>
                <w:lang w:val="nl-BE"/>
              </w:rPr>
              <w:t xml:space="preserve"> </w:t>
            </w:r>
            <w:r w:rsidR="004618B2" w:rsidRPr="004618B2">
              <w:rPr>
                <w:rFonts w:ascii="Arial" w:hAnsi="Arial" w:cs="Arial"/>
                <w:color w:val="0000FF"/>
                <w:lang w:val="nl-BE"/>
              </w:rPr>
              <w:t>"</w:t>
            </w:r>
          </w:p>
        </w:tc>
        <w:tc>
          <w:tcPr>
            <w:tcW w:w="151" w:type="pct"/>
            <w:vAlign w:val="bottom"/>
          </w:tcPr>
          <w:p w14:paraId="2949ACC8" w14:textId="77777777" w:rsidR="00A2679A" w:rsidRPr="008F2E38" w:rsidRDefault="00A2679A" w:rsidP="00A2679A">
            <w:pPr>
              <w:spacing w:line="240" w:lineRule="atLeast"/>
              <w:jc w:val="right"/>
              <w:rPr>
                <w:rFonts w:ascii="Arial" w:hAnsi="Arial" w:cs="Arial"/>
                <w:color w:val="0000FF"/>
                <w:lang w:val="nl-BE"/>
              </w:rPr>
            </w:pPr>
          </w:p>
        </w:tc>
      </w:tr>
      <w:tr w:rsidR="00A2679A" w:rsidRPr="004618B2" w14:paraId="289B9049" w14:textId="77777777" w:rsidTr="008D5157">
        <w:trPr>
          <w:cantSplit/>
        </w:trPr>
        <w:tc>
          <w:tcPr>
            <w:tcW w:w="151" w:type="pct"/>
          </w:tcPr>
          <w:p w14:paraId="7638809E" w14:textId="77777777" w:rsidR="00A2679A" w:rsidRPr="008F2E38" w:rsidRDefault="00A2679A" w:rsidP="00A2679A">
            <w:pPr>
              <w:spacing w:line="240" w:lineRule="atLeast"/>
              <w:rPr>
                <w:rFonts w:ascii="Arial" w:hAnsi="Arial" w:cs="Arial"/>
                <w:color w:val="0000FF"/>
                <w:lang w:val="nl-BE"/>
              </w:rPr>
            </w:pPr>
          </w:p>
        </w:tc>
        <w:tc>
          <w:tcPr>
            <w:tcW w:w="279" w:type="pct"/>
          </w:tcPr>
          <w:p w14:paraId="70AB2BCD" w14:textId="77777777" w:rsidR="00A2679A" w:rsidRPr="008F2E38" w:rsidRDefault="00A2679A" w:rsidP="00A2679A">
            <w:pPr>
              <w:spacing w:line="240" w:lineRule="atLeast"/>
              <w:rPr>
                <w:rFonts w:ascii="Arial" w:hAnsi="Arial" w:cs="Arial"/>
                <w:color w:val="0000FF"/>
                <w:lang w:val="nl-BE"/>
              </w:rPr>
            </w:pPr>
          </w:p>
        </w:tc>
        <w:tc>
          <w:tcPr>
            <w:tcW w:w="468" w:type="pct"/>
          </w:tcPr>
          <w:p w14:paraId="71BC41C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E34FF5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32353494"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3E2EE888" w14:textId="77777777" w:rsidR="00A2679A" w:rsidRPr="008F2E38" w:rsidRDefault="00A2679A" w:rsidP="00A2679A">
            <w:pPr>
              <w:spacing w:line="240" w:lineRule="atLeast"/>
              <w:jc w:val="right"/>
              <w:rPr>
                <w:rFonts w:ascii="Arial" w:hAnsi="Arial" w:cs="Arial"/>
                <w:color w:val="0000FF"/>
                <w:lang w:val="nl-BE"/>
              </w:rPr>
            </w:pPr>
          </w:p>
        </w:tc>
      </w:tr>
      <w:tr w:rsidR="004618B2" w:rsidRPr="0005085E" w14:paraId="739F775A" w14:textId="77777777" w:rsidTr="000B57A7">
        <w:trPr>
          <w:cantSplit/>
        </w:trPr>
        <w:tc>
          <w:tcPr>
            <w:tcW w:w="151" w:type="pct"/>
          </w:tcPr>
          <w:p w14:paraId="589829BA" w14:textId="77777777" w:rsidR="004618B2" w:rsidRPr="00E17C9F" w:rsidRDefault="004618B2" w:rsidP="000B57A7">
            <w:pPr>
              <w:spacing w:line="240" w:lineRule="atLeast"/>
              <w:rPr>
                <w:color w:val="0000FF"/>
                <w:lang w:val="nl-NL"/>
              </w:rPr>
            </w:pPr>
            <w:bookmarkStart w:id="14" w:name="_Hlk180398208"/>
            <w:bookmarkEnd w:id="13"/>
          </w:p>
        </w:tc>
        <w:tc>
          <w:tcPr>
            <w:tcW w:w="279" w:type="pct"/>
          </w:tcPr>
          <w:p w14:paraId="6085B303" w14:textId="77777777" w:rsidR="004618B2" w:rsidRPr="00E17C9F" w:rsidRDefault="004618B2" w:rsidP="000B57A7">
            <w:pPr>
              <w:spacing w:line="240" w:lineRule="atLeast"/>
              <w:rPr>
                <w:color w:val="0000FF"/>
                <w:lang w:val="nl-NL"/>
              </w:rPr>
            </w:pPr>
          </w:p>
        </w:tc>
        <w:tc>
          <w:tcPr>
            <w:tcW w:w="468" w:type="pct"/>
          </w:tcPr>
          <w:p w14:paraId="04317041" w14:textId="77777777" w:rsidR="004618B2" w:rsidRPr="00E17C9F" w:rsidRDefault="004618B2" w:rsidP="000B57A7">
            <w:pPr>
              <w:spacing w:line="240" w:lineRule="atLeast"/>
              <w:jc w:val="both"/>
              <w:rPr>
                <w:color w:val="0000FF"/>
                <w:lang w:val="nl-NL"/>
              </w:rPr>
            </w:pPr>
          </w:p>
        </w:tc>
        <w:tc>
          <w:tcPr>
            <w:tcW w:w="468" w:type="pct"/>
          </w:tcPr>
          <w:p w14:paraId="77AC323F" w14:textId="77777777" w:rsidR="004618B2" w:rsidRPr="00E17C9F" w:rsidRDefault="004618B2" w:rsidP="000B57A7">
            <w:pPr>
              <w:spacing w:line="240" w:lineRule="atLeast"/>
              <w:rPr>
                <w:color w:val="0000FF"/>
                <w:lang w:val="nl-NL"/>
              </w:rPr>
            </w:pPr>
          </w:p>
        </w:tc>
        <w:tc>
          <w:tcPr>
            <w:tcW w:w="3482" w:type="pct"/>
            <w:gridSpan w:val="4"/>
          </w:tcPr>
          <w:p w14:paraId="2410836A" w14:textId="77777777" w:rsidR="004618B2" w:rsidRPr="0005085E" w:rsidRDefault="004618B2" w:rsidP="000B57A7">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288E3BF9" w14:textId="77777777" w:rsidR="004618B2" w:rsidRPr="0005085E" w:rsidRDefault="004618B2" w:rsidP="000B57A7">
            <w:pPr>
              <w:spacing w:line="240" w:lineRule="atLeast"/>
              <w:jc w:val="right"/>
              <w:rPr>
                <w:color w:val="0000FF"/>
                <w:lang w:val="fr-BE"/>
              </w:rPr>
            </w:pPr>
          </w:p>
        </w:tc>
      </w:tr>
      <w:bookmarkEnd w:id="14"/>
      <w:tr w:rsidR="00A2679A" w:rsidRPr="004F32CF" w14:paraId="4A879658" w14:textId="77777777" w:rsidTr="008D5157">
        <w:trPr>
          <w:cantSplit/>
        </w:trPr>
        <w:tc>
          <w:tcPr>
            <w:tcW w:w="151" w:type="pct"/>
          </w:tcPr>
          <w:p w14:paraId="72FB030E" w14:textId="77777777" w:rsidR="00A2679A" w:rsidRPr="008F2E38" w:rsidRDefault="00A2679A" w:rsidP="00A2679A">
            <w:pPr>
              <w:spacing w:line="240" w:lineRule="atLeast"/>
              <w:rPr>
                <w:rFonts w:ascii="Arial" w:hAnsi="Arial" w:cs="Arial"/>
                <w:color w:val="0000FF"/>
                <w:lang w:val="nl-BE"/>
              </w:rPr>
            </w:pPr>
          </w:p>
        </w:tc>
        <w:tc>
          <w:tcPr>
            <w:tcW w:w="279" w:type="pct"/>
          </w:tcPr>
          <w:p w14:paraId="22B11551" w14:textId="77777777" w:rsidR="00A2679A" w:rsidRPr="008F2E38" w:rsidRDefault="00A2679A" w:rsidP="00A2679A">
            <w:pPr>
              <w:spacing w:line="240" w:lineRule="atLeast"/>
              <w:rPr>
                <w:rFonts w:ascii="Arial" w:hAnsi="Arial" w:cs="Arial"/>
                <w:color w:val="0000FF"/>
                <w:lang w:val="nl-BE"/>
              </w:rPr>
            </w:pPr>
          </w:p>
        </w:tc>
        <w:tc>
          <w:tcPr>
            <w:tcW w:w="468" w:type="pct"/>
          </w:tcPr>
          <w:p w14:paraId="7E8B872F"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49CE1035"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1509E18" w14:textId="3A2D6489" w:rsidR="00A2679A" w:rsidRPr="00895B42" w:rsidRDefault="004618B2" w:rsidP="00A2679A">
            <w:pPr>
              <w:spacing w:line="240" w:lineRule="atLeast"/>
              <w:jc w:val="both"/>
              <w:rPr>
                <w:rFonts w:ascii="Arial" w:hAnsi="Arial" w:cs="Arial"/>
                <w:color w:val="0000FF"/>
                <w:lang w:val="nl-BE"/>
              </w:rPr>
            </w:pPr>
            <w:r w:rsidRPr="004618B2">
              <w:rPr>
                <w:rFonts w:ascii="Arial" w:hAnsi="Arial" w:cs="Arial"/>
                <w:color w:val="0000FF"/>
                <w:lang w:val="nl-BE"/>
              </w:rPr>
              <w:t>"</w:t>
            </w:r>
            <w:r w:rsidR="00A2679A" w:rsidRPr="00895B42">
              <w:rPr>
                <w:rFonts w:ascii="Arial" w:hAnsi="Arial" w:cs="Arial"/>
                <w:color w:val="0000FF"/>
                <w:lang w:val="nl-BE"/>
              </w:rPr>
              <w:t>Het overleg vindt plaats in aanwezigheid van de arts-specialist in de psychiatrie en van de psycholoog of orthopedagoog die bij de behandeling zijn betrokken.</w:t>
            </w:r>
          </w:p>
        </w:tc>
        <w:tc>
          <w:tcPr>
            <w:tcW w:w="151" w:type="pct"/>
            <w:vAlign w:val="bottom"/>
          </w:tcPr>
          <w:p w14:paraId="0CCDB439"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5AE58AB" w14:textId="77777777" w:rsidTr="008D5157">
        <w:trPr>
          <w:cantSplit/>
        </w:trPr>
        <w:tc>
          <w:tcPr>
            <w:tcW w:w="151" w:type="pct"/>
          </w:tcPr>
          <w:p w14:paraId="4E9F96AE" w14:textId="77777777" w:rsidR="00A2679A" w:rsidRPr="008F2E38" w:rsidRDefault="00A2679A" w:rsidP="00A2679A">
            <w:pPr>
              <w:spacing w:line="240" w:lineRule="atLeast"/>
              <w:rPr>
                <w:rFonts w:ascii="Arial" w:hAnsi="Arial" w:cs="Arial"/>
                <w:color w:val="0000FF"/>
                <w:lang w:val="nl-BE"/>
              </w:rPr>
            </w:pPr>
          </w:p>
        </w:tc>
        <w:tc>
          <w:tcPr>
            <w:tcW w:w="279" w:type="pct"/>
          </w:tcPr>
          <w:p w14:paraId="5B647829" w14:textId="77777777" w:rsidR="00A2679A" w:rsidRPr="008F2E38" w:rsidRDefault="00A2679A" w:rsidP="00A2679A">
            <w:pPr>
              <w:spacing w:line="240" w:lineRule="atLeast"/>
              <w:rPr>
                <w:rFonts w:ascii="Arial" w:hAnsi="Arial" w:cs="Arial"/>
                <w:color w:val="0000FF"/>
                <w:lang w:val="nl-BE"/>
              </w:rPr>
            </w:pPr>
          </w:p>
        </w:tc>
        <w:tc>
          <w:tcPr>
            <w:tcW w:w="468" w:type="pct"/>
          </w:tcPr>
          <w:p w14:paraId="3862ACC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C8A95F3"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2BA74E57"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4C7528E3" w14:textId="77777777" w:rsidR="00A2679A" w:rsidRPr="008F2E38" w:rsidRDefault="00A2679A" w:rsidP="00A2679A">
            <w:pPr>
              <w:spacing w:line="240" w:lineRule="atLeast"/>
              <w:jc w:val="right"/>
              <w:rPr>
                <w:rFonts w:ascii="Arial" w:hAnsi="Arial" w:cs="Arial"/>
                <w:color w:val="0000FF"/>
                <w:lang w:val="nl-BE"/>
              </w:rPr>
            </w:pPr>
          </w:p>
        </w:tc>
      </w:tr>
      <w:tr w:rsidR="00A2679A" w:rsidRPr="004618B2" w14:paraId="2AABB3CD" w14:textId="77777777" w:rsidTr="008D5157">
        <w:trPr>
          <w:cantSplit/>
        </w:trPr>
        <w:tc>
          <w:tcPr>
            <w:tcW w:w="151" w:type="pct"/>
          </w:tcPr>
          <w:p w14:paraId="4C8C678B" w14:textId="77777777" w:rsidR="00A2679A" w:rsidRPr="008F2E38" w:rsidRDefault="00A2679A" w:rsidP="00A2679A">
            <w:pPr>
              <w:spacing w:line="240" w:lineRule="atLeast"/>
              <w:rPr>
                <w:rFonts w:ascii="Arial" w:hAnsi="Arial" w:cs="Arial"/>
                <w:color w:val="0000FF"/>
                <w:lang w:val="nl-BE"/>
              </w:rPr>
            </w:pPr>
          </w:p>
        </w:tc>
        <w:tc>
          <w:tcPr>
            <w:tcW w:w="279" w:type="pct"/>
          </w:tcPr>
          <w:p w14:paraId="416D2E04" w14:textId="77777777" w:rsidR="00A2679A" w:rsidRPr="008F2E38" w:rsidRDefault="00A2679A" w:rsidP="00A2679A">
            <w:pPr>
              <w:spacing w:line="240" w:lineRule="atLeast"/>
              <w:rPr>
                <w:rFonts w:ascii="Arial" w:hAnsi="Arial" w:cs="Arial"/>
                <w:color w:val="0000FF"/>
                <w:lang w:val="nl-BE"/>
              </w:rPr>
            </w:pPr>
          </w:p>
        </w:tc>
        <w:tc>
          <w:tcPr>
            <w:tcW w:w="468" w:type="pct"/>
          </w:tcPr>
          <w:p w14:paraId="148B2639"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946193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142623E" w14:textId="33259408" w:rsidR="00A2679A" w:rsidRPr="00895B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Een verslag wordt opgemaakt en ondertekend door elke deelnemer.</w:t>
            </w:r>
            <w:r w:rsidR="00B85436" w:rsidRPr="00B85436">
              <w:rPr>
                <w:lang w:val="nl-BE"/>
              </w:rPr>
              <w:t xml:space="preserve"> </w:t>
            </w:r>
            <w:r w:rsidR="00B85436" w:rsidRPr="00B85436">
              <w:rPr>
                <w:rFonts w:ascii="Arial" w:hAnsi="Arial" w:cs="Arial"/>
                <w:color w:val="0000FF"/>
                <w:lang w:val="nl-BE"/>
              </w:rPr>
              <w:t>"</w:t>
            </w:r>
          </w:p>
        </w:tc>
        <w:tc>
          <w:tcPr>
            <w:tcW w:w="151" w:type="pct"/>
            <w:vAlign w:val="bottom"/>
          </w:tcPr>
          <w:p w14:paraId="7ABFC9C0" w14:textId="77777777" w:rsidR="00A2679A" w:rsidRPr="008F2E38" w:rsidRDefault="00A2679A" w:rsidP="00A2679A">
            <w:pPr>
              <w:spacing w:line="240" w:lineRule="atLeast"/>
              <w:jc w:val="right"/>
              <w:rPr>
                <w:rFonts w:ascii="Arial" w:hAnsi="Arial" w:cs="Arial"/>
                <w:color w:val="0000FF"/>
                <w:lang w:val="nl-BE"/>
              </w:rPr>
            </w:pPr>
          </w:p>
        </w:tc>
      </w:tr>
      <w:tr w:rsidR="00A2679A" w:rsidRPr="004618B2" w14:paraId="47E6E67E" w14:textId="77777777" w:rsidTr="008D5157">
        <w:trPr>
          <w:cantSplit/>
        </w:trPr>
        <w:tc>
          <w:tcPr>
            <w:tcW w:w="151" w:type="pct"/>
          </w:tcPr>
          <w:p w14:paraId="181D8C6D" w14:textId="77777777" w:rsidR="00A2679A" w:rsidRPr="008F2E38" w:rsidRDefault="00A2679A" w:rsidP="00A2679A">
            <w:pPr>
              <w:spacing w:line="240" w:lineRule="atLeast"/>
              <w:rPr>
                <w:rFonts w:ascii="Arial" w:hAnsi="Arial" w:cs="Arial"/>
                <w:color w:val="0000FF"/>
                <w:lang w:val="nl-BE"/>
              </w:rPr>
            </w:pPr>
          </w:p>
        </w:tc>
        <w:tc>
          <w:tcPr>
            <w:tcW w:w="279" w:type="pct"/>
          </w:tcPr>
          <w:p w14:paraId="40A0F9FB" w14:textId="77777777" w:rsidR="00A2679A" w:rsidRPr="008F2E38" w:rsidRDefault="00A2679A" w:rsidP="00A2679A">
            <w:pPr>
              <w:spacing w:line="240" w:lineRule="atLeast"/>
              <w:rPr>
                <w:rFonts w:ascii="Arial" w:hAnsi="Arial" w:cs="Arial"/>
                <w:color w:val="0000FF"/>
                <w:lang w:val="nl-BE"/>
              </w:rPr>
            </w:pPr>
          </w:p>
        </w:tc>
        <w:tc>
          <w:tcPr>
            <w:tcW w:w="468" w:type="pct"/>
          </w:tcPr>
          <w:p w14:paraId="7AA2D77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5431D74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71CF58C"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4D04B029" w14:textId="77777777" w:rsidR="00A2679A" w:rsidRPr="008F2E38" w:rsidRDefault="00A2679A" w:rsidP="00A2679A">
            <w:pPr>
              <w:spacing w:line="240" w:lineRule="atLeast"/>
              <w:jc w:val="right"/>
              <w:rPr>
                <w:rFonts w:ascii="Arial" w:hAnsi="Arial" w:cs="Arial"/>
                <w:color w:val="0000FF"/>
                <w:lang w:val="nl-BE"/>
              </w:rPr>
            </w:pPr>
          </w:p>
        </w:tc>
      </w:tr>
      <w:tr w:rsidR="00B85436" w:rsidRPr="004F32CF" w14:paraId="1C8FBE28" w14:textId="77777777" w:rsidTr="000B57A7">
        <w:trPr>
          <w:cantSplit/>
        </w:trPr>
        <w:tc>
          <w:tcPr>
            <w:tcW w:w="151" w:type="pct"/>
          </w:tcPr>
          <w:p w14:paraId="26279B3D" w14:textId="77777777" w:rsidR="00B85436" w:rsidRPr="00E17C9F" w:rsidRDefault="00B85436" w:rsidP="000B57A7">
            <w:pPr>
              <w:spacing w:line="240" w:lineRule="atLeast"/>
              <w:rPr>
                <w:color w:val="0000FF"/>
                <w:lang w:val="nl-NL"/>
              </w:rPr>
            </w:pPr>
          </w:p>
        </w:tc>
        <w:tc>
          <w:tcPr>
            <w:tcW w:w="279" w:type="pct"/>
          </w:tcPr>
          <w:p w14:paraId="587B4176" w14:textId="77777777" w:rsidR="00B85436" w:rsidRPr="00E17C9F" w:rsidRDefault="00B85436" w:rsidP="000B57A7">
            <w:pPr>
              <w:spacing w:line="240" w:lineRule="atLeast"/>
              <w:rPr>
                <w:color w:val="0000FF"/>
                <w:lang w:val="nl-NL"/>
              </w:rPr>
            </w:pPr>
          </w:p>
        </w:tc>
        <w:tc>
          <w:tcPr>
            <w:tcW w:w="468" w:type="pct"/>
          </w:tcPr>
          <w:p w14:paraId="0B8B1E97" w14:textId="77777777" w:rsidR="00B85436" w:rsidRPr="00E17C9F" w:rsidRDefault="00B85436" w:rsidP="000B57A7">
            <w:pPr>
              <w:spacing w:line="240" w:lineRule="atLeast"/>
              <w:jc w:val="both"/>
              <w:rPr>
                <w:color w:val="0000FF"/>
                <w:lang w:val="nl-NL"/>
              </w:rPr>
            </w:pPr>
          </w:p>
        </w:tc>
        <w:tc>
          <w:tcPr>
            <w:tcW w:w="468" w:type="pct"/>
          </w:tcPr>
          <w:p w14:paraId="73214EB5" w14:textId="77777777" w:rsidR="00B85436" w:rsidRPr="00E17C9F" w:rsidRDefault="00B85436" w:rsidP="000B57A7">
            <w:pPr>
              <w:spacing w:line="240" w:lineRule="atLeast"/>
              <w:rPr>
                <w:color w:val="0000FF"/>
                <w:lang w:val="nl-NL"/>
              </w:rPr>
            </w:pPr>
          </w:p>
        </w:tc>
        <w:tc>
          <w:tcPr>
            <w:tcW w:w="3482" w:type="pct"/>
            <w:gridSpan w:val="4"/>
          </w:tcPr>
          <w:p w14:paraId="5FD57D5F" w14:textId="77777777" w:rsidR="00B85436" w:rsidRPr="004618B2" w:rsidRDefault="00B85436" w:rsidP="000B57A7">
            <w:pPr>
              <w:spacing w:line="240" w:lineRule="atLeast"/>
              <w:jc w:val="both"/>
              <w:rPr>
                <w:i/>
                <w:color w:val="0000FF"/>
                <w:sz w:val="18"/>
                <w:lang w:val="nl-BE"/>
              </w:rPr>
            </w:pPr>
            <w:r w:rsidRPr="004618B2">
              <w:rPr>
                <w:rFonts w:ascii="Arial" w:hAnsi="Arial"/>
                <w:i/>
                <w:color w:val="0000FF"/>
                <w:sz w:val="18"/>
                <w:lang w:val="nl-BE"/>
              </w:rPr>
              <w:t xml:space="preserve">"K.B. 28.3.2024" (in werking 1.6.2024) + "K.B. </w:t>
            </w:r>
            <w:r>
              <w:rPr>
                <w:rFonts w:ascii="Arial" w:hAnsi="Arial"/>
                <w:i/>
                <w:color w:val="0000FF"/>
                <w:sz w:val="18"/>
                <w:lang w:val="nl-BE"/>
              </w:rPr>
              <w:t>17.4</w:t>
            </w:r>
            <w:r w:rsidRPr="004618B2">
              <w:rPr>
                <w:rFonts w:ascii="Arial" w:hAnsi="Arial"/>
                <w:i/>
                <w:color w:val="0000FF"/>
                <w:sz w:val="18"/>
                <w:lang w:val="nl-BE"/>
              </w:rPr>
              <w:t>.2024" (in werking 1.</w:t>
            </w:r>
            <w:r>
              <w:rPr>
                <w:rFonts w:ascii="Arial" w:hAnsi="Arial"/>
                <w:i/>
                <w:color w:val="0000FF"/>
                <w:sz w:val="18"/>
                <w:lang w:val="nl-BE"/>
              </w:rPr>
              <w:t>12.2024</w:t>
            </w:r>
            <w:r w:rsidRPr="004618B2">
              <w:rPr>
                <w:rFonts w:ascii="Arial" w:hAnsi="Arial"/>
                <w:i/>
                <w:color w:val="0000FF"/>
                <w:sz w:val="18"/>
                <w:lang w:val="nl-BE"/>
              </w:rPr>
              <w:t>)</w:t>
            </w:r>
          </w:p>
        </w:tc>
        <w:tc>
          <w:tcPr>
            <w:tcW w:w="151" w:type="pct"/>
            <w:vAlign w:val="bottom"/>
          </w:tcPr>
          <w:p w14:paraId="1C379D06" w14:textId="77777777" w:rsidR="00B85436" w:rsidRPr="004618B2" w:rsidRDefault="00B85436" w:rsidP="000B57A7">
            <w:pPr>
              <w:spacing w:line="240" w:lineRule="atLeast"/>
              <w:jc w:val="right"/>
              <w:rPr>
                <w:color w:val="0000FF"/>
                <w:lang w:val="nl-BE"/>
              </w:rPr>
            </w:pPr>
          </w:p>
        </w:tc>
      </w:tr>
      <w:tr w:rsidR="00A2679A" w:rsidRPr="004F32CF" w14:paraId="360DA04B" w14:textId="77777777" w:rsidTr="008D5157">
        <w:trPr>
          <w:cantSplit/>
        </w:trPr>
        <w:tc>
          <w:tcPr>
            <w:tcW w:w="151" w:type="pct"/>
          </w:tcPr>
          <w:p w14:paraId="00254233" w14:textId="77777777" w:rsidR="00A2679A" w:rsidRPr="008F2E38" w:rsidRDefault="00A2679A" w:rsidP="00A2679A">
            <w:pPr>
              <w:spacing w:line="240" w:lineRule="atLeast"/>
              <w:rPr>
                <w:rFonts w:ascii="Arial" w:hAnsi="Arial" w:cs="Arial"/>
                <w:color w:val="0000FF"/>
                <w:lang w:val="nl-BE"/>
              </w:rPr>
            </w:pPr>
            <w:bookmarkStart w:id="15" w:name="_Hlk180398251"/>
          </w:p>
        </w:tc>
        <w:tc>
          <w:tcPr>
            <w:tcW w:w="279" w:type="pct"/>
          </w:tcPr>
          <w:p w14:paraId="30694A83" w14:textId="77777777" w:rsidR="00A2679A" w:rsidRPr="008F2E38" w:rsidRDefault="00A2679A" w:rsidP="00A2679A">
            <w:pPr>
              <w:spacing w:line="240" w:lineRule="atLeast"/>
              <w:rPr>
                <w:rFonts w:ascii="Arial" w:hAnsi="Arial" w:cs="Arial"/>
                <w:color w:val="0000FF"/>
                <w:lang w:val="nl-BE"/>
              </w:rPr>
            </w:pPr>
          </w:p>
        </w:tc>
        <w:tc>
          <w:tcPr>
            <w:tcW w:w="468" w:type="pct"/>
          </w:tcPr>
          <w:p w14:paraId="525C4EF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A4E5DF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6B783083" w14:textId="420A53AC" w:rsidR="00A2679A" w:rsidRPr="00895B42" w:rsidRDefault="00B85436" w:rsidP="00A2679A">
            <w:pPr>
              <w:spacing w:line="240" w:lineRule="atLeast"/>
              <w:jc w:val="both"/>
              <w:rPr>
                <w:rFonts w:ascii="Arial" w:hAnsi="Arial" w:cs="Arial"/>
                <w:color w:val="0000FF"/>
                <w:lang w:val="nl-BE"/>
              </w:rPr>
            </w:pPr>
            <w:r w:rsidRPr="00B85436">
              <w:rPr>
                <w:rFonts w:ascii="Arial" w:hAnsi="Arial" w:cs="Arial"/>
                <w:color w:val="0000FF"/>
                <w:lang w:val="nl-BE"/>
              </w:rPr>
              <w:t>"Van de verstrekkingen 109373, 109395, 101953 en 106912 mogen er in totaal maximaal 5 per jaar aangerekend worden."</w:t>
            </w:r>
          </w:p>
        </w:tc>
        <w:tc>
          <w:tcPr>
            <w:tcW w:w="151" w:type="pct"/>
            <w:vAlign w:val="bottom"/>
          </w:tcPr>
          <w:p w14:paraId="7CE9F29E"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70081E24" w14:textId="77777777" w:rsidTr="008D5157">
        <w:trPr>
          <w:cantSplit/>
        </w:trPr>
        <w:tc>
          <w:tcPr>
            <w:tcW w:w="151" w:type="pct"/>
          </w:tcPr>
          <w:p w14:paraId="43CB31B1" w14:textId="77777777" w:rsidR="00A2679A" w:rsidRPr="008F2E38" w:rsidRDefault="00A2679A" w:rsidP="00A2679A">
            <w:pPr>
              <w:spacing w:line="240" w:lineRule="atLeast"/>
              <w:rPr>
                <w:rFonts w:ascii="Arial" w:hAnsi="Arial" w:cs="Arial"/>
                <w:color w:val="0000FF"/>
                <w:lang w:val="nl-BE"/>
              </w:rPr>
            </w:pPr>
            <w:bookmarkStart w:id="16" w:name="_Hlk165367864"/>
            <w:bookmarkEnd w:id="15"/>
          </w:p>
        </w:tc>
        <w:tc>
          <w:tcPr>
            <w:tcW w:w="279" w:type="pct"/>
          </w:tcPr>
          <w:p w14:paraId="653E21F9" w14:textId="77777777" w:rsidR="00A2679A" w:rsidRPr="008F2E38" w:rsidRDefault="00A2679A" w:rsidP="00A2679A">
            <w:pPr>
              <w:spacing w:line="240" w:lineRule="atLeast"/>
              <w:rPr>
                <w:rFonts w:ascii="Arial" w:hAnsi="Arial" w:cs="Arial"/>
                <w:color w:val="0000FF"/>
                <w:lang w:val="nl-BE"/>
              </w:rPr>
            </w:pPr>
          </w:p>
        </w:tc>
        <w:tc>
          <w:tcPr>
            <w:tcW w:w="468" w:type="pct"/>
          </w:tcPr>
          <w:p w14:paraId="1BAA430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DD9F06E"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CE98F17"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07234B30" w14:textId="77777777" w:rsidR="00A2679A" w:rsidRPr="008F2E38" w:rsidRDefault="00A2679A" w:rsidP="00A2679A">
            <w:pPr>
              <w:spacing w:line="240" w:lineRule="atLeast"/>
              <w:jc w:val="right"/>
              <w:rPr>
                <w:rFonts w:ascii="Arial" w:hAnsi="Arial" w:cs="Arial"/>
                <w:color w:val="0000FF"/>
                <w:lang w:val="nl-BE"/>
              </w:rPr>
            </w:pPr>
          </w:p>
        </w:tc>
      </w:tr>
      <w:tr w:rsidR="00B85D54" w:rsidRPr="004F32CF" w14:paraId="6595773C" w14:textId="77777777" w:rsidTr="008D5157">
        <w:trPr>
          <w:cantSplit/>
        </w:trPr>
        <w:tc>
          <w:tcPr>
            <w:tcW w:w="151" w:type="pct"/>
          </w:tcPr>
          <w:p w14:paraId="578EB7AA" w14:textId="77777777" w:rsidR="00B85D54" w:rsidRPr="008F2E38" w:rsidRDefault="00B85D54" w:rsidP="00A2679A">
            <w:pPr>
              <w:spacing w:line="240" w:lineRule="atLeast"/>
              <w:rPr>
                <w:rFonts w:ascii="Arial" w:hAnsi="Arial" w:cs="Arial"/>
                <w:color w:val="0000FF"/>
                <w:lang w:val="nl-BE"/>
              </w:rPr>
            </w:pPr>
          </w:p>
        </w:tc>
        <w:tc>
          <w:tcPr>
            <w:tcW w:w="279" w:type="pct"/>
          </w:tcPr>
          <w:p w14:paraId="1928D7BE" w14:textId="77777777" w:rsidR="00B85D54" w:rsidRPr="008F2E38" w:rsidRDefault="00B85D54" w:rsidP="00A2679A">
            <w:pPr>
              <w:spacing w:line="240" w:lineRule="atLeast"/>
              <w:rPr>
                <w:rFonts w:ascii="Arial" w:hAnsi="Arial" w:cs="Arial"/>
                <w:color w:val="0000FF"/>
                <w:lang w:val="nl-BE"/>
              </w:rPr>
            </w:pPr>
          </w:p>
        </w:tc>
        <w:tc>
          <w:tcPr>
            <w:tcW w:w="468" w:type="pct"/>
          </w:tcPr>
          <w:p w14:paraId="4EE9457A" w14:textId="77777777" w:rsidR="00B85D54" w:rsidRPr="008F2E38" w:rsidRDefault="00B85D54" w:rsidP="00A2679A">
            <w:pPr>
              <w:spacing w:line="240" w:lineRule="atLeast"/>
              <w:jc w:val="both"/>
              <w:rPr>
                <w:rFonts w:ascii="Arial" w:hAnsi="Arial" w:cs="Arial"/>
                <w:color w:val="0000FF"/>
                <w:lang w:val="nl-BE"/>
              </w:rPr>
            </w:pPr>
          </w:p>
        </w:tc>
        <w:tc>
          <w:tcPr>
            <w:tcW w:w="468" w:type="pct"/>
          </w:tcPr>
          <w:p w14:paraId="661B2EA9" w14:textId="77777777" w:rsidR="00B85D54" w:rsidRPr="008F2E38" w:rsidRDefault="00B85D54" w:rsidP="00A2679A">
            <w:pPr>
              <w:spacing w:line="240" w:lineRule="atLeast"/>
              <w:rPr>
                <w:rFonts w:ascii="Arial" w:hAnsi="Arial" w:cs="Arial"/>
                <w:color w:val="0000FF"/>
                <w:lang w:val="nl-BE"/>
              </w:rPr>
            </w:pPr>
          </w:p>
        </w:tc>
        <w:tc>
          <w:tcPr>
            <w:tcW w:w="3482" w:type="pct"/>
            <w:gridSpan w:val="4"/>
          </w:tcPr>
          <w:p w14:paraId="3BDA0554" w14:textId="77777777" w:rsidR="00B85D54" w:rsidRPr="00895B42" w:rsidRDefault="00B85D54" w:rsidP="00A2679A">
            <w:pPr>
              <w:spacing w:line="240" w:lineRule="atLeast"/>
              <w:jc w:val="both"/>
              <w:rPr>
                <w:rFonts w:ascii="Arial" w:hAnsi="Arial" w:cs="Arial"/>
                <w:color w:val="0000FF"/>
                <w:lang w:val="nl-BE"/>
              </w:rPr>
            </w:pPr>
          </w:p>
        </w:tc>
        <w:tc>
          <w:tcPr>
            <w:tcW w:w="151" w:type="pct"/>
            <w:vAlign w:val="bottom"/>
          </w:tcPr>
          <w:p w14:paraId="360B2BA0" w14:textId="77777777" w:rsidR="00B85D54" w:rsidRPr="008F2E38" w:rsidRDefault="00B85D54" w:rsidP="00A2679A">
            <w:pPr>
              <w:spacing w:line="240" w:lineRule="atLeast"/>
              <w:jc w:val="right"/>
              <w:rPr>
                <w:rFonts w:ascii="Arial" w:hAnsi="Arial" w:cs="Arial"/>
                <w:color w:val="0000FF"/>
                <w:lang w:val="nl-BE"/>
              </w:rPr>
            </w:pPr>
          </w:p>
        </w:tc>
      </w:tr>
      <w:tr w:rsidR="00B85436" w:rsidRPr="0005085E" w14:paraId="24E56357" w14:textId="77777777" w:rsidTr="000B57A7">
        <w:trPr>
          <w:cantSplit/>
        </w:trPr>
        <w:tc>
          <w:tcPr>
            <w:tcW w:w="151" w:type="pct"/>
          </w:tcPr>
          <w:p w14:paraId="4A84EF16" w14:textId="77777777" w:rsidR="00B85436" w:rsidRPr="00E17C9F" w:rsidRDefault="00B85436" w:rsidP="000B57A7">
            <w:pPr>
              <w:spacing w:line="240" w:lineRule="atLeast"/>
              <w:rPr>
                <w:color w:val="0000FF"/>
                <w:lang w:val="nl-NL"/>
              </w:rPr>
            </w:pPr>
          </w:p>
        </w:tc>
        <w:tc>
          <w:tcPr>
            <w:tcW w:w="279" w:type="pct"/>
          </w:tcPr>
          <w:p w14:paraId="68D50BF0" w14:textId="77777777" w:rsidR="00B85436" w:rsidRPr="00E17C9F" w:rsidRDefault="00B85436" w:rsidP="000B57A7">
            <w:pPr>
              <w:spacing w:line="240" w:lineRule="atLeast"/>
              <w:rPr>
                <w:color w:val="0000FF"/>
                <w:lang w:val="nl-NL"/>
              </w:rPr>
            </w:pPr>
          </w:p>
        </w:tc>
        <w:tc>
          <w:tcPr>
            <w:tcW w:w="468" w:type="pct"/>
          </w:tcPr>
          <w:p w14:paraId="5037D412" w14:textId="77777777" w:rsidR="00B85436" w:rsidRPr="00E17C9F" w:rsidRDefault="00B85436" w:rsidP="000B57A7">
            <w:pPr>
              <w:spacing w:line="240" w:lineRule="atLeast"/>
              <w:jc w:val="both"/>
              <w:rPr>
                <w:color w:val="0000FF"/>
                <w:lang w:val="nl-NL"/>
              </w:rPr>
            </w:pPr>
          </w:p>
        </w:tc>
        <w:tc>
          <w:tcPr>
            <w:tcW w:w="468" w:type="pct"/>
          </w:tcPr>
          <w:p w14:paraId="08CFA73C" w14:textId="77777777" w:rsidR="00B85436" w:rsidRPr="00E17C9F" w:rsidRDefault="00B85436" w:rsidP="000B57A7">
            <w:pPr>
              <w:spacing w:line="240" w:lineRule="atLeast"/>
              <w:rPr>
                <w:color w:val="0000FF"/>
                <w:lang w:val="nl-NL"/>
              </w:rPr>
            </w:pPr>
          </w:p>
        </w:tc>
        <w:tc>
          <w:tcPr>
            <w:tcW w:w="3482" w:type="pct"/>
            <w:gridSpan w:val="4"/>
          </w:tcPr>
          <w:p w14:paraId="214F6378" w14:textId="77777777" w:rsidR="00B85436" w:rsidRPr="0005085E" w:rsidRDefault="00B85436" w:rsidP="000B57A7">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xml:space="preserve"> 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7DA7AEAF" w14:textId="77777777" w:rsidR="00B85436" w:rsidRPr="0005085E" w:rsidRDefault="00B85436" w:rsidP="000B57A7">
            <w:pPr>
              <w:spacing w:line="240" w:lineRule="atLeast"/>
              <w:jc w:val="right"/>
              <w:rPr>
                <w:color w:val="0000FF"/>
                <w:lang w:val="fr-BE"/>
              </w:rPr>
            </w:pPr>
          </w:p>
        </w:tc>
      </w:tr>
      <w:tr w:rsidR="00A2679A" w:rsidRPr="00895B42" w14:paraId="2F32EB6E" w14:textId="77777777" w:rsidTr="008D5157">
        <w:trPr>
          <w:cantSplit/>
        </w:trPr>
        <w:tc>
          <w:tcPr>
            <w:tcW w:w="151" w:type="pct"/>
          </w:tcPr>
          <w:p w14:paraId="027943A4" w14:textId="77777777" w:rsidR="00A2679A" w:rsidRPr="00895B42" w:rsidRDefault="00A2679A" w:rsidP="00A2679A">
            <w:pPr>
              <w:spacing w:line="240" w:lineRule="atLeast"/>
              <w:rPr>
                <w:rFonts w:ascii="Arial" w:hAnsi="Arial" w:cs="Arial"/>
                <w:b/>
                <w:color w:val="0000FF"/>
                <w:lang w:val="nl-BE"/>
              </w:rPr>
            </w:pPr>
          </w:p>
        </w:tc>
        <w:tc>
          <w:tcPr>
            <w:tcW w:w="279" w:type="pct"/>
          </w:tcPr>
          <w:p w14:paraId="0124A819" w14:textId="77777777" w:rsidR="00A2679A" w:rsidRPr="00895B42" w:rsidRDefault="00A2679A" w:rsidP="00A2679A">
            <w:pPr>
              <w:spacing w:line="240" w:lineRule="atLeast"/>
              <w:rPr>
                <w:rFonts w:ascii="Arial" w:hAnsi="Arial" w:cs="Arial"/>
                <w:b/>
                <w:color w:val="0000FF"/>
                <w:lang w:val="nl-BE"/>
              </w:rPr>
            </w:pPr>
          </w:p>
        </w:tc>
        <w:tc>
          <w:tcPr>
            <w:tcW w:w="468" w:type="pct"/>
          </w:tcPr>
          <w:p w14:paraId="76517F6D" w14:textId="77777777" w:rsidR="00A2679A" w:rsidRPr="00895B42" w:rsidRDefault="00A2679A" w:rsidP="00A2679A">
            <w:pPr>
              <w:spacing w:line="240" w:lineRule="atLeast"/>
              <w:jc w:val="both"/>
              <w:rPr>
                <w:rFonts w:ascii="Arial" w:hAnsi="Arial" w:cs="Arial"/>
                <w:b/>
                <w:color w:val="0000FF"/>
                <w:lang w:val="nl-BE"/>
              </w:rPr>
            </w:pPr>
          </w:p>
        </w:tc>
        <w:tc>
          <w:tcPr>
            <w:tcW w:w="468" w:type="pct"/>
          </w:tcPr>
          <w:p w14:paraId="2F928037" w14:textId="77777777" w:rsidR="00A2679A" w:rsidRPr="00895B42" w:rsidRDefault="00A2679A" w:rsidP="00A2679A">
            <w:pPr>
              <w:spacing w:line="240" w:lineRule="atLeast"/>
              <w:rPr>
                <w:rFonts w:ascii="Arial" w:hAnsi="Arial" w:cs="Arial"/>
                <w:b/>
                <w:color w:val="0000FF"/>
                <w:lang w:val="nl-BE"/>
              </w:rPr>
            </w:pPr>
          </w:p>
        </w:tc>
        <w:tc>
          <w:tcPr>
            <w:tcW w:w="3482" w:type="pct"/>
            <w:gridSpan w:val="4"/>
          </w:tcPr>
          <w:p w14:paraId="224D7BF3" w14:textId="7E8DA2A0" w:rsidR="00A2679A" w:rsidRPr="00895B42" w:rsidRDefault="00B85436" w:rsidP="00A2679A">
            <w:pPr>
              <w:spacing w:line="240" w:lineRule="atLeast"/>
              <w:jc w:val="both"/>
              <w:rPr>
                <w:rFonts w:ascii="Arial" w:hAnsi="Arial" w:cs="Arial"/>
                <w:b/>
                <w:color w:val="0000FF"/>
                <w:lang w:val="nl-BE"/>
              </w:rPr>
            </w:pPr>
            <w:r w:rsidRPr="00B85436">
              <w:rPr>
                <w:rFonts w:ascii="Arial" w:hAnsi="Arial" w:cs="Arial"/>
                <w:b/>
                <w:color w:val="0000FF"/>
                <w:lang w:val="nl-BE"/>
              </w:rPr>
              <w:t>"</w:t>
            </w:r>
            <w:r w:rsidR="00A2679A" w:rsidRPr="00895B42">
              <w:rPr>
                <w:rFonts w:ascii="Arial" w:hAnsi="Arial" w:cs="Arial"/>
                <w:b/>
                <w:color w:val="0000FF"/>
                <w:lang w:val="nl-BE"/>
              </w:rPr>
              <w:t>F. Algemene bepalingen</w:t>
            </w:r>
          </w:p>
        </w:tc>
        <w:tc>
          <w:tcPr>
            <w:tcW w:w="151" w:type="pct"/>
            <w:vAlign w:val="bottom"/>
          </w:tcPr>
          <w:p w14:paraId="1198D513" w14:textId="77777777" w:rsidR="00A2679A" w:rsidRPr="00895B42" w:rsidRDefault="00A2679A" w:rsidP="00A2679A">
            <w:pPr>
              <w:spacing w:line="240" w:lineRule="atLeast"/>
              <w:jc w:val="right"/>
              <w:rPr>
                <w:rFonts w:ascii="Arial" w:hAnsi="Arial" w:cs="Arial"/>
                <w:b/>
                <w:color w:val="0000FF"/>
                <w:lang w:val="nl-BE"/>
              </w:rPr>
            </w:pPr>
          </w:p>
        </w:tc>
      </w:tr>
      <w:tr w:rsidR="00A2679A" w:rsidRPr="00C55E78" w14:paraId="0A47055E" w14:textId="77777777" w:rsidTr="008D5157">
        <w:trPr>
          <w:cantSplit/>
        </w:trPr>
        <w:tc>
          <w:tcPr>
            <w:tcW w:w="151" w:type="pct"/>
          </w:tcPr>
          <w:p w14:paraId="4F7EB746" w14:textId="77777777" w:rsidR="00A2679A" w:rsidRPr="008F2E38" w:rsidRDefault="00A2679A" w:rsidP="00A2679A">
            <w:pPr>
              <w:spacing w:line="240" w:lineRule="atLeast"/>
              <w:rPr>
                <w:rFonts w:ascii="Arial" w:hAnsi="Arial" w:cs="Arial"/>
                <w:color w:val="0000FF"/>
                <w:lang w:val="nl-BE"/>
              </w:rPr>
            </w:pPr>
          </w:p>
        </w:tc>
        <w:tc>
          <w:tcPr>
            <w:tcW w:w="279" w:type="pct"/>
          </w:tcPr>
          <w:p w14:paraId="4B49C9E0" w14:textId="77777777" w:rsidR="00A2679A" w:rsidRPr="008F2E38" w:rsidRDefault="00A2679A" w:rsidP="00A2679A">
            <w:pPr>
              <w:spacing w:line="240" w:lineRule="atLeast"/>
              <w:rPr>
                <w:rFonts w:ascii="Arial" w:hAnsi="Arial" w:cs="Arial"/>
                <w:color w:val="0000FF"/>
                <w:lang w:val="nl-BE"/>
              </w:rPr>
            </w:pPr>
          </w:p>
        </w:tc>
        <w:tc>
          <w:tcPr>
            <w:tcW w:w="468" w:type="pct"/>
          </w:tcPr>
          <w:p w14:paraId="68D2813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EB4424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460283E"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47F482B4" w14:textId="77777777" w:rsidR="00A2679A" w:rsidRPr="008F2E38" w:rsidRDefault="00A2679A" w:rsidP="00A2679A">
            <w:pPr>
              <w:spacing w:line="240" w:lineRule="atLeast"/>
              <w:jc w:val="right"/>
              <w:rPr>
                <w:rFonts w:ascii="Arial" w:hAnsi="Arial" w:cs="Arial"/>
                <w:color w:val="0000FF"/>
                <w:lang w:val="nl-BE"/>
              </w:rPr>
            </w:pPr>
          </w:p>
        </w:tc>
      </w:tr>
      <w:bookmarkEnd w:id="16"/>
      <w:tr w:rsidR="00A2679A" w:rsidRPr="004F32CF" w14:paraId="65EB8B51" w14:textId="77777777" w:rsidTr="008D5157">
        <w:trPr>
          <w:cantSplit/>
        </w:trPr>
        <w:tc>
          <w:tcPr>
            <w:tcW w:w="151" w:type="pct"/>
          </w:tcPr>
          <w:p w14:paraId="61A58FAF" w14:textId="77777777" w:rsidR="00A2679A" w:rsidRPr="008F2E38" w:rsidRDefault="00A2679A" w:rsidP="00A2679A">
            <w:pPr>
              <w:spacing w:line="240" w:lineRule="atLeast"/>
              <w:rPr>
                <w:rFonts w:ascii="Arial" w:hAnsi="Arial" w:cs="Arial"/>
                <w:color w:val="0000FF"/>
                <w:lang w:val="nl-BE"/>
              </w:rPr>
            </w:pPr>
          </w:p>
        </w:tc>
        <w:tc>
          <w:tcPr>
            <w:tcW w:w="279" w:type="pct"/>
          </w:tcPr>
          <w:p w14:paraId="278610AE" w14:textId="77777777" w:rsidR="00A2679A" w:rsidRPr="008F2E38" w:rsidRDefault="00A2679A" w:rsidP="00A2679A">
            <w:pPr>
              <w:spacing w:line="240" w:lineRule="atLeast"/>
              <w:rPr>
                <w:rFonts w:ascii="Arial" w:hAnsi="Arial" w:cs="Arial"/>
                <w:color w:val="0000FF"/>
                <w:lang w:val="nl-BE"/>
              </w:rPr>
            </w:pPr>
          </w:p>
        </w:tc>
        <w:tc>
          <w:tcPr>
            <w:tcW w:w="468" w:type="pct"/>
          </w:tcPr>
          <w:p w14:paraId="5D3AB076"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2F90831F"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6031773" w14:textId="77777777" w:rsidR="00A2679A" w:rsidRPr="00895B42" w:rsidRDefault="00A2679A" w:rsidP="00A2679A">
            <w:pPr>
              <w:spacing w:line="240" w:lineRule="atLeast"/>
              <w:jc w:val="both"/>
              <w:rPr>
                <w:rFonts w:ascii="Arial" w:hAnsi="Arial" w:cs="Arial"/>
                <w:color w:val="0000FF"/>
                <w:lang w:val="nl-BE"/>
              </w:rPr>
            </w:pPr>
            <w:r w:rsidRPr="00895B42">
              <w:rPr>
                <w:rFonts w:ascii="Arial" w:hAnsi="Arial" w:cs="Arial"/>
                <w:color w:val="0000FF"/>
                <w:lang w:val="nl-BE"/>
              </w:rPr>
              <w:t>1. Het bezoek door een andere arts-specialist dan de arts-specialist in de kindergeneeskunde, bij de zieke thuis wordt door de verzekering niet vergoed, behalve indien hij er door de huisarts ter consult wordt geroepen.</w:t>
            </w:r>
          </w:p>
        </w:tc>
        <w:tc>
          <w:tcPr>
            <w:tcW w:w="151" w:type="pct"/>
            <w:vAlign w:val="bottom"/>
          </w:tcPr>
          <w:p w14:paraId="4FA772CA"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71B39B1" w14:textId="77777777" w:rsidTr="008D5157">
        <w:trPr>
          <w:cantSplit/>
        </w:trPr>
        <w:tc>
          <w:tcPr>
            <w:tcW w:w="151" w:type="pct"/>
          </w:tcPr>
          <w:p w14:paraId="184C9DC3" w14:textId="77777777" w:rsidR="00A2679A" w:rsidRPr="008F2E38" w:rsidRDefault="00A2679A" w:rsidP="00A2679A">
            <w:pPr>
              <w:spacing w:line="240" w:lineRule="atLeast"/>
              <w:rPr>
                <w:rFonts w:ascii="Arial" w:hAnsi="Arial" w:cs="Arial"/>
                <w:color w:val="0000FF"/>
                <w:lang w:val="nl-BE"/>
              </w:rPr>
            </w:pPr>
          </w:p>
        </w:tc>
        <w:tc>
          <w:tcPr>
            <w:tcW w:w="279" w:type="pct"/>
          </w:tcPr>
          <w:p w14:paraId="4E4CF491" w14:textId="77777777" w:rsidR="00A2679A" w:rsidRPr="008F2E38" w:rsidRDefault="00A2679A" w:rsidP="00A2679A">
            <w:pPr>
              <w:spacing w:line="240" w:lineRule="atLeast"/>
              <w:rPr>
                <w:rFonts w:ascii="Arial" w:hAnsi="Arial" w:cs="Arial"/>
                <w:color w:val="0000FF"/>
                <w:lang w:val="nl-BE"/>
              </w:rPr>
            </w:pPr>
          </w:p>
        </w:tc>
        <w:tc>
          <w:tcPr>
            <w:tcW w:w="468" w:type="pct"/>
          </w:tcPr>
          <w:p w14:paraId="794F376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F0CD390"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A1D2C3A" w14:textId="77777777" w:rsidR="00A2679A" w:rsidRPr="00895B42" w:rsidRDefault="00A2679A" w:rsidP="00A2679A">
            <w:pPr>
              <w:spacing w:line="240" w:lineRule="atLeast"/>
              <w:jc w:val="both"/>
              <w:rPr>
                <w:rFonts w:ascii="Arial" w:hAnsi="Arial" w:cs="Arial"/>
                <w:color w:val="0000FF"/>
                <w:lang w:val="nl-BE"/>
              </w:rPr>
            </w:pPr>
          </w:p>
        </w:tc>
        <w:tc>
          <w:tcPr>
            <w:tcW w:w="151" w:type="pct"/>
            <w:vAlign w:val="bottom"/>
          </w:tcPr>
          <w:p w14:paraId="2C36A315"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43A4B059" w14:textId="77777777" w:rsidTr="008D5157">
        <w:trPr>
          <w:cantSplit/>
        </w:trPr>
        <w:tc>
          <w:tcPr>
            <w:tcW w:w="151" w:type="pct"/>
          </w:tcPr>
          <w:p w14:paraId="5956EC79" w14:textId="77777777" w:rsidR="00A2679A" w:rsidRPr="00E17C9F" w:rsidRDefault="00A2679A" w:rsidP="00A2679A">
            <w:pPr>
              <w:spacing w:line="240" w:lineRule="atLeast"/>
              <w:rPr>
                <w:color w:val="0000FF"/>
                <w:lang w:val="nl-NL"/>
              </w:rPr>
            </w:pPr>
          </w:p>
        </w:tc>
        <w:tc>
          <w:tcPr>
            <w:tcW w:w="279" w:type="pct"/>
          </w:tcPr>
          <w:p w14:paraId="76BAC4D5" w14:textId="77777777" w:rsidR="00A2679A" w:rsidRPr="00E17C9F" w:rsidRDefault="00A2679A" w:rsidP="00A2679A">
            <w:pPr>
              <w:spacing w:line="240" w:lineRule="atLeast"/>
              <w:rPr>
                <w:color w:val="0000FF"/>
                <w:lang w:val="nl-NL"/>
              </w:rPr>
            </w:pPr>
          </w:p>
        </w:tc>
        <w:tc>
          <w:tcPr>
            <w:tcW w:w="468" w:type="pct"/>
          </w:tcPr>
          <w:p w14:paraId="761E0847" w14:textId="77777777" w:rsidR="00A2679A" w:rsidRPr="00E17C9F" w:rsidRDefault="00A2679A" w:rsidP="00A2679A">
            <w:pPr>
              <w:spacing w:line="240" w:lineRule="atLeast"/>
              <w:jc w:val="both"/>
              <w:rPr>
                <w:color w:val="0000FF"/>
                <w:lang w:val="nl-NL"/>
              </w:rPr>
            </w:pPr>
          </w:p>
        </w:tc>
        <w:tc>
          <w:tcPr>
            <w:tcW w:w="468" w:type="pct"/>
          </w:tcPr>
          <w:p w14:paraId="79307105" w14:textId="77777777" w:rsidR="00A2679A" w:rsidRPr="00E17C9F" w:rsidRDefault="00A2679A" w:rsidP="00A2679A">
            <w:pPr>
              <w:spacing w:line="240" w:lineRule="atLeast"/>
              <w:rPr>
                <w:color w:val="0000FF"/>
                <w:lang w:val="nl-NL"/>
              </w:rPr>
            </w:pPr>
          </w:p>
        </w:tc>
        <w:tc>
          <w:tcPr>
            <w:tcW w:w="3482" w:type="pct"/>
            <w:gridSpan w:val="4"/>
          </w:tcPr>
          <w:p w14:paraId="526CB5F1" w14:textId="5B944029" w:rsidR="00A2679A" w:rsidRPr="00B32A7F" w:rsidRDefault="00A2679A" w:rsidP="00A2679A">
            <w:pPr>
              <w:spacing w:line="240" w:lineRule="atLeast"/>
              <w:jc w:val="both"/>
              <w:rPr>
                <w:i/>
                <w:color w:val="0000FF"/>
                <w:sz w:val="18"/>
                <w:lang w:val="nl-BE"/>
              </w:rPr>
            </w:pPr>
            <w:r w:rsidRPr="00DE29E6">
              <w:rPr>
                <w:rFonts w:ascii="Arial" w:hAnsi="Arial"/>
                <w:i/>
                <w:color w:val="0000FF"/>
                <w:sz w:val="18"/>
                <w:lang w:val="nl-BE"/>
              </w:rPr>
              <w:t>"</w:t>
            </w:r>
            <w:r w:rsidR="00074FD8">
              <w:rPr>
                <w:rFonts w:ascii="Arial" w:hAnsi="Arial"/>
                <w:i/>
                <w:color w:val="0000FF"/>
                <w:sz w:val="18"/>
                <w:lang w:val="nl-BE"/>
              </w:rPr>
              <w:t>K.B.</w:t>
            </w:r>
            <w:r w:rsidRPr="00DE29E6">
              <w:rPr>
                <w:rFonts w:ascii="Arial" w:hAnsi="Arial"/>
                <w:i/>
                <w:color w:val="0000FF"/>
                <w:sz w:val="18"/>
                <w:lang w:val="nl-BE"/>
              </w:rPr>
              <w:t xml:space="preserve"> 28.11.2021" (in werking 1.2.2022) + "K.B.</w:t>
            </w:r>
            <w:r>
              <w:rPr>
                <w:rFonts w:ascii="Arial" w:hAnsi="Arial"/>
                <w:i/>
                <w:color w:val="0000FF"/>
                <w:sz w:val="18"/>
                <w:lang w:val="nl-BE"/>
              </w:rPr>
              <w:t xml:space="preserve"> </w:t>
            </w:r>
            <w:r w:rsidRPr="00B32A7F">
              <w:rPr>
                <w:rFonts w:ascii="Arial" w:hAnsi="Arial"/>
                <w:i/>
                <w:color w:val="0000FF"/>
                <w:sz w:val="18"/>
                <w:lang w:val="nl-BE"/>
              </w:rPr>
              <w:t>28.3.2024" (in werking 1.6.2024)</w:t>
            </w:r>
            <w:r w:rsidRPr="00DE29E6">
              <w:rPr>
                <w:rFonts w:ascii="Arial" w:hAnsi="Arial"/>
                <w:i/>
                <w:color w:val="0000FF"/>
                <w:sz w:val="18"/>
                <w:lang w:val="nl-BE"/>
              </w:rPr>
              <w:t xml:space="preserve"> + "K.B.</w:t>
            </w:r>
            <w:r>
              <w:rPr>
                <w:rFonts w:ascii="Arial" w:hAnsi="Arial"/>
                <w:i/>
                <w:color w:val="0000FF"/>
                <w:sz w:val="18"/>
                <w:lang w:val="nl-BE"/>
              </w:rPr>
              <w:t xml:space="preserve"> 21</w:t>
            </w:r>
            <w:r w:rsidRPr="00B32A7F">
              <w:rPr>
                <w:rFonts w:ascii="Arial" w:hAnsi="Arial"/>
                <w:i/>
                <w:color w:val="0000FF"/>
                <w:sz w:val="18"/>
                <w:lang w:val="nl-BE"/>
              </w:rPr>
              <w:t>.</w:t>
            </w:r>
            <w:r>
              <w:rPr>
                <w:rFonts w:ascii="Arial" w:hAnsi="Arial"/>
                <w:i/>
                <w:color w:val="0000FF"/>
                <w:sz w:val="18"/>
                <w:lang w:val="nl-BE"/>
              </w:rPr>
              <w:t>4</w:t>
            </w:r>
            <w:r w:rsidRPr="00B32A7F">
              <w:rPr>
                <w:rFonts w:ascii="Arial" w:hAnsi="Arial"/>
                <w:i/>
                <w:color w:val="0000FF"/>
                <w:sz w:val="18"/>
                <w:lang w:val="nl-BE"/>
              </w:rPr>
              <w:t>.2024" (in werking 1.6.2024)</w:t>
            </w:r>
            <w:r w:rsidRPr="00DE29E6">
              <w:rPr>
                <w:rFonts w:ascii="Arial" w:hAnsi="Arial"/>
                <w:i/>
                <w:color w:val="0000FF"/>
                <w:sz w:val="18"/>
                <w:lang w:val="nl-BE"/>
              </w:rPr>
              <w:t xml:space="preserve"> + </w:t>
            </w:r>
            <w:r>
              <w:rPr>
                <w:rFonts w:ascii="Arial" w:hAnsi="Arial"/>
                <w:i/>
                <w:color w:val="0000FF"/>
                <w:sz w:val="18"/>
                <w:lang w:val="nl-BE"/>
              </w:rPr>
              <w:t xml:space="preserve">Corrigendum </w:t>
            </w:r>
            <w:r w:rsidRPr="00705000">
              <w:rPr>
                <w:rFonts w:ascii="Arial" w:hAnsi="Arial"/>
                <w:i/>
                <w:color w:val="0000FF"/>
                <w:sz w:val="18"/>
                <w:lang w:val="nl-BE"/>
              </w:rPr>
              <w:t xml:space="preserve">B.S. </w:t>
            </w:r>
            <w:r>
              <w:rPr>
                <w:rFonts w:ascii="Arial" w:hAnsi="Arial"/>
                <w:i/>
                <w:color w:val="0000FF"/>
                <w:sz w:val="18"/>
                <w:lang w:val="nl-BE"/>
              </w:rPr>
              <w:t>28.5.2024</w:t>
            </w:r>
          </w:p>
        </w:tc>
        <w:tc>
          <w:tcPr>
            <w:tcW w:w="151" w:type="pct"/>
            <w:vAlign w:val="bottom"/>
          </w:tcPr>
          <w:p w14:paraId="2F8CB266" w14:textId="77777777" w:rsidR="00A2679A" w:rsidRPr="00B32A7F" w:rsidRDefault="00A2679A" w:rsidP="00A2679A">
            <w:pPr>
              <w:spacing w:line="240" w:lineRule="atLeast"/>
              <w:jc w:val="right"/>
              <w:rPr>
                <w:color w:val="0000FF"/>
                <w:lang w:val="nl-BE"/>
              </w:rPr>
            </w:pPr>
          </w:p>
        </w:tc>
      </w:tr>
      <w:tr w:rsidR="00A2679A" w:rsidRPr="004F32CF" w14:paraId="249CB8F2" w14:textId="77777777" w:rsidTr="008D5157">
        <w:trPr>
          <w:cantSplit/>
        </w:trPr>
        <w:tc>
          <w:tcPr>
            <w:tcW w:w="151" w:type="pct"/>
          </w:tcPr>
          <w:p w14:paraId="7A8105B4" w14:textId="77777777" w:rsidR="00A2679A" w:rsidRPr="008F2E38" w:rsidRDefault="00A2679A" w:rsidP="00A2679A">
            <w:pPr>
              <w:spacing w:line="240" w:lineRule="atLeast"/>
              <w:rPr>
                <w:rFonts w:ascii="Arial" w:hAnsi="Arial" w:cs="Arial"/>
                <w:color w:val="0000FF"/>
                <w:lang w:val="nl-BE"/>
              </w:rPr>
            </w:pPr>
            <w:bookmarkStart w:id="17" w:name="_Hlk165367897"/>
          </w:p>
        </w:tc>
        <w:tc>
          <w:tcPr>
            <w:tcW w:w="279" w:type="pct"/>
          </w:tcPr>
          <w:p w14:paraId="42C4B264" w14:textId="77777777" w:rsidR="00A2679A" w:rsidRPr="008F2E38" w:rsidRDefault="00A2679A" w:rsidP="00A2679A">
            <w:pPr>
              <w:spacing w:line="240" w:lineRule="atLeast"/>
              <w:rPr>
                <w:rFonts w:ascii="Arial" w:hAnsi="Arial" w:cs="Arial"/>
                <w:color w:val="0000FF"/>
                <w:lang w:val="nl-BE"/>
              </w:rPr>
            </w:pPr>
          </w:p>
        </w:tc>
        <w:tc>
          <w:tcPr>
            <w:tcW w:w="468" w:type="pct"/>
          </w:tcPr>
          <w:p w14:paraId="0EFC84A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87A3B8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544ABF13" w14:textId="27332D72" w:rsidR="00A2679A" w:rsidRPr="00895B42" w:rsidRDefault="00A2679A" w:rsidP="00A2679A">
            <w:pPr>
              <w:spacing w:line="240" w:lineRule="atLeast"/>
              <w:jc w:val="both"/>
              <w:rPr>
                <w:rFonts w:ascii="Arial" w:hAnsi="Arial" w:cs="Arial"/>
                <w:color w:val="0000FF"/>
                <w:lang w:val="nl-BE"/>
              </w:rPr>
            </w:pPr>
            <w:r w:rsidRPr="00DE29E6">
              <w:rPr>
                <w:rFonts w:ascii="Arial" w:hAnsi="Arial" w:cs="Arial"/>
                <w:color w:val="0000FF"/>
                <w:lang w:val="nl-BE"/>
              </w:rPr>
              <w:t>"</w:t>
            </w:r>
            <w:r w:rsidRPr="00705000">
              <w:rPr>
                <w:rFonts w:ascii="Arial" w:hAnsi="Arial" w:cs="Arial"/>
                <w:color w:val="0000FF"/>
                <w:lang w:val="nl-BE"/>
              </w:rPr>
              <w:t>2. De verstrekkingen 102410, 102432, 102454, 102476, 102491, 102513, 103854, 103876, 103891, 104215, 104230, 104252, 104296, 104311, 104333, 104510, 104532, 104554, 104591, 104613, 104635, 104812, 104834, 104856, 104871, 106632, 106654, 106676, 106713, 106735, 106750, 106971 en 106993 mogen alleen maar worden aangerekend voor de raadplegingen en bezoeken die worden aangevraagd en afgelegd op de opgegeven dagen en uren en wanneer de toestand van de patiënt op die dagen en uren dringende verzorging vergt, die niet kan worden uitgesteld. Die verstrekkingen mogen niet worden aangerekend wanneer de arts om persoonlijke redenen een voor het publiek toegankelijke raadpleging houdt, ontvangt na afspraak of bezoeken aflegt op de bovenvermelde dagen en uren; hetzelfde geldt wanneer die verstrekkingen tijdens diezelfde periodes worden verricht ten gevolge van een bijzondere eis van de patiënt.</w:t>
            </w:r>
          </w:p>
        </w:tc>
        <w:tc>
          <w:tcPr>
            <w:tcW w:w="151" w:type="pct"/>
            <w:vAlign w:val="bottom"/>
          </w:tcPr>
          <w:p w14:paraId="5291209B"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234DE99B" w14:textId="77777777" w:rsidTr="008D5157">
        <w:trPr>
          <w:cantSplit/>
          <w:trHeight w:val="60"/>
        </w:trPr>
        <w:tc>
          <w:tcPr>
            <w:tcW w:w="151" w:type="pct"/>
          </w:tcPr>
          <w:p w14:paraId="2B6FDF34" w14:textId="77777777" w:rsidR="00A2679A" w:rsidRPr="008F2E38" w:rsidRDefault="00A2679A" w:rsidP="00A2679A">
            <w:pPr>
              <w:spacing w:line="240" w:lineRule="atLeast"/>
              <w:rPr>
                <w:rFonts w:ascii="Arial" w:hAnsi="Arial" w:cs="Arial"/>
                <w:color w:val="0000FF"/>
                <w:lang w:val="nl-BE"/>
              </w:rPr>
            </w:pPr>
            <w:bookmarkStart w:id="18" w:name="_Hlk164167769"/>
            <w:bookmarkEnd w:id="17"/>
          </w:p>
        </w:tc>
        <w:tc>
          <w:tcPr>
            <w:tcW w:w="279" w:type="pct"/>
          </w:tcPr>
          <w:p w14:paraId="7DD285B5" w14:textId="77777777" w:rsidR="00A2679A" w:rsidRPr="008F2E38" w:rsidRDefault="00A2679A" w:rsidP="00A2679A">
            <w:pPr>
              <w:spacing w:line="240" w:lineRule="atLeast"/>
              <w:rPr>
                <w:rFonts w:ascii="Arial" w:hAnsi="Arial" w:cs="Arial"/>
                <w:color w:val="0000FF"/>
                <w:lang w:val="nl-BE"/>
              </w:rPr>
            </w:pPr>
          </w:p>
        </w:tc>
        <w:tc>
          <w:tcPr>
            <w:tcW w:w="468" w:type="pct"/>
          </w:tcPr>
          <w:p w14:paraId="10607D53"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0B48356"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81F5E33" w14:textId="77777777" w:rsidR="00A2679A" w:rsidRPr="00860D84" w:rsidRDefault="00A2679A" w:rsidP="00A2679A">
            <w:pPr>
              <w:spacing w:line="240" w:lineRule="atLeast"/>
              <w:jc w:val="both"/>
              <w:rPr>
                <w:rFonts w:ascii="Arial" w:hAnsi="Arial" w:cs="Arial"/>
                <w:color w:val="0000FF"/>
                <w:lang w:val="nl-BE"/>
              </w:rPr>
            </w:pPr>
          </w:p>
        </w:tc>
        <w:tc>
          <w:tcPr>
            <w:tcW w:w="151" w:type="pct"/>
            <w:vAlign w:val="bottom"/>
          </w:tcPr>
          <w:p w14:paraId="366D89D8" w14:textId="77777777" w:rsidR="00A2679A" w:rsidRPr="008F2E38" w:rsidRDefault="00A2679A" w:rsidP="00A2679A">
            <w:pPr>
              <w:spacing w:line="240" w:lineRule="atLeast"/>
              <w:jc w:val="right"/>
              <w:rPr>
                <w:rFonts w:ascii="Arial" w:hAnsi="Arial" w:cs="Arial"/>
                <w:color w:val="0000FF"/>
                <w:lang w:val="nl-BE"/>
              </w:rPr>
            </w:pPr>
          </w:p>
        </w:tc>
      </w:tr>
      <w:tr w:rsidR="00A2679A" w:rsidRPr="004F32CF" w14:paraId="0F285DDA" w14:textId="77777777" w:rsidTr="008D5157">
        <w:trPr>
          <w:cantSplit/>
        </w:trPr>
        <w:tc>
          <w:tcPr>
            <w:tcW w:w="151" w:type="pct"/>
          </w:tcPr>
          <w:p w14:paraId="7F079361" w14:textId="77777777" w:rsidR="00A2679A" w:rsidRPr="008F2E38" w:rsidRDefault="00A2679A" w:rsidP="00A2679A">
            <w:pPr>
              <w:spacing w:line="240" w:lineRule="atLeast"/>
              <w:rPr>
                <w:rFonts w:ascii="Arial" w:hAnsi="Arial" w:cs="Arial"/>
                <w:color w:val="0000FF"/>
                <w:lang w:val="nl-BE"/>
              </w:rPr>
            </w:pPr>
            <w:bookmarkStart w:id="19" w:name="_Hlk165368468"/>
          </w:p>
        </w:tc>
        <w:tc>
          <w:tcPr>
            <w:tcW w:w="279" w:type="pct"/>
          </w:tcPr>
          <w:p w14:paraId="60ADF9A8" w14:textId="77777777" w:rsidR="00A2679A" w:rsidRPr="008F2E38" w:rsidRDefault="00A2679A" w:rsidP="00A2679A">
            <w:pPr>
              <w:spacing w:line="240" w:lineRule="atLeast"/>
              <w:rPr>
                <w:rFonts w:ascii="Arial" w:hAnsi="Arial" w:cs="Arial"/>
                <w:color w:val="0000FF"/>
                <w:lang w:val="nl-BE"/>
              </w:rPr>
            </w:pPr>
          </w:p>
        </w:tc>
        <w:tc>
          <w:tcPr>
            <w:tcW w:w="468" w:type="pct"/>
          </w:tcPr>
          <w:p w14:paraId="0D4F80F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3E1362E4"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8C59288" w14:textId="46861A2D" w:rsidR="00A2679A" w:rsidRPr="00860D84" w:rsidRDefault="00A2679A" w:rsidP="00A2679A">
            <w:pPr>
              <w:spacing w:line="240" w:lineRule="atLeast"/>
              <w:jc w:val="both"/>
              <w:rPr>
                <w:rFonts w:ascii="Arial" w:hAnsi="Arial" w:cs="Arial"/>
                <w:color w:val="0000FF"/>
                <w:lang w:val="nl-BE"/>
              </w:rPr>
            </w:pPr>
            <w:r w:rsidRPr="00705000">
              <w:rPr>
                <w:rFonts w:ascii="Arial" w:hAnsi="Arial" w:cs="Arial"/>
                <w:color w:val="0000FF"/>
                <w:lang w:val="nl-BE"/>
              </w:rPr>
              <w:t>3. De in de verstrekkingen 102410, 102454, 102491, 103854, 104252, 104296, 104554, 104591, 104871, 106676, 106750 en 106993 bedoelde feestdagen zijn: 1 januari, Paasmaandag, 1 mei, Hemelvaartsdag, Pinkstermaandag, 21 juli, 15 augustus, 1 november, 11 november en 25 december.</w:t>
            </w:r>
            <w:r w:rsidRPr="00DE29E6">
              <w:rPr>
                <w:rFonts w:ascii="Arial" w:hAnsi="Arial" w:cs="Arial"/>
                <w:color w:val="0000FF"/>
                <w:lang w:val="nl-BE"/>
              </w:rPr>
              <w:t>"</w:t>
            </w:r>
          </w:p>
        </w:tc>
        <w:tc>
          <w:tcPr>
            <w:tcW w:w="151" w:type="pct"/>
            <w:vAlign w:val="bottom"/>
          </w:tcPr>
          <w:p w14:paraId="1E932CBF" w14:textId="77777777" w:rsidR="00A2679A" w:rsidRPr="008F2E38" w:rsidRDefault="00A2679A" w:rsidP="00A2679A">
            <w:pPr>
              <w:spacing w:line="240" w:lineRule="atLeast"/>
              <w:jc w:val="right"/>
              <w:rPr>
                <w:rFonts w:ascii="Arial" w:hAnsi="Arial" w:cs="Arial"/>
                <w:color w:val="0000FF"/>
                <w:lang w:val="nl-BE"/>
              </w:rPr>
            </w:pPr>
          </w:p>
        </w:tc>
      </w:tr>
      <w:bookmarkEnd w:id="18"/>
      <w:bookmarkEnd w:id="19"/>
      <w:tr w:rsidR="00A2679A" w:rsidRPr="004F32CF" w14:paraId="0053F129" w14:textId="77777777" w:rsidTr="008D5157">
        <w:trPr>
          <w:cantSplit/>
        </w:trPr>
        <w:tc>
          <w:tcPr>
            <w:tcW w:w="151" w:type="pct"/>
          </w:tcPr>
          <w:p w14:paraId="1AA52C18" w14:textId="77777777" w:rsidR="00A2679A" w:rsidRPr="008F2E38" w:rsidRDefault="00A2679A" w:rsidP="00A2679A">
            <w:pPr>
              <w:spacing w:line="240" w:lineRule="atLeast"/>
              <w:rPr>
                <w:rFonts w:ascii="Arial" w:hAnsi="Arial" w:cs="Arial"/>
                <w:color w:val="0000FF"/>
                <w:lang w:val="nl-BE"/>
              </w:rPr>
            </w:pPr>
          </w:p>
        </w:tc>
        <w:tc>
          <w:tcPr>
            <w:tcW w:w="279" w:type="pct"/>
          </w:tcPr>
          <w:p w14:paraId="4D995B87" w14:textId="77777777" w:rsidR="00A2679A" w:rsidRPr="008F2E38" w:rsidRDefault="00A2679A" w:rsidP="00A2679A">
            <w:pPr>
              <w:spacing w:line="240" w:lineRule="atLeast"/>
              <w:rPr>
                <w:rFonts w:ascii="Arial" w:hAnsi="Arial" w:cs="Arial"/>
                <w:color w:val="0000FF"/>
                <w:lang w:val="nl-BE"/>
              </w:rPr>
            </w:pPr>
          </w:p>
        </w:tc>
        <w:tc>
          <w:tcPr>
            <w:tcW w:w="468" w:type="pct"/>
          </w:tcPr>
          <w:p w14:paraId="0F591679"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7BFDDEC"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6B188E4" w14:textId="77777777" w:rsidR="00A2679A" w:rsidRPr="00860D84" w:rsidRDefault="00A2679A" w:rsidP="00A2679A">
            <w:pPr>
              <w:spacing w:line="240" w:lineRule="atLeast"/>
              <w:jc w:val="both"/>
              <w:rPr>
                <w:rFonts w:ascii="Arial" w:hAnsi="Arial" w:cs="Arial"/>
                <w:color w:val="0000FF"/>
                <w:lang w:val="nl-BE"/>
              </w:rPr>
            </w:pPr>
          </w:p>
        </w:tc>
        <w:tc>
          <w:tcPr>
            <w:tcW w:w="151" w:type="pct"/>
            <w:vAlign w:val="bottom"/>
          </w:tcPr>
          <w:p w14:paraId="23DD6AB9" w14:textId="77777777" w:rsidR="00A2679A" w:rsidRPr="008F2E38" w:rsidRDefault="00A2679A" w:rsidP="00A2679A">
            <w:pPr>
              <w:spacing w:line="240" w:lineRule="atLeast"/>
              <w:jc w:val="right"/>
              <w:rPr>
                <w:rFonts w:ascii="Arial" w:hAnsi="Arial" w:cs="Arial"/>
                <w:color w:val="0000FF"/>
                <w:lang w:val="nl-BE"/>
              </w:rPr>
            </w:pPr>
          </w:p>
        </w:tc>
      </w:tr>
      <w:tr w:rsidR="00A2679A" w:rsidRPr="0005085E" w14:paraId="472B6082" w14:textId="77777777" w:rsidTr="008D5157">
        <w:trPr>
          <w:cantSplit/>
        </w:trPr>
        <w:tc>
          <w:tcPr>
            <w:tcW w:w="151" w:type="pct"/>
          </w:tcPr>
          <w:p w14:paraId="468CBA83" w14:textId="77777777" w:rsidR="00A2679A" w:rsidRPr="00E17C9F" w:rsidRDefault="00A2679A" w:rsidP="00A2679A">
            <w:pPr>
              <w:spacing w:line="240" w:lineRule="atLeast"/>
              <w:rPr>
                <w:color w:val="0000FF"/>
                <w:lang w:val="nl-NL"/>
              </w:rPr>
            </w:pPr>
          </w:p>
        </w:tc>
        <w:tc>
          <w:tcPr>
            <w:tcW w:w="279" w:type="pct"/>
          </w:tcPr>
          <w:p w14:paraId="1FDC04E4" w14:textId="77777777" w:rsidR="00A2679A" w:rsidRPr="00E17C9F" w:rsidRDefault="00A2679A" w:rsidP="00A2679A">
            <w:pPr>
              <w:spacing w:line="240" w:lineRule="atLeast"/>
              <w:rPr>
                <w:color w:val="0000FF"/>
                <w:lang w:val="nl-NL"/>
              </w:rPr>
            </w:pPr>
          </w:p>
        </w:tc>
        <w:tc>
          <w:tcPr>
            <w:tcW w:w="468" w:type="pct"/>
          </w:tcPr>
          <w:p w14:paraId="56B45560" w14:textId="77777777" w:rsidR="00A2679A" w:rsidRPr="00E17C9F" w:rsidRDefault="00A2679A" w:rsidP="00A2679A">
            <w:pPr>
              <w:spacing w:line="240" w:lineRule="atLeast"/>
              <w:jc w:val="both"/>
              <w:rPr>
                <w:color w:val="0000FF"/>
                <w:lang w:val="nl-NL"/>
              </w:rPr>
            </w:pPr>
          </w:p>
        </w:tc>
        <w:tc>
          <w:tcPr>
            <w:tcW w:w="468" w:type="pct"/>
          </w:tcPr>
          <w:p w14:paraId="5F3C26B4" w14:textId="77777777" w:rsidR="00A2679A" w:rsidRPr="00E17C9F" w:rsidRDefault="00A2679A" w:rsidP="00A2679A">
            <w:pPr>
              <w:spacing w:line="240" w:lineRule="atLeast"/>
              <w:rPr>
                <w:color w:val="0000FF"/>
                <w:lang w:val="nl-NL"/>
              </w:rPr>
            </w:pPr>
          </w:p>
        </w:tc>
        <w:tc>
          <w:tcPr>
            <w:tcW w:w="3482" w:type="pct"/>
            <w:gridSpan w:val="4"/>
          </w:tcPr>
          <w:p w14:paraId="21A5B7A3" w14:textId="4B0A22D3" w:rsidR="00A2679A" w:rsidRPr="0005085E" w:rsidRDefault="00A2679A" w:rsidP="00A2679A">
            <w:pPr>
              <w:spacing w:line="240" w:lineRule="atLeast"/>
              <w:jc w:val="both"/>
              <w:rPr>
                <w:i/>
                <w:color w:val="0000FF"/>
                <w:sz w:val="18"/>
                <w:lang w:val="fr-BE"/>
              </w:rPr>
            </w:pPr>
            <w:r w:rsidRPr="0005085E">
              <w:rPr>
                <w:rFonts w:ascii="Arial" w:hAnsi="Arial"/>
                <w:i/>
                <w:color w:val="0000FF"/>
                <w:sz w:val="18"/>
                <w:lang w:val="fr-BE"/>
              </w:rPr>
              <w:t>"</w:t>
            </w:r>
            <w:r>
              <w:rPr>
                <w:rFonts w:ascii="Arial" w:hAnsi="Arial"/>
                <w:i/>
                <w:color w:val="0000FF"/>
                <w:sz w:val="18"/>
                <w:lang w:val="fr-BE"/>
              </w:rPr>
              <w:t>K.B</w:t>
            </w:r>
            <w:r w:rsidRPr="0005085E">
              <w:rPr>
                <w:rFonts w:ascii="Arial" w:hAnsi="Arial"/>
                <w:i/>
                <w:color w:val="0000FF"/>
                <w:sz w:val="18"/>
                <w:lang w:val="fr-BE"/>
              </w:rPr>
              <w:t>. 28.</w:t>
            </w:r>
            <w:r>
              <w:rPr>
                <w:rFonts w:ascii="Arial" w:hAnsi="Arial"/>
                <w:i/>
                <w:color w:val="0000FF"/>
                <w:sz w:val="18"/>
                <w:lang w:val="fr-BE"/>
              </w:rPr>
              <w:t>11.2021</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1.</w:t>
            </w:r>
            <w:r>
              <w:rPr>
                <w:rFonts w:ascii="Arial" w:hAnsi="Arial"/>
                <w:i/>
                <w:color w:val="0000FF"/>
                <w:sz w:val="18"/>
                <w:lang w:val="fr-BE"/>
              </w:rPr>
              <w:t>2.2022</w:t>
            </w:r>
            <w:r w:rsidRPr="0005085E">
              <w:rPr>
                <w:rFonts w:ascii="Arial" w:hAnsi="Arial"/>
                <w:i/>
                <w:color w:val="0000FF"/>
                <w:sz w:val="18"/>
                <w:lang w:val="fr-BE"/>
              </w:rPr>
              <w:t>)</w:t>
            </w:r>
          </w:p>
        </w:tc>
        <w:tc>
          <w:tcPr>
            <w:tcW w:w="151" w:type="pct"/>
            <w:vAlign w:val="bottom"/>
          </w:tcPr>
          <w:p w14:paraId="6D829F6F" w14:textId="77777777" w:rsidR="00A2679A" w:rsidRPr="0005085E" w:rsidRDefault="00A2679A" w:rsidP="00A2679A">
            <w:pPr>
              <w:spacing w:line="240" w:lineRule="atLeast"/>
              <w:jc w:val="right"/>
              <w:rPr>
                <w:color w:val="0000FF"/>
                <w:lang w:val="fr-BE"/>
              </w:rPr>
            </w:pPr>
          </w:p>
        </w:tc>
      </w:tr>
      <w:tr w:rsidR="00A2679A" w:rsidRPr="008D0648" w14:paraId="4BA19413" w14:textId="77777777" w:rsidTr="008D5157">
        <w:trPr>
          <w:cantSplit/>
        </w:trPr>
        <w:tc>
          <w:tcPr>
            <w:tcW w:w="151" w:type="pct"/>
          </w:tcPr>
          <w:p w14:paraId="2F575CFB" w14:textId="77777777" w:rsidR="00A2679A" w:rsidRPr="008F2E38" w:rsidRDefault="00A2679A" w:rsidP="00A2679A">
            <w:pPr>
              <w:spacing w:line="240" w:lineRule="atLeast"/>
              <w:rPr>
                <w:rFonts w:ascii="Arial" w:hAnsi="Arial" w:cs="Arial"/>
                <w:color w:val="0000FF"/>
                <w:lang w:val="nl-BE"/>
              </w:rPr>
            </w:pPr>
          </w:p>
        </w:tc>
        <w:tc>
          <w:tcPr>
            <w:tcW w:w="279" w:type="pct"/>
          </w:tcPr>
          <w:p w14:paraId="4596CDAB" w14:textId="77777777" w:rsidR="00A2679A" w:rsidRPr="008F2E38" w:rsidRDefault="00A2679A" w:rsidP="00A2679A">
            <w:pPr>
              <w:spacing w:line="240" w:lineRule="atLeast"/>
              <w:rPr>
                <w:rFonts w:ascii="Arial" w:hAnsi="Arial" w:cs="Arial"/>
                <w:color w:val="0000FF"/>
                <w:lang w:val="nl-BE"/>
              </w:rPr>
            </w:pPr>
          </w:p>
        </w:tc>
        <w:tc>
          <w:tcPr>
            <w:tcW w:w="468" w:type="pct"/>
          </w:tcPr>
          <w:p w14:paraId="455D021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C263EEB"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2487BF1" w14:textId="77777777" w:rsidR="00A2679A" w:rsidRPr="00860D84" w:rsidRDefault="00A2679A" w:rsidP="00A2679A">
            <w:pPr>
              <w:spacing w:line="240" w:lineRule="atLeast"/>
              <w:jc w:val="both"/>
              <w:rPr>
                <w:rFonts w:ascii="Arial" w:hAnsi="Arial" w:cs="Arial"/>
                <w:color w:val="0000FF"/>
                <w:lang w:val="nl-BE"/>
              </w:rPr>
            </w:pPr>
            <w:r w:rsidRPr="00860D84">
              <w:rPr>
                <w:rFonts w:ascii="Arial" w:hAnsi="Arial" w:cs="Arial"/>
                <w:color w:val="0000FF"/>
                <w:lang w:val="nl-BE"/>
              </w:rPr>
              <w:t xml:space="preserve">4. Voor de toepassing van dit artikel en van artikel 25 passen de artsen die houder zijn van meerdere bijzondere beroepstitels (titels niveau 2 en titels niveau 3), zoals bepaald in de artikelen 1, 2 en 2bis van het koninklijk besluit 25 november 1991 houdende de lijst van bijzondere beroepstitels voorbehouden aan de beoefenaars van de geneeskunde, met inbegrip van de tandheelkunde, voor de honoraria voor de raadplegingen en het toezicht op de in een ziekenhuis opgenomen rechthebbenden de honoraria toe die overeenstemmen met de bekwaming voor de behandelde pathologie of met het type van dienst waar het toezicht wordt </w:t>
            </w:r>
            <w:r>
              <w:rPr>
                <w:rFonts w:ascii="Arial" w:hAnsi="Arial" w:cs="Arial"/>
                <w:color w:val="0000FF"/>
                <w:lang w:val="nl-BE"/>
              </w:rPr>
              <w:t>uitgeoefend</w:t>
            </w:r>
            <w:r w:rsidRPr="00860D84">
              <w:rPr>
                <w:rFonts w:ascii="Arial" w:hAnsi="Arial" w:cs="Arial"/>
                <w:color w:val="0000FF"/>
                <w:lang w:val="nl-BE"/>
              </w:rPr>
              <w:t>.</w:t>
            </w:r>
            <w:r w:rsidRPr="00522946">
              <w:rPr>
                <w:lang w:val="nl-BE"/>
              </w:rPr>
              <w:t xml:space="preserve"> </w:t>
            </w:r>
            <w:r w:rsidRPr="00522946">
              <w:rPr>
                <w:rFonts w:ascii="Arial" w:hAnsi="Arial" w:cs="Arial"/>
                <w:color w:val="0000FF"/>
                <w:lang w:val="nl-BE"/>
              </w:rPr>
              <w:t>"</w:t>
            </w:r>
          </w:p>
        </w:tc>
        <w:tc>
          <w:tcPr>
            <w:tcW w:w="151" w:type="pct"/>
            <w:vAlign w:val="bottom"/>
          </w:tcPr>
          <w:p w14:paraId="31C7735D" w14:textId="77777777" w:rsidR="00A2679A" w:rsidRPr="008F2E38" w:rsidRDefault="00A2679A" w:rsidP="00A2679A">
            <w:pPr>
              <w:spacing w:line="240" w:lineRule="atLeast"/>
              <w:jc w:val="right"/>
              <w:rPr>
                <w:rFonts w:ascii="Arial" w:hAnsi="Arial" w:cs="Arial"/>
                <w:color w:val="0000FF"/>
                <w:lang w:val="nl-BE"/>
              </w:rPr>
            </w:pPr>
          </w:p>
        </w:tc>
      </w:tr>
      <w:tr w:rsidR="00A2679A" w:rsidRPr="008D0648" w14:paraId="64879F07" w14:textId="77777777" w:rsidTr="008D5157">
        <w:trPr>
          <w:cantSplit/>
        </w:trPr>
        <w:tc>
          <w:tcPr>
            <w:tcW w:w="151" w:type="pct"/>
          </w:tcPr>
          <w:p w14:paraId="36BB6A85" w14:textId="77777777" w:rsidR="00A2679A" w:rsidRPr="008F2E38" w:rsidRDefault="00A2679A" w:rsidP="00A2679A">
            <w:pPr>
              <w:spacing w:line="240" w:lineRule="atLeast"/>
              <w:rPr>
                <w:rFonts w:ascii="Arial" w:hAnsi="Arial" w:cs="Arial"/>
                <w:color w:val="0000FF"/>
                <w:lang w:val="nl-BE"/>
              </w:rPr>
            </w:pPr>
          </w:p>
        </w:tc>
        <w:tc>
          <w:tcPr>
            <w:tcW w:w="279" w:type="pct"/>
          </w:tcPr>
          <w:p w14:paraId="4EF247C2" w14:textId="77777777" w:rsidR="00A2679A" w:rsidRPr="008F2E38" w:rsidRDefault="00A2679A" w:rsidP="00A2679A">
            <w:pPr>
              <w:spacing w:line="240" w:lineRule="atLeast"/>
              <w:rPr>
                <w:rFonts w:ascii="Arial" w:hAnsi="Arial" w:cs="Arial"/>
                <w:color w:val="0000FF"/>
                <w:lang w:val="nl-BE"/>
              </w:rPr>
            </w:pPr>
          </w:p>
        </w:tc>
        <w:tc>
          <w:tcPr>
            <w:tcW w:w="468" w:type="pct"/>
          </w:tcPr>
          <w:p w14:paraId="3FB7B658"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05DB11C8"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4045E7E5" w14:textId="77777777" w:rsidR="00A2679A" w:rsidRPr="00860D84" w:rsidRDefault="00A2679A" w:rsidP="00A2679A">
            <w:pPr>
              <w:spacing w:line="240" w:lineRule="atLeast"/>
              <w:jc w:val="both"/>
              <w:rPr>
                <w:rFonts w:ascii="Arial" w:hAnsi="Arial" w:cs="Arial"/>
                <w:color w:val="0000FF"/>
                <w:lang w:val="nl-BE"/>
              </w:rPr>
            </w:pPr>
          </w:p>
        </w:tc>
        <w:tc>
          <w:tcPr>
            <w:tcW w:w="151" w:type="pct"/>
            <w:vAlign w:val="bottom"/>
          </w:tcPr>
          <w:p w14:paraId="54DE058C" w14:textId="77777777" w:rsidR="00A2679A" w:rsidRPr="008F2E38" w:rsidRDefault="00A2679A" w:rsidP="00A2679A">
            <w:pPr>
              <w:spacing w:line="240" w:lineRule="atLeast"/>
              <w:jc w:val="right"/>
              <w:rPr>
                <w:rFonts w:ascii="Arial" w:hAnsi="Arial" w:cs="Arial"/>
                <w:color w:val="0000FF"/>
                <w:lang w:val="nl-BE"/>
              </w:rPr>
            </w:pPr>
          </w:p>
        </w:tc>
      </w:tr>
      <w:tr w:rsidR="00A2679A" w:rsidRPr="0005085E" w14:paraId="24247D0E" w14:textId="77777777" w:rsidTr="008D5157">
        <w:trPr>
          <w:cantSplit/>
        </w:trPr>
        <w:tc>
          <w:tcPr>
            <w:tcW w:w="151" w:type="pct"/>
          </w:tcPr>
          <w:p w14:paraId="298281A6" w14:textId="77777777" w:rsidR="00A2679A" w:rsidRPr="00E17C9F" w:rsidRDefault="00A2679A" w:rsidP="00A2679A">
            <w:pPr>
              <w:spacing w:line="240" w:lineRule="atLeast"/>
              <w:rPr>
                <w:color w:val="0000FF"/>
                <w:lang w:val="nl-NL"/>
              </w:rPr>
            </w:pPr>
          </w:p>
        </w:tc>
        <w:tc>
          <w:tcPr>
            <w:tcW w:w="279" w:type="pct"/>
          </w:tcPr>
          <w:p w14:paraId="0EB4901B" w14:textId="77777777" w:rsidR="00A2679A" w:rsidRPr="00E17C9F" w:rsidRDefault="00A2679A" w:rsidP="00A2679A">
            <w:pPr>
              <w:spacing w:line="240" w:lineRule="atLeast"/>
              <w:rPr>
                <w:color w:val="0000FF"/>
                <w:lang w:val="nl-NL"/>
              </w:rPr>
            </w:pPr>
          </w:p>
        </w:tc>
        <w:tc>
          <w:tcPr>
            <w:tcW w:w="468" w:type="pct"/>
          </w:tcPr>
          <w:p w14:paraId="40090445" w14:textId="77777777" w:rsidR="00A2679A" w:rsidRPr="00E17C9F" w:rsidRDefault="00A2679A" w:rsidP="00A2679A">
            <w:pPr>
              <w:spacing w:line="240" w:lineRule="atLeast"/>
              <w:jc w:val="both"/>
              <w:rPr>
                <w:color w:val="0000FF"/>
                <w:lang w:val="nl-NL"/>
              </w:rPr>
            </w:pPr>
          </w:p>
        </w:tc>
        <w:tc>
          <w:tcPr>
            <w:tcW w:w="468" w:type="pct"/>
          </w:tcPr>
          <w:p w14:paraId="34F5A834" w14:textId="77777777" w:rsidR="00A2679A" w:rsidRPr="00E17C9F" w:rsidRDefault="00A2679A" w:rsidP="00A2679A">
            <w:pPr>
              <w:spacing w:line="240" w:lineRule="atLeast"/>
              <w:rPr>
                <w:color w:val="0000FF"/>
                <w:lang w:val="nl-NL"/>
              </w:rPr>
            </w:pPr>
          </w:p>
        </w:tc>
        <w:tc>
          <w:tcPr>
            <w:tcW w:w="3482" w:type="pct"/>
            <w:gridSpan w:val="4"/>
          </w:tcPr>
          <w:p w14:paraId="4F42A443" w14:textId="5EE6D004" w:rsidR="00A2679A" w:rsidRPr="0005085E" w:rsidRDefault="00A2679A" w:rsidP="00A2679A">
            <w:pPr>
              <w:spacing w:line="240" w:lineRule="atLeast"/>
              <w:jc w:val="both"/>
              <w:rPr>
                <w:i/>
                <w:color w:val="0000FF"/>
                <w:sz w:val="18"/>
                <w:lang w:val="fr-BE"/>
              </w:rPr>
            </w:pPr>
            <w:r w:rsidRPr="00DE29E6">
              <w:rPr>
                <w:rFonts w:ascii="Arial" w:hAnsi="Arial"/>
                <w:i/>
                <w:color w:val="0000FF"/>
                <w:sz w:val="18"/>
                <w:lang w:val="nl-BE"/>
              </w:rPr>
              <w:t xml:space="preserve">"K.B. </w:t>
            </w:r>
            <w:r w:rsidRPr="0005085E">
              <w:rPr>
                <w:rFonts w:ascii="Arial" w:hAnsi="Arial"/>
                <w:i/>
                <w:color w:val="0000FF"/>
                <w:sz w:val="18"/>
                <w:lang w:val="fr-BE"/>
              </w:rPr>
              <w:t>28.</w:t>
            </w:r>
            <w:r>
              <w:rPr>
                <w:rFonts w:ascii="Arial" w:hAnsi="Arial"/>
                <w:i/>
                <w:color w:val="0000FF"/>
                <w:sz w:val="18"/>
                <w:lang w:val="fr-BE"/>
              </w:rPr>
              <w:t>3.2024</w:t>
            </w:r>
            <w:r w:rsidRPr="0005085E">
              <w:rPr>
                <w:rFonts w:ascii="Arial" w:hAnsi="Arial"/>
                <w:i/>
                <w:color w:val="0000FF"/>
                <w:sz w:val="18"/>
                <w:lang w:val="fr-BE"/>
              </w:rPr>
              <w:t>" (</w:t>
            </w:r>
            <w:r>
              <w:rPr>
                <w:rFonts w:ascii="Arial" w:hAnsi="Arial"/>
                <w:i/>
                <w:color w:val="0000FF"/>
                <w:sz w:val="18"/>
                <w:lang w:val="fr-BE"/>
              </w:rPr>
              <w:t xml:space="preserve">in </w:t>
            </w:r>
            <w:proofErr w:type="spellStart"/>
            <w:r>
              <w:rPr>
                <w:rFonts w:ascii="Arial" w:hAnsi="Arial"/>
                <w:i/>
                <w:color w:val="0000FF"/>
                <w:sz w:val="18"/>
                <w:lang w:val="fr-BE"/>
              </w:rPr>
              <w:t>werking</w:t>
            </w:r>
            <w:proofErr w:type="spellEnd"/>
            <w:r w:rsidRPr="0005085E">
              <w:rPr>
                <w:rFonts w:ascii="Arial" w:hAnsi="Arial"/>
                <w:i/>
                <w:color w:val="0000FF"/>
                <w:sz w:val="18"/>
                <w:lang w:val="fr-BE"/>
              </w:rPr>
              <w:t xml:space="preserve"> </w:t>
            </w:r>
            <w:r>
              <w:rPr>
                <w:rFonts w:ascii="Arial" w:hAnsi="Arial"/>
                <w:i/>
                <w:color w:val="0000FF"/>
                <w:sz w:val="18"/>
                <w:lang w:val="fr-BE"/>
              </w:rPr>
              <w:t>1.6.2024</w:t>
            </w:r>
            <w:r w:rsidRPr="0005085E">
              <w:rPr>
                <w:rFonts w:ascii="Arial" w:hAnsi="Arial"/>
                <w:i/>
                <w:color w:val="0000FF"/>
                <w:sz w:val="18"/>
                <w:lang w:val="fr-BE"/>
              </w:rPr>
              <w:t>)</w:t>
            </w:r>
          </w:p>
        </w:tc>
        <w:tc>
          <w:tcPr>
            <w:tcW w:w="151" w:type="pct"/>
            <w:vAlign w:val="bottom"/>
          </w:tcPr>
          <w:p w14:paraId="4AA48238" w14:textId="77777777" w:rsidR="00A2679A" w:rsidRPr="0005085E" w:rsidRDefault="00A2679A" w:rsidP="00A2679A">
            <w:pPr>
              <w:spacing w:line="240" w:lineRule="atLeast"/>
              <w:jc w:val="right"/>
              <w:rPr>
                <w:color w:val="0000FF"/>
                <w:lang w:val="fr-BE"/>
              </w:rPr>
            </w:pPr>
          </w:p>
        </w:tc>
      </w:tr>
      <w:tr w:rsidR="00A2679A" w:rsidRPr="004F32CF" w14:paraId="797FCA32" w14:textId="77777777" w:rsidTr="008D5157">
        <w:trPr>
          <w:cantSplit/>
        </w:trPr>
        <w:tc>
          <w:tcPr>
            <w:tcW w:w="151" w:type="pct"/>
          </w:tcPr>
          <w:p w14:paraId="0AC24DDE" w14:textId="77777777" w:rsidR="00A2679A" w:rsidRPr="008F2E38" w:rsidRDefault="00A2679A" w:rsidP="00A2679A">
            <w:pPr>
              <w:spacing w:line="240" w:lineRule="atLeast"/>
              <w:rPr>
                <w:rFonts w:ascii="Arial" w:hAnsi="Arial" w:cs="Arial"/>
                <w:color w:val="0000FF"/>
                <w:lang w:val="nl-BE"/>
              </w:rPr>
            </w:pPr>
            <w:bookmarkStart w:id="20" w:name="_Hlk164167899"/>
          </w:p>
        </w:tc>
        <w:tc>
          <w:tcPr>
            <w:tcW w:w="279" w:type="pct"/>
          </w:tcPr>
          <w:p w14:paraId="5B31E642" w14:textId="77777777" w:rsidR="00A2679A" w:rsidRPr="008F2E38" w:rsidRDefault="00A2679A" w:rsidP="00A2679A">
            <w:pPr>
              <w:spacing w:line="240" w:lineRule="atLeast"/>
              <w:rPr>
                <w:rFonts w:ascii="Arial" w:hAnsi="Arial" w:cs="Arial"/>
                <w:color w:val="0000FF"/>
                <w:lang w:val="nl-BE"/>
              </w:rPr>
            </w:pPr>
          </w:p>
        </w:tc>
        <w:tc>
          <w:tcPr>
            <w:tcW w:w="468" w:type="pct"/>
          </w:tcPr>
          <w:p w14:paraId="245B5D0D"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600D84DA"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01AE83D4" w14:textId="05A4E881" w:rsidR="00A2679A" w:rsidRPr="00860D84" w:rsidRDefault="00A2679A" w:rsidP="00A2679A">
            <w:pPr>
              <w:spacing w:line="240" w:lineRule="atLeast"/>
              <w:jc w:val="both"/>
              <w:rPr>
                <w:rFonts w:ascii="Arial" w:hAnsi="Arial" w:cs="Arial"/>
                <w:color w:val="0000FF"/>
                <w:lang w:val="nl-BE"/>
              </w:rPr>
            </w:pPr>
            <w:r w:rsidRPr="00DE29E6">
              <w:rPr>
                <w:rFonts w:ascii="Arial" w:hAnsi="Arial" w:cs="Arial"/>
                <w:color w:val="0000FF"/>
                <w:lang w:val="nl-BE"/>
              </w:rPr>
              <w:t>5. Voor het bezoek van de huisarts of de huisarts met verworven</w:t>
            </w:r>
            <w:r>
              <w:rPr>
                <w:rFonts w:ascii="Arial" w:hAnsi="Arial" w:cs="Arial"/>
                <w:color w:val="0000FF"/>
                <w:lang w:val="nl-BE"/>
              </w:rPr>
              <w:t xml:space="preserve"> </w:t>
            </w:r>
            <w:r w:rsidRPr="00DE29E6">
              <w:rPr>
                <w:rFonts w:ascii="Arial" w:hAnsi="Arial" w:cs="Arial"/>
                <w:color w:val="0000FF"/>
                <w:lang w:val="nl-BE"/>
              </w:rPr>
              <w:t>rechten aan een rechthebbende verblijvend in een woonzorgcentrum of</w:t>
            </w:r>
            <w:r>
              <w:rPr>
                <w:rFonts w:ascii="Arial" w:hAnsi="Arial" w:cs="Arial"/>
                <w:color w:val="0000FF"/>
                <w:lang w:val="nl-BE"/>
              </w:rPr>
              <w:t xml:space="preserve"> </w:t>
            </w:r>
            <w:r w:rsidRPr="00DE29E6">
              <w:rPr>
                <w:rFonts w:ascii="Arial" w:hAnsi="Arial" w:cs="Arial"/>
                <w:color w:val="0000FF"/>
                <w:lang w:val="nl-BE"/>
              </w:rPr>
              <w:t>rusthuis mogen enkel de verstrekkingen voor het bezoek (106610 en</w:t>
            </w:r>
            <w:r>
              <w:rPr>
                <w:rFonts w:ascii="Arial" w:hAnsi="Arial" w:cs="Arial"/>
                <w:color w:val="0000FF"/>
                <w:lang w:val="nl-BE"/>
              </w:rPr>
              <w:t xml:space="preserve"> </w:t>
            </w:r>
            <w:r w:rsidRPr="00DE29E6">
              <w:rPr>
                <w:rFonts w:ascii="Arial" w:hAnsi="Arial" w:cs="Arial"/>
                <w:color w:val="0000FF"/>
                <w:lang w:val="nl-BE"/>
              </w:rPr>
              <w:t>106691) en de verstrekkingen met de toeslag voor dringende bezoeken</w:t>
            </w:r>
            <w:r>
              <w:rPr>
                <w:rFonts w:ascii="Arial" w:hAnsi="Arial" w:cs="Arial"/>
                <w:color w:val="0000FF"/>
                <w:lang w:val="nl-BE"/>
              </w:rPr>
              <w:t xml:space="preserve"> </w:t>
            </w:r>
            <w:r w:rsidRPr="00DE29E6">
              <w:rPr>
                <w:rFonts w:ascii="Arial" w:hAnsi="Arial" w:cs="Arial"/>
                <w:color w:val="0000FF"/>
                <w:lang w:val="nl-BE"/>
              </w:rPr>
              <w:t>(106632, 106654, 106676, 106713, 106735 en 106750) worden aangerekend.</w:t>
            </w:r>
            <w:r w:rsidRPr="00522946">
              <w:rPr>
                <w:rFonts w:ascii="Arial" w:hAnsi="Arial" w:cs="Arial"/>
                <w:color w:val="0000FF"/>
                <w:lang w:val="nl-BE"/>
              </w:rPr>
              <w:t>"</w:t>
            </w:r>
          </w:p>
        </w:tc>
        <w:tc>
          <w:tcPr>
            <w:tcW w:w="151" w:type="pct"/>
            <w:vAlign w:val="bottom"/>
          </w:tcPr>
          <w:p w14:paraId="1F040D52" w14:textId="77777777" w:rsidR="00A2679A" w:rsidRPr="008F2E38" w:rsidRDefault="00A2679A" w:rsidP="00A2679A">
            <w:pPr>
              <w:spacing w:line="240" w:lineRule="atLeast"/>
              <w:jc w:val="right"/>
              <w:rPr>
                <w:rFonts w:ascii="Arial" w:hAnsi="Arial" w:cs="Arial"/>
                <w:color w:val="0000FF"/>
                <w:lang w:val="nl-BE"/>
              </w:rPr>
            </w:pPr>
          </w:p>
        </w:tc>
      </w:tr>
      <w:bookmarkEnd w:id="20"/>
      <w:tr w:rsidR="00A2679A" w:rsidRPr="004F32CF" w14:paraId="17A695A4" w14:textId="77777777" w:rsidTr="008D5157">
        <w:trPr>
          <w:cantSplit/>
        </w:trPr>
        <w:tc>
          <w:tcPr>
            <w:tcW w:w="151" w:type="pct"/>
          </w:tcPr>
          <w:p w14:paraId="2F3DBE0E" w14:textId="77777777" w:rsidR="00A2679A" w:rsidRPr="008F2E38" w:rsidRDefault="00A2679A" w:rsidP="00A2679A">
            <w:pPr>
              <w:spacing w:line="240" w:lineRule="atLeast"/>
              <w:rPr>
                <w:rFonts w:ascii="Arial" w:hAnsi="Arial" w:cs="Arial"/>
                <w:color w:val="0000FF"/>
                <w:lang w:val="nl-BE"/>
              </w:rPr>
            </w:pPr>
          </w:p>
        </w:tc>
        <w:tc>
          <w:tcPr>
            <w:tcW w:w="279" w:type="pct"/>
          </w:tcPr>
          <w:p w14:paraId="6EB0E1D8" w14:textId="77777777" w:rsidR="00A2679A" w:rsidRPr="008F2E38" w:rsidRDefault="00A2679A" w:rsidP="00A2679A">
            <w:pPr>
              <w:spacing w:line="240" w:lineRule="atLeast"/>
              <w:rPr>
                <w:rFonts w:ascii="Arial" w:hAnsi="Arial" w:cs="Arial"/>
                <w:color w:val="0000FF"/>
                <w:lang w:val="nl-BE"/>
              </w:rPr>
            </w:pPr>
          </w:p>
        </w:tc>
        <w:tc>
          <w:tcPr>
            <w:tcW w:w="468" w:type="pct"/>
          </w:tcPr>
          <w:p w14:paraId="12D5159B" w14:textId="77777777" w:rsidR="00A2679A" w:rsidRPr="008F2E38" w:rsidRDefault="00A2679A" w:rsidP="00A2679A">
            <w:pPr>
              <w:spacing w:line="240" w:lineRule="atLeast"/>
              <w:jc w:val="both"/>
              <w:rPr>
                <w:rFonts w:ascii="Arial" w:hAnsi="Arial" w:cs="Arial"/>
                <w:color w:val="0000FF"/>
                <w:lang w:val="nl-BE"/>
              </w:rPr>
            </w:pPr>
          </w:p>
        </w:tc>
        <w:tc>
          <w:tcPr>
            <w:tcW w:w="468" w:type="pct"/>
          </w:tcPr>
          <w:p w14:paraId="13AA91C9" w14:textId="77777777" w:rsidR="00A2679A" w:rsidRPr="008F2E38" w:rsidRDefault="00A2679A" w:rsidP="00A2679A">
            <w:pPr>
              <w:spacing w:line="240" w:lineRule="atLeast"/>
              <w:rPr>
                <w:rFonts w:ascii="Arial" w:hAnsi="Arial" w:cs="Arial"/>
                <w:color w:val="0000FF"/>
                <w:lang w:val="nl-BE"/>
              </w:rPr>
            </w:pPr>
          </w:p>
        </w:tc>
        <w:tc>
          <w:tcPr>
            <w:tcW w:w="3482" w:type="pct"/>
            <w:gridSpan w:val="4"/>
          </w:tcPr>
          <w:p w14:paraId="11A78186" w14:textId="77777777" w:rsidR="00A2679A" w:rsidRPr="00DE29E6" w:rsidRDefault="00A2679A" w:rsidP="00A2679A">
            <w:pPr>
              <w:spacing w:line="240" w:lineRule="atLeast"/>
              <w:jc w:val="both"/>
              <w:rPr>
                <w:rFonts w:ascii="Arial" w:hAnsi="Arial" w:cs="Arial"/>
                <w:color w:val="0000FF"/>
                <w:lang w:val="nl-BE"/>
              </w:rPr>
            </w:pPr>
          </w:p>
        </w:tc>
        <w:tc>
          <w:tcPr>
            <w:tcW w:w="151" w:type="pct"/>
            <w:vAlign w:val="bottom"/>
          </w:tcPr>
          <w:p w14:paraId="62209951" w14:textId="77777777" w:rsidR="00A2679A" w:rsidRPr="008F2E38" w:rsidRDefault="00A2679A" w:rsidP="00A2679A">
            <w:pPr>
              <w:spacing w:line="240" w:lineRule="atLeast"/>
              <w:jc w:val="right"/>
              <w:rPr>
                <w:rFonts w:ascii="Arial" w:hAnsi="Arial" w:cs="Arial"/>
                <w:color w:val="0000FF"/>
                <w:lang w:val="nl-BE"/>
              </w:rPr>
            </w:pPr>
          </w:p>
        </w:tc>
      </w:tr>
    </w:tbl>
    <w:p w14:paraId="10BA6CDB" w14:textId="047C4F13" w:rsidR="00914AC8" w:rsidRPr="00333980" w:rsidRDefault="00E17C9F" w:rsidP="00CE6E96">
      <w:pPr>
        <w:spacing w:line="240" w:lineRule="atLeast"/>
        <w:jc w:val="both"/>
        <w:rPr>
          <w:rFonts w:ascii="Arial" w:hAnsi="Arial"/>
          <w:color w:val="0000FF"/>
          <w:lang w:val="nl-BE"/>
        </w:rPr>
      </w:pPr>
      <w:r>
        <w:rPr>
          <w:rFonts w:ascii="Arial" w:hAnsi="Arial"/>
          <w:color w:val="0000FF"/>
          <w:lang w:val="nl-BE"/>
        </w:rPr>
        <w:t xml:space="preserve"> </w:t>
      </w:r>
    </w:p>
    <w:sectPr w:rsidR="00914AC8" w:rsidRPr="00333980" w:rsidSect="008D5157">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8EB40" w14:textId="77777777" w:rsidR="00235C8A" w:rsidRDefault="00235C8A">
      <w:r>
        <w:separator/>
      </w:r>
    </w:p>
  </w:endnote>
  <w:endnote w:type="continuationSeparator" w:id="0">
    <w:p w14:paraId="5CCB6324" w14:textId="77777777" w:rsidR="00235C8A" w:rsidRDefault="00235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1551" w14:textId="77777777" w:rsidR="00235C8A" w:rsidRDefault="00235C8A">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14:paraId="598C8876" w14:textId="77777777" w:rsidR="00235C8A" w:rsidRDefault="00235C8A">
    <w:pPr>
      <w:pStyle w:val="Voettekst"/>
      <w:jc w:val="center"/>
      <w:rPr>
        <w:b/>
        <w:lang w:val="nl-BE"/>
      </w:rPr>
    </w:pPr>
    <w:r>
      <w:rPr>
        <w:b/>
        <w:lang w:val="nl-BE"/>
      </w:rPr>
      <w:t>Versie in werking sinds 01/01/2004</w:t>
    </w:r>
  </w:p>
  <w:p w14:paraId="7F5BEE01" w14:textId="77777777" w:rsidR="00235C8A" w:rsidRPr="00AC3AE7" w:rsidRDefault="00235C8A">
    <w:pPr>
      <w:pStyle w:val="Voettekst"/>
      <w:jc w:val="center"/>
      <w:rPr>
        <w:lang w:val="nl-BE"/>
      </w:rPr>
    </w:pPr>
    <w:r>
      <w:rPr>
        <w:vanish/>
        <w:lang w:val="nl-BE"/>
      </w:rPr>
      <w:t>Consulteer de website voor nieuwe versies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00C8" w14:textId="4699EDFE" w:rsidR="00E520CC" w:rsidRPr="00E520CC" w:rsidRDefault="00E520CC" w:rsidP="004279BB">
    <w:pPr>
      <w:pStyle w:val="Voettekst"/>
      <w:spacing w:line="360" w:lineRule="auto"/>
      <w:jc w:val="center"/>
      <w:rPr>
        <w:bCs/>
        <w:lang w:val="nl-BE"/>
      </w:rPr>
    </w:pPr>
    <w:r w:rsidRPr="00E520CC">
      <w:rPr>
        <w:bCs/>
        <w:lang w:val="nl-BE"/>
      </w:rPr>
      <w:ptab w:relativeTo="margin" w:alignment="right" w:leader="underscore"/>
    </w:r>
  </w:p>
  <w:p w14:paraId="117FCF95" w14:textId="3D155A17" w:rsidR="00235C8A" w:rsidRDefault="00235C8A">
    <w:pPr>
      <w:pStyle w:val="Voettekst"/>
      <w:jc w:val="center"/>
      <w:rPr>
        <w:b/>
        <w:lang w:val="nl-BE"/>
      </w:rPr>
    </w:pPr>
    <w:r>
      <w:rPr>
        <w:b/>
        <w:lang w:val="nl-BE"/>
      </w:rPr>
      <w:t>Versie in werking sinds 01/</w:t>
    </w:r>
    <w:r w:rsidR="00B85436">
      <w:rPr>
        <w:b/>
        <w:lang w:val="nl-BE"/>
      </w:rPr>
      <w:t>12</w:t>
    </w:r>
    <w:r>
      <w:rPr>
        <w:b/>
        <w:lang w:val="nl-BE"/>
      </w:rPr>
      <w:t>/</w:t>
    </w:r>
    <w:r w:rsidR="00AF66A9">
      <w:rPr>
        <w:b/>
        <w:lang w:val="nl-BE"/>
      </w:rPr>
      <w:t>202</w:t>
    </w:r>
    <w:r w:rsidR="008C09C5">
      <w:rPr>
        <w:b/>
        <w:lang w:val="nl-BE"/>
      </w:rPr>
      <w:t>4</w:t>
    </w:r>
  </w:p>
  <w:p w14:paraId="6F4B2FF6" w14:textId="4D94C5D6" w:rsidR="00235C8A" w:rsidRPr="003544C9" w:rsidRDefault="00235C8A">
    <w:pPr>
      <w:pStyle w:val="Voettekst"/>
      <w:jc w:val="center"/>
      <w:rPr>
        <w:b/>
        <w:bCs/>
        <w:iCs/>
        <w:lang w:val="nl-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E60B" w14:textId="77777777" w:rsidR="00235C8A" w:rsidRDefault="00235C8A">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14:paraId="0728F09E" w14:textId="77777777" w:rsidR="00235C8A" w:rsidRDefault="00235C8A">
    <w:pPr>
      <w:pStyle w:val="Voettekst"/>
      <w:jc w:val="center"/>
      <w:rPr>
        <w:b/>
        <w:lang w:val="nl-BE"/>
      </w:rPr>
    </w:pPr>
    <w:r>
      <w:rPr>
        <w:b/>
        <w:lang w:val="nl-BE"/>
      </w:rPr>
      <w:t>Versie in werking sinds 01/01/2004</w:t>
    </w:r>
  </w:p>
  <w:p w14:paraId="48A38EDA" w14:textId="77777777" w:rsidR="00235C8A" w:rsidRPr="00AC3AE7" w:rsidRDefault="00235C8A">
    <w:pPr>
      <w:pStyle w:val="Voettekst"/>
      <w:jc w:val="center"/>
      <w:rPr>
        <w:lang w:val="nl-BE"/>
      </w:rPr>
    </w:pPr>
    <w:r>
      <w:rPr>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EB9C4" w14:textId="77777777" w:rsidR="00235C8A" w:rsidRDefault="00235C8A">
      <w:r>
        <w:separator/>
      </w:r>
    </w:p>
  </w:footnote>
  <w:footnote w:type="continuationSeparator" w:id="0">
    <w:p w14:paraId="69D6A28B" w14:textId="77777777" w:rsidR="00235C8A" w:rsidRDefault="00235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FB0B3" w14:textId="77777777" w:rsidR="00235C8A" w:rsidRPr="00AC3AE7" w:rsidRDefault="00235C8A">
    <w:pPr>
      <w:pStyle w:val="Koptekst"/>
      <w:jc w:val="center"/>
      <w:rPr>
        <w:rFonts w:ascii="Arial" w:hAnsi="Arial"/>
        <w:i/>
        <w:lang w:val="nl-BE"/>
      </w:rPr>
    </w:pPr>
    <w:r>
      <w:rPr>
        <w:b/>
        <w:lang w:val="nl-BE"/>
      </w:rPr>
      <w:t>RAADPLEGINGEN, BEZOEKEN EN ADVIEZEN EN PSYCHOTHERAPIEËN EN ANDERE VERSTREKKINGEN</w:t>
    </w:r>
  </w:p>
  <w:p w14:paraId="542A73F5" w14:textId="77777777" w:rsidR="00235C8A" w:rsidRDefault="00235C8A">
    <w:pPr>
      <w:pStyle w:val="Koptekst"/>
      <w:tabs>
        <w:tab w:val="clear" w:pos="8306"/>
        <w:tab w:val="right" w:pos="9498"/>
      </w:tabs>
      <w:rPr>
        <w:spacing w:val="-2"/>
      </w:rPr>
    </w:pP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14</w:t>
    </w:r>
    <w:r>
      <w:rPr>
        <w:rStyle w:val="Paginanummer"/>
        <w:rFonts w:ascii="Arial" w:hAnsi="Arial"/>
        <w:b/>
      </w:rPr>
      <w:fldChar w:fldCharType="end"/>
    </w:r>
    <w:r>
      <w:rPr>
        <w:spacing w:val="-2"/>
      </w:rPr>
      <w:tab/>
    </w:r>
    <w:r>
      <w:rPr>
        <w:spacing w:val="-2"/>
      </w:rPr>
      <w:tab/>
    </w:r>
  </w:p>
  <w:p w14:paraId="7BAF546E" w14:textId="77777777" w:rsidR="00235C8A" w:rsidRDefault="00235C8A">
    <w:pPr>
      <w:pStyle w:val="Koptekst"/>
      <w:rPr>
        <w:spacing w:val="-2"/>
      </w:rPr>
    </w:pPr>
    <w:r>
      <w:rPr>
        <w:spacing w:val="-2"/>
      </w:rPr>
      <w:t>__________________________________________________________________________________________________</w:t>
    </w:r>
  </w:p>
  <w:p w14:paraId="104700FE" w14:textId="77777777" w:rsidR="00235C8A" w:rsidRDefault="00235C8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FC64" w14:textId="77777777" w:rsidR="00235C8A" w:rsidRPr="00AC3AE7" w:rsidRDefault="00235C8A">
    <w:pPr>
      <w:pStyle w:val="Koptekst"/>
      <w:jc w:val="center"/>
      <w:rPr>
        <w:rFonts w:ascii="Arial" w:hAnsi="Arial"/>
        <w:i/>
        <w:lang w:val="nl-BE"/>
      </w:rPr>
    </w:pPr>
    <w:r>
      <w:rPr>
        <w:rFonts w:ascii="Arial" w:hAnsi="Arial"/>
        <w:b/>
        <w:lang w:val="nl-BE"/>
      </w:rPr>
      <w:t>RAADPLEGINGEN, BEZOEKEN EN ADVIEZEN, PSYCHOTHERAPIEEN EN ANDERE VERSTREKKINGEN</w:t>
    </w:r>
  </w:p>
  <w:p w14:paraId="3B23526F" w14:textId="77777777" w:rsidR="00235C8A" w:rsidRDefault="00235C8A" w:rsidP="00E520CC">
    <w:pPr>
      <w:pStyle w:val="Koptekst"/>
      <w:tabs>
        <w:tab w:val="clear" w:pos="8306"/>
        <w:tab w:val="right" w:pos="9026"/>
      </w:tabs>
      <w:spacing w:line="360" w:lineRule="auto"/>
      <w:rPr>
        <w:spacing w:val="-2"/>
      </w:rPr>
    </w:pPr>
    <w:proofErr w:type="spellStart"/>
    <w:r>
      <w:rPr>
        <w:rFonts w:ascii="Arial" w:hAnsi="Arial"/>
        <w:i/>
      </w:rPr>
      <w:t>officieuze</w:t>
    </w:r>
    <w:proofErr w:type="spellEnd"/>
    <w:r>
      <w:rPr>
        <w:rFonts w:ascii="Arial" w:hAnsi="Arial"/>
        <w:i/>
      </w:rPr>
      <w:t xml:space="preserve"> </w:t>
    </w:r>
    <w:proofErr w:type="spellStart"/>
    <w:r>
      <w:rPr>
        <w:rFonts w:ascii="Arial" w:hAnsi="Arial"/>
        <w:i/>
      </w:rPr>
      <w:t>coördinatie</w:t>
    </w:r>
    <w:proofErr w:type="spellEnd"/>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4</w:t>
    </w:r>
    <w:r>
      <w:rPr>
        <w:rStyle w:val="Paginanummer"/>
        <w:rFonts w:ascii="Arial" w:hAnsi="Arial"/>
        <w:b/>
      </w:rPr>
      <w:fldChar w:fldCharType="end"/>
    </w:r>
  </w:p>
  <w:p w14:paraId="0368829A" w14:textId="39908053" w:rsidR="00235C8A" w:rsidRPr="00E520CC" w:rsidRDefault="00E520CC" w:rsidP="00E520CC">
    <w:pPr>
      <w:pStyle w:val="Koptekst"/>
      <w:spacing w:after="100" w:afterAutospacing="1"/>
      <w:jc w:val="center"/>
      <w:rPr>
        <w:bCs/>
        <w:lang w:val="nl-BE"/>
      </w:rPr>
    </w:pPr>
    <w:r w:rsidRPr="00E520CC">
      <w:rPr>
        <w:bCs/>
        <w:lang w:val="nl-BE"/>
      </w:rPr>
      <w:ptab w:relativeTo="margin" w:alignment="right" w:leader="underscor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04319" w14:textId="77777777" w:rsidR="00235C8A" w:rsidRPr="00AC3AE7" w:rsidRDefault="00235C8A">
    <w:pPr>
      <w:pStyle w:val="Koptekst"/>
      <w:jc w:val="center"/>
      <w:rPr>
        <w:rFonts w:ascii="Arial" w:hAnsi="Arial"/>
        <w:i/>
        <w:lang w:val="nl-BE"/>
      </w:rPr>
    </w:pPr>
    <w:r>
      <w:rPr>
        <w:b/>
        <w:lang w:val="nl-BE"/>
      </w:rPr>
      <w:t>RAADPLEGINGEN, BEZOEKEN EN ADVIEZEN EN PSYCHOTHERAPIEËN EN ANDERE VERSTREKKINGEN</w:t>
    </w:r>
  </w:p>
  <w:p w14:paraId="05DAFBD7" w14:textId="77777777" w:rsidR="00235C8A" w:rsidRDefault="00235C8A">
    <w:pPr>
      <w:pStyle w:val="Koptekst"/>
      <w:tabs>
        <w:tab w:val="clear" w:pos="8306"/>
        <w:tab w:val="right" w:pos="9498"/>
      </w:tabs>
      <w:rPr>
        <w:spacing w:val="-2"/>
      </w:rPr>
    </w:pPr>
    <w:proofErr w:type="spellStart"/>
    <w:r>
      <w:rPr>
        <w:rFonts w:ascii="Arial" w:hAnsi="Arial"/>
        <w:i/>
      </w:rPr>
      <w:t>officieuze</w:t>
    </w:r>
    <w:proofErr w:type="spellEnd"/>
    <w:r>
      <w:rPr>
        <w:rFonts w:ascii="Arial" w:hAnsi="Arial"/>
        <w:i/>
      </w:rPr>
      <w:t xml:space="preserve"> </w:t>
    </w:r>
    <w:proofErr w:type="spellStart"/>
    <w:r>
      <w:rPr>
        <w:rFonts w:ascii="Arial" w:hAnsi="Arial"/>
        <w:i/>
      </w:rPr>
      <w:t>coördinatie</w:t>
    </w:r>
    <w:proofErr w:type="spellEnd"/>
    <w:r>
      <w:rPr>
        <w:spacing w:val="-2"/>
      </w:rPr>
      <w:t xml:space="preserve"> </w:t>
    </w:r>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w:t>
    </w:r>
    <w:r>
      <w:rPr>
        <w:rStyle w:val="Paginanummer"/>
        <w:rFonts w:ascii="Arial" w:hAnsi="Arial"/>
        <w:b/>
      </w:rPr>
      <w:fldChar w:fldCharType="end"/>
    </w:r>
  </w:p>
  <w:p w14:paraId="3CFC0DD8" w14:textId="77777777" w:rsidR="00235C8A" w:rsidRDefault="00235C8A">
    <w:pPr>
      <w:pStyle w:val="Koptekst"/>
      <w:rPr>
        <w:spacing w:val="-2"/>
      </w:rPr>
    </w:pPr>
    <w:r>
      <w:rPr>
        <w:spacing w:val="-2"/>
      </w:rPr>
      <w:t>__________________________________________________________________________________________________</w:t>
    </w:r>
  </w:p>
  <w:p w14:paraId="2CABEDCA" w14:textId="77777777" w:rsidR="00235C8A" w:rsidRDefault="00235C8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01B4C"/>
    <w:multiLevelType w:val="hybridMultilevel"/>
    <w:tmpl w:val="178237C0"/>
    <w:lvl w:ilvl="0" w:tplc="42DC7098">
      <w:start w:val="1"/>
      <w:numFmt w:val="lowerLetter"/>
      <w:lvlText w:val="%1)"/>
      <w:lvlJc w:val="left"/>
      <w:pPr>
        <w:ind w:left="360" w:hanging="360"/>
      </w:pPr>
      <w:rPr>
        <w:rFonts w:hint="default"/>
        <w:i/>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21322346"/>
    <w:multiLevelType w:val="hybridMultilevel"/>
    <w:tmpl w:val="901AD2AE"/>
    <w:lvl w:ilvl="0" w:tplc="D2140052">
      <w:start w:val="1"/>
      <w:numFmt w:val="lowerLetter"/>
      <w:lvlText w:val="%1)"/>
      <w:lvlJc w:val="left"/>
      <w:pPr>
        <w:ind w:left="397" w:hanging="360"/>
      </w:pPr>
      <w:rPr>
        <w:rFonts w:hint="default"/>
        <w:i/>
      </w:rPr>
    </w:lvl>
    <w:lvl w:ilvl="1" w:tplc="08130019" w:tentative="1">
      <w:start w:val="1"/>
      <w:numFmt w:val="lowerLetter"/>
      <w:lvlText w:val="%2."/>
      <w:lvlJc w:val="left"/>
      <w:pPr>
        <w:ind w:left="1117" w:hanging="360"/>
      </w:pPr>
    </w:lvl>
    <w:lvl w:ilvl="2" w:tplc="0813001B" w:tentative="1">
      <w:start w:val="1"/>
      <w:numFmt w:val="lowerRoman"/>
      <w:lvlText w:val="%3."/>
      <w:lvlJc w:val="right"/>
      <w:pPr>
        <w:ind w:left="1837" w:hanging="180"/>
      </w:pPr>
    </w:lvl>
    <w:lvl w:ilvl="3" w:tplc="0813000F" w:tentative="1">
      <w:start w:val="1"/>
      <w:numFmt w:val="decimal"/>
      <w:lvlText w:val="%4."/>
      <w:lvlJc w:val="left"/>
      <w:pPr>
        <w:ind w:left="2557" w:hanging="360"/>
      </w:pPr>
    </w:lvl>
    <w:lvl w:ilvl="4" w:tplc="08130019" w:tentative="1">
      <w:start w:val="1"/>
      <w:numFmt w:val="lowerLetter"/>
      <w:lvlText w:val="%5."/>
      <w:lvlJc w:val="left"/>
      <w:pPr>
        <w:ind w:left="3277" w:hanging="360"/>
      </w:pPr>
    </w:lvl>
    <w:lvl w:ilvl="5" w:tplc="0813001B" w:tentative="1">
      <w:start w:val="1"/>
      <w:numFmt w:val="lowerRoman"/>
      <w:lvlText w:val="%6."/>
      <w:lvlJc w:val="right"/>
      <w:pPr>
        <w:ind w:left="3997" w:hanging="180"/>
      </w:pPr>
    </w:lvl>
    <w:lvl w:ilvl="6" w:tplc="0813000F" w:tentative="1">
      <w:start w:val="1"/>
      <w:numFmt w:val="decimal"/>
      <w:lvlText w:val="%7."/>
      <w:lvlJc w:val="left"/>
      <w:pPr>
        <w:ind w:left="4717" w:hanging="360"/>
      </w:pPr>
    </w:lvl>
    <w:lvl w:ilvl="7" w:tplc="08130019" w:tentative="1">
      <w:start w:val="1"/>
      <w:numFmt w:val="lowerLetter"/>
      <w:lvlText w:val="%8."/>
      <w:lvlJc w:val="left"/>
      <w:pPr>
        <w:ind w:left="5437" w:hanging="360"/>
      </w:pPr>
    </w:lvl>
    <w:lvl w:ilvl="8" w:tplc="0813001B" w:tentative="1">
      <w:start w:val="1"/>
      <w:numFmt w:val="lowerRoman"/>
      <w:lvlText w:val="%9."/>
      <w:lvlJc w:val="right"/>
      <w:pPr>
        <w:ind w:left="6157" w:hanging="180"/>
      </w:pPr>
    </w:lvl>
  </w:abstractNum>
  <w:abstractNum w:abstractNumId="2" w15:restartNumberingAfterBreak="0">
    <w:nsid w:val="31C8137C"/>
    <w:multiLevelType w:val="hybridMultilevel"/>
    <w:tmpl w:val="06C4DF18"/>
    <w:lvl w:ilvl="0" w:tplc="52A2A6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8D78FD"/>
    <w:multiLevelType w:val="hybridMultilevel"/>
    <w:tmpl w:val="3C10A5FC"/>
    <w:lvl w:ilvl="0" w:tplc="7B841872">
      <w:numFmt w:val="bullet"/>
      <w:lvlText w:val="-"/>
      <w:lvlJc w:val="left"/>
      <w:pPr>
        <w:ind w:left="284" w:hanging="284"/>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0485D19"/>
    <w:multiLevelType w:val="hybridMultilevel"/>
    <w:tmpl w:val="B4ACAA54"/>
    <w:lvl w:ilvl="0" w:tplc="E480C94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954300">
    <w:abstractNumId w:val="2"/>
  </w:num>
  <w:num w:numId="2" w16cid:durableId="301930571">
    <w:abstractNumId w:val="4"/>
  </w:num>
  <w:num w:numId="3" w16cid:durableId="73823671">
    <w:abstractNumId w:val="0"/>
  </w:num>
  <w:num w:numId="4" w16cid:durableId="2033483735">
    <w:abstractNumId w:val="1"/>
  </w:num>
  <w:num w:numId="5" w16cid:durableId="15255520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4AC8"/>
    <w:rsid w:val="000016D2"/>
    <w:rsid w:val="000016E3"/>
    <w:rsid w:val="00001F5C"/>
    <w:rsid w:val="00013639"/>
    <w:rsid w:val="00021047"/>
    <w:rsid w:val="0002306C"/>
    <w:rsid w:val="000304F6"/>
    <w:rsid w:val="000412D3"/>
    <w:rsid w:val="00043A83"/>
    <w:rsid w:val="00050E17"/>
    <w:rsid w:val="00051C8D"/>
    <w:rsid w:val="00062AE0"/>
    <w:rsid w:val="00065C72"/>
    <w:rsid w:val="00070388"/>
    <w:rsid w:val="000725BC"/>
    <w:rsid w:val="00074FD8"/>
    <w:rsid w:val="00076EE5"/>
    <w:rsid w:val="00082F6D"/>
    <w:rsid w:val="0008565A"/>
    <w:rsid w:val="00090408"/>
    <w:rsid w:val="0009293C"/>
    <w:rsid w:val="00092B54"/>
    <w:rsid w:val="00092E68"/>
    <w:rsid w:val="000A2A7E"/>
    <w:rsid w:val="000A30F9"/>
    <w:rsid w:val="000B17BB"/>
    <w:rsid w:val="000B368A"/>
    <w:rsid w:val="000B73E4"/>
    <w:rsid w:val="000C07B0"/>
    <w:rsid w:val="000C3A28"/>
    <w:rsid w:val="000C62A5"/>
    <w:rsid w:val="000C78F9"/>
    <w:rsid w:val="000D0C6E"/>
    <w:rsid w:val="000D3962"/>
    <w:rsid w:val="000D50EA"/>
    <w:rsid w:val="000D5136"/>
    <w:rsid w:val="000E44F1"/>
    <w:rsid w:val="000E5530"/>
    <w:rsid w:val="0010106F"/>
    <w:rsid w:val="00103E33"/>
    <w:rsid w:val="00105651"/>
    <w:rsid w:val="00111D69"/>
    <w:rsid w:val="00121FC9"/>
    <w:rsid w:val="0012221D"/>
    <w:rsid w:val="00124E13"/>
    <w:rsid w:val="001271CA"/>
    <w:rsid w:val="00132E98"/>
    <w:rsid w:val="001341F3"/>
    <w:rsid w:val="00140BFC"/>
    <w:rsid w:val="00142549"/>
    <w:rsid w:val="00144C3E"/>
    <w:rsid w:val="00146223"/>
    <w:rsid w:val="0015216B"/>
    <w:rsid w:val="001552AF"/>
    <w:rsid w:val="001559B4"/>
    <w:rsid w:val="00157F50"/>
    <w:rsid w:val="00160452"/>
    <w:rsid w:val="00164D2E"/>
    <w:rsid w:val="00170522"/>
    <w:rsid w:val="001760F1"/>
    <w:rsid w:val="0017703B"/>
    <w:rsid w:val="00180320"/>
    <w:rsid w:val="0018245D"/>
    <w:rsid w:val="00187519"/>
    <w:rsid w:val="001A1146"/>
    <w:rsid w:val="001A27DF"/>
    <w:rsid w:val="001B0576"/>
    <w:rsid w:val="001B0885"/>
    <w:rsid w:val="001B52DB"/>
    <w:rsid w:val="001B62FC"/>
    <w:rsid w:val="001B6EB6"/>
    <w:rsid w:val="001C0DA2"/>
    <w:rsid w:val="001C5988"/>
    <w:rsid w:val="001C6B1E"/>
    <w:rsid w:val="001D3CBD"/>
    <w:rsid w:val="001E27B7"/>
    <w:rsid w:val="001E3C31"/>
    <w:rsid w:val="001E505E"/>
    <w:rsid w:val="001E7E4C"/>
    <w:rsid w:val="001F32CD"/>
    <w:rsid w:val="001F4626"/>
    <w:rsid w:val="001F638C"/>
    <w:rsid w:val="0021108C"/>
    <w:rsid w:val="00223B5E"/>
    <w:rsid w:val="002253FE"/>
    <w:rsid w:val="002325DF"/>
    <w:rsid w:val="00233C1A"/>
    <w:rsid w:val="002352F3"/>
    <w:rsid w:val="00235C8A"/>
    <w:rsid w:val="00240327"/>
    <w:rsid w:val="002409C4"/>
    <w:rsid w:val="00250D44"/>
    <w:rsid w:val="00264604"/>
    <w:rsid w:val="00264D64"/>
    <w:rsid w:val="00265A2D"/>
    <w:rsid w:val="0027042A"/>
    <w:rsid w:val="00286DD4"/>
    <w:rsid w:val="00291F6E"/>
    <w:rsid w:val="002976A2"/>
    <w:rsid w:val="002A235A"/>
    <w:rsid w:val="002A3461"/>
    <w:rsid w:val="002A4DAE"/>
    <w:rsid w:val="002B2D2E"/>
    <w:rsid w:val="002B59AB"/>
    <w:rsid w:val="002D6B76"/>
    <w:rsid w:val="002E16DC"/>
    <w:rsid w:val="002E2333"/>
    <w:rsid w:val="002E2AB6"/>
    <w:rsid w:val="002F7B75"/>
    <w:rsid w:val="00301FD8"/>
    <w:rsid w:val="003127BF"/>
    <w:rsid w:val="00314D6B"/>
    <w:rsid w:val="0032347B"/>
    <w:rsid w:val="003253EE"/>
    <w:rsid w:val="0033030D"/>
    <w:rsid w:val="00330C30"/>
    <w:rsid w:val="00332E23"/>
    <w:rsid w:val="00333980"/>
    <w:rsid w:val="00342476"/>
    <w:rsid w:val="00345D64"/>
    <w:rsid w:val="003544C9"/>
    <w:rsid w:val="00355EFE"/>
    <w:rsid w:val="0035605C"/>
    <w:rsid w:val="003579C8"/>
    <w:rsid w:val="00357BE8"/>
    <w:rsid w:val="00364605"/>
    <w:rsid w:val="003714B6"/>
    <w:rsid w:val="00373946"/>
    <w:rsid w:val="00375DC0"/>
    <w:rsid w:val="00381E86"/>
    <w:rsid w:val="00382E29"/>
    <w:rsid w:val="00383FE9"/>
    <w:rsid w:val="00385CD3"/>
    <w:rsid w:val="0039699B"/>
    <w:rsid w:val="003A2723"/>
    <w:rsid w:val="003B45BA"/>
    <w:rsid w:val="003B7DD7"/>
    <w:rsid w:val="003C2204"/>
    <w:rsid w:val="003C792F"/>
    <w:rsid w:val="003D1F28"/>
    <w:rsid w:val="003D70E1"/>
    <w:rsid w:val="003E169F"/>
    <w:rsid w:val="003E408A"/>
    <w:rsid w:val="003E64C6"/>
    <w:rsid w:val="003E755A"/>
    <w:rsid w:val="003E7CE3"/>
    <w:rsid w:val="003F105D"/>
    <w:rsid w:val="003F4409"/>
    <w:rsid w:val="003F7B64"/>
    <w:rsid w:val="003F7DA0"/>
    <w:rsid w:val="00416DDD"/>
    <w:rsid w:val="00421AF6"/>
    <w:rsid w:val="004244B7"/>
    <w:rsid w:val="00425FD8"/>
    <w:rsid w:val="004279BB"/>
    <w:rsid w:val="00427F1E"/>
    <w:rsid w:val="00431752"/>
    <w:rsid w:val="00433B86"/>
    <w:rsid w:val="00436954"/>
    <w:rsid w:val="004374A5"/>
    <w:rsid w:val="004433A1"/>
    <w:rsid w:val="00443FAF"/>
    <w:rsid w:val="00450A0C"/>
    <w:rsid w:val="00451E16"/>
    <w:rsid w:val="004575F3"/>
    <w:rsid w:val="004618B2"/>
    <w:rsid w:val="00462950"/>
    <w:rsid w:val="00466DEE"/>
    <w:rsid w:val="00470552"/>
    <w:rsid w:val="0047211B"/>
    <w:rsid w:val="00473778"/>
    <w:rsid w:val="00474AFD"/>
    <w:rsid w:val="004809C7"/>
    <w:rsid w:val="00481A57"/>
    <w:rsid w:val="00481D60"/>
    <w:rsid w:val="004821B7"/>
    <w:rsid w:val="004836AE"/>
    <w:rsid w:val="004847B6"/>
    <w:rsid w:val="004860AA"/>
    <w:rsid w:val="004905C6"/>
    <w:rsid w:val="0049581D"/>
    <w:rsid w:val="00496103"/>
    <w:rsid w:val="004A3000"/>
    <w:rsid w:val="004B3CC2"/>
    <w:rsid w:val="004B630B"/>
    <w:rsid w:val="004C3238"/>
    <w:rsid w:val="004D215F"/>
    <w:rsid w:val="004D25F8"/>
    <w:rsid w:val="004E2029"/>
    <w:rsid w:val="004E55A9"/>
    <w:rsid w:val="004E79F1"/>
    <w:rsid w:val="004F32CF"/>
    <w:rsid w:val="004F556E"/>
    <w:rsid w:val="0050023C"/>
    <w:rsid w:val="00502CF5"/>
    <w:rsid w:val="00503583"/>
    <w:rsid w:val="00504250"/>
    <w:rsid w:val="00516C4E"/>
    <w:rsid w:val="00517591"/>
    <w:rsid w:val="00517761"/>
    <w:rsid w:val="005177EB"/>
    <w:rsid w:val="00517DEE"/>
    <w:rsid w:val="00522946"/>
    <w:rsid w:val="005251D5"/>
    <w:rsid w:val="0053195E"/>
    <w:rsid w:val="00535043"/>
    <w:rsid w:val="00541D53"/>
    <w:rsid w:val="005460F3"/>
    <w:rsid w:val="005560E3"/>
    <w:rsid w:val="00560312"/>
    <w:rsid w:val="005645CE"/>
    <w:rsid w:val="00564C1B"/>
    <w:rsid w:val="0056699A"/>
    <w:rsid w:val="00571DE5"/>
    <w:rsid w:val="0057257C"/>
    <w:rsid w:val="005757E5"/>
    <w:rsid w:val="00575DE4"/>
    <w:rsid w:val="00581BB4"/>
    <w:rsid w:val="00581D45"/>
    <w:rsid w:val="00583D5B"/>
    <w:rsid w:val="00587F19"/>
    <w:rsid w:val="0059180B"/>
    <w:rsid w:val="00591B8E"/>
    <w:rsid w:val="005926E6"/>
    <w:rsid w:val="005934B2"/>
    <w:rsid w:val="0059644E"/>
    <w:rsid w:val="005A185D"/>
    <w:rsid w:val="005A2B3D"/>
    <w:rsid w:val="005A373A"/>
    <w:rsid w:val="005A5EE2"/>
    <w:rsid w:val="005B014D"/>
    <w:rsid w:val="005B2A4A"/>
    <w:rsid w:val="005C1D6B"/>
    <w:rsid w:val="005C1FC3"/>
    <w:rsid w:val="005C6FF5"/>
    <w:rsid w:val="005D69A5"/>
    <w:rsid w:val="005D7193"/>
    <w:rsid w:val="005E02E5"/>
    <w:rsid w:val="005E1C50"/>
    <w:rsid w:val="005E3307"/>
    <w:rsid w:val="005E3B40"/>
    <w:rsid w:val="005E6B87"/>
    <w:rsid w:val="005F578E"/>
    <w:rsid w:val="005F6CD1"/>
    <w:rsid w:val="005F6EE4"/>
    <w:rsid w:val="005F7D5E"/>
    <w:rsid w:val="00600ADB"/>
    <w:rsid w:val="00610C6C"/>
    <w:rsid w:val="00611614"/>
    <w:rsid w:val="0061296A"/>
    <w:rsid w:val="0061463A"/>
    <w:rsid w:val="006227B8"/>
    <w:rsid w:val="00630BE1"/>
    <w:rsid w:val="00646C49"/>
    <w:rsid w:val="00652363"/>
    <w:rsid w:val="006544C1"/>
    <w:rsid w:val="006544EF"/>
    <w:rsid w:val="00662FE3"/>
    <w:rsid w:val="006632AF"/>
    <w:rsid w:val="00665D7D"/>
    <w:rsid w:val="00667850"/>
    <w:rsid w:val="00671DCE"/>
    <w:rsid w:val="00673B0C"/>
    <w:rsid w:val="00676458"/>
    <w:rsid w:val="00680BC9"/>
    <w:rsid w:val="0068601B"/>
    <w:rsid w:val="0068712F"/>
    <w:rsid w:val="006872C5"/>
    <w:rsid w:val="00692792"/>
    <w:rsid w:val="006A0910"/>
    <w:rsid w:val="006A1F06"/>
    <w:rsid w:val="006A32AC"/>
    <w:rsid w:val="006A6297"/>
    <w:rsid w:val="006C0F7C"/>
    <w:rsid w:val="006C3802"/>
    <w:rsid w:val="006C3B37"/>
    <w:rsid w:val="006C5E3A"/>
    <w:rsid w:val="006C6387"/>
    <w:rsid w:val="006D4BE6"/>
    <w:rsid w:val="006E2051"/>
    <w:rsid w:val="006E3AFE"/>
    <w:rsid w:val="006E70BB"/>
    <w:rsid w:val="006F1457"/>
    <w:rsid w:val="006F16A2"/>
    <w:rsid w:val="006F22A6"/>
    <w:rsid w:val="006F2675"/>
    <w:rsid w:val="006F77A2"/>
    <w:rsid w:val="00700F51"/>
    <w:rsid w:val="00702783"/>
    <w:rsid w:val="00705000"/>
    <w:rsid w:val="00713815"/>
    <w:rsid w:val="0072058F"/>
    <w:rsid w:val="007259C3"/>
    <w:rsid w:val="0072780D"/>
    <w:rsid w:val="00727C6A"/>
    <w:rsid w:val="00736DF2"/>
    <w:rsid w:val="007432EB"/>
    <w:rsid w:val="00744E72"/>
    <w:rsid w:val="0075223B"/>
    <w:rsid w:val="00760CF9"/>
    <w:rsid w:val="00761047"/>
    <w:rsid w:val="00766941"/>
    <w:rsid w:val="00767841"/>
    <w:rsid w:val="00767D90"/>
    <w:rsid w:val="00772492"/>
    <w:rsid w:val="00774E1F"/>
    <w:rsid w:val="00775773"/>
    <w:rsid w:val="007779C8"/>
    <w:rsid w:val="00780DBD"/>
    <w:rsid w:val="00782BEB"/>
    <w:rsid w:val="0079079E"/>
    <w:rsid w:val="00797B26"/>
    <w:rsid w:val="007A1032"/>
    <w:rsid w:val="007A1770"/>
    <w:rsid w:val="007A4E61"/>
    <w:rsid w:val="007A4F7C"/>
    <w:rsid w:val="007A6467"/>
    <w:rsid w:val="007B77E6"/>
    <w:rsid w:val="007C155B"/>
    <w:rsid w:val="007C27B5"/>
    <w:rsid w:val="007C46A6"/>
    <w:rsid w:val="007C6E30"/>
    <w:rsid w:val="007C7D25"/>
    <w:rsid w:val="007D06FE"/>
    <w:rsid w:val="007D3F0D"/>
    <w:rsid w:val="007D5EFD"/>
    <w:rsid w:val="007D7EB4"/>
    <w:rsid w:val="007E01F6"/>
    <w:rsid w:val="007E2034"/>
    <w:rsid w:val="007E4AE9"/>
    <w:rsid w:val="007F09A3"/>
    <w:rsid w:val="007F7E38"/>
    <w:rsid w:val="00800591"/>
    <w:rsid w:val="008010CC"/>
    <w:rsid w:val="00801C38"/>
    <w:rsid w:val="00805FB7"/>
    <w:rsid w:val="008129CE"/>
    <w:rsid w:val="00812FE7"/>
    <w:rsid w:val="008150AA"/>
    <w:rsid w:val="00816947"/>
    <w:rsid w:val="008246FB"/>
    <w:rsid w:val="00830973"/>
    <w:rsid w:val="00833C3C"/>
    <w:rsid w:val="008377FA"/>
    <w:rsid w:val="008549DF"/>
    <w:rsid w:val="00857818"/>
    <w:rsid w:val="00857898"/>
    <w:rsid w:val="00860D84"/>
    <w:rsid w:val="0087169E"/>
    <w:rsid w:val="008728AD"/>
    <w:rsid w:val="008746AA"/>
    <w:rsid w:val="0087662D"/>
    <w:rsid w:val="008775B9"/>
    <w:rsid w:val="00883298"/>
    <w:rsid w:val="00890C7C"/>
    <w:rsid w:val="00895B42"/>
    <w:rsid w:val="008A5E1F"/>
    <w:rsid w:val="008B1D86"/>
    <w:rsid w:val="008C09C5"/>
    <w:rsid w:val="008C2D9A"/>
    <w:rsid w:val="008C4D29"/>
    <w:rsid w:val="008D0648"/>
    <w:rsid w:val="008D5157"/>
    <w:rsid w:val="008E01CC"/>
    <w:rsid w:val="008E21C6"/>
    <w:rsid w:val="008E2546"/>
    <w:rsid w:val="008E2C09"/>
    <w:rsid w:val="008E6B2F"/>
    <w:rsid w:val="008E744F"/>
    <w:rsid w:val="008F1320"/>
    <w:rsid w:val="008F1CAD"/>
    <w:rsid w:val="008F2E38"/>
    <w:rsid w:val="008F5EDF"/>
    <w:rsid w:val="00903516"/>
    <w:rsid w:val="0090413E"/>
    <w:rsid w:val="0091113F"/>
    <w:rsid w:val="009114EE"/>
    <w:rsid w:val="00914AC8"/>
    <w:rsid w:val="009164DD"/>
    <w:rsid w:val="0092117A"/>
    <w:rsid w:val="00922C42"/>
    <w:rsid w:val="009246A3"/>
    <w:rsid w:val="00926E02"/>
    <w:rsid w:val="009354E8"/>
    <w:rsid w:val="00937EDE"/>
    <w:rsid w:val="009412CC"/>
    <w:rsid w:val="00944903"/>
    <w:rsid w:val="00950B41"/>
    <w:rsid w:val="009517BA"/>
    <w:rsid w:val="00951A41"/>
    <w:rsid w:val="00960215"/>
    <w:rsid w:val="009634BA"/>
    <w:rsid w:val="00970DDD"/>
    <w:rsid w:val="00971D8D"/>
    <w:rsid w:val="0097376F"/>
    <w:rsid w:val="00980FB1"/>
    <w:rsid w:val="00981FC8"/>
    <w:rsid w:val="00986C37"/>
    <w:rsid w:val="0099085F"/>
    <w:rsid w:val="00990B9C"/>
    <w:rsid w:val="00992B81"/>
    <w:rsid w:val="00994641"/>
    <w:rsid w:val="00996225"/>
    <w:rsid w:val="00996D39"/>
    <w:rsid w:val="009A2A22"/>
    <w:rsid w:val="009A38FB"/>
    <w:rsid w:val="009B08DB"/>
    <w:rsid w:val="009B35D1"/>
    <w:rsid w:val="009B3BE6"/>
    <w:rsid w:val="009B5EF0"/>
    <w:rsid w:val="009B76B5"/>
    <w:rsid w:val="009C5E8D"/>
    <w:rsid w:val="009D0D2C"/>
    <w:rsid w:val="009D1597"/>
    <w:rsid w:val="009D362E"/>
    <w:rsid w:val="009E1018"/>
    <w:rsid w:val="009E6B63"/>
    <w:rsid w:val="00A00430"/>
    <w:rsid w:val="00A061B5"/>
    <w:rsid w:val="00A17DD1"/>
    <w:rsid w:val="00A2679A"/>
    <w:rsid w:val="00A33D09"/>
    <w:rsid w:val="00A345C5"/>
    <w:rsid w:val="00A34BAB"/>
    <w:rsid w:val="00A35E15"/>
    <w:rsid w:val="00A4233D"/>
    <w:rsid w:val="00A43E78"/>
    <w:rsid w:val="00A51408"/>
    <w:rsid w:val="00A553F5"/>
    <w:rsid w:val="00A6185F"/>
    <w:rsid w:val="00A62BDE"/>
    <w:rsid w:val="00A636A6"/>
    <w:rsid w:val="00A70E6B"/>
    <w:rsid w:val="00A73138"/>
    <w:rsid w:val="00A77296"/>
    <w:rsid w:val="00A912C9"/>
    <w:rsid w:val="00A9751C"/>
    <w:rsid w:val="00AA5730"/>
    <w:rsid w:val="00AC3AE7"/>
    <w:rsid w:val="00AC5090"/>
    <w:rsid w:val="00AC75C8"/>
    <w:rsid w:val="00AD1F87"/>
    <w:rsid w:val="00AD49CD"/>
    <w:rsid w:val="00AD7557"/>
    <w:rsid w:val="00AE10D8"/>
    <w:rsid w:val="00AE61E5"/>
    <w:rsid w:val="00AF0FBC"/>
    <w:rsid w:val="00AF66A9"/>
    <w:rsid w:val="00B00FEC"/>
    <w:rsid w:val="00B024FD"/>
    <w:rsid w:val="00B03787"/>
    <w:rsid w:val="00B05BE5"/>
    <w:rsid w:val="00B14DF9"/>
    <w:rsid w:val="00B3052C"/>
    <w:rsid w:val="00B309E1"/>
    <w:rsid w:val="00B32A7F"/>
    <w:rsid w:val="00B33BA6"/>
    <w:rsid w:val="00B345D0"/>
    <w:rsid w:val="00B360BA"/>
    <w:rsid w:val="00B36D00"/>
    <w:rsid w:val="00B46935"/>
    <w:rsid w:val="00B4799B"/>
    <w:rsid w:val="00B51DAB"/>
    <w:rsid w:val="00B613A2"/>
    <w:rsid w:val="00B72DDF"/>
    <w:rsid w:val="00B74112"/>
    <w:rsid w:val="00B85436"/>
    <w:rsid w:val="00B85D54"/>
    <w:rsid w:val="00B97294"/>
    <w:rsid w:val="00BA0DE4"/>
    <w:rsid w:val="00BA5F6F"/>
    <w:rsid w:val="00BB1459"/>
    <w:rsid w:val="00BB6738"/>
    <w:rsid w:val="00BC0F56"/>
    <w:rsid w:val="00BC48A3"/>
    <w:rsid w:val="00BC57DA"/>
    <w:rsid w:val="00BD5A4E"/>
    <w:rsid w:val="00BE0D49"/>
    <w:rsid w:val="00BE11F5"/>
    <w:rsid w:val="00BE1FCB"/>
    <w:rsid w:val="00BE7192"/>
    <w:rsid w:val="00BE7440"/>
    <w:rsid w:val="00BE7B18"/>
    <w:rsid w:val="00BF0A42"/>
    <w:rsid w:val="00BF107D"/>
    <w:rsid w:val="00BF3704"/>
    <w:rsid w:val="00BF7B59"/>
    <w:rsid w:val="00C005C4"/>
    <w:rsid w:val="00C0560D"/>
    <w:rsid w:val="00C1278D"/>
    <w:rsid w:val="00C13399"/>
    <w:rsid w:val="00C16B6E"/>
    <w:rsid w:val="00C17DAF"/>
    <w:rsid w:val="00C250A9"/>
    <w:rsid w:val="00C26BA1"/>
    <w:rsid w:val="00C27F12"/>
    <w:rsid w:val="00C33528"/>
    <w:rsid w:val="00C34E58"/>
    <w:rsid w:val="00C3570A"/>
    <w:rsid w:val="00C41991"/>
    <w:rsid w:val="00C44DB3"/>
    <w:rsid w:val="00C55CB9"/>
    <w:rsid w:val="00C55E78"/>
    <w:rsid w:val="00C71638"/>
    <w:rsid w:val="00C720A3"/>
    <w:rsid w:val="00C73011"/>
    <w:rsid w:val="00C75526"/>
    <w:rsid w:val="00C76B29"/>
    <w:rsid w:val="00C77DB7"/>
    <w:rsid w:val="00C8268A"/>
    <w:rsid w:val="00C8570E"/>
    <w:rsid w:val="00C857DE"/>
    <w:rsid w:val="00C907FA"/>
    <w:rsid w:val="00C941A8"/>
    <w:rsid w:val="00CA1298"/>
    <w:rsid w:val="00CA5B9B"/>
    <w:rsid w:val="00CA72C5"/>
    <w:rsid w:val="00CC37F6"/>
    <w:rsid w:val="00CC5567"/>
    <w:rsid w:val="00CC570C"/>
    <w:rsid w:val="00CD7796"/>
    <w:rsid w:val="00CE03E4"/>
    <w:rsid w:val="00CE08E5"/>
    <w:rsid w:val="00CE1758"/>
    <w:rsid w:val="00CE6B72"/>
    <w:rsid w:val="00CE6E96"/>
    <w:rsid w:val="00CF19A6"/>
    <w:rsid w:val="00D0474C"/>
    <w:rsid w:val="00D04AE9"/>
    <w:rsid w:val="00D057B2"/>
    <w:rsid w:val="00D14F6B"/>
    <w:rsid w:val="00D16CAF"/>
    <w:rsid w:val="00D23233"/>
    <w:rsid w:val="00D27853"/>
    <w:rsid w:val="00D36B9E"/>
    <w:rsid w:val="00D376FD"/>
    <w:rsid w:val="00D377B6"/>
    <w:rsid w:val="00D57556"/>
    <w:rsid w:val="00D63750"/>
    <w:rsid w:val="00D77498"/>
    <w:rsid w:val="00D84BFC"/>
    <w:rsid w:val="00D90768"/>
    <w:rsid w:val="00D96461"/>
    <w:rsid w:val="00DA61D5"/>
    <w:rsid w:val="00DA6A73"/>
    <w:rsid w:val="00DB1A9D"/>
    <w:rsid w:val="00DB28F4"/>
    <w:rsid w:val="00DB7DFE"/>
    <w:rsid w:val="00DC17D3"/>
    <w:rsid w:val="00DC476F"/>
    <w:rsid w:val="00DC51A3"/>
    <w:rsid w:val="00DC7332"/>
    <w:rsid w:val="00DD2480"/>
    <w:rsid w:val="00DD2E3A"/>
    <w:rsid w:val="00DD45CC"/>
    <w:rsid w:val="00DE29E6"/>
    <w:rsid w:val="00DE6F60"/>
    <w:rsid w:val="00DE7AC9"/>
    <w:rsid w:val="00DF163F"/>
    <w:rsid w:val="00DF1713"/>
    <w:rsid w:val="00DF4960"/>
    <w:rsid w:val="00DF7F21"/>
    <w:rsid w:val="00E10B4E"/>
    <w:rsid w:val="00E14557"/>
    <w:rsid w:val="00E178A5"/>
    <w:rsid w:val="00E17C9F"/>
    <w:rsid w:val="00E22C7C"/>
    <w:rsid w:val="00E24391"/>
    <w:rsid w:val="00E248E1"/>
    <w:rsid w:val="00E31F0A"/>
    <w:rsid w:val="00E332D3"/>
    <w:rsid w:val="00E3521C"/>
    <w:rsid w:val="00E3639A"/>
    <w:rsid w:val="00E37AD2"/>
    <w:rsid w:val="00E40772"/>
    <w:rsid w:val="00E47A36"/>
    <w:rsid w:val="00E513D3"/>
    <w:rsid w:val="00E51AE4"/>
    <w:rsid w:val="00E51B12"/>
    <w:rsid w:val="00E520CC"/>
    <w:rsid w:val="00E5443E"/>
    <w:rsid w:val="00E54F61"/>
    <w:rsid w:val="00E612EB"/>
    <w:rsid w:val="00E753E4"/>
    <w:rsid w:val="00E76AFA"/>
    <w:rsid w:val="00E82832"/>
    <w:rsid w:val="00E86216"/>
    <w:rsid w:val="00E87DAB"/>
    <w:rsid w:val="00E9037B"/>
    <w:rsid w:val="00E90680"/>
    <w:rsid w:val="00EA3488"/>
    <w:rsid w:val="00EA4FF4"/>
    <w:rsid w:val="00EB191C"/>
    <w:rsid w:val="00EB290E"/>
    <w:rsid w:val="00EB5B61"/>
    <w:rsid w:val="00EB76DB"/>
    <w:rsid w:val="00EC7E27"/>
    <w:rsid w:val="00ED1F12"/>
    <w:rsid w:val="00ED2DBA"/>
    <w:rsid w:val="00ED4DAC"/>
    <w:rsid w:val="00ED75FB"/>
    <w:rsid w:val="00EE75E8"/>
    <w:rsid w:val="00EE7BCA"/>
    <w:rsid w:val="00EF5D29"/>
    <w:rsid w:val="00F01B7E"/>
    <w:rsid w:val="00F02E7B"/>
    <w:rsid w:val="00F05D84"/>
    <w:rsid w:val="00F064BB"/>
    <w:rsid w:val="00F102E6"/>
    <w:rsid w:val="00F16DEC"/>
    <w:rsid w:val="00F23997"/>
    <w:rsid w:val="00F3235E"/>
    <w:rsid w:val="00F3243F"/>
    <w:rsid w:val="00F41CB0"/>
    <w:rsid w:val="00F41F91"/>
    <w:rsid w:val="00F42281"/>
    <w:rsid w:val="00F42805"/>
    <w:rsid w:val="00F4310C"/>
    <w:rsid w:val="00F45258"/>
    <w:rsid w:val="00F456BF"/>
    <w:rsid w:val="00F570D1"/>
    <w:rsid w:val="00F572BA"/>
    <w:rsid w:val="00F611D2"/>
    <w:rsid w:val="00F62E1B"/>
    <w:rsid w:val="00F6493C"/>
    <w:rsid w:val="00F73FA6"/>
    <w:rsid w:val="00F763D9"/>
    <w:rsid w:val="00F80CC5"/>
    <w:rsid w:val="00F835F9"/>
    <w:rsid w:val="00F921EF"/>
    <w:rsid w:val="00FB42C2"/>
    <w:rsid w:val="00FC099B"/>
    <w:rsid w:val="00FC213E"/>
    <w:rsid w:val="00FC2AE5"/>
    <w:rsid w:val="00FC2F3C"/>
    <w:rsid w:val="00FC45D4"/>
    <w:rsid w:val="00FC50FA"/>
    <w:rsid w:val="00FC5D33"/>
    <w:rsid w:val="00FC60F0"/>
    <w:rsid w:val="00FD0924"/>
    <w:rsid w:val="00FD5874"/>
    <w:rsid w:val="00FD696A"/>
    <w:rsid w:val="00FD69A7"/>
    <w:rsid w:val="00FF503B"/>
    <w:rsid w:val="00FF5705"/>
    <w:rsid w:val="00FF652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0FEB0"/>
  <w15:docId w15:val="{043CF69C-5AAF-4FAD-B86A-4A14E8DE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7D5EFD"/>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41F91"/>
    <w:rPr>
      <w:rFonts w:ascii="Tahoma" w:hAnsi="Tahoma" w:cs="Tahoma"/>
      <w:sz w:val="16"/>
      <w:szCs w:val="16"/>
    </w:rPr>
  </w:style>
  <w:style w:type="character" w:customStyle="1" w:styleId="BallontekstChar">
    <w:name w:val="Ballontekst Char"/>
    <w:link w:val="Ballontekst"/>
    <w:rsid w:val="00F41F91"/>
    <w:rPr>
      <w:rFonts w:ascii="Tahoma" w:hAnsi="Tahoma" w:cs="Tahoma"/>
      <w:sz w:val="16"/>
      <w:szCs w:val="16"/>
      <w:lang w:val="en-GB" w:eastAsia="en-US"/>
    </w:rPr>
  </w:style>
  <w:style w:type="paragraph" w:styleId="Lijstalinea">
    <w:name w:val="List Paragraph"/>
    <w:basedOn w:val="Standaard"/>
    <w:uiPriority w:val="34"/>
    <w:qFormat/>
    <w:rsid w:val="007D5EFD"/>
    <w:pPr>
      <w:ind w:left="720"/>
      <w:contextualSpacing/>
    </w:pPr>
  </w:style>
  <w:style w:type="character" w:customStyle="1" w:styleId="fontstyle01">
    <w:name w:val="fontstyle01"/>
    <w:basedOn w:val="Standaardalinea-lettertype"/>
    <w:rsid w:val="008F5EDF"/>
    <w:rPr>
      <w:rFonts w:ascii="Palatino-Roman" w:hAnsi="Palatino-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11326</Words>
  <Characters>62296</Characters>
  <Application>Microsoft Office Word</Application>
  <DocSecurity>0</DocSecurity>
  <Lines>519</Lines>
  <Paragraphs>146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R.I.Z.I.V. - I.N.A.M.I.</Company>
  <LinksUpToDate>false</LinksUpToDate>
  <CharactersWithSpaces>73476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Steven Meganck (RIZIV-INAMI)</cp:lastModifiedBy>
  <cp:revision>74</cp:revision>
  <cp:lastPrinted>2017-08-21T12:35:00Z</cp:lastPrinted>
  <dcterms:created xsi:type="dcterms:W3CDTF">2021-12-13T12:00:00Z</dcterms:created>
  <dcterms:modified xsi:type="dcterms:W3CDTF">2024-11-13T09:02:00Z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