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71739" w14:textId="6F3C3A4C" w:rsidR="00AB291E" w:rsidRPr="00AB291E" w:rsidRDefault="00450CA1" w:rsidP="00AB291E">
      <w:pPr>
        <w:rPr>
          <w:b/>
          <w:bCs/>
          <w:sz w:val="28"/>
          <w:szCs w:val="28"/>
          <w:lang w:val="nl-NL"/>
        </w:rPr>
      </w:pPr>
      <w:r w:rsidRPr="00AB291E">
        <w:rPr>
          <w:b/>
          <w:bCs/>
          <w:sz w:val="28"/>
          <w:szCs w:val="28"/>
          <w:lang w:val="nl-NL"/>
        </w:rPr>
        <w:t>BIJLAGE 2: rapportering vanuit de V.I. - gebruik &amp; gevolgen van de DIMONA</w:t>
      </w:r>
      <w:r w:rsidR="00AB291E" w:rsidRPr="00AB291E">
        <w:rPr>
          <w:b/>
          <w:bCs/>
          <w:sz w:val="28"/>
          <w:szCs w:val="28"/>
          <w:lang w:val="nl-NL"/>
        </w:rPr>
        <w:t>-flux</w:t>
      </w:r>
    </w:p>
    <w:p w14:paraId="23B16BB7" w14:textId="0E6499A7" w:rsidR="00890970" w:rsidRPr="00AB291E" w:rsidRDefault="00890970" w:rsidP="00AB291E">
      <w:pPr>
        <w:pStyle w:val="Paragraphedeliste"/>
        <w:numPr>
          <w:ilvl w:val="0"/>
          <w:numId w:val="4"/>
        </w:numPr>
        <w:rPr>
          <w:b/>
          <w:bCs/>
          <w:sz w:val="28"/>
          <w:szCs w:val="28"/>
          <w:lang w:val="nl-NL"/>
        </w:rPr>
      </w:pPr>
      <w:r w:rsidRPr="00AB291E">
        <w:rPr>
          <w:b/>
          <w:bCs/>
          <w:sz w:val="28"/>
          <w:szCs w:val="28"/>
          <w:lang w:val="nl-NL"/>
        </w:rPr>
        <w:t>Aantallen</w:t>
      </w:r>
    </w:p>
    <w:p w14:paraId="16FD5CD6" w14:textId="1E4F164F" w:rsidR="00890970" w:rsidRPr="00781B6F" w:rsidRDefault="00890970" w:rsidP="00890970">
      <w:pPr>
        <w:pStyle w:val="Paragraphedeliste"/>
        <w:numPr>
          <w:ilvl w:val="1"/>
          <w:numId w:val="4"/>
        </w:numPr>
        <w:rPr>
          <w:b/>
          <w:bCs/>
          <w:sz w:val="24"/>
          <w:szCs w:val="24"/>
          <w:lang w:val="nl-NL"/>
        </w:rPr>
      </w:pPr>
      <w:r w:rsidRPr="00781B6F">
        <w:rPr>
          <w:b/>
          <w:bCs/>
          <w:sz w:val="24"/>
          <w:szCs w:val="24"/>
          <w:lang w:val="nl-NL"/>
        </w:rPr>
        <w:t>Schema</w:t>
      </w:r>
    </w:p>
    <w:tbl>
      <w:tblPr>
        <w:tblStyle w:val="Grilledutableau"/>
        <w:tblW w:w="8500" w:type="dxa"/>
        <w:tblLook w:val="04A0" w:firstRow="1" w:lastRow="0" w:firstColumn="1" w:lastColumn="0" w:noHBand="0" w:noVBand="1"/>
      </w:tblPr>
      <w:tblGrid>
        <w:gridCol w:w="560"/>
        <w:gridCol w:w="2554"/>
        <w:gridCol w:w="674"/>
        <w:gridCol w:w="675"/>
        <w:gridCol w:w="675"/>
        <w:gridCol w:w="675"/>
        <w:gridCol w:w="2687"/>
      </w:tblGrid>
      <w:tr w:rsidR="00AB291E" w:rsidRPr="00A83200" w14:paraId="3FF7B966" w14:textId="77777777" w:rsidTr="00004E84">
        <w:trPr>
          <w:trHeight w:val="346"/>
          <w:tblHeader/>
        </w:trPr>
        <w:tc>
          <w:tcPr>
            <w:tcW w:w="8500" w:type="dxa"/>
            <w:gridSpan w:val="7"/>
            <w:shd w:val="clear" w:color="auto" w:fill="D9E2F3" w:themeFill="accent1" w:themeFillTint="33"/>
          </w:tcPr>
          <w:p w14:paraId="4E341ADF" w14:textId="4BB2C056" w:rsidR="00450CA1" w:rsidRPr="00AB291E" w:rsidRDefault="00450CA1" w:rsidP="00AB291E">
            <w:pPr>
              <w:spacing w:after="0"/>
              <w:rPr>
                <w:b/>
                <w:bCs/>
                <w:sz w:val="18"/>
                <w:szCs w:val="18"/>
                <w:lang w:val="nl-NL"/>
              </w:rPr>
            </w:pPr>
            <w:r w:rsidRPr="00AB291E">
              <w:rPr>
                <w:b/>
                <w:bCs/>
                <w:sz w:val="18"/>
                <w:szCs w:val="18"/>
                <w:lang w:val="nl-NL"/>
              </w:rPr>
              <w:t xml:space="preserve">Cijfers vanuit V.I. (per V.I.) – over het gebruik en gevolg van de DIMONA-flux (in het kader van de ambtshalve inschrijving) in aantallen – jaar onderwerping </w:t>
            </w:r>
            <w:r w:rsidR="004E29A5" w:rsidRPr="00AB291E">
              <w:rPr>
                <w:b/>
                <w:bCs/>
                <w:sz w:val="18"/>
                <w:szCs w:val="18"/>
                <w:lang w:val="nl-NL"/>
              </w:rPr>
              <w:t>XXXX</w:t>
            </w:r>
            <w:r w:rsidRPr="00AB291E">
              <w:rPr>
                <w:b/>
                <w:bCs/>
                <w:sz w:val="18"/>
                <w:szCs w:val="18"/>
                <w:lang w:val="nl-NL"/>
              </w:rPr>
              <w:t xml:space="preserve"> </w:t>
            </w:r>
            <w:r w:rsidR="00AB291E" w:rsidRPr="00AB291E">
              <w:rPr>
                <w:b/>
                <w:bCs/>
                <w:sz w:val="18"/>
                <w:szCs w:val="18"/>
                <w:lang w:val="nl-NL"/>
              </w:rPr>
              <w:t>- jaar</w:t>
            </w:r>
            <w:r w:rsidRPr="00AB291E">
              <w:rPr>
                <w:b/>
                <w:bCs/>
                <w:sz w:val="18"/>
                <w:szCs w:val="18"/>
                <w:lang w:val="nl-NL"/>
              </w:rPr>
              <w:t xml:space="preserve"> ontvangst DIMONA-bericht XXXX</w:t>
            </w:r>
            <w:r w:rsidRPr="00AB291E">
              <w:rPr>
                <w:rStyle w:val="Appelnotedebasdep"/>
                <w:b/>
                <w:bCs/>
                <w:sz w:val="18"/>
                <w:szCs w:val="18"/>
                <w:lang w:val="nl-NL"/>
              </w:rPr>
              <w:footnoteReference w:id="1"/>
            </w:r>
          </w:p>
        </w:tc>
      </w:tr>
      <w:tr w:rsidR="00AB291E" w:rsidRPr="00AB291E" w14:paraId="51540CA7" w14:textId="77777777" w:rsidTr="00F140A3">
        <w:trPr>
          <w:trHeight w:val="346"/>
          <w:tblHeader/>
        </w:trPr>
        <w:tc>
          <w:tcPr>
            <w:tcW w:w="560" w:type="dxa"/>
            <w:shd w:val="clear" w:color="auto" w:fill="D9E2F3" w:themeFill="accent1" w:themeFillTint="33"/>
          </w:tcPr>
          <w:p w14:paraId="1D905679" w14:textId="77777777" w:rsidR="004E29A5" w:rsidRPr="00AB291E" w:rsidRDefault="004E29A5" w:rsidP="00AB291E">
            <w:pPr>
              <w:spacing w:after="0"/>
              <w:rPr>
                <w:b/>
                <w:bCs/>
                <w:sz w:val="18"/>
                <w:szCs w:val="18"/>
                <w:lang w:val="nl-NL"/>
              </w:rPr>
            </w:pPr>
          </w:p>
        </w:tc>
        <w:tc>
          <w:tcPr>
            <w:tcW w:w="2554" w:type="dxa"/>
            <w:shd w:val="clear" w:color="auto" w:fill="D9E2F3" w:themeFill="accent1" w:themeFillTint="33"/>
          </w:tcPr>
          <w:p w14:paraId="45522052" w14:textId="77777777" w:rsidR="004E29A5" w:rsidRPr="00AB291E" w:rsidRDefault="004E29A5" w:rsidP="00AB291E">
            <w:pPr>
              <w:spacing w:after="0"/>
              <w:rPr>
                <w:b/>
                <w:bCs/>
                <w:sz w:val="18"/>
                <w:szCs w:val="18"/>
                <w:lang w:val="nl-NL"/>
              </w:rPr>
            </w:pPr>
          </w:p>
        </w:tc>
        <w:tc>
          <w:tcPr>
            <w:tcW w:w="674" w:type="dxa"/>
            <w:shd w:val="clear" w:color="auto" w:fill="D9E2F3" w:themeFill="accent1" w:themeFillTint="33"/>
          </w:tcPr>
          <w:p w14:paraId="1DBEE739" w14:textId="77777777" w:rsidR="004E29A5" w:rsidRPr="00AB291E" w:rsidRDefault="004E29A5" w:rsidP="00AB291E">
            <w:pPr>
              <w:spacing w:after="0"/>
              <w:rPr>
                <w:b/>
                <w:bCs/>
                <w:sz w:val="18"/>
                <w:szCs w:val="18"/>
                <w:lang w:val="nl-NL"/>
              </w:rPr>
            </w:pPr>
            <w:r w:rsidRPr="00AB291E">
              <w:rPr>
                <w:b/>
                <w:bCs/>
                <w:sz w:val="18"/>
                <w:szCs w:val="18"/>
              </w:rPr>
              <w:t>T1</w:t>
            </w:r>
          </w:p>
        </w:tc>
        <w:tc>
          <w:tcPr>
            <w:tcW w:w="675" w:type="dxa"/>
            <w:shd w:val="clear" w:color="auto" w:fill="D9E2F3" w:themeFill="accent1" w:themeFillTint="33"/>
          </w:tcPr>
          <w:p w14:paraId="3FB937B8" w14:textId="77777777" w:rsidR="004E29A5" w:rsidRPr="00AB291E" w:rsidRDefault="004E29A5" w:rsidP="00AB291E">
            <w:pPr>
              <w:spacing w:after="0"/>
              <w:rPr>
                <w:b/>
                <w:bCs/>
                <w:sz w:val="18"/>
                <w:szCs w:val="18"/>
                <w:lang w:val="nl-NL"/>
              </w:rPr>
            </w:pPr>
            <w:r w:rsidRPr="00AB291E">
              <w:rPr>
                <w:b/>
                <w:bCs/>
                <w:sz w:val="18"/>
                <w:szCs w:val="18"/>
              </w:rPr>
              <w:t>T2</w:t>
            </w:r>
          </w:p>
        </w:tc>
        <w:tc>
          <w:tcPr>
            <w:tcW w:w="675" w:type="dxa"/>
            <w:shd w:val="clear" w:color="auto" w:fill="D9E2F3" w:themeFill="accent1" w:themeFillTint="33"/>
          </w:tcPr>
          <w:p w14:paraId="3F9B68A8" w14:textId="77777777" w:rsidR="004E29A5" w:rsidRPr="00AB291E" w:rsidRDefault="004E29A5" w:rsidP="00AB291E">
            <w:pPr>
              <w:spacing w:after="0"/>
              <w:rPr>
                <w:b/>
                <w:bCs/>
                <w:sz w:val="18"/>
                <w:szCs w:val="18"/>
                <w:lang w:val="nl-NL"/>
              </w:rPr>
            </w:pPr>
            <w:r w:rsidRPr="00AB291E">
              <w:rPr>
                <w:b/>
                <w:bCs/>
                <w:sz w:val="18"/>
                <w:szCs w:val="18"/>
              </w:rPr>
              <w:t>T3</w:t>
            </w:r>
          </w:p>
        </w:tc>
        <w:tc>
          <w:tcPr>
            <w:tcW w:w="675" w:type="dxa"/>
            <w:shd w:val="clear" w:color="auto" w:fill="D9E2F3" w:themeFill="accent1" w:themeFillTint="33"/>
          </w:tcPr>
          <w:p w14:paraId="480AD491" w14:textId="77777777" w:rsidR="004E29A5" w:rsidRPr="00AB291E" w:rsidRDefault="004E29A5" w:rsidP="00AB291E">
            <w:pPr>
              <w:spacing w:after="0"/>
              <w:rPr>
                <w:b/>
                <w:bCs/>
                <w:sz w:val="18"/>
                <w:szCs w:val="18"/>
                <w:lang w:val="nl-NL"/>
              </w:rPr>
            </w:pPr>
            <w:r w:rsidRPr="00AB291E">
              <w:rPr>
                <w:b/>
                <w:bCs/>
                <w:sz w:val="18"/>
                <w:szCs w:val="18"/>
              </w:rPr>
              <w:t>T4</w:t>
            </w:r>
          </w:p>
        </w:tc>
        <w:tc>
          <w:tcPr>
            <w:tcW w:w="2687" w:type="dxa"/>
            <w:shd w:val="clear" w:color="auto" w:fill="D9E2F3" w:themeFill="accent1" w:themeFillTint="33"/>
          </w:tcPr>
          <w:p w14:paraId="628988DA" w14:textId="77777777" w:rsidR="004E29A5" w:rsidRPr="00AB291E" w:rsidRDefault="004E29A5" w:rsidP="00AB291E">
            <w:pPr>
              <w:spacing w:after="0"/>
              <w:rPr>
                <w:b/>
                <w:bCs/>
                <w:sz w:val="18"/>
                <w:szCs w:val="18"/>
                <w:lang w:val="nl-BE"/>
              </w:rPr>
            </w:pPr>
            <w:r w:rsidRPr="00AB291E">
              <w:rPr>
                <w:b/>
                <w:bCs/>
                <w:sz w:val="18"/>
                <w:szCs w:val="18"/>
                <w:lang w:val="nl-BE"/>
              </w:rPr>
              <w:t>Volledig jaar</w:t>
            </w:r>
          </w:p>
        </w:tc>
      </w:tr>
      <w:tr w:rsidR="00AB291E" w:rsidRPr="00A83200" w14:paraId="2335476E" w14:textId="77777777" w:rsidTr="00F140A3">
        <w:trPr>
          <w:trHeight w:val="327"/>
        </w:trPr>
        <w:tc>
          <w:tcPr>
            <w:tcW w:w="560" w:type="dxa"/>
          </w:tcPr>
          <w:p w14:paraId="20764D5E" w14:textId="77777777" w:rsidR="004E29A5" w:rsidRPr="00AB291E" w:rsidRDefault="004E29A5" w:rsidP="00B36D83">
            <w:pPr>
              <w:spacing w:after="0"/>
              <w:rPr>
                <w:sz w:val="18"/>
                <w:szCs w:val="18"/>
                <w:lang w:val="nl-NL"/>
              </w:rPr>
            </w:pPr>
            <w:r w:rsidRPr="00AB291E">
              <w:rPr>
                <w:sz w:val="18"/>
                <w:szCs w:val="18"/>
                <w:lang w:val="nl-NL"/>
              </w:rPr>
              <w:t>a</w:t>
            </w:r>
          </w:p>
        </w:tc>
        <w:tc>
          <w:tcPr>
            <w:tcW w:w="2554" w:type="dxa"/>
          </w:tcPr>
          <w:p w14:paraId="38371A58" w14:textId="5642B51D" w:rsidR="004E29A5" w:rsidRPr="00AB291E" w:rsidRDefault="004E29A5" w:rsidP="00B36D83">
            <w:pPr>
              <w:spacing w:after="0"/>
              <w:rPr>
                <w:sz w:val="18"/>
                <w:szCs w:val="18"/>
                <w:lang w:val="nl-NL"/>
              </w:rPr>
            </w:pPr>
            <w:r w:rsidRPr="00AB291E">
              <w:rPr>
                <w:sz w:val="18"/>
                <w:szCs w:val="18"/>
                <w:lang w:val="nl-NL"/>
              </w:rPr>
              <w:t xml:space="preserve">DIMONA-berichten ontvangen van NIC </w:t>
            </w:r>
          </w:p>
        </w:tc>
        <w:tc>
          <w:tcPr>
            <w:tcW w:w="674" w:type="dxa"/>
          </w:tcPr>
          <w:p w14:paraId="07D70C9A" w14:textId="77777777" w:rsidR="004E29A5" w:rsidRPr="00AB291E" w:rsidRDefault="004E29A5" w:rsidP="00B36D83">
            <w:pPr>
              <w:spacing w:after="0"/>
              <w:rPr>
                <w:sz w:val="18"/>
                <w:szCs w:val="18"/>
                <w:lang w:val="nl-NL"/>
              </w:rPr>
            </w:pPr>
          </w:p>
        </w:tc>
        <w:tc>
          <w:tcPr>
            <w:tcW w:w="675" w:type="dxa"/>
          </w:tcPr>
          <w:p w14:paraId="600B1316" w14:textId="77777777" w:rsidR="004E29A5" w:rsidRPr="00AB291E" w:rsidRDefault="004E29A5" w:rsidP="00B36D83">
            <w:pPr>
              <w:spacing w:after="0"/>
              <w:rPr>
                <w:sz w:val="18"/>
                <w:szCs w:val="18"/>
                <w:lang w:val="nl-NL"/>
              </w:rPr>
            </w:pPr>
          </w:p>
        </w:tc>
        <w:tc>
          <w:tcPr>
            <w:tcW w:w="675" w:type="dxa"/>
          </w:tcPr>
          <w:p w14:paraId="23E8141A" w14:textId="77777777" w:rsidR="004E29A5" w:rsidRPr="00AB291E" w:rsidRDefault="004E29A5" w:rsidP="00B36D83">
            <w:pPr>
              <w:spacing w:after="0"/>
              <w:rPr>
                <w:sz w:val="18"/>
                <w:szCs w:val="18"/>
                <w:lang w:val="nl-NL"/>
              </w:rPr>
            </w:pPr>
          </w:p>
        </w:tc>
        <w:tc>
          <w:tcPr>
            <w:tcW w:w="675" w:type="dxa"/>
          </w:tcPr>
          <w:p w14:paraId="1957EC82" w14:textId="77777777" w:rsidR="004E29A5" w:rsidRPr="00AB291E" w:rsidRDefault="004E29A5" w:rsidP="00B36D83">
            <w:pPr>
              <w:spacing w:after="0"/>
              <w:rPr>
                <w:sz w:val="18"/>
                <w:szCs w:val="18"/>
                <w:lang w:val="nl-NL"/>
              </w:rPr>
            </w:pPr>
          </w:p>
        </w:tc>
        <w:tc>
          <w:tcPr>
            <w:tcW w:w="2687" w:type="dxa"/>
          </w:tcPr>
          <w:p w14:paraId="5D190081" w14:textId="77777777" w:rsidR="004E29A5" w:rsidRPr="00AB291E" w:rsidRDefault="004E29A5" w:rsidP="00B36D83">
            <w:pPr>
              <w:spacing w:after="0"/>
              <w:rPr>
                <w:sz w:val="18"/>
                <w:szCs w:val="18"/>
                <w:lang w:val="nl-NL"/>
              </w:rPr>
            </w:pPr>
          </w:p>
        </w:tc>
      </w:tr>
      <w:tr w:rsidR="00AB291E" w:rsidRPr="00A83200" w14:paraId="48E29774" w14:textId="77777777" w:rsidTr="00F140A3">
        <w:trPr>
          <w:trHeight w:val="327"/>
        </w:trPr>
        <w:tc>
          <w:tcPr>
            <w:tcW w:w="560" w:type="dxa"/>
          </w:tcPr>
          <w:p w14:paraId="4E021662" w14:textId="77777777" w:rsidR="004E29A5" w:rsidRPr="00AB291E" w:rsidRDefault="004E29A5" w:rsidP="00B36D83">
            <w:pPr>
              <w:spacing w:after="0"/>
              <w:rPr>
                <w:sz w:val="18"/>
                <w:szCs w:val="18"/>
                <w:lang w:val="nl-NL"/>
              </w:rPr>
            </w:pPr>
            <w:r w:rsidRPr="00AB291E">
              <w:rPr>
                <w:sz w:val="18"/>
                <w:szCs w:val="18"/>
                <w:lang w:val="nl-NL"/>
              </w:rPr>
              <w:t>b</w:t>
            </w:r>
          </w:p>
        </w:tc>
        <w:tc>
          <w:tcPr>
            <w:tcW w:w="2554" w:type="dxa"/>
          </w:tcPr>
          <w:p w14:paraId="41219C1F" w14:textId="77777777" w:rsidR="004E29A5" w:rsidRPr="00AB291E" w:rsidRDefault="004E29A5" w:rsidP="00B36D83">
            <w:pPr>
              <w:spacing w:after="0"/>
              <w:rPr>
                <w:sz w:val="18"/>
                <w:szCs w:val="18"/>
                <w:lang w:val="nl-NL"/>
              </w:rPr>
            </w:pPr>
            <w:r w:rsidRPr="00AB291E">
              <w:rPr>
                <w:sz w:val="18"/>
                <w:szCs w:val="18"/>
                <w:lang w:val="nl-NL"/>
              </w:rPr>
              <w:t>Aantal verzekerden waarvoor de V.I. een DIMONA-bericht ontving</w:t>
            </w:r>
          </w:p>
        </w:tc>
        <w:tc>
          <w:tcPr>
            <w:tcW w:w="674" w:type="dxa"/>
          </w:tcPr>
          <w:p w14:paraId="605F7B6B" w14:textId="77777777" w:rsidR="004E29A5" w:rsidRPr="00AB291E" w:rsidRDefault="004E29A5" w:rsidP="00B36D83">
            <w:pPr>
              <w:spacing w:after="0"/>
              <w:rPr>
                <w:sz w:val="18"/>
                <w:szCs w:val="18"/>
                <w:lang w:val="nl-NL"/>
              </w:rPr>
            </w:pPr>
          </w:p>
        </w:tc>
        <w:tc>
          <w:tcPr>
            <w:tcW w:w="675" w:type="dxa"/>
          </w:tcPr>
          <w:p w14:paraId="4A0EA0C5" w14:textId="77777777" w:rsidR="004E29A5" w:rsidRPr="00AB291E" w:rsidRDefault="004E29A5" w:rsidP="00B36D83">
            <w:pPr>
              <w:spacing w:after="0"/>
              <w:rPr>
                <w:sz w:val="18"/>
                <w:szCs w:val="18"/>
                <w:lang w:val="nl-NL"/>
              </w:rPr>
            </w:pPr>
          </w:p>
        </w:tc>
        <w:tc>
          <w:tcPr>
            <w:tcW w:w="675" w:type="dxa"/>
          </w:tcPr>
          <w:p w14:paraId="2E3A8ACC" w14:textId="77777777" w:rsidR="004E29A5" w:rsidRPr="00AB291E" w:rsidRDefault="004E29A5" w:rsidP="00B36D83">
            <w:pPr>
              <w:spacing w:after="0"/>
              <w:rPr>
                <w:sz w:val="18"/>
                <w:szCs w:val="18"/>
                <w:lang w:val="nl-NL"/>
              </w:rPr>
            </w:pPr>
          </w:p>
        </w:tc>
        <w:tc>
          <w:tcPr>
            <w:tcW w:w="675" w:type="dxa"/>
          </w:tcPr>
          <w:p w14:paraId="16EB76CC" w14:textId="77777777" w:rsidR="004E29A5" w:rsidRPr="00AB291E" w:rsidRDefault="004E29A5" w:rsidP="00B36D83">
            <w:pPr>
              <w:spacing w:after="0"/>
              <w:rPr>
                <w:sz w:val="18"/>
                <w:szCs w:val="18"/>
                <w:lang w:val="nl-NL"/>
              </w:rPr>
            </w:pPr>
          </w:p>
        </w:tc>
        <w:tc>
          <w:tcPr>
            <w:tcW w:w="2687" w:type="dxa"/>
          </w:tcPr>
          <w:p w14:paraId="62393CE9" w14:textId="77777777" w:rsidR="004E29A5" w:rsidRPr="00AB291E" w:rsidRDefault="004E29A5" w:rsidP="00B36D83">
            <w:pPr>
              <w:spacing w:after="0"/>
              <w:rPr>
                <w:sz w:val="18"/>
                <w:szCs w:val="18"/>
                <w:lang w:val="nl-NL"/>
              </w:rPr>
            </w:pPr>
          </w:p>
        </w:tc>
      </w:tr>
      <w:tr w:rsidR="00AB291E" w:rsidRPr="00A83200" w14:paraId="7FB8A94E" w14:textId="77777777" w:rsidTr="00F140A3">
        <w:trPr>
          <w:trHeight w:val="346"/>
        </w:trPr>
        <w:tc>
          <w:tcPr>
            <w:tcW w:w="560" w:type="dxa"/>
          </w:tcPr>
          <w:p w14:paraId="37D90AB1" w14:textId="77777777" w:rsidR="004E29A5" w:rsidRPr="00AB291E" w:rsidRDefault="004E29A5" w:rsidP="00B36D83">
            <w:pPr>
              <w:spacing w:after="0"/>
              <w:rPr>
                <w:sz w:val="18"/>
                <w:szCs w:val="18"/>
                <w:lang w:val="nl-NL"/>
              </w:rPr>
            </w:pPr>
            <w:r w:rsidRPr="00AB291E">
              <w:rPr>
                <w:sz w:val="18"/>
                <w:szCs w:val="18"/>
                <w:lang w:val="nl-NL"/>
              </w:rPr>
              <w:t>c</w:t>
            </w:r>
          </w:p>
        </w:tc>
        <w:tc>
          <w:tcPr>
            <w:tcW w:w="2554" w:type="dxa"/>
          </w:tcPr>
          <w:p w14:paraId="1C7C0211" w14:textId="77777777" w:rsidR="004E29A5" w:rsidRPr="00AB291E" w:rsidRDefault="004E29A5" w:rsidP="00B36D83">
            <w:pPr>
              <w:spacing w:after="0"/>
              <w:rPr>
                <w:sz w:val="18"/>
                <w:szCs w:val="18"/>
                <w:lang w:val="nl-NL"/>
              </w:rPr>
            </w:pPr>
            <w:r w:rsidRPr="00AB291E">
              <w:rPr>
                <w:sz w:val="18"/>
                <w:szCs w:val="18"/>
                <w:lang w:val="nl-NL"/>
              </w:rPr>
              <w:t>Gecontacteerde verzekerden n.a.v. DIMONA-bericht</w:t>
            </w:r>
          </w:p>
        </w:tc>
        <w:tc>
          <w:tcPr>
            <w:tcW w:w="674" w:type="dxa"/>
          </w:tcPr>
          <w:p w14:paraId="1F5C6540" w14:textId="77777777" w:rsidR="004E29A5" w:rsidRPr="00AB291E" w:rsidRDefault="004E29A5" w:rsidP="00B36D83">
            <w:pPr>
              <w:spacing w:after="0"/>
              <w:rPr>
                <w:sz w:val="18"/>
                <w:szCs w:val="18"/>
                <w:lang w:val="nl-NL"/>
              </w:rPr>
            </w:pPr>
          </w:p>
        </w:tc>
        <w:tc>
          <w:tcPr>
            <w:tcW w:w="675" w:type="dxa"/>
          </w:tcPr>
          <w:p w14:paraId="36A5161A" w14:textId="77777777" w:rsidR="004E29A5" w:rsidRPr="00AB291E" w:rsidRDefault="004E29A5" w:rsidP="00B36D83">
            <w:pPr>
              <w:spacing w:after="0"/>
              <w:rPr>
                <w:sz w:val="18"/>
                <w:szCs w:val="18"/>
                <w:lang w:val="nl-NL"/>
              </w:rPr>
            </w:pPr>
          </w:p>
        </w:tc>
        <w:tc>
          <w:tcPr>
            <w:tcW w:w="675" w:type="dxa"/>
          </w:tcPr>
          <w:p w14:paraId="764DB2B7" w14:textId="77777777" w:rsidR="004E29A5" w:rsidRPr="00AB291E" w:rsidRDefault="004E29A5" w:rsidP="00B36D83">
            <w:pPr>
              <w:spacing w:after="0"/>
              <w:rPr>
                <w:sz w:val="18"/>
                <w:szCs w:val="18"/>
                <w:lang w:val="nl-NL"/>
              </w:rPr>
            </w:pPr>
          </w:p>
        </w:tc>
        <w:tc>
          <w:tcPr>
            <w:tcW w:w="675" w:type="dxa"/>
          </w:tcPr>
          <w:p w14:paraId="1DCE1D6E" w14:textId="77777777" w:rsidR="004E29A5" w:rsidRPr="00AB291E" w:rsidRDefault="004E29A5" w:rsidP="00B36D83">
            <w:pPr>
              <w:spacing w:after="0"/>
              <w:rPr>
                <w:sz w:val="18"/>
                <w:szCs w:val="18"/>
                <w:lang w:val="nl-NL"/>
              </w:rPr>
            </w:pPr>
          </w:p>
        </w:tc>
        <w:tc>
          <w:tcPr>
            <w:tcW w:w="2687" w:type="dxa"/>
          </w:tcPr>
          <w:p w14:paraId="074BBDAF" w14:textId="77777777" w:rsidR="004E29A5" w:rsidRPr="00AB291E" w:rsidRDefault="004E29A5" w:rsidP="00B36D83">
            <w:pPr>
              <w:spacing w:after="0"/>
              <w:rPr>
                <w:sz w:val="18"/>
                <w:szCs w:val="18"/>
                <w:lang w:val="nl-NL"/>
              </w:rPr>
            </w:pPr>
          </w:p>
        </w:tc>
      </w:tr>
      <w:tr w:rsidR="00AB291E" w:rsidRPr="00AB291E" w14:paraId="505E4420" w14:textId="77777777" w:rsidTr="00F140A3">
        <w:trPr>
          <w:trHeight w:val="327"/>
        </w:trPr>
        <w:tc>
          <w:tcPr>
            <w:tcW w:w="560" w:type="dxa"/>
          </w:tcPr>
          <w:p w14:paraId="6A440128" w14:textId="77777777" w:rsidR="004E29A5" w:rsidRPr="00AB291E" w:rsidRDefault="004E29A5" w:rsidP="00B36D83">
            <w:pPr>
              <w:spacing w:after="0"/>
              <w:rPr>
                <w:sz w:val="18"/>
                <w:szCs w:val="18"/>
                <w:lang w:val="nl-NL"/>
              </w:rPr>
            </w:pPr>
            <w:r w:rsidRPr="00AB291E">
              <w:rPr>
                <w:sz w:val="18"/>
                <w:szCs w:val="18"/>
                <w:lang w:val="nl-NL"/>
              </w:rPr>
              <w:t>d</w:t>
            </w:r>
          </w:p>
        </w:tc>
        <w:tc>
          <w:tcPr>
            <w:tcW w:w="2554" w:type="dxa"/>
          </w:tcPr>
          <w:p w14:paraId="4DED440E" w14:textId="77777777" w:rsidR="004E29A5" w:rsidRPr="00AB291E" w:rsidRDefault="004E29A5" w:rsidP="00B36D83">
            <w:pPr>
              <w:spacing w:after="0"/>
              <w:rPr>
                <w:sz w:val="18"/>
                <w:szCs w:val="18"/>
                <w:lang w:val="nl-NL"/>
              </w:rPr>
            </w:pPr>
            <w:r w:rsidRPr="00AB291E">
              <w:rPr>
                <w:sz w:val="18"/>
                <w:szCs w:val="18"/>
                <w:lang w:val="nl-NL"/>
              </w:rPr>
              <w:t xml:space="preserve">Reacties verzekerden </w:t>
            </w:r>
          </w:p>
        </w:tc>
        <w:tc>
          <w:tcPr>
            <w:tcW w:w="674" w:type="dxa"/>
            <w:shd w:val="clear" w:color="auto" w:fill="000000" w:themeFill="text1"/>
          </w:tcPr>
          <w:p w14:paraId="4044AA09" w14:textId="77777777" w:rsidR="004E29A5" w:rsidRPr="00AB291E" w:rsidRDefault="004E29A5" w:rsidP="00B36D83">
            <w:pPr>
              <w:spacing w:after="0"/>
              <w:rPr>
                <w:sz w:val="18"/>
                <w:szCs w:val="18"/>
                <w:lang w:val="nl-NL"/>
              </w:rPr>
            </w:pPr>
          </w:p>
        </w:tc>
        <w:tc>
          <w:tcPr>
            <w:tcW w:w="675" w:type="dxa"/>
            <w:shd w:val="clear" w:color="auto" w:fill="000000" w:themeFill="text1"/>
          </w:tcPr>
          <w:p w14:paraId="253BE633" w14:textId="77777777" w:rsidR="004E29A5" w:rsidRPr="00AB291E" w:rsidRDefault="004E29A5" w:rsidP="00B36D83">
            <w:pPr>
              <w:spacing w:after="0"/>
              <w:rPr>
                <w:sz w:val="18"/>
                <w:szCs w:val="18"/>
                <w:lang w:val="nl-NL"/>
              </w:rPr>
            </w:pPr>
          </w:p>
        </w:tc>
        <w:tc>
          <w:tcPr>
            <w:tcW w:w="675" w:type="dxa"/>
            <w:shd w:val="clear" w:color="auto" w:fill="000000" w:themeFill="text1"/>
          </w:tcPr>
          <w:p w14:paraId="05FAFE95" w14:textId="77777777" w:rsidR="004E29A5" w:rsidRPr="00AB291E" w:rsidRDefault="004E29A5" w:rsidP="00B36D83">
            <w:pPr>
              <w:spacing w:after="0"/>
              <w:rPr>
                <w:sz w:val="18"/>
                <w:szCs w:val="18"/>
                <w:lang w:val="nl-NL"/>
              </w:rPr>
            </w:pPr>
          </w:p>
        </w:tc>
        <w:tc>
          <w:tcPr>
            <w:tcW w:w="675" w:type="dxa"/>
            <w:shd w:val="clear" w:color="auto" w:fill="000000" w:themeFill="text1"/>
          </w:tcPr>
          <w:p w14:paraId="09055B9F" w14:textId="77777777" w:rsidR="004E29A5" w:rsidRPr="00AB291E" w:rsidRDefault="004E29A5" w:rsidP="00B36D83">
            <w:pPr>
              <w:spacing w:after="0"/>
              <w:rPr>
                <w:sz w:val="18"/>
                <w:szCs w:val="18"/>
                <w:lang w:val="nl-NL"/>
              </w:rPr>
            </w:pPr>
          </w:p>
        </w:tc>
        <w:tc>
          <w:tcPr>
            <w:tcW w:w="2687" w:type="dxa"/>
          </w:tcPr>
          <w:p w14:paraId="2D988CCC" w14:textId="77777777" w:rsidR="004E29A5" w:rsidRPr="00AB291E" w:rsidRDefault="004E29A5" w:rsidP="00B36D83">
            <w:pPr>
              <w:spacing w:after="0"/>
              <w:rPr>
                <w:sz w:val="18"/>
                <w:szCs w:val="18"/>
                <w:lang w:val="nl-NL"/>
              </w:rPr>
            </w:pPr>
          </w:p>
        </w:tc>
      </w:tr>
      <w:tr w:rsidR="00AB291E" w:rsidRPr="00A83200" w14:paraId="3D51ED8F" w14:textId="77777777" w:rsidTr="00F140A3">
        <w:trPr>
          <w:trHeight w:val="346"/>
        </w:trPr>
        <w:tc>
          <w:tcPr>
            <w:tcW w:w="560" w:type="dxa"/>
          </w:tcPr>
          <w:p w14:paraId="4B686D8B" w14:textId="77777777" w:rsidR="004E29A5" w:rsidRPr="00AB291E" w:rsidRDefault="004E29A5" w:rsidP="004E29A5">
            <w:pPr>
              <w:spacing w:after="0"/>
              <w:rPr>
                <w:i/>
                <w:iCs/>
                <w:sz w:val="18"/>
                <w:szCs w:val="18"/>
                <w:lang w:val="nl-NL"/>
              </w:rPr>
            </w:pPr>
            <w:r w:rsidRPr="00AB291E">
              <w:rPr>
                <w:i/>
                <w:iCs/>
                <w:sz w:val="18"/>
                <w:szCs w:val="18"/>
                <w:lang w:val="nl-NL"/>
              </w:rPr>
              <w:t>d1</w:t>
            </w:r>
          </w:p>
        </w:tc>
        <w:tc>
          <w:tcPr>
            <w:tcW w:w="2554" w:type="dxa"/>
          </w:tcPr>
          <w:p w14:paraId="003F593F" w14:textId="4391A1A8" w:rsidR="004E29A5" w:rsidRPr="00AB291E" w:rsidRDefault="004E29A5" w:rsidP="004E29A5">
            <w:pPr>
              <w:spacing w:after="0"/>
              <w:rPr>
                <w:i/>
                <w:iCs/>
                <w:sz w:val="18"/>
                <w:szCs w:val="18"/>
                <w:lang w:val="nl-NL"/>
              </w:rPr>
            </w:pPr>
            <w:r w:rsidRPr="00AB291E">
              <w:rPr>
                <w:i/>
                <w:iCs/>
                <w:sz w:val="18"/>
                <w:szCs w:val="18"/>
                <w:lang w:val="nl-NL"/>
              </w:rPr>
              <w:t>Verzekerde vraagt inschrijving als gerechtigde</w:t>
            </w:r>
          </w:p>
        </w:tc>
        <w:tc>
          <w:tcPr>
            <w:tcW w:w="674" w:type="dxa"/>
            <w:shd w:val="clear" w:color="auto" w:fill="000000" w:themeFill="text1"/>
          </w:tcPr>
          <w:p w14:paraId="1A14E945" w14:textId="77777777" w:rsidR="004E29A5" w:rsidRPr="00AB291E" w:rsidRDefault="004E29A5" w:rsidP="004E29A5">
            <w:pPr>
              <w:spacing w:after="0"/>
              <w:rPr>
                <w:sz w:val="18"/>
                <w:szCs w:val="18"/>
                <w:lang w:val="nl-NL"/>
              </w:rPr>
            </w:pPr>
          </w:p>
        </w:tc>
        <w:tc>
          <w:tcPr>
            <w:tcW w:w="675" w:type="dxa"/>
            <w:shd w:val="clear" w:color="auto" w:fill="000000" w:themeFill="text1"/>
          </w:tcPr>
          <w:p w14:paraId="2F45BF1C" w14:textId="77777777" w:rsidR="004E29A5" w:rsidRPr="00AB291E" w:rsidRDefault="004E29A5" w:rsidP="004E29A5">
            <w:pPr>
              <w:spacing w:after="0"/>
              <w:rPr>
                <w:sz w:val="18"/>
                <w:szCs w:val="18"/>
                <w:lang w:val="nl-NL"/>
              </w:rPr>
            </w:pPr>
          </w:p>
        </w:tc>
        <w:tc>
          <w:tcPr>
            <w:tcW w:w="675" w:type="dxa"/>
            <w:shd w:val="clear" w:color="auto" w:fill="000000" w:themeFill="text1"/>
          </w:tcPr>
          <w:p w14:paraId="21C1664D" w14:textId="77777777" w:rsidR="004E29A5" w:rsidRPr="00AB291E" w:rsidRDefault="004E29A5" w:rsidP="004E29A5">
            <w:pPr>
              <w:spacing w:after="0"/>
              <w:rPr>
                <w:sz w:val="18"/>
                <w:szCs w:val="18"/>
                <w:lang w:val="nl-NL"/>
              </w:rPr>
            </w:pPr>
          </w:p>
        </w:tc>
        <w:tc>
          <w:tcPr>
            <w:tcW w:w="675" w:type="dxa"/>
            <w:shd w:val="clear" w:color="auto" w:fill="000000" w:themeFill="text1"/>
          </w:tcPr>
          <w:p w14:paraId="137E6ED1" w14:textId="77777777" w:rsidR="004E29A5" w:rsidRPr="00AB291E" w:rsidRDefault="004E29A5" w:rsidP="004E29A5">
            <w:pPr>
              <w:spacing w:after="0"/>
              <w:rPr>
                <w:sz w:val="18"/>
                <w:szCs w:val="18"/>
                <w:lang w:val="nl-NL"/>
              </w:rPr>
            </w:pPr>
          </w:p>
        </w:tc>
        <w:tc>
          <w:tcPr>
            <w:tcW w:w="2687" w:type="dxa"/>
          </w:tcPr>
          <w:p w14:paraId="746E0F68" w14:textId="77777777" w:rsidR="004E29A5" w:rsidRPr="00AB291E" w:rsidRDefault="004E29A5" w:rsidP="004E29A5">
            <w:pPr>
              <w:spacing w:after="0"/>
              <w:rPr>
                <w:sz w:val="18"/>
                <w:szCs w:val="18"/>
                <w:lang w:val="nl-NL"/>
              </w:rPr>
            </w:pPr>
          </w:p>
        </w:tc>
      </w:tr>
      <w:tr w:rsidR="00AB291E" w:rsidRPr="00A83200" w14:paraId="459D97D8" w14:textId="77777777" w:rsidTr="00F140A3">
        <w:trPr>
          <w:trHeight w:val="327"/>
        </w:trPr>
        <w:tc>
          <w:tcPr>
            <w:tcW w:w="560" w:type="dxa"/>
          </w:tcPr>
          <w:p w14:paraId="0B136CA1" w14:textId="77777777" w:rsidR="004E29A5" w:rsidRPr="00AB291E" w:rsidRDefault="004E29A5" w:rsidP="004E29A5">
            <w:pPr>
              <w:spacing w:after="0"/>
              <w:rPr>
                <w:i/>
                <w:iCs/>
                <w:sz w:val="18"/>
                <w:szCs w:val="18"/>
                <w:lang w:val="nl-NL"/>
              </w:rPr>
            </w:pPr>
            <w:r w:rsidRPr="00AB291E">
              <w:rPr>
                <w:i/>
                <w:iCs/>
                <w:sz w:val="18"/>
                <w:szCs w:val="18"/>
                <w:lang w:val="nl-NL"/>
              </w:rPr>
              <w:t>d2</w:t>
            </w:r>
          </w:p>
        </w:tc>
        <w:tc>
          <w:tcPr>
            <w:tcW w:w="2554" w:type="dxa"/>
          </w:tcPr>
          <w:p w14:paraId="033B22A0" w14:textId="44F38033" w:rsidR="004E29A5" w:rsidRPr="00AB291E" w:rsidRDefault="004E29A5" w:rsidP="004E29A5">
            <w:pPr>
              <w:spacing w:after="0"/>
              <w:rPr>
                <w:i/>
                <w:iCs/>
                <w:sz w:val="18"/>
                <w:szCs w:val="18"/>
                <w:lang w:val="nl-NL"/>
              </w:rPr>
            </w:pPr>
            <w:r w:rsidRPr="00AB291E">
              <w:rPr>
                <w:i/>
                <w:iCs/>
                <w:sz w:val="18"/>
                <w:szCs w:val="18"/>
                <w:lang w:val="nl-NL"/>
              </w:rPr>
              <w:t>Verzekerde verzoekt PTL te blijven</w:t>
            </w:r>
          </w:p>
        </w:tc>
        <w:tc>
          <w:tcPr>
            <w:tcW w:w="674" w:type="dxa"/>
            <w:shd w:val="clear" w:color="auto" w:fill="000000" w:themeFill="text1"/>
          </w:tcPr>
          <w:p w14:paraId="78C36F95" w14:textId="77777777" w:rsidR="004E29A5" w:rsidRPr="00AB291E" w:rsidRDefault="004E29A5" w:rsidP="004E29A5">
            <w:pPr>
              <w:spacing w:after="0"/>
              <w:rPr>
                <w:sz w:val="18"/>
                <w:szCs w:val="18"/>
                <w:lang w:val="nl-NL"/>
              </w:rPr>
            </w:pPr>
          </w:p>
        </w:tc>
        <w:tc>
          <w:tcPr>
            <w:tcW w:w="675" w:type="dxa"/>
            <w:shd w:val="clear" w:color="auto" w:fill="000000" w:themeFill="text1"/>
          </w:tcPr>
          <w:p w14:paraId="7C9C9CEA" w14:textId="77777777" w:rsidR="004E29A5" w:rsidRPr="00AB291E" w:rsidRDefault="004E29A5" w:rsidP="004E29A5">
            <w:pPr>
              <w:spacing w:after="0"/>
              <w:rPr>
                <w:sz w:val="18"/>
                <w:szCs w:val="18"/>
                <w:lang w:val="nl-NL"/>
              </w:rPr>
            </w:pPr>
          </w:p>
        </w:tc>
        <w:tc>
          <w:tcPr>
            <w:tcW w:w="675" w:type="dxa"/>
            <w:shd w:val="clear" w:color="auto" w:fill="000000" w:themeFill="text1"/>
          </w:tcPr>
          <w:p w14:paraId="1F3CAB88" w14:textId="77777777" w:rsidR="004E29A5" w:rsidRPr="00AB291E" w:rsidRDefault="004E29A5" w:rsidP="004E29A5">
            <w:pPr>
              <w:spacing w:after="0"/>
              <w:rPr>
                <w:sz w:val="18"/>
                <w:szCs w:val="18"/>
                <w:lang w:val="nl-NL"/>
              </w:rPr>
            </w:pPr>
          </w:p>
        </w:tc>
        <w:tc>
          <w:tcPr>
            <w:tcW w:w="675" w:type="dxa"/>
            <w:shd w:val="clear" w:color="auto" w:fill="000000" w:themeFill="text1"/>
          </w:tcPr>
          <w:p w14:paraId="758D30E2" w14:textId="77777777" w:rsidR="004E29A5" w:rsidRPr="00AB291E" w:rsidRDefault="004E29A5" w:rsidP="004E29A5">
            <w:pPr>
              <w:spacing w:after="0"/>
              <w:rPr>
                <w:sz w:val="18"/>
                <w:szCs w:val="18"/>
                <w:lang w:val="nl-NL"/>
              </w:rPr>
            </w:pPr>
          </w:p>
        </w:tc>
        <w:tc>
          <w:tcPr>
            <w:tcW w:w="2687" w:type="dxa"/>
          </w:tcPr>
          <w:p w14:paraId="44993BF2" w14:textId="77777777" w:rsidR="004E29A5" w:rsidRPr="00AB291E" w:rsidRDefault="004E29A5" w:rsidP="004E29A5">
            <w:pPr>
              <w:spacing w:after="0"/>
              <w:rPr>
                <w:sz w:val="18"/>
                <w:szCs w:val="18"/>
                <w:lang w:val="nl-NL"/>
              </w:rPr>
            </w:pPr>
          </w:p>
        </w:tc>
      </w:tr>
      <w:tr w:rsidR="00AB291E" w:rsidRPr="00A83200" w14:paraId="08BBDD47" w14:textId="77777777" w:rsidTr="00F140A3">
        <w:trPr>
          <w:trHeight w:val="346"/>
        </w:trPr>
        <w:tc>
          <w:tcPr>
            <w:tcW w:w="560" w:type="dxa"/>
          </w:tcPr>
          <w:p w14:paraId="49D706A5" w14:textId="77777777" w:rsidR="004E29A5" w:rsidRPr="00AB291E" w:rsidRDefault="004E29A5" w:rsidP="004E29A5">
            <w:pPr>
              <w:spacing w:after="0"/>
              <w:rPr>
                <w:sz w:val="18"/>
                <w:szCs w:val="18"/>
                <w:lang w:val="nl-NL"/>
              </w:rPr>
            </w:pPr>
            <w:r w:rsidRPr="00AB291E">
              <w:rPr>
                <w:sz w:val="18"/>
                <w:szCs w:val="18"/>
                <w:lang w:val="nl-NL"/>
              </w:rPr>
              <w:t>e</w:t>
            </w:r>
          </w:p>
        </w:tc>
        <w:tc>
          <w:tcPr>
            <w:tcW w:w="2554" w:type="dxa"/>
          </w:tcPr>
          <w:p w14:paraId="5926C53A" w14:textId="77777777" w:rsidR="004E29A5" w:rsidRPr="00AB291E" w:rsidRDefault="004E29A5" w:rsidP="004E29A5">
            <w:pPr>
              <w:spacing w:after="0"/>
              <w:rPr>
                <w:sz w:val="18"/>
                <w:szCs w:val="18"/>
                <w:lang w:val="nl-NL"/>
              </w:rPr>
            </w:pPr>
            <w:r w:rsidRPr="00AB291E">
              <w:rPr>
                <w:sz w:val="18"/>
                <w:szCs w:val="18"/>
                <w:lang w:val="nl-NL"/>
              </w:rPr>
              <w:t>Verzekerde reageert niet en wordt ambtshalve ingeschreven</w:t>
            </w:r>
          </w:p>
        </w:tc>
        <w:tc>
          <w:tcPr>
            <w:tcW w:w="674" w:type="dxa"/>
            <w:shd w:val="clear" w:color="auto" w:fill="FFFFFF" w:themeFill="background1"/>
          </w:tcPr>
          <w:p w14:paraId="3F3261E0" w14:textId="77777777" w:rsidR="004E29A5" w:rsidRPr="00AB291E" w:rsidRDefault="004E29A5" w:rsidP="004E29A5">
            <w:pPr>
              <w:spacing w:after="0"/>
              <w:rPr>
                <w:sz w:val="18"/>
                <w:szCs w:val="18"/>
                <w:lang w:val="nl-NL"/>
              </w:rPr>
            </w:pPr>
          </w:p>
        </w:tc>
        <w:tc>
          <w:tcPr>
            <w:tcW w:w="675" w:type="dxa"/>
            <w:shd w:val="clear" w:color="auto" w:fill="FFFFFF" w:themeFill="background1"/>
          </w:tcPr>
          <w:p w14:paraId="0AE1ADD6" w14:textId="77777777" w:rsidR="004E29A5" w:rsidRPr="00AB291E" w:rsidRDefault="004E29A5" w:rsidP="004E29A5">
            <w:pPr>
              <w:spacing w:after="0"/>
              <w:rPr>
                <w:sz w:val="18"/>
                <w:szCs w:val="18"/>
                <w:lang w:val="nl-NL"/>
              </w:rPr>
            </w:pPr>
          </w:p>
        </w:tc>
        <w:tc>
          <w:tcPr>
            <w:tcW w:w="675" w:type="dxa"/>
            <w:shd w:val="clear" w:color="auto" w:fill="FFFFFF" w:themeFill="background1"/>
          </w:tcPr>
          <w:p w14:paraId="0ED6ADF5" w14:textId="77777777" w:rsidR="004E29A5" w:rsidRPr="00AB291E" w:rsidRDefault="004E29A5" w:rsidP="004E29A5">
            <w:pPr>
              <w:spacing w:after="0"/>
              <w:rPr>
                <w:sz w:val="18"/>
                <w:szCs w:val="18"/>
                <w:lang w:val="nl-NL"/>
              </w:rPr>
            </w:pPr>
          </w:p>
        </w:tc>
        <w:tc>
          <w:tcPr>
            <w:tcW w:w="675" w:type="dxa"/>
            <w:shd w:val="clear" w:color="auto" w:fill="FFFFFF" w:themeFill="background1"/>
          </w:tcPr>
          <w:p w14:paraId="5CDC40DB" w14:textId="77777777" w:rsidR="004E29A5" w:rsidRPr="00AB291E" w:rsidRDefault="004E29A5" w:rsidP="004E29A5">
            <w:pPr>
              <w:spacing w:after="0"/>
              <w:rPr>
                <w:sz w:val="18"/>
                <w:szCs w:val="18"/>
                <w:lang w:val="nl-NL"/>
              </w:rPr>
            </w:pPr>
          </w:p>
        </w:tc>
        <w:tc>
          <w:tcPr>
            <w:tcW w:w="2687" w:type="dxa"/>
          </w:tcPr>
          <w:p w14:paraId="08B0FBE3" w14:textId="77777777" w:rsidR="004E29A5" w:rsidRPr="00AB291E" w:rsidRDefault="004E29A5" w:rsidP="004E29A5">
            <w:pPr>
              <w:spacing w:after="0"/>
              <w:rPr>
                <w:sz w:val="18"/>
                <w:szCs w:val="18"/>
                <w:lang w:val="nl-NL"/>
              </w:rPr>
            </w:pPr>
          </w:p>
        </w:tc>
      </w:tr>
      <w:tr w:rsidR="00AB291E" w:rsidRPr="00A83200" w14:paraId="3EA2773A" w14:textId="77777777" w:rsidTr="00F140A3">
        <w:trPr>
          <w:trHeight w:val="346"/>
        </w:trPr>
        <w:tc>
          <w:tcPr>
            <w:tcW w:w="560" w:type="dxa"/>
          </w:tcPr>
          <w:p w14:paraId="2A24ADE8" w14:textId="77777777" w:rsidR="004E29A5" w:rsidRPr="00AB291E" w:rsidRDefault="004E29A5" w:rsidP="004E29A5">
            <w:pPr>
              <w:spacing w:after="0"/>
              <w:rPr>
                <w:sz w:val="18"/>
                <w:szCs w:val="18"/>
                <w:lang w:val="nl-NL"/>
              </w:rPr>
            </w:pPr>
            <w:r w:rsidRPr="00AB291E">
              <w:rPr>
                <w:sz w:val="18"/>
                <w:szCs w:val="18"/>
                <w:lang w:val="nl-NL"/>
              </w:rPr>
              <w:t>f</w:t>
            </w:r>
          </w:p>
        </w:tc>
        <w:tc>
          <w:tcPr>
            <w:tcW w:w="2554" w:type="dxa"/>
          </w:tcPr>
          <w:p w14:paraId="5C307133" w14:textId="77777777" w:rsidR="004E29A5" w:rsidRPr="00AB291E" w:rsidRDefault="004E29A5" w:rsidP="004E29A5">
            <w:pPr>
              <w:spacing w:after="0"/>
              <w:rPr>
                <w:sz w:val="18"/>
                <w:szCs w:val="18"/>
                <w:lang w:val="nl-NL"/>
              </w:rPr>
            </w:pPr>
            <w:r w:rsidRPr="00AB291E">
              <w:rPr>
                <w:sz w:val="18"/>
                <w:szCs w:val="18"/>
                <w:lang w:val="nl-NL"/>
              </w:rPr>
              <w:t>Verzekerde reageert niet maar schreef zich elders in als gerechtigde</w:t>
            </w:r>
          </w:p>
        </w:tc>
        <w:tc>
          <w:tcPr>
            <w:tcW w:w="674" w:type="dxa"/>
            <w:shd w:val="clear" w:color="auto" w:fill="FFFFFF" w:themeFill="background1"/>
          </w:tcPr>
          <w:p w14:paraId="733A49D9" w14:textId="77777777" w:rsidR="004E29A5" w:rsidRPr="00AB291E" w:rsidRDefault="004E29A5" w:rsidP="004E29A5">
            <w:pPr>
              <w:spacing w:after="0"/>
              <w:rPr>
                <w:sz w:val="18"/>
                <w:szCs w:val="18"/>
                <w:lang w:val="nl-NL"/>
              </w:rPr>
            </w:pPr>
          </w:p>
        </w:tc>
        <w:tc>
          <w:tcPr>
            <w:tcW w:w="675" w:type="dxa"/>
            <w:shd w:val="clear" w:color="auto" w:fill="FFFFFF" w:themeFill="background1"/>
          </w:tcPr>
          <w:p w14:paraId="1E300731" w14:textId="77777777" w:rsidR="004E29A5" w:rsidRPr="00AB291E" w:rsidRDefault="004E29A5" w:rsidP="004E29A5">
            <w:pPr>
              <w:spacing w:after="0"/>
              <w:rPr>
                <w:sz w:val="18"/>
                <w:szCs w:val="18"/>
                <w:lang w:val="nl-NL"/>
              </w:rPr>
            </w:pPr>
          </w:p>
        </w:tc>
        <w:tc>
          <w:tcPr>
            <w:tcW w:w="675" w:type="dxa"/>
            <w:shd w:val="clear" w:color="auto" w:fill="FFFFFF" w:themeFill="background1"/>
          </w:tcPr>
          <w:p w14:paraId="339091EF" w14:textId="77777777" w:rsidR="004E29A5" w:rsidRPr="00AB291E" w:rsidRDefault="004E29A5" w:rsidP="004E29A5">
            <w:pPr>
              <w:spacing w:after="0"/>
              <w:rPr>
                <w:sz w:val="18"/>
                <w:szCs w:val="18"/>
                <w:lang w:val="nl-NL"/>
              </w:rPr>
            </w:pPr>
          </w:p>
        </w:tc>
        <w:tc>
          <w:tcPr>
            <w:tcW w:w="675" w:type="dxa"/>
            <w:shd w:val="clear" w:color="auto" w:fill="FFFFFF" w:themeFill="background1"/>
          </w:tcPr>
          <w:p w14:paraId="4C3B3AF7" w14:textId="77777777" w:rsidR="004E29A5" w:rsidRPr="00AB291E" w:rsidRDefault="004E29A5" w:rsidP="004E29A5">
            <w:pPr>
              <w:spacing w:after="0"/>
              <w:rPr>
                <w:sz w:val="18"/>
                <w:szCs w:val="18"/>
                <w:lang w:val="nl-NL"/>
              </w:rPr>
            </w:pPr>
          </w:p>
        </w:tc>
        <w:tc>
          <w:tcPr>
            <w:tcW w:w="2687" w:type="dxa"/>
          </w:tcPr>
          <w:p w14:paraId="1751F7F7" w14:textId="77777777" w:rsidR="004E29A5" w:rsidRPr="00AB291E" w:rsidRDefault="004E29A5" w:rsidP="004E29A5">
            <w:pPr>
              <w:spacing w:after="0"/>
              <w:rPr>
                <w:sz w:val="18"/>
                <w:szCs w:val="18"/>
                <w:lang w:val="nl-NL"/>
              </w:rPr>
            </w:pPr>
          </w:p>
        </w:tc>
      </w:tr>
      <w:tr w:rsidR="00AB291E" w:rsidRPr="00A83200" w14:paraId="040EC326" w14:textId="77777777" w:rsidTr="00F140A3">
        <w:trPr>
          <w:trHeight w:val="346"/>
        </w:trPr>
        <w:tc>
          <w:tcPr>
            <w:tcW w:w="560" w:type="dxa"/>
          </w:tcPr>
          <w:p w14:paraId="79C4C442" w14:textId="77777777" w:rsidR="004E29A5" w:rsidRPr="00AB291E" w:rsidRDefault="004E29A5" w:rsidP="004E29A5">
            <w:pPr>
              <w:spacing w:after="0"/>
              <w:rPr>
                <w:sz w:val="18"/>
                <w:szCs w:val="18"/>
                <w:lang w:val="nl-NL"/>
              </w:rPr>
            </w:pPr>
            <w:r w:rsidRPr="00AB291E">
              <w:rPr>
                <w:sz w:val="18"/>
                <w:szCs w:val="18"/>
                <w:lang w:val="nl-NL"/>
              </w:rPr>
              <w:t>g</w:t>
            </w:r>
          </w:p>
        </w:tc>
        <w:tc>
          <w:tcPr>
            <w:tcW w:w="2554" w:type="dxa"/>
          </w:tcPr>
          <w:p w14:paraId="0CAA102A" w14:textId="77777777" w:rsidR="004E29A5" w:rsidRPr="00AB291E" w:rsidRDefault="004E29A5" w:rsidP="004E29A5">
            <w:pPr>
              <w:spacing w:after="0"/>
              <w:rPr>
                <w:sz w:val="18"/>
                <w:szCs w:val="18"/>
                <w:lang w:val="nl-NL"/>
              </w:rPr>
            </w:pPr>
            <w:r w:rsidRPr="00AB291E">
              <w:rPr>
                <w:sz w:val="18"/>
                <w:szCs w:val="18"/>
                <w:lang w:val="nl-NL"/>
              </w:rPr>
              <w:t xml:space="preserve">Verzekerden waarvoor een DIMONA bericht werd ontvangen die niet werden gecontacteerd </w:t>
            </w:r>
          </w:p>
        </w:tc>
        <w:tc>
          <w:tcPr>
            <w:tcW w:w="674" w:type="dxa"/>
          </w:tcPr>
          <w:p w14:paraId="341F3CB1" w14:textId="77777777" w:rsidR="004E29A5" w:rsidRPr="00AB291E" w:rsidRDefault="004E29A5" w:rsidP="004E29A5">
            <w:pPr>
              <w:spacing w:after="0"/>
              <w:rPr>
                <w:sz w:val="18"/>
                <w:szCs w:val="18"/>
                <w:lang w:val="nl-NL"/>
              </w:rPr>
            </w:pPr>
          </w:p>
        </w:tc>
        <w:tc>
          <w:tcPr>
            <w:tcW w:w="675" w:type="dxa"/>
          </w:tcPr>
          <w:p w14:paraId="2D681EF4" w14:textId="77777777" w:rsidR="004E29A5" w:rsidRPr="00AB291E" w:rsidRDefault="004E29A5" w:rsidP="004E29A5">
            <w:pPr>
              <w:spacing w:after="0"/>
              <w:rPr>
                <w:sz w:val="18"/>
                <w:szCs w:val="18"/>
                <w:lang w:val="nl-NL"/>
              </w:rPr>
            </w:pPr>
          </w:p>
        </w:tc>
        <w:tc>
          <w:tcPr>
            <w:tcW w:w="675" w:type="dxa"/>
          </w:tcPr>
          <w:p w14:paraId="0E784984" w14:textId="77777777" w:rsidR="004E29A5" w:rsidRPr="00AB291E" w:rsidRDefault="004E29A5" w:rsidP="004E29A5">
            <w:pPr>
              <w:spacing w:after="0"/>
              <w:rPr>
                <w:sz w:val="18"/>
                <w:szCs w:val="18"/>
                <w:lang w:val="nl-NL"/>
              </w:rPr>
            </w:pPr>
          </w:p>
        </w:tc>
        <w:tc>
          <w:tcPr>
            <w:tcW w:w="675" w:type="dxa"/>
          </w:tcPr>
          <w:p w14:paraId="37A8FC62" w14:textId="77777777" w:rsidR="004E29A5" w:rsidRPr="00AB291E" w:rsidRDefault="004E29A5" w:rsidP="004E29A5">
            <w:pPr>
              <w:spacing w:after="0"/>
              <w:rPr>
                <w:sz w:val="18"/>
                <w:szCs w:val="18"/>
                <w:lang w:val="nl-NL"/>
              </w:rPr>
            </w:pPr>
          </w:p>
        </w:tc>
        <w:tc>
          <w:tcPr>
            <w:tcW w:w="2687" w:type="dxa"/>
          </w:tcPr>
          <w:p w14:paraId="68E7149D" w14:textId="77777777" w:rsidR="004E29A5" w:rsidRPr="00AB291E" w:rsidRDefault="004E29A5" w:rsidP="004E29A5">
            <w:pPr>
              <w:spacing w:after="0"/>
              <w:rPr>
                <w:sz w:val="18"/>
                <w:szCs w:val="18"/>
                <w:lang w:val="nl-NL"/>
              </w:rPr>
            </w:pPr>
          </w:p>
        </w:tc>
      </w:tr>
      <w:tr w:rsidR="00AB291E" w:rsidRPr="00A83200" w14:paraId="16495D7D" w14:textId="77777777" w:rsidTr="00F140A3">
        <w:trPr>
          <w:trHeight w:val="346"/>
        </w:trPr>
        <w:tc>
          <w:tcPr>
            <w:tcW w:w="560" w:type="dxa"/>
          </w:tcPr>
          <w:p w14:paraId="456142CD" w14:textId="77777777" w:rsidR="004E29A5" w:rsidRPr="00AB291E" w:rsidRDefault="004E29A5" w:rsidP="004E29A5">
            <w:pPr>
              <w:spacing w:after="0"/>
              <w:rPr>
                <w:sz w:val="18"/>
                <w:szCs w:val="18"/>
                <w:lang w:val="nl-NL"/>
              </w:rPr>
            </w:pPr>
            <w:r w:rsidRPr="00AB291E">
              <w:rPr>
                <w:sz w:val="18"/>
                <w:szCs w:val="18"/>
                <w:lang w:val="nl-NL"/>
              </w:rPr>
              <w:t>g1</w:t>
            </w:r>
          </w:p>
        </w:tc>
        <w:tc>
          <w:tcPr>
            <w:tcW w:w="2554" w:type="dxa"/>
          </w:tcPr>
          <w:p w14:paraId="3F4C7C94" w14:textId="4FBEC74E" w:rsidR="004E29A5" w:rsidRPr="00AB291E" w:rsidRDefault="004E29A5" w:rsidP="004E29A5">
            <w:pPr>
              <w:spacing w:after="0"/>
              <w:rPr>
                <w:i/>
                <w:iCs/>
                <w:sz w:val="18"/>
                <w:szCs w:val="18"/>
                <w:lang w:val="nl-NL"/>
              </w:rPr>
            </w:pPr>
            <w:r w:rsidRPr="00AB291E">
              <w:rPr>
                <w:i/>
                <w:iCs/>
                <w:sz w:val="18"/>
                <w:szCs w:val="18"/>
                <w:lang w:val="nl-NL"/>
              </w:rPr>
              <w:t>Reden a- betrokkene is overleden</w:t>
            </w:r>
          </w:p>
        </w:tc>
        <w:tc>
          <w:tcPr>
            <w:tcW w:w="674" w:type="dxa"/>
          </w:tcPr>
          <w:p w14:paraId="5672EAA5" w14:textId="77777777" w:rsidR="004E29A5" w:rsidRPr="00AB291E" w:rsidRDefault="004E29A5" w:rsidP="004E29A5">
            <w:pPr>
              <w:spacing w:after="0"/>
              <w:rPr>
                <w:sz w:val="18"/>
                <w:szCs w:val="18"/>
                <w:lang w:val="nl-NL"/>
              </w:rPr>
            </w:pPr>
          </w:p>
        </w:tc>
        <w:tc>
          <w:tcPr>
            <w:tcW w:w="675" w:type="dxa"/>
          </w:tcPr>
          <w:p w14:paraId="11A0AEA9" w14:textId="77777777" w:rsidR="004E29A5" w:rsidRPr="00AB291E" w:rsidRDefault="004E29A5" w:rsidP="004E29A5">
            <w:pPr>
              <w:spacing w:after="0"/>
              <w:rPr>
                <w:sz w:val="18"/>
                <w:szCs w:val="18"/>
                <w:lang w:val="nl-NL"/>
              </w:rPr>
            </w:pPr>
          </w:p>
        </w:tc>
        <w:tc>
          <w:tcPr>
            <w:tcW w:w="675" w:type="dxa"/>
          </w:tcPr>
          <w:p w14:paraId="5C594064" w14:textId="77777777" w:rsidR="004E29A5" w:rsidRPr="00AB291E" w:rsidRDefault="004E29A5" w:rsidP="004E29A5">
            <w:pPr>
              <w:spacing w:after="0"/>
              <w:rPr>
                <w:sz w:val="18"/>
                <w:szCs w:val="18"/>
                <w:lang w:val="nl-NL"/>
              </w:rPr>
            </w:pPr>
          </w:p>
        </w:tc>
        <w:tc>
          <w:tcPr>
            <w:tcW w:w="675" w:type="dxa"/>
          </w:tcPr>
          <w:p w14:paraId="6708229A" w14:textId="77777777" w:rsidR="004E29A5" w:rsidRPr="00AB291E" w:rsidRDefault="004E29A5" w:rsidP="004E29A5">
            <w:pPr>
              <w:spacing w:after="0"/>
              <w:rPr>
                <w:sz w:val="18"/>
                <w:szCs w:val="18"/>
                <w:lang w:val="nl-NL"/>
              </w:rPr>
            </w:pPr>
          </w:p>
        </w:tc>
        <w:tc>
          <w:tcPr>
            <w:tcW w:w="2687" w:type="dxa"/>
          </w:tcPr>
          <w:p w14:paraId="3E246BD3" w14:textId="77777777" w:rsidR="004E29A5" w:rsidRPr="00AB291E" w:rsidRDefault="004E29A5" w:rsidP="004E29A5">
            <w:pPr>
              <w:spacing w:after="0"/>
              <w:rPr>
                <w:sz w:val="18"/>
                <w:szCs w:val="18"/>
                <w:lang w:val="nl-NL"/>
              </w:rPr>
            </w:pPr>
          </w:p>
        </w:tc>
      </w:tr>
      <w:tr w:rsidR="00AB291E" w:rsidRPr="00A83200" w14:paraId="2DC12D20" w14:textId="77777777" w:rsidTr="00F140A3">
        <w:trPr>
          <w:trHeight w:val="346"/>
        </w:trPr>
        <w:tc>
          <w:tcPr>
            <w:tcW w:w="560" w:type="dxa"/>
          </w:tcPr>
          <w:p w14:paraId="1794441A" w14:textId="77777777" w:rsidR="004E29A5" w:rsidRPr="00AB291E" w:rsidRDefault="004E29A5" w:rsidP="004E29A5">
            <w:pPr>
              <w:spacing w:after="0"/>
              <w:rPr>
                <w:sz w:val="18"/>
                <w:szCs w:val="18"/>
                <w:lang w:val="nl-NL"/>
              </w:rPr>
            </w:pPr>
            <w:r w:rsidRPr="00AB291E">
              <w:rPr>
                <w:sz w:val="18"/>
                <w:szCs w:val="18"/>
                <w:lang w:val="nl-NL"/>
              </w:rPr>
              <w:t>g2</w:t>
            </w:r>
          </w:p>
        </w:tc>
        <w:tc>
          <w:tcPr>
            <w:tcW w:w="2554" w:type="dxa"/>
          </w:tcPr>
          <w:p w14:paraId="2E055C0F" w14:textId="64F0E1FC" w:rsidR="004E29A5" w:rsidRPr="00AB291E" w:rsidRDefault="004E29A5" w:rsidP="004E29A5">
            <w:pPr>
              <w:spacing w:after="0"/>
              <w:rPr>
                <w:i/>
                <w:iCs/>
                <w:sz w:val="18"/>
                <w:szCs w:val="18"/>
                <w:lang w:val="nl-NL"/>
              </w:rPr>
            </w:pPr>
            <w:r w:rsidRPr="00AB291E">
              <w:rPr>
                <w:i/>
                <w:iCs/>
                <w:sz w:val="18"/>
                <w:szCs w:val="18"/>
                <w:lang w:val="nl-NL"/>
              </w:rPr>
              <w:t>Reden b- betrokkene is al gerechtigde</w:t>
            </w:r>
          </w:p>
        </w:tc>
        <w:tc>
          <w:tcPr>
            <w:tcW w:w="674" w:type="dxa"/>
          </w:tcPr>
          <w:p w14:paraId="656BBC15" w14:textId="77777777" w:rsidR="004E29A5" w:rsidRPr="00AB291E" w:rsidRDefault="004E29A5" w:rsidP="004E29A5">
            <w:pPr>
              <w:spacing w:after="0"/>
              <w:rPr>
                <w:sz w:val="18"/>
                <w:szCs w:val="18"/>
                <w:lang w:val="nl-NL"/>
              </w:rPr>
            </w:pPr>
          </w:p>
        </w:tc>
        <w:tc>
          <w:tcPr>
            <w:tcW w:w="675" w:type="dxa"/>
          </w:tcPr>
          <w:p w14:paraId="711B652A" w14:textId="77777777" w:rsidR="004E29A5" w:rsidRPr="00AB291E" w:rsidRDefault="004E29A5" w:rsidP="004E29A5">
            <w:pPr>
              <w:spacing w:after="0"/>
              <w:rPr>
                <w:sz w:val="18"/>
                <w:szCs w:val="18"/>
                <w:lang w:val="nl-NL"/>
              </w:rPr>
            </w:pPr>
          </w:p>
        </w:tc>
        <w:tc>
          <w:tcPr>
            <w:tcW w:w="675" w:type="dxa"/>
          </w:tcPr>
          <w:p w14:paraId="4304FFE8" w14:textId="77777777" w:rsidR="004E29A5" w:rsidRPr="00AB291E" w:rsidRDefault="004E29A5" w:rsidP="004E29A5">
            <w:pPr>
              <w:spacing w:after="0"/>
              <w:rPr>
                <w:sz w:val="18"/>
                <w:szCs w:val="18"/>
                <w:lang w:val="nl-NL"/>
              </w:rPr>
            </w:pPr>
          </w:p>
        </w:tc>
        <w:tc>
          <w:tcPr>
            <w:tcW w:w="675" w:type="dxa"/>
          </w:tcPr>
          <w:p w14:paraId="31DA46AB" w14:textId="77777777" w:rsidR="004E29A5" w:rsidRPr="00AB291E" w:rsidRDefault="004E29A5" w:rsidP="004E29A5">
            <w:pPr>
              <w:spacing w:after="0"/>
              <w:rPr>
                <w:sz w:val="18"/>
                <w:szCs w:val="18"/>
                <w:lang w:val="nl-NL"/>
              </w:rPr>
            </w:pPr>
          </w:p>
        </w:tc>
        <w:tc>
          <w:tcPr>
            <w:tcW w:w="2687" w:type="dxa"/>
          </w:tcPr>
          <w:p w14:paraId="1DD5CA5E" w14:textId="77777777" w:rsidR="004E29A5" w:rsidRPr="00AB291E" w:rsidRDefault="004E29A5" w:rsidP="004E29A5">
            <w:pPr>
              <w:spacing w:after="0"/>
              <w:rPr>
                <w:sz w:val="18"/>
                <w:szCs w:val="18"/>
                <w:lang w:val="nl-NL"/>
              </w:rPr>
            </w:pPr>
          </w:p>
        </w:tc>
      </w:tr>
      <w:tr w:rsidR="00AB291E" w:rsidRPr="00A83200" w14:paraId="42FC3BB7" w14:textId="77777777" w:rsidTr="00F140A3">
        <w:trPr>
          <w:trHeight w:val="346"/>
        </w:trPr>
        <w:tc>
          <w:tcPr>
            <w:tcW w:w="560" w:type="dxa"/>
          </w:tcPr>
          <w:p w14:paraId="66ECE835" w14:textId="77777777" w:rsidR="004E29A5" w:rsidRPr="00AB291E" w:rsidRDefault="004E29A5" w:rsidP="004E29A5">
            <w:pPr>
              <w:spacing w:after="0"/>
              <w:rPr>
                <w:sz w:val="18"/>
                <w:szCs w:val="18"/>
                <w:lang w:val="nl-NL"/>
              </w:rPr>
            </w:pPr>
            <w:r w:rsidRPr="00AB291E">
              <w:rPr>
                <w:sz w:val="18"/>
                <w:szCs w:val="18"/>
                <w:lang w:val="nl-NL"/>
              </w:rPr>
              <w:t>g3</w:t>
            </w:r>
          </w:p>
        </w:tc>
        <w:tc>
          <w:tcPr>
            <w:tcW w:w="2554" w:type="dxa"/>
          </w:tcPr>
          <w:p w14:paraId="29953350" w14:textId="081A7AE9" w:rsidR="004E29A5" w:rsidRPr="00AB291E" w:rsidRDefault="004E29A5" w:rsidP="004E29A5">
            <w:pPr>
              <w:spacing w:after="0"/>
              <w:rPr>
                <w:i/>
                <w:iCs/>
                <w:sz w:val="18"/>
                <w:szCs w:val="18"/>
                <w:lang w:val="nl-NL"/>
              </w:rPr>
            </w:pPr>
            <w:r w:rsidRPr="00AB291E">
              <w:rPr>
                <w:i/>
                <w:iCs/>
                <w:sz w:val="18"/>
                <w:szCs w:val="18"/>
                <w:lang w:val="nl-NL"/>
              </w:rPr>
              <w:t>Reden c-betrokkene is jonger dan 18 jaar oud</w:t>
            </w:r>
          </w:p>
        </w:tc>
        <w:tc>
          <w:tcPr>
            <w:tcW w:w="674" w:type="dxa"/>
          </w:tcPr>
          <w:p w14:paraId="7C271FB3" w14:textId="77777777" w:rsidR="004E29A5" w:rsidRPr="00AB291E" w:rsidRDefault="004E29A5" w:rsidP="004E29A5">
            <w:pPr>
              <w:spacing w:after="0"/>
              <w:rPr>
                <w:sz w:val="18"/>
                <w:szCs w:val="18"/>
                <w:lang w:val="nl-NL"/>
              </w:rPr>
            </w:pPr>
          </w:p>
        </w:tc>
        <w:tc>
          <w:tcPr>
            <w:tcW w:w="675" w:type="dxa"/>
          </w:tcPr>
          <w:p w14:paraId="03F81243" w14:textId="77777777" w:rsidR="004E29A5" w:rsidRPr="00AB291E" w:rsidRDefault="004E29A5" w:rsidP="004E29A5">
            <w:pPr>
              <w:spacing w:after="0"/>
              <w:rPr>
                <w:sz w:val="18"/>
                <w:szCs w:val="18"/>
                <w:lang w:val="nl-NL"/>
              </w:rPr>
            </w:pPr>
          </w:p>
        </w:tc>
        <w:tc>
          <w:tcPr>
            <w:tcW w:w="675" w:type="dxa"/>
          </w:tcPr>
          <w:p w14:paraId="5EE14E1C" w14:textId="77777777" w:rsidR="004E29A5" w:rsidRPr="00AB291E" w:rsidRDefault="004E29A5" w:rsidP="004E29A5">
            <w:pPr>
              <w:spacing w:after="0"/>
              <w:rPr>
                <w:sz w:val="18"/>
                <w:szCs w:val="18"/>
                <w:lang w:val="nl-NL"/>
              </w:rPr>
            </w:pPr>
          </w:p>
        </w:tc>
        <w:tc>
          <w:tcPr>
            <w:tcW w:w="675" w:type="dxa"/>
          </w:tcPr>
          <w:p w14:paraId="047E63BD" w14:textId="77777777" w:rsidR="004E29A5" w:rsidRPr="00AB291E" w:rsidRDefault="004E29A5" w:rsidP="004E29A5">
            <w:pPr>
              <w:spacing w:after="0"/>
              <w:rPr>
                <w:sz w:val="18"/>
                <w:szCs w:val="18"/>
                <w:lang w:val="nl-NL"/>
              </w:rPr>
            </w:pPr>
          </w:p>
        </w:tc>
        <w:tc>
          <w:tcPr>
            <w:tcW w:w="2687" w:type="dxa"/>
          </w:tcPr>
          <w:p w14:paraId="7FC4FBC9" w14:textId="77777777" w:rsidR="004E29A5" w:rsidRPr="00AB291E" w:rsidRDefault="004E29A5" w:rsidP="004E29A5">
            <w:pPr>
              <w:spacing w:after="0"/>
              <w:rPr>
                <w:sz w:val="18"/>
                <w:szCs w:val="18"/>
                <w:lang w:val="nl-NL"/>
              </w:rPr>
            </w:pPr>
          </w:p>
        </w:tc>
      </w:tr>
      <w:tr w:rsidR="00AB291E" w:rsidRPr="00A83200" w14:paraId="2D6FE8DD" w14:textId="77777777" w:rsidTr="00F140A3">
        <w:trPr>
          <w:trHeight w:val="64"/>
        </w:trPr>
        <w:tc>
          <w:tcPr>
            <w:tcW w:w="560" w:type="dxa"/>
          </w:tcPr>
          <w:p w14:paraId="618BB252" w14:textId="77777777" w:rsidR="004E29A5" w:rsidRPr="00AB291E" w:rsidRDefault="004E29A5" w:rsidP="004E29A5">
            <w:pPr>
              <w:spacing w:after="0"/>
              <w:rPr>
                <w:sz w:val="18"/>
                <w:szCs w:val="18"/>
                <w:lang w:val="nl-NL"/>
              </w:rPr>
            </w:pPr>
            <w:r w:rsidRPr="00AB291E">
              <w:rPr>
                <w:sz w:val="18"/>
                <w:szCs w:val="18"/>
                <w:lang w:val="nl-NL"/>
              </w:rPr>
              <w:t>g4</w:t>
            </w:r>
          </w:p>
        </w:tc>
        <w:tc>
          <w:tcPr>
            <w:tcW w:w="2554" w:type="dxa"/>
          </w:tcPr>
          <w:p w14:paraId="4744E1A2" w14:textId="7AE9E182" w:rsidR="004E29A5" w:rsidRPr="00AB291E" w:rsidRDefault="004E29A5" w:rsidP="004E29A5">
            <w:pPr>
              <w:spacing w:after="0"/>
              <w:rPr>
                <w:i/>
                <w:iCs/>
                <w:sz w:val="18"/>
                <w:szCs w:val="18"/>
                <w:lang w:val="nl-NL"/>
              </w:rPr>
            </w:pPr>
            <w:r w:rsidRPr="00AB291E">
              <w:rPr>
                <w:i/>
                <w:iCs/>
                <w:sz w:val="18"/>
                <w:szCs w:val="18"/>
                <w:lang w:val="nl-NL"/>
              </w:rPr>
              <w:t>Reden d-geen adres of mailgegevens</w:t>
            </w:r>
          </w:p>
        </w:tc>
        <w:tc>
          <w:tcPr>
            <w:tcW w:w="674" w:type="dxa"/>
          </w:tcPr>
          <w:p w14:paraId="2A394E18" w14:textId="77777777" w:rsidR="004E29A5" w:rsidRPr="00AB291E" w:rsidRDefault="004E29A5" w:rsidP="004E29A5">
            <w:pPr>
              <w:spacing w:after="0"/>
              <w:rPr>
                <w:sz w:val="18"/>
                <w:szCs w:val="18"/>
                <w:lang w:val="nl-NL"/>
              </w:rPr>
            </w:pPr>
          </w:p>
        </w:tc>
        <w:tc>
          <w:tcPr>
            <w:tcW w:w="675" w:type="dxa"/>
          </w:tcPr>
          <w:p w14:paraId="7375ADE1" w14:textId="77777777" w:rsidR="004E29A5" w:rsidRPr="00AB291E" w:rsidRDefault="004E29A5" w:rsidP="004E29A5">
            <w:pPr>
              <w:spacing w:after="0"/>
              <w:rPr>
                <w:sz w:val="18"/>
                <w:szCs w:val="18"/>
                <w:lang w:val="nl-NL"/>
              </w:rPr>
            </w:pPr>
          </w:p>
        </w:tc>
        <w:tc>
          <w:tcPr>
            <w:tcW w:w="675" w:type="dxa"/>
          </w:tcPr>
          <w:p w14:paraId="049C95AA" w14:textId="77777777" w:rsidR="004E29A5" w:rsidRPr="00AB291E" w:rsidRDefault="004E29A5" w:rsidP="004E29A5">
            <w:pPr>
              <w:spacing w:after="0"/>
              <w:rPr>
                <w:sz w:val="18"/>
                <w:szCs w:val="18"/>
                <w:lang w:val="nl-NL"/>
              </w:rPr>
            </w:pPr>
          </w:p>
        </w:tc>
        <w:tc>
          <w:tcPr>
            <w:tcW w:w="675" w:type="dxa"/>
          </w:tcPr>
          <w:p w14:paraId="0626573B" w14:textId="77777777" w:rsidR="004E29A5" w:rsidRPr="00AB291E" w:rsidRDefault="004E29A5" w:rsidP="004E29A5">
            <w:pPr>
              <w:spacing w:after="0"/>
              <w:rPr>
                <w:sz w:val="18"/>
                <w:szCs w:val="18"/>
                <w:lang w:val="nl-NL"/>
              </w:rPr>
            </w:pPr>
          </w:p>
        </w:tc>
        <w:tc>
          <w:tcPr>
            <w:tcW w:w="2687" w:type="dxa"/>
          </w:tcPr>
          <w:p w14:paraId="07ED15F4" w14:textId="77777777" w:rsidR="004E29A5" w:rsidRPr="00AB291E" w:rsidRDefault="004E29A5" w:rsidP="004E29A5">
            <w:pPr>
              <w:spacing w:after="0"/>
              <w:rPr>
                <w:sz w:val="18"/>
                <w:szCs w:val="18"/>
                <w:lang w:val="nl-NL"/>
              </w:rPr>
            </w:pPr>
          </w:p>
        </w:tc>
      </w:tr>
      <w:tr w:rsidR="004E29A5" w:rsidRPr="00AB291E" w14:paraId="2B82FF99" w14:textId="77777777" w:rsidTr="00F140A3">
        <w:trPr>
          <w:trHeight w:val="346"/>
        </w:trPr>
        <w:tc>
          <w:tcPr>
            <w:tcW w:w="560" w:type="dxa"/>
          </w:tcPr>
          <w:p w14:paraId="39453B1B" w14:textId="77777777" w:rsidR="004E29A5" w:rsidRPr="00AB291E" w:rsidRDefault="004E29A5" w:rsidP="004E29A5">
            <w:pPr>
              <w:spacing w:after="0"/>
              <w:rPr>
                <w:sz w:val="18"/>
                <w:szCs w:val="18"/>
                <w:lang w:val="nl-NL"/>
              </w:rPr>
            </w:pPr>
            <w:r w:rsidRPr="00AB291E">
              <w:rPr>
                <w:sz w:val="18"/>
                <w:szCs w:val="18"/>
                <w:lang w:val="nl-NL"/>
              </w:rPr>
              <w:t>g5</w:t>
            </w:r>
          </w:p>
        </w:tc>
        <w:tc>
          <w:tcPr>
            <w:tcW w:w="2554" w:type="dxa"/>
          </w:tcPr>
          <w:p w14:paraId="2FF945F7" w14:textId="797D2026" w:rsidR="004E29A5" w:rsidRPr="00AB291E" w:rsidRDefault="004E29A5" w:rsidP="004E29A5">
            <w:pPr>
              <w:spacing w:after="0"/>
              <w:rPr>
                <w:i/>
                <w:iCs/>
                <w:sz w:val="18"/>
                <w:szCs w:val="18"/>
                <w:lang w:val="nl-NL"/>
              </w:rPr>
            </w:pPr>
            <w:r w:rsidRPr="00AB291E">
              <w:rPr>
                <w:i/>
                <w:iCs/>
                <w:sz w:val="18"/>
                <w:szCs w:val="18"/>
                <w:lang w:val="nl-NL"/>
              </w:rPr>
              <w:t>Andere reden</w:t>
            </w:r>
          </w:p>
        </w:tc>
        <w:tc>
          <w:tcPr>
            <w:tcW w:w="674" w:type="dxa"/>
          </w:tcPr>
          <w:p w14:paraId="0C077EA5" w14:textId="77777777" w:rsidR="004E29A5" w:rsidRPr="00AB291E" w:rsidRDefault="004E29A5" w:rsidP="004E29A5">
            <w:pPr>
              <w:spacing w:after="0"/>
              <w:rPr>
                <w:sz w:val="18"/>
                <w:szCs w:val="18"/>
                <w:lang w:val="nl-NL"/>
              </w:rPr>
            </w:pPr>
          </w:p>
        </w:tc>
        <w:tc>
          <w:tcPr>
            <w:tcW w:w="675" w:type="dxa"/>
          </w:tcPr>
          <w:p w14:paraId="16922B1A" w14:textId="77777777" w:rsidR="004E29A5" w:rsidRPr="00AB291E" w:rsidRDefault="004E29A5" w:rsidP="004E29A5">
            <w:pPr>
              <w:spacing w:after="0"/>
              <w:rPr>
                <w:sz w:val="18"/>
                <w:szCs w:val="18"/>
                <w:lang w:val="nl-NL"/>
              </w:rPr>
            </w:pPr>
          </w:p>
        </w:tc>
        <w:tc>
          <w:tcPr>
            <w:tcW w:w="675" w:type="dxa"/>
          </w:tcPr>
          <w:p w14:paraId="008C4FE7" w14:textId="77777777" w:rsidR="004E29A5" w:rsidRPr="00AB291E" w:rsidRDefault="004E29A5" w:rsidP="004E29A5">
            <w:pPr>
              <w:spacing w:after="0"/>
              <w:rPr>
                <w:sz w:val="18"/>
                <w:szCs w:val="18"/>
                <w:lang w:val="nl-NL"/>
              </w:rPr>
            </w:pPr>
          </w:p>
        </w:tc>
        <w:tc>
          <w:tcPr>
            <w:tcW w:w="675" w:type="dxa"/>
          </w:tcPr>
          <w:p w14:paraId="21E20106" w14:textId="77777777" w:rsidR="004E29A5" w:rsidRPr="00AB291E" w:rsidRDefault="004E29A5" w:rsidP="004E29A5">
            <w:pPr>
              <w:spacing w:after="0"/>
              <w:rPr>
                <w:sz w:val="18"/>
                <w:szCs w:val="18"/>
                <w:lang w:val="nl-NL"/>
              </w:rPr>
            </w:pPr>
          </w:p>
        </w:tc>
        <w:tc>
          <w:tcPr>
            <w:tcW w:w="2687" w:type="dxa"/>
          </w:tcPr>
          <w:p w14:paraId="764E0E2E" w14:textId="77777777" w:rsidR="004E29A5" w:rsidRPr="00AB291E" w:rsidRDefault="004E29A5" w:rsidP="004E29A5">
            <w:pPr>
              <w:spacing w:after="0"/>
              <w:rPr>
                <w:sz w:val="18"/>
                <w:szCs w:val="18"/>
                <w:lang w:val="nl-NL"/>
              </w:rPr>
            </w:pPr>
          </w:p>
        </w:tc>
      </w:tr>
    </w:tbl>
    <w:p w14:paraId="203D7790" w14:textId="77777777" w:rsidR="004E29A5" w:rsidRPr="00AB291E" w:rsidRDefault="004E29A5" w:rsidP="004E29A5">
      <w:pPr>
        <w:pStyle w:val="Paragraphedeliste"/>
        <w:ind w:left="1800"/>
        <w:jc w:val="both"/>
        <w:rPr>
          <w:u w:val="single"/>
          <w:lang w:val="nl-NL"/>
        </w:rPr>
      </w:pPr>
    </w:p>
    <w:p w14:paraId="25C1CA8E" w14:textId="77777777" w:rsidR="00004E84" w:rsidRPr="00AB291E" w:rsidRDefault="00004E84" w:rsidP="004E29A5">
      <w:pPr>
        <w:pStyle w:val="Paragraphedeliste"/>
        <w:ind w:left="1800"/>
        <w:jc w:val="both"/>
        <w:rPr>
          <w:u w:val="single"/>
          <w:lang w:val="nl-NL"/>
        </w:rPr>
      </w:pPr>
    </w:p>
    <w:p w14:paraId="715A24CE" w14:textId="77777777" w:rsidR="00004E84" w:rsidRPr="00AB291E" w:rsidRDefault="00004E84" w:rsidP="004E29A5">
      <w:pPr>
        <w:pStyle w:val="Paragraphedeliste"/>
        <w:ind w:left="1800"/>
        <w:jc w:val="both"/>
        <w:rPr>
          <w:u w:val="single"/>
          <w:lang w:val="nl-NL"/>
        </w:rPr>
      </w:pPr>
    </w:p>
    <w:p w14:paraId="65B29AB3" w14:textId="10ACAA1F" w:rsidR="00450CA1" w:rsidRPr="00AB291E" w:rsidRDefault="00971383" w:rsidP="00AB291E">
      <w:pPr>
        <w:pStyle w:val="Paragraphedeliste"/>
        <w:numPr>
          <w:ilvl w:val="2"/>
          <w:numId w:val="4"/>
        </w:numPr>
        <w:jc w:val="both"/>
        <w:rPr>
          <w:u w:val="single"/>
          <w:lang w:val="nl-NL"/>
        </w:rPr>
      </w:pPr>
      <w:r w:rsidRPr="00AB291E">
        <w:rPr>
          <w:u w:val="single"/>
          <w:lang w:val="nl-NL"/>
        </w:rPr>
        <w:lastRenderedPageBreak/>
        <w:t xml:space="preserve"> </w:t>
      </w:r>
      <w:r w:rsidR="00450CA1" w:rsidRPr="00AB291E">
        <w:rPr>
          <w:u w:val="single"/>
          <w:lang w:val="nl-NL"/>
        </w:rPr>
        <w:t xml:space="preserve">Het jaar van onderwerping </w:t>
      </w:r>
      <w:r w:rsidR="00781B6F">
        <w:rPr>
          <w:u w:val="single"/>
          <w:lang w:val="nl-NL"/>
        </w:rPr>
        <w:t>YYYY</w:t>
      </w:r>
    </w:p>
    <w:p w14:paraId="0FE5BBCB" w14:textId="77777777" w:rsidR="00450CA1" w:rsidRPr="00AB291E" w:rsidRDefault="00450CA1" w:rsidP="00450CA1">
      <w:pPr>
        <w:jc w:val="both"/>
        <w:rPr>
          <w:lang w:val="nl-NL"/>
        </w:rPr>
      </w:pPr>
      <w:r w:rsidRPr="00AB291E">
        <w:rPr>
          <w:lang w:val="nl-NL"/>
        </w:rPr>
        <w:t>Het jaar van onderwerping is het jaar waarop de activiteit en dus de onderwerping uit de DIMONA-berichten en Bijdragebons betrekking hebben(jaar X genoemd in de omzendbrief)</w:t>
      </w:r>
    </w:p>
    <w:p w14:paraId="7B620A66" w14:textId="77777777" w:rsidR="00450CA1" w:rsidRPr="00AB291E" w:rsidRDefault="00450CA1" w:rsidP="00450CA1">
      <w:pPr>
        <w:spacing w:line="240" w:lineRule="auto"/>
        <w:jc w:val="both"/>
        <w:rPr>
          <w:lang w:val="nl-NL"/>
        </w:rPr>
      </w:pPr>
      <w:r w:rsidRPr="00AB291E">
        <w:rPr>
          <w:lang w:val="nl-NL"/>
        </w:rPr>
        <w:t>Indien een V.I. een DIMONA-bericht ontvangt in jaar X+1 met een startdatum van de tewerkstelling in het voorafgaande jaar (X), wordt het bericht opgenomen in de rapportering van het jaar van de ontvangst van het DIMONA-bericht (X+1). De rapportering wordt wel onderverdeeld in jaren afhankelijk van de startdatum van de tewerkstelling (dus X).</w:t>
      </w:r>
    </w:p>
    <w:p w14:paraId="7B35D8F9" w14:textId="2F200B07" w:rsidR="00450CA1" w:rsidRPr="00AB291E" w:rsidRDefault="00971383" w:rsidP="00890970">
      <w:pPr>
        <w:pStyle w:val="Paragraphedeliste"/>
        <w:numPr>
          <w:ilvl w:val="2"/>
          <w:numId w:val="4"/>
        </w:numPr>
        <w:jc w:val="both"/>
        <w:rPr>
          <w:u w:val="single"/>
          <w:lang w:val="nl-NL"/>
        </w:rPr>
      </w:pPr>
      <w:r w:rsidRPr="00AB291E">
        <w:rPr>
          <w:u w:val="single"/>
          <w:lang w:val="nl-NL"/>
        </w:rPr>
        <w:t xml:space="preserve"> </w:t>
      </w:r>
      <w:r w:rsidR="00450CA1" w:rsidRPr="00AB291E">
        <w:rPr>
          <w:u w:val="single"/>
          <w:lang w:val="nl-NL"/>
        </w:rPr>
        <w:t>Het jaar uitwisseling XXXX:</w:t>
      </w:r>
    </w:p>
    <w:p w14:paraId="5BD1B447" w14:textId="77777777" w:rsidR="00450CA1" w:rsidRPr="00AB291E" w:rsidRDefault="00450CA1" w:rsidP="00450CA1">
      <w:pPr>
        <w:jc w:val="both"/>
        <w:rPr>
          <w:lang w:val="nl-NL"/>
        </w:rPr>
      </w:pPr>
      <w:r w:rsidRPr="00AB291E">
        <w:rPr>
          <w:lang w:val="nl-NL"/>
        </w:rPr>
        <w:t>Het jaar waarop de V.I. de informatie ontving (DIMONA-bericht of bijdragebon).</w:t>
      </w:r>
    </w:p>
    <w:p w14:paraId="16FDF052" w14:textId="77777777" w:rsidR="00450CA1" w:rsidRPr="00AB291E" w:rsidRDefault="00450CA1" w:rsidP="00450CA1">
      <w:pPr>
        <w:jc w:val="both"/>
        <w:rPr>
          <w:lang w:val="nl-NL"/>
        </w:rPr>
      </w:pPr>
      <w:r w:rsidRPr="00AB291E">
        <w:rPr>
          <w:lang w:val="nl-NL"/>
        </w:rPr>
        <w:t xml:space="preserve">Voorbeeld 1: voor verzekerde A ontvangt de V.I. op 3 mei 2024 een DIMONA-bericht voor een activiteit die startte op 10 maart 2024.  Voor de velden waarop een kwartaal wordt gevraagd, wordt T2 2024 ingevuld – het jaar van onderwerping is 2024. </w:t>
      </w:r>
    </w:p>
    <w:p w14:paraId="26F93C2D" w14:textId="77777777" w:rsidR="00450CA1" w:rsidRPr="00AB291E" w:rsidRDefault="00450CA1" w:rsidP="00450CA1">
      <w:pPr>
        <w:jc w:val="both"/>
        <w:rPr>
          <w:lang w:val="nl-NL"/>
        </w:rPr>
      </w:pPr>
      <w:r w:rsidRPr="00AB291E">
        <w:rPr>
          <w:lang w:val="nl-NL"/>
        </w:rPr>
        <w:t xml:space="preserve">Voorbeeld 2: voor verzekerde B ontvangt de V.I. op 3 januari 2024 een DIMONA-bericht voor een activiteit die startte op 10 december 2023.  Voor de velden waarop een kwartaal wordt gevraagd, wordt T1 2024 ingevuld – het jaar van onderwerping is 2023. </w:t>
      </w:r>
    </w:p>
    <w:p w14:paraId="428661A4" w14:textId="36482715" w:rsidR="00450CA1" w:rsidRPr="00AB291E" w:rsidRDefault="00450CA1">
      <w:pPr>
        <w:pStyle w:val="Paragraphedeliste"/>
        <w:numPr>
          <w:ilvl w:val="1"/>
          <w:numId w:val="2"/>
        </w:numPr>
        <w:jc w:val="both"/>
        <w:rPr>
          <w:b/>
          <w:bCs/>
          <w:sz w:val="24"/>
          <w:szCs w:val="24"/>
          <w:u w:val="single"/>
          <w:lang w:val="nl-NL"/>
        </w:rPr>
      </w:pPr>
      <w:r w:rsidRPr="00AB291E">
        <w:rPr>
          <w:b/>
          <w:bCs/>
          <w:sz w:val="24"/>
          <w:szCs w:val="24"/>
          <w:u w:val="single"/>
          <w:lang w:val="nl-NL"/>
        </w:rPr>
        <w:t>Beschrijving velden</w:t>
      </w:r>
    </w:p>
    <w:p w14:paraId="385C9B82" w14:textId="5460D0B4" w:rsidR="00450CA1" w:rsidRPr="00AB291E" w:rsidRDefault="00450CA1" w:rsidP="00890970">
      <w:pPr>
        <w:pStyle w:val="Paragraphedeliste"/>
        <w:numPr>
          <w:ilvl w:val="2"/>
          <w:numId w:val="2"/>
        </w:numPr>
        <w:jc w:val="both"/>
        <w:rPr>
          <w:u w:val="single"/>
          <w:lang w:val="nl-NL"/>
        </w:rPr>
      </w:pPr>
      <w:r w:rsidRPr="00AB291E">
        <w:rPr>
          <w:u w:val="single"/>
          <w:lang w:val="nl-NL"/>
        </w:rPr>
        <w:t xml:space="preserve">DIMONA-berichten ontvangen </w:t>
      </w:r>
      <w:r w:rsidR="00ED2FBB" w:rsidRPr="00AB291E">
        <w:rPr>
          <w:b/>
          <w:bCs/>
          <w:lang w:val="nl-NL"/>
        </w:rPr>
        <w:t>(a)</w:t>
      </w:r>
    </w:p>
    <w:p w14:paraId="53C69647" w14:textId="6CB9AB71" w:rsidR="00450CA1" w:rsidRPr="00AB291E" w:rsidRDefault="00450CA1" w:rsidP="00450CA1">
      <w:pPr>
        <w:jc w:val="both"/>
        <w:rPr>
          <w:lang w:val="nl-NL"/>
        </w:rPr>
      </w:pPr>
      <w:r w:rsidRPr="00AB291E">
        <w:rPr>
          <w:lang w:val="nl-NL"/>
        </w:rPr>
        <w:t xml:space="preserve">In dit veld geeft de V.I. het aantal DIMONA-berichten weer dat ze ontving van de het NIC. </w:t>
      </w:r>
    </w:p>
    <w:p w14:paraId="048009A6" w14:textId="77777777" w:rsidR="00450CA1" w:rsidRPr="00AB291E" w:rsidRDefault="00450CA1" w:rsidP="00450CA1">
      <w:pPr>
        <w:jc w:val="both"/>
        <w:rPr>
          <w:lang w:val="nl-NL"/>
        </w:rPr>
      </w:pPr>
      <w:r w:rsidRPr="00AB291E">
        <w:rPr>
          <w:lang w:val="nl-NL"/>
        </w:rPr>
        <w:t>Dit zou moeten overeenkomen met de cijfers verzonden door het NIC.</w:t>
      </w:r>
    </w:p>
    <w:p w14:paraId="125B12F6" w14:textId="77777777" w:rsidR="00A13158" w:rsidRPr="00AB291E" w:rsidRDefault="00A13158" w:rsidP="00A13158">
      <w:pPr>
        <w:jc w:val="both"/>
        <w:rPr>
          <w:lang w:val="nl-NL"/>
        </w:rPr>
      </w:pPr>
      <w:r w:rsidRPr="00AB291E">
        <w:rPr>
          <w:lang w:val="nl-NL"/>
        </w:rPr>
        <w:t>De V.I. geven cijfers per kwartaal en voor het volledige jaar.</w:t>
      </w:r>
    </w:p>
    <w:p w14:paraId="5065129F" w14:textId="77777777" w:rsidR="00450CA1" w:rsidRPr="00AB291E" w:rsidRDefault="00450CA1" w:rsidP="00450CA1">
      <w:pPr>
        <w:jc w:val="both"/>
        <w:rPr>
          <w:lang w:val="nl-NL"/>
        </w:rPr>
      </w:pPr>
      <w:r w:rsidRPr="00AB291E">
        <w:rPr>
          <w:lang w:val="nl-NL"/>
        </w:rPr>
        <w:t>Bepalend voor het jaar en het kwartaal is datum van de ontvangst van het DIMONA-bericht door de V.I.</w:t>
      </w:r>
    </w:p>
    <w:p w14:paraId="50884BAE" w14:textId="77777777" w:rsidR="00450CA1" w:rsidRPr="00AB291E" w:rsidRDefault="00450CA1" w:rsidP="00450CA1">
      <w:pPr>
        <w:jc w:val="both"/>
        <w:rPr>
          <w:lang w:val="nl-NL"/>
        </w:rPr>
      </w:pPr>
      <w:bookmarkStart w:id="0" w:name="_Hlk167630186"/>
      <w:r w:rsidRPr="00AB291E">
        <w:rPr>
          <w:lang w:val="nl-NL"/>
        </w:rPr>
        <w:t>Voor 1 verzekerden kunnen meerdere berichten toekomen. Als een verzekerde weigerde zich bij het eerste DIMONA-signaal als gerechtigde in te schrijven (een weigering die bij wet is toegestaan), gebruikt de V.I. de volgende berichten niet meer totdat de bijdragebon voor dezelfde periode werd ontvangen.</w:t>
      </w:r>
    </w:p>
    <w:p w14:paraId="17CC3DF6" w14:textId="77777777" w:rsidR="00450CA1" w:rsidRPr="00AB291E" w:rsidRDefault="00450CA1" w:rsidP="00450CA1">
      <w:pPr>
        <w:jc w:val="both"/>
        <w:rPr>
          <w:lang w:val="nl-NL"/>
        </w:rPr>
      </w:pPr>
      <w:bookmarkStart w:id="1" w:name="_Hlk167630205"/>
      <w:bookmarkEnd w:id="0"/>
      <w:r w:rsidRPr="00AB291E">
        <w:rPr>
          <w:lang w:val="nl-NL"/>
        </w:rPr>
        <w:t>Bij a worden alle berichten voor eenzelfde verzekerde voor dezelfde periode geteld. Indien er voor eenzelfde verzekerde meerdere DIMONA-berichten toekwamen dienen de verschillende berichten mee worden geteld.</w:t>
      </w:r>
    </w:p>
    <w:p w14:paraId="4CBF766C" w14:textId="2A1D9D66" w:rsidR="00890970" w:rsidRPr="00AB291E" w:rsidRDefault="00890970" w:rsidP="00450CA1">
      <w:pPr>
        <w:jc w:val="both"/>
        <w:rPr>
          <w:lang w:val="nl-NL"/>
        </w:rPr>
      </w:pPr>
    </w:p>
    <w:p w14:paraId="5E5C577C" w14:textId="77777777" w:rsidR="00890970" w:rsidRPr="00AB291E" w:rsidRDefault="00890970" w:rsidP="00450CA1">
      <w:pPr>
        <w:jc w:val="both"/>
        <w:rPr>
          <w:lang w:val="nl-NL"/>
        </w:rPr>
      </w:pPr>
    </w:p>
    <w:p w14:paraId="2DEF8044" w14:textId="77777777" w:rsidR="00890970" w:rsidRPr="00AB291E" w:rsidRDefault="00890970" w:rsidP="00450CA1">
      <w:pPr>
        <w:jc w:val="both"/>
        <w:rPr>
          <w:lang w:val="nl-NL"/>
        </w:rPr>
      </w:pPr>
    </w:p>
    <w:bookmarkEnd w:id="1"/>
    <w:p w14:paraId="1171C17D" w14:textId="5BA91381" w:rsidR="00450CA1" w:rsidRPr="00AB291E" w:rsidRDefault="00450CA1" w:rsidP="00890970">
      <w:pPr>
        <w:pStyle w:val="Paragraphedeliste"/>
        <w:numPr>
          <w:ilvl w:val="2"/>
          <w:numId w:val="7"/>
        </w:numPr>
        <w:jc w:val="both"/>
        <w:rPr>
          <w:u w:val="single"/>
          <w:lang w:val="nl-NL"/>
        </w:rPr>
      </w:pPr>
      <w:r w:rsidRPr="00AB291E">
        <w:rPr>
          <w:u w:val="single"/>
          <w:lang w:val="nl-NL"/>
        </w:rPr>
        <w:lastRenderedPageBreak/>
        <w:t>Aantal verzekerden waarvoor de V.I. een DIMONA-bericht ontving</w:t>
      </w:r>
      <w:r w:rsidR="00004E84" w:rsidRPr="00AB291E">
        <w:rPr>
          <w:u w:val="single"/>
          <w:lang w:val="nl-NL"/>
        </w:rPr>
        <w:t xml:space="preserve"> </w:t>
      </w:r>
      <w:r w:rsidR="00004E84" w:rsidRPr="00AB291E">
        <w:rPr>
          <w:b/>
          <w:bCs/>
          <w:lang w:val="nl-NL"/>
        </w:rPr>
        <w:t>(b)</w:t>
      </w:r>
    </w:p>
    <w:p w14:paraId="541897F3" w14:textId="77777777" w:rsidR="00450CA1" w:rsidRPr="00AB291E" w:rsidRDefault="00450CA1" w:rsidP="00450CA1">
      <w:pPr>
        <w:jc w:val="both"/>
        <w:rPr>
          <w:lang w:val="nl-NL"/>
        </w:rPr>
      </w:pPr>
      <w:r w:rsidRPr="00AB291E">
        <w:rPr>
          <w:lang w:val="nl-NL"/>
        </w:rPr>
        <w:t xml:space="preserve">Dit veld geeft het aantal verzekerden weer waarvoor de V.I. een DIMONA-bericht ontving.  </w:t>
      </w:r>
    </w:p>
    <w:p w14:paraId="4E8A2051" w14:textId="77777777" w:rsidR="00450CA1" w:rsidRPr="00AB291E" w:rsidRDefault="00450CA1" w:rsidP="00450CA1">
      <w:pPr>
        <w:jc w:val="both"/>
        <w:rPr>
          <w:lang w:val="nl-NL"/>
        </w:rPr>
      </w:pPr>
      <w:r w:rsidRPr="00AB291E">
        <w:rPr>
          <w:lang w:val="nl-NL"/>
        </w:rPr>
        <w:t>Het totaal van c + g zou gelijk moeten zijn met de waarde van b (als b aantal verzekerden weer waarvoor de V.I. een DIMONA-bericht ontving)</w:t>
      </w:r>
    </w:p>
    <w:p w14:paraId="24069181" w14:textId="77777777" w:rsidR="00450CA1" w:rsidRPr="00AB291E" w:rsidRDefault="00450CA1" w:rsidP="00450CA1">
      <w:pPr>
        <w:jc w:val="both"/>
        <w:rPr>
          <w:lang w:val="nl-NL"/>
        </w:rPr>
      </w:pPr>
      <w:bookmarkStart w:id="2" w:name="_Hlk167630226"/>
      <w:r w:rsidRPr="00AB291E">
        <w:rPr>
          <w:lang w:val="nl-NL"/>
        </w:rPr>
        <w:t>Voor 1 verzekerden kunnen meerdere berichten toekomen.  Als een verzekerde weigerde zich bij het eerste DIMONA-signaal als gerechtigde in te schrijven (een weigering die bij wet is toegestaan), gebruikt de V.I. de volgende berichten niet meer totdat de bijdragebon voor dezelfde periode werd ontvangen.</w:t>
      </w:r>
    </w:p>
    <w:p w14:paraId="2B08BFAE" w14:textId="77777777" w:rsidR="00450CA1" w:rsidRPr="00AB291E" w:rsidRDefault="00450CA1" w:rsidP="00450CA1">
      <w:pPr>
        <w:jc w:val="both"/>
        <w:rPr>
          <w:lang w:val="nl-NL"/>
        </w:rPr>
      </w:pPr>
      <w:r w:rsidRPr="00AB291E">
        <w:rPr>
          <w:lang w:val="nl-NL"/>
        </w:rPr>
        <w:t>Hier wordt eenzelfde verzekerde maar 1 keer geteld ook als er DIMONA-berichten voor eenzelfde periode toekomen bij de V.I.</w:t>
      </w:r>
    </w:p>
    <w:bookmarkEnd w:id="2"/>
    <w:p w14:paraId="09AE4A6F" w14:textId="4B7A3EF3" w:rsidR="00450CA1" w:rsidRPr="00AB291E" w:rsidRDefault="00450CA1" w:rsidP="00890970">
      <w:pPr>
        <w:pStyle w:val="Paragraphedeliste"/>
        <w:numPr>
          <w:ilvl w:val="2"/>
          <w:numId w:val="7"/>
        </w:numPr>
        <w:jc w:val="both"/>
        <w:rPr>
          <w:u w:val="single"/>
          <w:lang w:val="nl-NL"/>
        </w:rPr>
      </w:pPr>
      <w:r w:rsidRPr="00AB291E">
        <w:rPr>
          <w:u w:val="single"/>
          <w:lang w:val="nl-NL"/>
        </w:rPr>
        <w:t>Gecontacteerde verzekerden</w:t>
      </w:r>
      <w:r w:rsidR="00004E84" w:rsidRPr="00AB291E">
        <w:rPr>
          <w:u w:val="single"/>
          <w:lang w:val="nl-NL"/>
        </w:rPr>
        <w:t xml:space="preserve"> </w:t>
      </w:r>
      <w:r w:rsidR="00004E84" w:rsidRPr="00AB291E">
        <w:rPr>
          <w:b/>
          <w:bCs/>
          <w:lang w:val="nl-NL"/>
        </w:rPr>
        <w:t>(c)</w:t>
      </w:r>
    </w:p>
    <w:p w14:paraId="7E6A3E17" w14:textId="77777777" w:rsidR="00450CA1" w:rsidRPr="00AB291E" w:rsidRDefault="00450CA1" w:rsidP="00450CA1">
      <w:pPr>
        <w:jc w:val="both"/>
        <w:rPr>
          <w:lang w:val="nl-NL"/>
        </w:rPr>
      </w:pPr>
      <w:r w:rsidRPr="00AB291E">
        <w:rPr>
          <w:lang w:val="nl-NL"/>
        </w:rPr>
        <w:t xml:space="preserve">In dit veld geeft de V.I. het aantal verzekerden weer dat werd gecontacteerd n.a.v. DIMONA-bericht per kwartaal. </w:t>
      </w:r>
    </w:p>
    <w:p w14:paraId="4CDCFA48" w14:textId="55E28332" w:rsidR="00450CA1" w:rsidRPr="00AB291E" w:rsidRDefault="000C6224" w:rsidP="00450CA1">
      <w:pPr>
        <w:jc w:val="both"/>
        <w:rPr>
          <w:lang w:val="nl-NL"/>
        </w:rPr>
      </w:pPr>
      <w:bookmarkStart w:id="3" w:name="_Hlk180572720"/>
      <w:r w:rsidRPr="00AB291E">
        <w:rPr>
          <w:lang w:val="nl-NL"/>
        </w:rPr>
        <w:t>De V.I. geven cijfers per kwartaal en voor het volledige jaar.</w:t>
      </w:r>
    </w:p>
    <w:p w14:paraId="547A74CC" w14:textId="77777777" w:rsidR="00450CA1" w:rsidRPr="00AB291E" w:rsidRDefault="00450CA1" w:rsidP="00450CA1">
      <w:pPr>
        <w:jc w:val="both"/>
        <w:rPr>
          <w:lang w:val="nl-NL"/>
        </w:rPr>
      </w:pPr>
      <w:bookmarkStart w:id="4" w:name="_Hlk167630245"/>
      <w:bookmarkEnd w:id="3"/>
      <w:r w:rsidRPr="00AB291E">
        <w:rPr>
          <w:lang w:val="nl-NL"/>
        </w:rPr>
        <w:t xml:space="preserve">Voor verzekerde die weigerde zich bij het eerste DIMONA-signaal als gerechtigde in te schrijven, gebruikt de V.I. de inlichtingen van de contactopname die volgt op de ontvangst van het eerste bericht. </w:t>
      </w:r>
    </w:p>
    <w:bookmarkEnd w:id="4"/>
    <w:p w14:paraId="78DF8B60" w14:textId="797304AD" w:rsidR="00450CA1" w:rsidRPr="00AB291E" w:rsidRDefault="00450CA1" w:rsidP="00890970">
      <w:pPr>
        <w:pStyle w:val="Paragraphedeliste"/>
        <w:numPr>
          <w:ilvl w:val="2"/>
          <w:numId w:val="7"/>
        </w:numPr>
        <w:jc w:val="both"/>
        <w:rPr>
          <w:u w:val="single"/>
          <w:lang w:val="nl-NL"/>
        </w:rPr>
      </w:pPr>
      <w:r w:rsidRPr="00AB291E">
        <w:rPr>
          <w:u w:val="single"/>
          <w:lang w:val="nl-NL"/>
        </w:rPr>
        <w:t>Reacties van gecontacteerde verzekerden</w:t>
      </w:r>
      <w:r w:rsidR="00004E84" w:rsidRPr="00AB291E">
        <w:rPr>
          <w:u w:val="single"/>
          <w:lang w:val="nl-NL"/>
        </w:rPr>
        <w:t xml:space="preserve"> </w:t>
      </w:r>
      <w:r w:rsidR="00004E84" w:rsidRPr="00AB291E">
        <w:rPr>
          <w:b/>
          <w:bCs/>
          <w:lang w:val="nl-NL"/>
        </w:rPr>
        <w:t>(d)</w:t>
      </w:r>
    </w:p>
    <w:p w14:paraId="32F2D6D7" w14:textId="77777777" w:rsidR="00450CA1" w:rsidRPr="00AB291E" w:rsidRDefault="00450CA1" w:rsidP="00450CA1">
      <w:pPr>
        <w:jc w:val="both"/>
        <w:rPr>
          <w:lang w:val="nl-NL"/>
        </w:rPr>
      </w:pPr>
      <w:r w:rsidRPr="00AB291E">
        <w:rPr>
          <w:lang w:val="nl-NL"/>
        </w:rPr>
        <w:t xml:space="preserve">In deze velden geeft de V.I. de reacties van de gecontacteerde verzekerden weer. In c wordt het totaal aantal verzekerden weergegeven dat reageerde. In d1 worden de verzekerden die vragen om te worden ingeschreven als gerechtigde uitgelicht (bij de V.I. die hun contacteerde) en in d2 de verzekerden die </w:t>
      </w:r>
      <w:bookmarkStart w:id="5" w:name="_Hlk167630289"/>
      <w:r w:rsidRPr="00AB291E">
        <w:rPr>
          <w:lang w:val="nl-NL"/>
        </w:rPr>
        <w:t>wensen PTL te blijven.</w:t>
      </w:r>
    </w:p>
    <w:p w14:paraId="2928BE6A" w14:textId="77777777" w:rsidR="00450CA1" w:rsidRPr="00AB291E" w:rsidRDefault="00450CA1" w:rsidP="00450CA1">
      <w:pPr>
        <w:jc w:val="both"/>
        <w:rPr>
          <w:lang w:val="nl-NL"/>
        </w:rPr>
      </w:pPr>
      <w:bookmarkStart w:id="6" w:name="_Hlk180572676"/>
      <w:r w:rsidRPr="00AB291E">
        <w:rPr>
          <w:lang w:val="nl-NL"/>
        </w:rPr>
        <w:t>De V.I. baseren zich op het jaar van de reactie van de verzekerde.</w:t>
      </w:r>
    </w:p>
    <w:bookmarkEnd w:id="5"/>
    <w:bookmarkEnd w:id="6"/>
    <w:p w14:paraId="1B1DA6DA" w14:textId="77777777" w:rsidR="00450CA1" w:rsidRPr="00AB291E" w:rsidRDefault="00450CA1" w:rsidP="00450CA1">
      <w:pPr>
        <w:jc w:val="both"/>
        <w:rPr>
          <w:lang w:val="nl-NL"/>
        </w:rPr>
      </w:pPr>
      <w:r w:rsidRPr="00AB291E">
        <w:rPr>
          <w:lang w:val="nl-NL"/>
        </w:rPr>
        <w:t>Er gaan verzekerden worden gecontacteerd in het kwartaal nadat het bericht werd ontvangen door de V.I., dus het totaal van c en d moet niet gelijk moeten zijn aan de waarde in b.</w:t>
      </w:r>
    </w:p>
    <w:p w14:paraId="5B96B177" w14:textId="77777777" w:rsidR="00450CA1" w:rsidRPr="00AB291E" w:rsidRDefault="00450CA1" w:rsidP="00450CA1">
      <w:pPr>
        <w:jc w:val="both"/>
        <w:rPr>
          <w:lang w:val="nl-NL"/>
        </w:rPr>
      </w:pPr>
      <w:r w:rsidRPr="00AB291E">
        <w:rPr>
          <w:lang w:val="nl-NL"/>
        </w:rPr>
        <w:t xml:space="preserve">De som van de cijfers in d1 en d2 moet gelijk zijn aan de waarde in d. </w:t>
      </w:r>
    </w:p>
    <w:p w14:paraId="3F230BE1" w14:textId="77777777" w:rsidR="00450CA1" w:rsidRPr="00AB291E" w:rsidRDefault="00450CA1" w:rsidP="00450CA1">
      <w:pPr>
        <w:jc w:val="both"/>
        <w:rPr>
          <w:lang w:val="nl-NL"/>
        </w:rPr>
      </w:pPr>
      <w:r w:rsidRPr="00AB291E">
        <w:rPr>
          <w:lang w:val="nl-NL"/>
        </w:rPr>
        <w:t xml:space="preserve">Als een verzekerde meer dan 1 keer reageert op hetzelfde bericht, wordt diens laatste reactie opgenomen in de rapportering. </w:t>
      </w:r>
    </w:p>
    <w:p w14:paraId="3E8B94EC" w14:textId="40A210EB" w:rsidR="00450CA1" w:rsidRPr="00AB291E" w:rsidRDefault="000C6224" w:rsidP="00450CA1">
      <w:pPr>
        <w:spacing w:line="240" w:lineRule="auto"/>
        <w:jc w:val="both"/>
        <w:rPr>
          <w:lang w:val="nl-NL"/>
        </w:rPr>
      </w:pPr>
      <w:r w:rsidRPr="00AB291E">
        <w:rPr>
          <w:lang w:val="nl-NL"/>
        </w:rPr>
        <w:t>De V.I. geven de cijfers voor het volledige jaar</w:t>
      </w:r>
      <w:r w:rsidR="00450CA1" w:rsidRPr="00AB291E">
        <w:rPr>
          <w:lang w:val="nl-NL"/>
        </w:rPr>
        <w:t>.  Het bericht opgenomen in de rapportering van het jaar van de ontvangst van het DIMONA-bericht (XXXX). De rapportering wordt wel onderverdeeld in jaren afhankelijk van de startdatum van de tewerkstelling (jaar YYYY).</w:t>
      </w:r>
    </w:p>
    <w:p w14:paraId="3EC0DC56" w14:textId="77777777" w:rsidR="00890970" w:rsidRPr="00AB291E" w:rsidRDefault="00890970" w:rsidP="00450CA1">
      <w:pPr>
        <w:spacing w:line="240" w:lineRule="auto"/>
        <w:jc w:val="both"/>
        <w:rPr>
          <w:lang w:val="nl-NL"/>
        </w:rPr>
      </w:pPr>
    </w:p>
    <w:p w14:paraId="0BDD07F1" w14:textId="2446916F" w:rsidR="00450CA1" w:rsidRPr="00AB291E" w:rsidRDefault="00450CA1" w:rsidP="00890970">
      <w:pPr>
        <w:pStyle w:val="Paragraphedeliste"/>
        <w:numPr>
          <w:ilvl w:val="2"/>
          <w:numId w:val="7"/>
        </w:numPr>
        <w:jc w:val="both"/>
        <w:rPr>
          <w:u w:val="single"/>
          <w:lang w:val="nl-NL"/>
        </w:rPr>
      </w:pPr>
      <w:r w:rsidRPr="00AB291E">
        <w:rPr>
          <w:u w:val="single"/>
          <w:lang w:val="nl-NL"/>
        </w:rPr>
        <w:lastRenderedPageBreak/>
        <w:t>Gecontacteerde verzekerden die niet reageren</w:t>
      </w:r>
      <w:r w:rsidR="00004E84" w:rsidRPr="00AB291E">
        <w:rPr>
          <w:u w:val="single"/>
          <w:lang w:val="nl-NL"/>
        </w:rPr>
        <w:t xml:space="preserve"> </w:t>
      </w:r>
      <w:r w:rsidR="00004E84" w:rsidRPr="00AB291E">
        <w:rPr>
          <w:b/>
          <w:bCs/>
          <w:lang w:val="nl-NL"/>
        </w:rPr>
        <w:t>(e)</w:t>
      </w:r>
    </w:p>
    <w:p w14:paraId="398652BC" w14:textId="0838CC92" w:rsidR="00450CA1" w:rsidRPr="00AB291E" w:rsidRDefault="00450CA1" w:rsidP="00450CA1">
      <w:pPr>
        <w:jc w:val="both"/>
        <w:rPr>
          <w:lang w:val="nl-NL"/>
        </w:rPr>
      </w:pPr>
      <w:r w:rsidRPr="00AB291E">
        <w:rPr>
          <w:lang w:val="nl-NL"/>
        </w:rPr>
        <w:t>In dit veld geeft de V.I. het aantal verzekerden weer dat niet reageerde op de contact</w:t>
      </w:r>
      <w:r w:rsidR="00890970" w:rsidRPr="00AB291E">
        <w:rPr>
          <w:lang w:val="nl-NL"/>
        </w:rPr>
        <w:t>op</w:t>
      </w:r>
      <w:r w:rsidRPr="00AB291E">
        <w:rPr>
          <w:lang w:val="nl-NL"/>
        </w:rPr>
        <w:t>name en dus ambtshalve werd ingeschreven.</w:t>
      </w:r>
    </w:p>
    <w:p w14:paraId="7120DA40" w14:textId="77777777" w:rsidR="00450CA1" w:rsidRPr="00AB291E" w:rsidRDefault="00450CA1" w:rsidP="00450CA1">
      <w:pPr>
        <w:rPr>
          <w:lang w:val="nl-NL"/>
        </w:rPr>
      </w:pPr>
      <w:r w:rsidRPr="00AB291E">
        <w:rPr>
          <w:lang w:val="nl-NL"/>
        </w:rPr>
        <w:t xml:space="preserve">Deze cijfers geeft de V.I. per kwartaal en als voor het volledige jaar. </w:t>
      </w:r>
    </w:p>
    <w:p w14:paraId="1461AEEE" w14:textId="7459A04B" w:rsidR="00450CA1" w:rsidRPr="00AB291E" w:rsidRDefault="00450CA1" w:rsidP="00890970">
      <w:pPr>
        <w:pStyle w:val="Paragraphedeliste"/>
        <w:numPr>
          <w:ilvl w:val="2"/>
          <w:numId w:val="7"/>
        </w:numPr>
        <w:jc w:val="both"/>
        <w:rPr>
          <w:u w:val="single"/>
          <w:lang w:val="nl-NL"/>
        </w:rPr>
      </w:pPr>
      <w:r w:rsidRPr="00AB291E">
        <w:rPr>
          <w:u w:val="single"/>
          <w:lang w:val="nl-NL"/>
        </w:rPr>
        <w:t>Verzekerde reageert niet maar schreef zich elders in als gerechtigde</w:t>
      </w:r>
      <w:r w:rsidR="00004E84" w:rsidRPr="00AB291E">
        <w:rPr>
          <w:u w:val="single"/>
          <w:lang w:val="nl-NL"/>
        </w:rPr>
        <w:t xml:space="preserve"> </w:t>
      </w:r>
      <w:r w:rsidR="00004E84" w:rsidRPr="00AB291E">
        <w:rPr>
          <w:b/>
          <w:bCs/>
          <w:lang w:val="nl-NL"/>
        </w:rPr>
        <w:t>(f)</w:t>
      </w:r>
    </w:p>
    <w:p w14:paraId="0280A6AC" w14:textId="77777777" w:rsidR="00450CA1" w:rsidRPr="00AB291E" w:rsidRDefault="00450CA1" w:rsidP="00450CA1">
      <w:pPr>
        <w:jc w:val="both"/>
        <w:rPr>
          <w:lang w:val="nl-NL"/>
        </w:rPr>
      </w:pPr>
      <w:r w:rsidRPr="00AB291E">
        <w:rPr>
          <w:lang w:val="nl-NL"/>
        </w:rPr>
        <w:t>In dit veld geeft de V.I. het aantal verzekerden weer die niet reageerden maar de V.I. contacteerden die zich elders inschreven bij een andere V.I.</w:t>
      </w:r>
    </w:p>
    <w:p w14:paraId="1C86CF88" w14:textId="6805AFB4" w:rsidR="00450CA1" w:rsidRPr="00AB291E" w:rsidRDefault="00450CA1" w:rsidP="00890970">
      <w:pPr>
        <w:pStyle w:val="Paragraphedeliste"/>
        <w:numPr>
          <w:ilvl w:val="2"/>
          <w:numId w:val="7"/>
        </w:numPr>
        <w:jc w:val="both"/>
        <w:rPr>
          <w:u w:val="single"/>
          <w:lang w:val="nl-NL"/>
        </w:rPr>
      </w:pPr>
      <w:r w:rsidRPr="00AB291E">
        <w:rPr>
          <w:u w:val="single"/>
          <w:lang w:val="nl-NL"/>
        </w:rPr>
        <w:t>Verzekerden waarvoor een DIMONA-bericht werd ontvangen die niet werden gecontacteerd</w:t>
      </w:r>
      <w:r w:rsidR="00004E84" w:rsidRPr="00AB291E">
        <w:rPr>
          <w:u w:val="single"/>
          <w:lang w:val="nl-NL"/>
        </w:rPr>
        <w:t xml:space="preserve"> </w:t>
      </w:r>
      <w:r w:rsidR="00004E84" w:rsidRPr="00AB291E">
        <w:rPr>
          <w:b/>
          <w:bCs/>
          <w:lang w:val="nl-NL"/>
        </w:rPr>
        <w:t>(g)</w:t>
      </w:r>
    </w:p>
    <w:p w14:paraId="7AD44CFA" w14:textId="77777777" w:rsidR="00450CA1" w:rsidRPr="00AB291E" w:rsidRDefault="00450CA1" w:rsidP="00450CA1">
      <w:pPr>
        <w:jc w:val="both"/>
        <w:rPr>
          <w:lang w:val="nl-NL"/>
        </w:rPr>
      </w:pPr>
      <w:r w:rsidRPr="00AB291E">
        <w:rPr>
          <w:lang w:val="nl-NL"/>
        </w:rPr>
        <w:t>In dit veld geeft de V.I. het aantal verzekerden weer dat niet werd gecontacteerd n.a.v. DIMONA-bericht per kwartaal. In de volgende rijen wordt de reden om de verzekerde niet te contacteren weergegeven.</w:t>
      </w:r>
    </w:p>
    <w:p w14:paraId="59577041" w14:textId="22A39CC6" w:rsidR="00450CA1" w:rsidRPr="00AB291E" w:rsidRDefault="00F140A3" w:rsidP="00450CA1">
      <w:pPr>
        <w:rPr>
          <w:lang w:val="nl-NL"/>
        </w:rPr>
      </w:pPr>
      <w:r w:rsidRPr="00AB291E">
        <w:rPr>
          <w:lang w:val="nl-NL"/>
        </w:rPr>
        <w:t xml:space="preserve">De V.I. geven cijfers </w:t>
      </w:r>
      <w:r w:rsidR="00450CA1" w:rsidRPr="00AB291E">
        <w:rPr>
          <w:lang w:val="nl-NL"/>
        </w:rPr>
        <w:t xml:space="preserve">per kwartaal en voor het volledige jaar. </w:t>
      </w:r>
    </w:p>
    <w:p w14:paraId="5DE04205" w14:textId="77777777" w:rsidR="00F140A3" w:rsidRPr="00AB291E" w:rsidRDefault="0068722E" w:rsidP="00F140A3">
      <w:pPr>
        <w:pStyle w:val="Paragraphedeliste"/>
        <w:numPr>
          <w:ilvl w:val="0"/>
          <w:numId w:val="7"/>
        </w:numPr>
        <w:jc w:val="both"/>
        <w:rPr>
          <w:b/>
          <w:bCs/>
          <w:sz w:val="28"/>
          <w:szCs w:val="28"/>
          <w:lang w:val="nl-NL"/>
        </w:rPr>
      </w:pPr>
      <w:r w:rsidRPr="00AB291E">
        <w:rPr>
          <w:b/>
          <w:bCs/>
          <w:sz w:val="28"/>
          <w:szCs w:val="28"/>
          <w:lang w:val="nl-NL"/>
        </w:rPr>
        <w:t>Aandeel</w:t>
      </w:r>
    </w:p>
    <w:p w14:paraId="1352B971" w14:textId="63D2CD41" w:rsidR="00450CA1" w:rsidRPr="00AB291E" w:rsidRDefault="00450CA1" w:rsidP="00F140A3">
      <w:pPr>
        <w:pStyle w:val="Paragraphedeliste"/>
        <w:numPr>
          <w:ilvl w:val="1"/>
          <w:numId w:val="10"/>
        </w:numPr>
        <w:jc w:val="both"/>
        <w:rPr>
          <w:b/>
          <w:bCs/>
          <w:sz w:val="28"/>
          <w:szCs w:val="28"/>
          <w:lang w:val="nl-NL"/>
        </w:rPr>
      </w:pPr>
      <w:r w:rsidRPr="00AB291E">
        <w:rPr>
          <w:b/>
          <w:bCs/>
          <w:sz w:val="24"/>
          <w:szCs w:val="24"/>
          <w:lang w:val="nl-NL"/>
        </w:rPr>
        <w:t xml:space="preserve">Schema </w:t>
      </w:r>
    </w:p>
    <w:tbl>
      <w:tblPr>
        <w:tblStyle w:val="Grilledutableau"/>
        <w:tblW w:w="9079" w:type="dxa"/>
        <w:tblLook w:val="04A0" w:firstRow="1" w:lastRow="0" w:firstColumn="1" w:lastColumn="0" w:noHBand="0" w:noVBand="1"/>
      </w:tblPr>
      <w:tblGrid>
        <w:gridCol w:w="609"/>
        <w:gridCol w:w="2984"/>
        <w:gridCol w:w="1049"/>
        <w:gridCol w:w="1050"/>
        <w:gridCol w:w="1050"/>
        <w:gridCol w:w="1050"/>
        <w:gridCol w:w="1287"/>
      </w:tblGrid>
      <w:tr w:rsidR="00AB291E" w:rsidRPr="00A83200" w14:paraId="2025CB78" w14:textId="77777777" w:rsidTr="00AB291E">
        <w:trPr>
          <w:trHeight w:val="346"/>
          <w:tblHeader/>
        </w:trPr>
        <w:tc>
          <w:tcPr>
            <w:tcW w:w="9079" w:type="dxa"/>
            <w:gridSpan w:val="7"/>
            <w:shd w:val="clear" w:color="auto" w:fill="D9E2F3" w:themeFill="accent1" w:themeFillTint="33"/>
          </w:tcPr>
          <w:p w14:paraId="67A0D55A" w14:textId="37785A47" w:rsidR="00450CA1" w:rsidRPr="00AB291E" w:rsidRDefault="00450CA1" w:rsidP="0068722E">
            <w:pPr>
              <w:spacing w:after="0"/>
              <w:rPr>
                <w:b/>
                <w:bCs/>
                <w:sz w:val="18"/>
                <w:szCs w:val="18"/>
                <w:lang w:val="nl-NL"/>
              </w:rPr>
            </w:pPr>
            <w:r w:rsidRPr="00AB291E">
              <w:rPr>
                <w:b/>
                <w:bCs/>
                <w:sz w:val="18"/>
                <w:szCs w:val="18"/>
                <w:lang w:val="nl-NL"/>
              </w:rPr>
              <w:t xml:space="preserve">Cijfers vanuit V.I. (per V.I.) – over het gebruik en gevolg van de DIMONA-flux (in het kader van de ambtshalve inschrijving) aandeel - jaar onderwerping </w:t>
            </w:r>
            <w:r w:rsidR="00781B6F">
              <w:rPr>
                <w:b/>
                <w:bCs/>
                <w:sz w:val="18"/>
                <w:szCs w:val="18"/>
                <w:lang w:val="nl-NL"/>
              </w:rPr>
              <w:t>YYYY</w:t>
            </w:r>
            <w:r w:rsidRPr="00AB291E">
              <w:rPr>
                <w:rStyle w:val="Appelnotedebasdep"/>
                <w:b/>
                <w:bCs/>
                <w:sz w:val="18"/>
                <w:szCs w:val="18"/>
                <w:lang w:val="nl-NL"/>
              </w:rPr>
              <w:footnoteReference w:id="2"/>
            </w:r>
            <w:r w:rsidRPr="00AB291E">
              <w:rPr>
                <w:b/>
                <w:bCs/>
                <w:sz w:val="18"/>
                <w:szCs w:val="18"/>
                <w:lang w:val="nl-NL"/>
              </w:rPr>
              <w:t xml:space="preserve"> -jaar ontvangst DIMONA-bericht</w:t>
            </w:r>
            <w:r w:rsidRPr="00AB291E">
              <w:rPr>
                <w:rStyle w:val="Appelnotedebasdep"/>
                <w:b/>
                <w:bCs/>
                <w:sz w:val="18"/>
                <w:szCs w:val="18"/>
                <w:lang w:val="nl-NL"/>
              </w:rPr>
              <w:footnoteReference w:id="3"/>
            </w:r>
            <w:r w:rsidRPr="00AB291E">
              <w:rPr>
                <w:b/>
                <w:bCs/>
                <w:sz w:val="18"/>
                <w:szCs w:val="18"/>
                <w:lang w:val="nl-NL"/>
              </w:rPr>
              <w:t xml:space="preserve"> XXXX</w:t>
            </w:r>
          </w:p>
        </w:tc>
      </w:tr>
      <w:tr w:rsidR="00AB291E" w:rsidRPr="00AB291E" w14:paraId="1287C108" w14:textId="77777777" w:rsidTr="00F140A3">
        <w:trPr>
          <w:trHeight w:val="346"/>
          <w:tblHeader/>
        </w:trPr>
        <w:tc>
          <w:tcPr>
            <w:tcW w:w="609" w:type="dxa"/>
            <w:shd w:val="clear" w:color="auto" w:fill="D9E2F3" w:themeFill="accent1" w:themeFillTint="33"/>
          </w:tcPr>
          <w:p w14:paraId="64FB720A" w14:textId="77777777" w:rsidR="00E81A59" w:rsidRPr="00AB291E" w:rsidRDefault="00E81A59" w:rsidP="0068722E">
            <w:pPr>
              <w:spacing w:after="0"/>
              <w:rPr>
                <w:b/>
                <w:bCs/>
                <w:sz w:val="18"/>
                <w:szCs w:val="18"/>
                <w:lang w:val="nl-NL"/>
              </w:rPr>
            </w:pPr>
          </w:p>
        </w:tc>
        <w:tc>
          <w:tcPr>
            <w:tcW w:w="2984" w:type="dxa"/>
            <w:shd w:val="clear" w:color="auto" w:fill="D9E2F3" w:themeFill="accent1" w:themeFillTint="33"/>
          </w:tcPr>
          <w:p w14:paraId="1D52D35C" w14:textId="77777777" w:rsidR="00E81A59" w:rsidRPr="00AB291E" w:rsidRDefault="00E81A59" w:rsidP="0068722E">
            <w:pPr>
              <w:spacing w:after="0"/>
              <w:rPr>
                <w:b/>
                <w:bCs/>
                <w:sz w:val="18"/>
                <w:szCs w:val="18"/>
                <w:lang w:val="nl-NL"/>
              </w:rPr>
            </w:pPr>
          </w:p>
        </w:tc>
        <w:tc>
          <w:tcPr>
            <w:tcW w:w="1049" w:type="dxa"/>
            <w:shd w:val="clear" w:color="auto" w:fill="D9E2F3" w:themeFill="accent1" w:themeFillTint="33"/>
          </w:tcPr>
          <w:p w14:paraId="7CB70CB2" w14:textId="77777777" w:rsidR="00E81A59" w:rsidRPr="00AB291E" w:rsidRDefault="00E81A59" w:rsidP="0068722E">
            <w:pPr>
              <w:spacing w:after="0"/>
              <w:rPr>
                <w:b/>
                <w:bCs/>
                <w:sz w:val="18"/>
                <w:szCs w:val="18"/>
                <w:lang w:val="nl-NL"/>
              </w:rPr>
            </w:pPr>
            <w:r w:rsidRPr="00AB291E">
              <w:rPr>
                <w:b/>
                <w:bCs/>
                <w:sz w:val="18"/>
                <w:szCs w:val="18"/>
              </w:rPr>
              <w:t>T1</w:t>
            </w:r>
          </w:p>
        </w:tc>
        <w:tc>
          <w:tcPr>
            <w:tcW w:w="1050" w:type="dxa"/>
            <w:shd w:val="clear" w:color="auto" w:fill="D9E2F3" w:themeFill="accent1" w:themeFillTint="33"/>
          </w:tcPr>
          <w:p w14:paraId="156EFFF4" w14:textId="77777777" w:rsidR="00E81A59" w:rsidRPr="00AB291E" w:rsidRDefault="00E81A59" w:rsidP="0068722E">
            <w:pPr>
              <w:spacing w:after="0"/>
              <w:rPr>
                <w:b/>
                <w:bCs/>
                <w:sz w:val="18"/>
                <w:szCs w:val="18"/>
                <w:lang w:val="nl-NL"/>
              </w:rPr>
            </w:pPr>
            <w:r w:rsidRPr="00AB291E">
              <w:rPr>
                <w:b/>
                <w:bCs/>
                <w:sz w:val="18"/>
                <w:szCs w:val="18"/>
              </w:rPr>
              <w:t>T2</w:t>
            </w:r>
          </w:p>
        </w:tc>
        <w:tc>
          <w:tcPr>
            <w:tcW w:w="1050" w:type="dxa"/>
            <w:shd w:val="clear" w:color="auto" w:fill="D9E2F3" w:themeFill="accent1" w:themeFillTint="33"/>
          </w:tcPr>
          <w:p w14:paraId="5E5DEDB5" w14:textId="77777777" w:rsidR="00E81A59" w:rsidRPr="00AB291E" w:rsidRDefault="00E81A59" w:rsidP="0068722E">
            <w:pPr>
              <w:spacing w:after="0"/>
              <w:rPr>
                <w:b/>
                <w:bCs/>
                <w:sz w:val="18"/>
                <w:szCs w:val="18"/>
                <w:lang w:val="nl-NL"/>
              </w:rPr>
            </w:pPr>
            <w:r w:rsidRPr="00AB291E">
              <w:rPr>
                <w:b/>
                <w:bCs/>
                <w:sz w:val="18"/>
                <w:szCs w:val="18"/>
              </w:rPr>
              <w:t>T3</w:t>
            </w:r>
          </w:p>
        </w:tc>
        <w:tc>
          <w:tcPr>
            <w:tcW w:w="1050" w:type="dxa"/>
            <w:shd w:val="clear" w:color="auto" w:fill="D9E2F3" w:themeFill="accent1" w:themeFillTint="33"/>
          </w:tcPr>
          <w:p w14:paraId="54753030" w14:textId="77777777" w:rsidR="00E81A59" w:rsidRPr="00AB291E" w:rsidRDefault="00E81A59" w:rsidP="0068722E">
            <w:pPr>
              <w:spacing w:after="0"/>
              <w:rPr>
                <w:b/>
                <w:bCs/>
                <w:sz w:val="18"/>
                <w:szCs w:val="18"/>
                <w:lang w:val="nl-NL"/>
              </w:rPr>
            </w:pPr>
            <w:r w:rsidRPr="00AB291E">
              <w:rPr>
                <w:b/>
                <w:bCs/>
                <w:sz w:val="18"/>
                <w:szCs w:val="18"/>
              </w:rPr>
              <w:t>T4</w:t>
            </w:r>
          </w:p>
        </w:tc>
        <w:tc>
          <w:tcPr>
            <w:tcW w:w="1287" w:type="dxa"/>
            <w:shd w:val="clear" w:color="auto" w:fill="D9E2F3" w:themeFill="accent1" w:themeFillTint="33"/>
          </w:tcPr>
          <w:p w14:paraId="2EC68FCF" w14:textId="77777777" w:rsidR="00E81A59" w:rsidRPr="00AB291E" w:rsidRDefault="00E81A59" w:rsidP="0068722E">
            <w:pPr>
              <w:spacing w:after="0"/>
              <w:rPr>
                <w:b/>
                <w:bCs/>
                <w:sz w:val="18"/>
                <w:szCs w:val="18"/>
                <w:lang w:val="nl-BE"/>
              </w:rPr>
            </w:pPr>
            <w:r w:rsidRPr="00AB291E">
              <w:rPr>
                <w:b/>
                <w:bCs/>
                <w:sz w:val="18"/>
                <w:szCs w:val="18"/>
                <w:lang w:val="nl-BE"/>
              </w:rPr>
              <w:t>Volledig jaar</w:t>
            </w:r>
          </w:p>
        </w:tc>
      </w:tr>
      <w:tr w:rsidR="00AB291E" w:rsidRPr="00A83200" w14:paraId="5E98B2B0" w14:textId="77777777" w:rsidTr="00F140A3">
        <w:trPr>
          <w:trHeight w:val="346"/>
        </w:trPr>
        <w:tc>
          <w:tcPr>
            <w:tcW w:w="609" w:type="dxa"/>
          </w:tcPr>
          <w:p w14:paraId="7D0518A9" w14:textId="77777777" w:rsidR="00E81A59" w:rsidRPr="00AB291E" w:rsidRDefault="00E81A59" w:rsidP="0068722E">
            <w:pPr>
              <w:spacing w:after="0"/>
              <w:rPr>
                <w:sz w:val="18"/>
                <w:szCs w:val="18"/>
                <w:lang w:val="nl-NL"/>
              </w:rPr>
            </w:pPr>
            <w:r w:rsidRPr="00AB291E">
              <w:rPr>
                <w:sz w:val="18"/>
                <w:szCs w:val="18"/>
                <w:lang w:val="nl-NL"/>
              </w:rPr>
              <w:t>C’</w:t>
            </w:r>
          </w:p>
        </w:tc>
        <w:tc>
          <w:tcPr>
            <w:tcW w:w="2984" w:type="dxa"/>
          </w:tcPr>
          <w:p w14:paraId="478FF38B" w14:textId="77777777" w:rsidR="00E81A59" w:rsidRPr="00AB291E" w:rsidRDefault="00E81A59" w:rsidP="0068722E">
            <w:pPr>
              <w:spacing w:after="0"/>
              <w:rPr>
                <w:sz w:val="18"/>
                <w:szCs w:val="18"/>
                <w:lang w:val="nl-NL"/>
              </w:rPr>
            </w:pPr>
            <w:r w:rsidRPr="00AB291E">
              <w:rPr>
                <w:sz w:val="18"/>
                <w:szCs w:val="18"/>
                <w:lang w:val="nl-NL"/>
              </w:rPr>
              <w:t>Aandeel gecontacteerde verzekerden n.a.v. DIMONA-bericht op het aantal verzekerden waarvoor een DIMONA bericht werd ontvangen</w:t>
            </w:r>
          </w:p>
        </w:tc>
        <w:tc>
          <w:tcPr>
            <w:tcW w:w="1049" w:type="dxa"/>
          </w:tcPr>
          <w:p w14:paraId="3C5F95D7" w14:textId="77777777" w:rsidR="00E81A59" w:rsidRPr="00AB291E" w:rsidRDefault="00E81A59" w:rsidP="0068722E">
            <w:pPr>
              <w:spacing w:after="0"/>
              <w:rPr>
                <w:lang w:val="nl-NL"/>
              </w:rPr>
            </w:pPr>
          </w:p>
        </w:tc>
        <w:tc>
          <w:tcPr>
            <w:tcW w:w="1050" w:type="dxa"/>
          </w:tcPr>
          <w:p w14:paraId="3A04406F" w14:textId="77777777" w:rsidR="00E81A59" w:rsidRPr="00AB291E" w:rsidRDefault="00E81A59" w:rsidP="0068722E">
            <w:pPr>
              <w:spacing w:after="0"/>
              <w:rPr>
                <w:lang w:val="nl-NL"/>
              </w:rPr>
            </w:pPr>
          </w:p>
        </w:tc>
        <w:tc>
          <w:tcPr>
            <w:tcW w:w="1050" w:type="dxa"/>
          </w:tcPr>
          <w:p w14:paraId="5028A84E" w14:textId="77777777" w:rsidR="00E81A59" w:rsidRPr="00AB291E" w:rsidRDefault="00E81A59" w:rsidP="0068722E">
            <w:pPr>
              <w:spacing w:after="0"/>
              <w:rPr>
                <w:lang w:val="nl-NL"/>
              </w:rPr>
            </w:pPr>
          </w:p>
        </w:tc>
        <w:tc>
          <w:tcPr>
            <w:tcW w:w="1050" w:type="dxa"/>
          </w:tcPr>
          <w:p w14:paraId="42CDAB33" w14:textId="77777777" w:rsidR="00E81A59" w:rsidRPr="00AB291E" w:rsidRDefault="00E81A59" w:rsidP="0068722E">
            <w:pPr>
              <w:spacing w:after="0"/>
              <w:rPr>
                <w:lang w:val="nl-NL"/>
              </w:rPr>
            </w:pPr>
          </w:p>
        </w:tc>
        <w:tc>
          <w:tcPr>
            <w:tcW w:w="1287" w:type="dxa"/>
          </w:tcPr>
          <w:p w14:paraId="672DAED3" w14:textId="77777777" w:rsidR="00E81A59" w:rsidRPr="00AB291E" w:rsidRDefault="00E81A59" w:rsidP="0068722E">
            <w:pPr>
              <w:spacing w:after="0"/>
              <w:rPr>
                <w:lang w:val="nl-NL"/>
              </w:rPr>
            </w:pPr>
          </w:p>
        </w:tc>
      </w:tr>
      <w:tr w:rsidR="00AB291E" w:rsidRPr="00A83200" w14:paraId="388E5C96" w14:textId="77777777" w:rsidTr="00F140A3">
        <w:trPr>
          <w:trHeight w:val="327"/>
        </w:trPr>
        <w:tc>
          <w:tcPr>
            <w:tcW w:w="609" w:type="dxa"/>
          </w:tcPr>
          <w:p w14:paraId="230BE235" w14:textId="77777777" w:rsidR="00E81A59" w:rsidRPr="00AB291E" w:rsidRDefault="00E81A59" w:rsidP="00664C9D">
            <w:pPr>
              <w:rPr>
                <w:sz w:val="18"/>
                <w:szCs w:val="18"/>
                <w:lang w:val="nl-NL"/>
              </w:rPr>
            </w:pPr>
            <w:r w:rsidRPr="00AB291E">
              <w:rPr>
                <w:sz w:val="18"/>
                <w:szCs w:val="18"/>
                <w:lang w:val="nl-NL"/>
              </w:rPr>
              <w:t>D’</w:t>
            </w:r>
          </w:p>
        </w:tc>
        <w:tc>
          <w:tcPr>
            <w:tcW w:w="2984" w:type="dxa"/>
          </w:tcPr>
          <w:p w14:paraId="19F1BDAF" w14:textId="3158D785" w:rsidR="00E81A59" w:rsidRPr="00AB291E" w:rsidRDefault="00E81A59" w:rsidP="00F140A3">
            <w:pPr>
              <w:spacing w:after="0"/>
              <w:rPr>
                <w:sz w:val="18"/>
                <w:szCs w:val="18"/>
                <w:lang w:val="nl-NL"/>
              </w:rPr>
            </w:pPr>
            <w:r w:rsidRPr="00AB291E">
              <w:rPr>
                <w:sz w:val="18"/>
                <w:szCs w:val="18"/>
                <w:lang w:val="nl-NL"/>
              </w:rPr>
              <w:t xml:space="preserve">Aandeel verzekerden dat reageerde na een contactopname van de V.I. op het totale aantal gecontacteerde verzekerden </w:t>
            </w:r>
          </w:p>
        </w:tc>
        <w:tc>
          <w:tcPr>
            <w:tcW w:w="1049" w:type="dxa"/>
            <w:shd w:val="clear" w:color="auto" w:fill="000000" w:themeFill="text1"/>
          </w:tcPr>
          <w:p w14:paraId="1B1E923B" w14:textId="77777777" w:rsidR="00E81A59" w:rsidRPr="00AB291E" w:rsidRDefault="00E81A59" w:rsidP="00664C9D">
            <w:pPr>
              <w:rPr>
                <w:lang w:val="nl-NL"/>
              </w:rPr>
            </w:pPr>
          </w:p>
        </w:tc>
        <w:tc>
          <w:tcPr>
            <w:tcW w:w="1050" w:type="dxa"/>
            <w:shd w:val="clear" w:color="auto" w:fill="000000" w:themeFill="text1"/>
          </w:tcPr>
          <w:p w14:paraId="7EDCAA69" w14:textId="77777777" w:rsidR="00E81A59" w:rsidRPr="00AB291E" w:rsidRDefault="00E81A59" w:rsidP="00664C9D">
            <w:pPr>
              <w:rPr>
                <w:lang w:val="nl-NL"/>
              </w:rPr>
            </w:pPr>
          </w:p>
        </w:tc>
        <w:tc>
          <w:tcPr>
            <w:tcW w:w="1050" w:type="dxa"/>
            <w:shd w:val="clear" w:color="auto" w:fill="000000" w:themeFill="text1"/>
          </w:tcPr>
          <w:p w14:paraId="72827B32" w14:textId="77777777" w:rsidR="00E81A59" w:rsidRPr="00AB291E" w:rsidRDefault="00E81A59" w:rsidP="00664C9D">
            <w:pPr>
              <w:rPr>
                <w:lang w:val="nl-NL"/>
              </w:rPr>
            </w:pPr>
          </w:p>
        </w:tc>
        <w:tc>
          <w:tcPr>
            <w:tcW w:w="1050" w:type="dxa"/>
            <w:shd w:val="clear" w:color="auto" w:fill="000000" w:themeFill="text1"/>
          </w:tcPr>
          <w:p w14:paraId="12BD3383" w14:textId="77777777" w:rsidR="00E81A59" w:rsidRPr="00AB291E" w:rsidRDefault="00E81A59" w:rsidP="00664C9D">
            <w:pPr>
              <w:rPr>
                <w:lang w:val="nl-NL"/>
              </w:rPr>
            </w:pPr>
          </w:p>
        </w:tc>
        <w:tc>
          <w:tcPr>
            <w:tcW w:w="1287" w:type="dxa"/>
          </w:tcPr>
          <w:p w14:paraId="7F6DF649" w14:textId="77777777" w:rsidR="00E81A59" w:rsidRPr="00AB291E" w:rsidRDefault="00E81A59" w:rsidP="00664C9D">
            <w:pPr>
              <w:rPr>
                <w:lang w:val="nl-NL"/>
              </w:rPr>
            </w:pPr>
          </w:p>
        </w:tc>
      </w:tr>
      <w:tr w:rsidR="00AB291E" w:rsidRPr="00A83200" w14:paraId="51E260F5" w14:textId="77777777" w:rsidTr="00F140A3">
        <w:trPr>
          <w:trHeight w:val="346"/>
        </w:trPr>
        <w:tc>
          <w:tcPr>
            <w:tcW w:w="609" w:type="dxa"/>
          </w:tcPr>
          <w:p w14:paraId="4882A8F4" w14:textId="77777777" w:rsidR="00E81A59" w:rsidRPr="00AB291E" w:rsidRDefault="00E81A59" w:rsidP="00E81A59">
            <w:pPr>
              <w:rPr>
                <w:sz w:val="18"/>
                <w:szCs w:val="18"/>
                <w:lang w:val="nl-NL"/>
              </w:rPr>
            </w:pPr>
            <w:r w:rsidRPr="00AB291E">
              <w:rPr>
                <w:sz w:val="18"/>
                <w:szCs w:val="18"/>
                <w:lang w:val="nl-NL"/>
              </w:rPr>
              <w:t>D1’</w:t>
            </w:r>
          </w:p>
        </w:tc>
        <w:tc>
          <w:tcPr>
            <w:tcW w:w="2984" w:type="dxa"/>
          </w:tcPr>
          <w:p w14:paraId="579876E6" w14:textId="45C94459" w:rsidR="00E81A59" w:rsidRPr="00AB291E" w:rsidRDefault="00E81A59" w:rsidP="002E47EC">
            <w:pPr>
              <w:spacing w:after="0"/>
              <w:rPr>
                <w:i/>
                <w:iCs/>
                <w:sz w:val="16"/>
                <w:szCs w:val="16"/>
                <w:lang w:val="nl-NL"/>
              </w:rPr>
            </w:pPr>
            <w:r w:rsidRPr="00AB291E">
              <w:rPr>
                <w:i/>
                <w:iCs/>
                <w:sz w:val="16"/>
                <w:szCs w:val="16"/>
                <w:lang w:val="nl-NL"/>
              </w:rPr>
              <w:t>Binnen het aandeel verzekerden dat reageerde na een contactopname van de V.I. op het totale aantal gecontacteerde verzekerden het aandeel dat zich wenst in te schrijven als gerechtigde</w:t>
            </w:r>
          </w:p>
        </w:tc>
        <w:tc>
          <w:tcPr>
            <w:tcW w:w="1049" w:type="dxa"/>
            <w:shd w:val="clear" w:color="auto" w:fill="000000" w:themeFill="text1"/>
          </w:tcPr>
          <w:p w14:paraId="640AA5FF" w14:textId="77777777" w:rsidR="00E81A59" w:rsidRPr="00AB291E" w:rsidRDefault="00E81A59" w:rsidP="00E81A59">
            <w:pPr>
              <w:rPr>
                <w:lang w:val="nl-NL"/>
              </w:rPr>
            </w:pPr>
          </w:p>
        </w:tc>
        <w:tc>
          <w:tcPr>
            <w:tcW w:w="1050" w:type="dxa"/>
            <w:shd w:val="clear" w:color="auto" w:fill="000000" w:themeFill="text1"/>
          </w:tcPr>
          <w:p w14:paraId="078F0BF8" w14:textId="77777777" w:rsidR="00E81A59" w:rsidRPr="00AB291E" w:rsidRDefault="00E81A59" w:rsidP="00E81A59">
            <w:pPr>
              <w:rPr>
                <w:lang w:val="nl-NL"/>
              </w:rPr>
            </w:pPr>
          </w:p>
        </w:tc>
        <w:tc>
          <w:tcPr>
            <w:tcW w:w="1050" w:type="dxa"/>
            <w:shd w:val="clear" w:color="auto" w:fill="000000" w:themeFill="text1"/>
          </w:tcPr>
          <w:p w14:paraId="15CAE4E4" w14:textId="77777777" w:rsidR="00E81A59" w:rsidRPr="00AB291E" w:rsidRDefault="00E81A59" w:rsidP="00E81A59">
            <w:pPr>
              <w:rPr>
                <w:lang w:val="nl-NL"/>
              </w:rPr>
            </w:pPr>
          </w:p>
        </w:tc>
        <w:tc>
          <w:tcPr>
            <w:tcW w:w="1050" w:type="dxa"/>
            <w:shd w:val="clear" w:color="auto" w:fill="000000" w:themeFill="text1"/>
          </w:tcPr>
          <w:p w14:paraId="23BBB05C" w14:textId="77777777" w:rsidR="00E81A59" w:rsidRPr="00AB291E" w:rsidRDefault="00E81A59" w:rsidP="00E81A59">
            <w:pPr>
              <w:rPr>
                <w:lang w:val="nl-NL"/>
              </w:rPr>
            </w:pPr>
          </w:p>
        </w:tc>
        <w:tc>
          <w:tcPr>
            <w:tcW w:w="1287" w:type="dxa"/>
          </w:tcPr>
          <w:p w14:paraId="72696F5E" w14:textId="77777777" w:rsidR="00E81A59" w:rsidRPr="00AB291E" w:rsidRDefault="00E81A59" w:rsidP="00E81A59">
            <w:pPr>
              <w:rPr>
                <w:lang w:val="nl-NL"/>
              </w:rPr>
            </w:pPr>
          </w:p>
        </w:tc>
      </w:tr>
      <w:tr w:rsidR="00AB291E" w:rsidRPr="00A83200" w14:paraId="0E4076B0" w14:textId="77777777" w:rsidTr="00F140A3">
        <w:trPr>
          <w:trHeight w:val="327"/>
        </w:trPr>
        <w:tc>
          <w:tcPr>
            <w:tcW w:w="609" w:type="dxa"/>
          </w:tcPr>
          <w:p w14:paraId="74AE81EC" w14:textId="77777777" w:rsidR="00E81A59" w:rsidRPr="00AB291E" w:rsidRDefault="00E81A59" w:rsidP="00E81A59">
            <w:pPr>
              <w:rPr>
                <w:sz w:val="18"/>
                <w:szCs w:val="18"/>
                <w:lang w:val="nl-NL"/>
              </w:rPr>
            </w:pPr>
            <w:r w:rsidRPr="00AB291E">
              <w:rPr>
                <w:sz w:val="18"/>
                <w:szCs w:val="18"/>
                <w:lang w:val="nl-NL"/>
              </w:rPr>
              <w:t>D2’</w:t>
            </w:r>
          </w:p>
        </w:tc>
        <w:tc>
          <w:tcPr>
            <w:tcW w:w="2984" w:type="dxa"/>
          </w:tcPr>
          <w:p w14:paraId="73D8A155" w14:textId="77777777" w:rsidR="00E81A59" w:rsidRDefault="00E81A59" w:rsidP="002E47EC">
            <w:pPr>
              <w:spacing w:after="0"/>
              <w:rPr>
                <w:i/>
                <w:iCs/>
                <w:sz w:val="16"/>
                <w:szCs w:val="16"/>
                <w:lang w:val="nl-NL"/>
              </w:rPr>
            </w:pPr>
            <w:r w:rsidRPr="00AB291E">
              <w:rPr>
                <w:i/>
                <w:iCs/>
                <w:sz w:val="16"/>
                <w:szCs w:val="16"/>
                <w:lang w:val="nl-NL"/>
              </w:rPr>
              <w:t>Binnen het aandeel verzekerden dat reageerde na een contactopname van de V.I. op het totale aantal gecontacteerde verzekerden het aandeel dat verzoekt PTL te blijven</w:t>
            </w:r>
          </w:p>
          <w:p w14:paraId="65BB42A7" w14:textId="554FECF0" w:rsidR="00A83200" w:rsidRPr="00AB291E" w:rsidRDefault="00A83200" w:rsidP="002E47EC">
            <w:pPr>
              <w:spacing w:after="0"/>
              <w:rPr>
                <w:i/>
                <w:iCs/>
                <w:sz w:val="16"/>
                <w:szCs w:val="16"/>
                <w:lang w:val="nl-NL"/>
              </w:rPr>
            </w:pPr>
          </w:p>
        </w:tc>
        <w:tc>
          <w:tcPr>
            <w:tcW w:w="1049" w:type="dxa"/>
            <w:shd w:val="clear" w:color="auto" w:fill="000000" w:themeFill="text1"/>
          </w:tcPr>
          <w:p w14:paraId="77C35DCA" w14:textId="77777777" w:rsidR="00E81A59" w:rsidRPr="00AB291E" w:rsidRDefault="00E81A59" w:rsidP="00E81A59">
            <w:pPr>
              <w:rPr>
                <w:lang w:val="nl-NL"/>
              </w:rPr>
            </w:pPr>
          </w:p>
        </w:tc>
        <w:tc>
          <w:tcPr>
            <w:tcW w:w="1050" w:type="dxa"/>
            <w:shd w:val="clear" w:color="auto" w:fill="000000" w:themeFill="text1"/>
          </w:tcPr>
          <w:p w14:paraId="1CF1FAF5" w14:textId="77777777" w:rsidR="00E81A59" w:rsidRPr="00AB291E" w:rsidRDefault="00E81A59" w:rsidP="00E81A59">
            <w:pPr>
              <w:rPr>
                <w:lang w:val="nl-NL"/>
              </w:rPr>
            </w:pPr>
          </w:p>
        </w:tc>
        <w:tc>
          <w:tcPr>
            <w:tcW w:w="1050" w:type="dxa"/>
            <w:shd w:val="clear" w:color="auto" w:fill="000000" w:themeFill="text1"/>
          </w:tcPr>
          <w:p w14:paraId="0A354420" w14:textId="77777777" w:rsidR="00E81A59" w:rsidRPr="00AB291E" w:rsidRDefault="00E81A59" w:rsidP="00E81A59">
            <w:pPr>
              <w:rPr>
                <w:lang w:val="nl-NL"/>
              </w:rPr>
            </w:pPr>
          </w:p>
        </w:tc>
        <w:tc>
          <w:tcPr>
            <w:tcW w:w="1050" w:type="dxa"/>
            <w:shd w:val="clear" w:color="auto" w:fill="000000" w:themeFill="text1"/>
          </w:tcPr>
          <w:p w14:paraId="38833F2A" w14:textId="77777777" w:rsidR="00E81A59" w:rsidRPr="00AB291E" w:rsidRDefault="00E81A59" w:rsidP="00E81A59">
            <w:pPr>
              <w:rPr>
                <w:lang w:val="nl-NL"/>
              </w:rPr>
            </w:pPr>
          </w:p>
        </w:tc>
        <w:tc>
          <w:tcPr>
            <w:tcW w:w="1287" w:type="dxa"/>
          </w:tcPr>
          <w:p w14:paraId="1E1B094C" w14:textId="77777777" w:rsidR="00E81A59" w:rsidRPr="00AB291E" w:rsidRDefault="00E81A59" w:rsidP="00E81A59">
            <w:pPr>
              <w:rPr>
                <w:lang w:val="nl-NL"/>
              </w:rPr>
            </w:pPr>
          </w:p>
        </w:tc>
      </w:tr>
      <w:tr w:rsidR="00AB291E" w:rsidRPr="00A83200" w14:paraId="02C33865" w14:textId="77777777" w:rsidTr="00F140A3">
        <w:trPr>
          <w:trHeight w:val="346"/>
        </w:trPr>
        <w:tc>
          <w:tcPr>
            <w:tcW w:w="609" w:type="dxa"/>
          </w:tcPr>
          <w:p w14:paraId="5A15FBC1" w14:textId="77777777" w:rsidR="00E81A59" w:rsidRPr="00AB291E" w:rsidRDefault="00E81A59" w:rsidP="00F140A3">
            <w:pPr>
              <w:spacing w:after="0"/>
              <w:rPr>
                <w:sz w:val="18"/>
                <w:szCs w:val="18"/>
                <w:lang w:val="nl-NL"/>
              </w:rPr>
            </w:pPr>
            <w:r w:rsidRPr="00AB291E">
              <w:rPr>
                <w:sz w:val="18"/>
                <w:szCs w:val="18"/>
                <w:lang w:val="nl-NL"/>
              </w:rPr>
              <w:lastRenderedPageBreak/>
              <w:t>E’</w:t>
            </w:r>
          </w:p>
        </w:tc>
        <w:tc>
          <w:tcPr>
            <w:tcW w:w="2984" w:type="dxa"/>
          </w:tcPr>
          <w:p w14:paraId="1867EF56" w14:textId="77777777" w:rsidR="00E81A59" w:rsidRPr="00AB291E" w:rsidRDefault="00E81A59" w:rsidP="00F140A3">
            <w:pPr>
              <w:spacing w:after="0"/>
              <w:rPr>
                <w:sz w:val="18"/>
                <w:szCs w:val="18"/>
                <w:lang w:val="nl-NL"/>
              </w:rPr>
            </w:pPr>
            <w:r w:rsidRPr="00AB291E">
              <w:rPr>
                <w:sz w:val="18"/>
                <w:szCs w:val="18"/>
                <w:lang w:val="nl-NL"/>
              </w:rPr>
              <w:t>Aandeel verzekerde dat niet reageert binnen de gecontacteerde verzekerden en ambtshalve wordt ingeschreven</w:t>
            </w:r>
          </w:p>
        </w:tc>
        <w:tc>
          <w:tcPr>
            <w:tcW w:w="1049" w:type="dxa"/>
            <w:shd w:val="clear" w:color="auto" w:fill="FFFFFF" w:themeFill="background1"/>
          </w:tcPr>
          <w:p w14:paraId="76B6FEA6" w14:textId="77777777" w:rsidR="00E81A59" w:rsidRPr="00AB291E" w:rsidRDefault="00E81A59" w:rsidP="00F140A3">
            <w:pPr>
              <w:spacing w:after="0"/>
              <w:rPr>
                <w:lang w:val="nl-NL"/>
              </w:rPr>
            </w:pPr>
          </w:p>
        </w:tc>
        <w:tc>
          <w:tcPr>
            <w:tcW w:w="1050" w:type="dxa"/>
            <w:shd w:val="clear" w:color="auto" w:fill="FFFFFF" w:themeFill="background1"/>
          </w:tcPr>
          <w:p w14:paraId="65542528" w14:textId="77777777" w:rsidR="00E81A59" w:rsidRPr="00AB291E" w:rsidRDefault="00E81A59" w:rsidP="00F140A3">
            <w:pPr>
              <w:spacing w:after="0"/>
              <w:rPr>
                <w:lang w:val="nl-NL"/>
              </w:rPr>
            </w:pPr>
          </w:p>
        </w:tc>
        <w:tc>
          <w:tcPr>
            <w:tcW w:w="1050" w:type="dxa"/>
            <w:shd w:val="clear" w:color="auto" w:fill="FFFFFF" w:themeFill="background1"/>
          </w:tcPr>
          <w:p w14:paraId="68225D4D" w14:textId="77777777" w:rsidR="00E81A59" w:rsidRPr="00AB291E" w:rsidRDefault="00E81A59" w:rsidP="00F140A3">
            <w:pPr>
              <w:spacing w:after="0"/>
              <w:rPr>
                <w:lang w:val="nl-NL"/>
              </w:rPr>
            </w:pPr>
          </w:p>
        </w:tc>
        <w:tc>
          <w:tcPr>
            <w:tcW w:w="1050" w:type="dxa"/>
            <w:shd w:val="clear" w:color="auto" w:fill="FFFFFF" w:themeFill="background1"/>
          </w:tcPr>
          <w:p w14:paraId="096230C9" w14:textId="77777777" w:rsidR="00E81A59" w:rsidRPr="00AB291E" w:rsidRDefault="00E81A59" w:rsidP="00F140A3">
            <w:pPr>
              <w:spacing w:after="0"/>
              <w:rPr>
                <w:lang w:val="nl-NL"/>
              </w:rPr>
            </w:pPr>
          </w:p>
        </w:tc>
        <w:tc>
          <w:tcPr>
            <w:tcW w:w="1287" w:type="dxa"/>
          </w:tcPr>
          <w:p w14:paraId="16F65262" w14:textId="77777777" w:rsidR="00E81A59" w:rsidRPr="00AB291E" w:rsidRDefault="00E81A59" w:rsidP="00F140A3">
            <w:pPr>
              <w:spacing w:after="0"/>
              <w:rPr>
                <w:lang w:val="nl-NL"/>
              </w:rPr>
            </w:pPr>
          </w:p>
        </w:tc>
      </w:tr>
      <w:tr w:rsidR="00AB291E" w:rsidRPr="00A83200" w14:paraId="4BDC8C68" w14:textId="77777777" w:rsidTr="00F140A3">
        <w:trPr>
          <w:trHeight w:val="346"/>
        </w:trPr>
        <w:tc>
          <w:tcPr>
            <w:tcW w:w="609" w:type="dxa"/>
          </w:tcPr>
          <w:p w14:paraId="1657366A" w14:textId="2B954230" w:rsidR="00E81A59" w:rsidRPr="00AB291E" w:rsidRDefault="00E81A59" w:rsidP="00F140A3">
            <w:pPr>
              <w:spacing w:after="0"/>
              <w:rPr>
                <w:sz w:val="18"/>
                <w:szCs w:val="18"/>
                <w:lang w:val="nl-NL"/>
              </w:rPr>
            </w:pPr>
            <w:r w:rsidRPr="00AB291E">
              <w:rPr>
                <w:sz w:val="18"/>
                <w:szCs w:val="18"/>
                <w:lang w:val="nl-NL"/>
              </w:rPr>
              <w:t>F’</w:t>
            </w:r>
          </w:p>
        </w:tc>
        <w:tc>
          <w:tcPr>
            <w:tcW w:w="2984" w:type="dxa"/>
          </w:tcPr>
          <w:p w14:paraId="2ACF2B12" w14:textId="77777777" w:rsidR="00E81A59" w:rsidRPr="00AB291E" w:rsidRDefault="00E81A59" w:rsidP="00F140A3">
            <w:pPr>
              <w:spacing w:after="0"/>
              <w:rPr>
                <w:sz w:val="18"/>
                <w:szCs w:val="18"/>
                <w:lang w:val="nl-NL"/>
              </w:rPr>
            </w:pPr>
            <w:r w:rsidRPr="00AB291E">
              <w:rPr>
                <w:sz w:val="18"/>
                <w:szCs w:val="18"/>
                <w:lang w:val="nl-NL"/>
              </w:rPr>
              <w:t>Aandeel verzekerde dat niet reageert binnen de gecontacteerde verzekerden en zich elders inschreef als gerechtigde</w:t>
            </w:r>
          </w:p>
        </w:tc>
        <w:tc>
          <w:tcPr>
            <w:tcW w:w="1049" w:type="dxa"/>
            <w:shd w:val="clear" w:color="auto" w:fill="FFFFFF" w:themeFill="background1"/>
          </w:tcPr>
          <w:p w14:paraId="61A0A90A" w14:textId="77777777" w:rsidR="00E81A59" w:rsidRPr="00AB291E" w:rsidRDefault="00E81A59" w:rsidP="00F140A3">
            <w:pPr>
              <w:spacing w:after="0"/>
              <w:rPr>
                <w:lang w:val="nl-NL"/>
              </w:rPr>
            </w:pPr>
          </w:p>
        </w:tc>
        <w:tc>
          <w:tcPr>
            <w:tcW w:w="1050" w:type="dxa"/>
            <w:shd w:val="clear" w:color="auto" w:fill="FFFFFF" w:themeFill="background1"/>
          </w:tcPr>
          <w:p w14:paraId="6B81D3D3" w14:textId="77777777" w:rsidR="00E81A59" w:rsidRPr="00AB291E" w:rsidRDefault="00E81A59" w:rsidP="00F140A3">
            <w:pPr>
              <w:spacing w:after="0"/>
              <w:rPr>
                <w:lang w:val="nl-NL"/>
              </w:rPr>
            </w:pPr>
          </w:p>
        </w:tc>
        <w:tc>
          <w:tcPr>
            <w:tcW w:w="1050" w:type="dxa"/>
            <w:shd w:val="clear" w:color="auto" w:fill="FFFFFF" w:themeFill="background1"/>
          </w:tcPr>
          <w:p w14:paraId="6EA834C5" w14:textId="77777777" w:rsidR="00E81A59" w:rsidRPr="00AB291E" w:rsidRDefault="00E81A59" w:rsidP="00F140A3">
            <w:pPr>
              <w:spacing w:after="0"/>
              <w:rPr>
                <w:lang w:val="nl-NL"/>
              </w:rPr>
            </w:pPr>
          </w:p>
        </w:tc>
        <w:tc>
          <w:tcPr>
            <w:tcW w:w="1050" w:type="dxa"/>
            <w:shd w:val="clear" w:color="auto" w:fill="FFFFFF" w:themeFill="background1"/>
          </w:tcPr>
          <w:p w14:paraId="45FD51CB" w14:textId="77777777" w:rsidR="00E81A59" w:rsidRPr="00AB291E" w:rsidRDefault="00E81A59" w:rsidP="00F140A3">
            <w:pPr>
              <w:spacing w:after="0"/>
              <w:rPr>
                <w:lang w:val="nl-NL"/>
              </w:rPr>
            </w:pPr>
          </w:p>
        </w:tc>
        <w:tc>
          <w:tcPr>
            <w:tcW w:w="1287" w:type="dxa"/>
          </w:tcPr>
          <w:p w14:paraId="2237A5B3" w14:textId="77777777" w:rsidR="00E81A59" w:rsidRPr="00AB291E" w:rsidRDefault="00E81A59" w:rsidP="00F140A3">
            <w:pPr>
              <w:spacing w:after="0"/>
              <w:rPr>
                <w:lang w:val="nl-NL"/>
              </w:rPr>
            </w:pPr>
          </w:p>
        </w:tc>
      </w:tr>
      <w:tr w:rsidR="00AB291E" w:rsidRPr="00A83200" w14:paraId="30901F4E" w14:textId="77777777" w:rsidTr="00F140A3">
        <w:trPr>
          <w:trHeight w:val="346"/>
        </w:trPr>
        <w:tc>
          <w:tcPr>
            <w:tcW w:w="609" w:type="dxa"/>
          </w:tcPr>
          <w:p w14:paraId="67035D73" w14:textId="77777777" w:rsidR="00E81A59" w:rsidRPr="00AB291E" w:rsidRDefault="00E81A59" w:rsidP="00F140A3">
            <w:pPr>
              <w:spacing w:after="0"/>
              <w:rPr>
                <w:sz w:val="18"/>
                <w:szCs w:val="18"/>
                <w:lang w:val="nl-NL"/>
              </w:rPr>
            </w:pPr>
            <w:r w:rsidRPr="00AB291E">
              <w:rPr>
                <w:sz w:val="18"/>
                <w:szCs w:val="18"/>
                <w:lang w:val="nl-NL"/>
              </w:rPr>
              <w:t>G’</w:t>
            </w:r>
          </w:p>
        </w:tc>
        <w:tc>
          <w:tcPr>
            <w:tcW w:w="2984" w:type="dxa"/>
          </w:tcPr>
          <w:p w14:paraId="072505A8" w14:textId="77777777" w:rsidR="00E81A59" w:rsidRPr="00781B6F" w:rsidRDefault="00E81A59" w:rsidP="00F140A3">
            <w:pPr>
              <w:spacing w:after="0"/>
              <w:rPr>
                <w:sz w:val="18"/>
                <w:szCs w:val="18"/>
                <w:lang w:val="nl-NL"/>
              </w:rPr>
            </w:pPr>
            <w:r w:rsidRPr="00781B6F">
              <w:rPr>
                <w:sz w:val="18"/>
                <w:szCs w:val="18"/>
                <w:lang w:val="nl-NL"/>
              </w:rPr>
              <w:t>Aandeel verzekerden waarvoor een DIMONA bericht werd ontvangen die niet werden gecontacteerd op het totale aantal verzekerden waarvoor een DIMONA-bericht werd ontvangen</w:t>
            </w:r>
          </w:p>
        </w:tc>
        <w:tc>
          <w:tcPr>
            <w:tcW w:w="1049" w:type="dxa"/>
          </w:tcPr>
          <w:p w14:paraId="45517DF7" w14:textId="77777777" w:rsidR="00E81A59" w:rsidRPr="00AB291E" w:rsidRDefault="00E81A59" w:rsidP="00F140A3">
            <w:pPr>
              <w:spacing w:after="0"/>
              <w:rPr>
                <w:lang w:val="nl-NL"/>
              </w:rPr>
            </w:pPr>
          </w:p>
        </w:tc>
        <w:tc>
          <w:tcPr>
            <w:tcW w:w="1050" w:type="dxa"/>
          </w:tcPr>
          <w:p w14:paraId="625A3E53" w14:textId="77777777" w:rsidR="00E81A59" w:rsidRPr="00AB291E" w:rsidRDefault="00E81A59" w:rsidP="00F140A3">
            <w:pPr>
              <w:spacing w:after="0"/>
              <w:rPr>
                <w:lang w:val="nl-NL"/>
              </w:rPr>
            </w:pPr>
          </w:p>
        </w:tc>
        <w:tc>
          <w:tcPr>
            <w:tcW w:w="1050" w:type="dxa"/>
          </w:tcPr>
          <w:p w14:paraId="3B15EEF0" w14:textId="77777777" w:rsidR="00E81A59" w:rsidRPr="00AB291E" w:rsidRDefault="00E81A59" w:rsidP="00F140A3">
            <w:pPr>
              <w:spacing w:after="0"/>
              <w:rPr>
                <w:lang w:val="nl-NL"/>
              </w:rPr>
            </w:pPr>
          </w:p>
        </w:tc>
        <w:tc>
          <w:tcPr>
            <w:tcW w:w="1050" w:type="dxa"/>
          </w:tcPr>
          <w:p w14:paraId="537C3F88" w14:textId="77777777" w:rsidR="00E81A59" w:rsidRPr="00AB291E" w:rsidRDefault="00E81A59" w:rsidP="00F140A3">
            <w:pPr>
              <w:spacing w:after="0"/>
              <w:rPr>
                <w:lang w:val="nl-NL"/>
              </w:rPr>
            </w:pPr>
          </w:p>
        </w:tc>
        <w:tc>
          <w:tcPr>
            <w:tcW w:w="1287" w:type="dxa"/>
          </w:tcPr>
          <w:p w14:paraId="609E3625" w14:textId="77777777" w:rsidR="00E81A59" w:rsidRPr="00AB291E" w:rsidRDefault="00E81A59" w:rsidP="00F140A3">
            <w:pPr>
              <w:spacing w:after="0"/>
              <w:rPr>
                <w:lang w:val="nl-NL"/>
              </w:rPr>
            </w:pPr>
          </w:p>
        </w:tc>
      </w:tr>
      <w:tr w:rsidR="00AB291E" w:rsidRPr="00A83200" w14:paraId="6B9768A2" w14:textId="77777777" w:rsidTr="00F140A3">
        <w:trPr>
          <w:trHeight w:val="346"/>
        </w:trPr>
        <w:tc>
          <w:tcPr>
            <w:tcW w:w="609" w:type="dxa"/>
          </w:tcPr>
          <w:p w14:paraId="240DC276" w14:textId="77777777" w:rsidR="00E81A59" w:rsidRPr="00AB291E" w:rsidRDefault="00E81A59" w:rsidP="00F140A3">
            <w:pPr>
              <w:spacing w:after="0"/>
              <w:rPr>
                <w:sz w:val="18"/>
                <w:szCs w:val="18"/>
                <w:lang w:val="nl-NL"/>
              </w:rPr>
            </w:pPr>
            <w:r w:rsidRPr="00AB291E">
              <w:rPr>
                <w:sz w:val="18"/>
                <w:szCs w:val="18"/>
                <w:lang w:val="nl-NL"/>
              </w:rPr>
              <w:t>G1’</w:t>
            </w:r>
          </w:p>
        </w:tc>
        <w:tc>
          <w:tcPr>
            <w:tcW w:w="2984" w:type="dxa"/>
          </w:tcPr>
          <w:p w14:paraId="3EE9FB83" w14:textId="37CB8FE0" w:rsidR="00E81A59" w:rsidRPr="00AB291E" w:rsidRDefault="00E81A59" w:rsidP="00F140A3">
            <w:pPr>
              <w:spacing w:after="0"/>
              <w:rPr>
                <w:i/>
                <w:iCs/>
                <w:sz w:val="16"/>
                <w:szCs w:val="16"/>
                <w:lang w:val="nl-NL"/>
              </w:rPr>
            </w:pPr>
            <w:r w:rsidRPr="00AB291E">
              <w:rPr>
                <w:i/>
                <w:iCs/>
                <w:sz w:val="16"/>
                <w:szCs w:val="16"/>
                <w:lang w:val="nl-NL"/>
              </w:rPr>
              <w:t>Binnen het Aandeel verzekerden waarvoor een DIMONA bericht werd ontvangen die niet werden gecontacteerd diegene met reden a</w:t>
            </w:r>
          </w:p>
        </w:tc>
        <w:tc>
          <w:tcPr>
            <w:tcW w:w="1049" w:type="dxa"/>
          </w:tcPr>
          <w:p w14:paraId="3333987C" w14:textId="77777777" w:rsidR="00E81A59" w:rsidRPr="00AB291E" w:rsidRDefault="00E81A59" w:rsidP="00F140A3">
            <w:pPr>
              <w:spacing w:after="0"/>
              <w:rPr>
                <w:sz w:val="16"/>
                <w:szCs w:val="16"/>
                <w:lang w:val="nl-NL"/>
              </w:rPr>
            </w:pPr>
          </w:p>
        </w:tc>
        <w:tc>
          <w:tcPr>
            <w:tcW w:w="1050" w:type="dxa"/>
          </w:tcPr>
          <w:p w14:paraId="5D6D9DAB" w14:textId="77777777" w:rsidR="00E81A59" w:rsidRPr="00AB291E" w:rsidRDefault="00E81A59" w:rsidP="00F140A3">
            <w:pPr>
              <w:spacing w:after="0"/>
              <w:rPr>
                <w:sz w:val="16"/>
                <w:szCs w:val="16"/>
                <w:lang w:val="nl-NL"/>
              </w:rPr>
            </w:pPr>
          </w:p>
        </w:tc>
        <w:tc>
          <w:tcPr>
            <w:tcW w:w="1050" w:type="dxa"/>
          </w:tcPr>
          <w:p w14:paraId="5146940B" w14:textId="77777777" w:rsidR="00E81A59" w:rsidRPr="00AB291E" w:rsidRDefault="00E81A59" w:rsidP="00F140A3">
            <w:pPr>
              <w:spacing w:after="0"/>
              <w:rPr>
                <w:sz w:val="16"/>
                <w:szCs w:val="16"/>
                <w:lang w:val="nl-NL"/>
              </w:rPr>
            </w:pPr>
          </w:p>
        </w:tc>
        <w:tc>
          <w:tcPr>
            <w:tcW w:w="1050" w:type="dxa"/>
          </w:tcPr>
          <w:p w14:paraId="1BAA4B8E" w14:textId="77777777" w:rsidR="00E81A59" w:rsidRPr="00AB291E" w:rsidRDefault="00E81A59" w:rsidP="00F140A3">
            <w:pPr>
              <w:spacing w:after="0"/>
              <w:rPr>
                <w:sz w:val="16"/>
                <w:szCs w:val="16"/>
                <w:lang w:val="nl-NL"/>
              </w:rPr>
            </w:pPr>
          </w:p>
        </w:tc>
        <w:tc>
          <w:tcPr>
            <w:tcW w:w="1287" w:type="dxa"/>
          </w:tcPr>
          <w:p w14:paraId="6F214D17" w14:textId="77777777" w:rsidR="00E81A59" w:rsidRPr="00AB291E" w:rsidRDefault="00E81A59" w:rsidP="00F140A3">
            <w:pPr>
              <w:spacing w:after="0"/>
              <w:rPr>
                <w:sz w:val="16"/>
                <w:szCs w:val="16"/>
                <w:lang w:val="nl-NL"/>
              </w:rPr>
            </w:pPr>
          </w:p>
        </w:tc>
      </w:tr>
      <w:tr w:rsidR="00AB291E" w:rsidRPr="00A83200" w14:paraId="14E347F6" w14:textId="77777777" w:rsidTr="00F140A3">
        <w:trPr>
          <w:trHeight w:val="346"/>
        </w:trPr>
        <w:tc>
          <w:tcPr>
            <w:tcW w:w="609" w:type="dxa"/>
          </w:tcPr>
          <w:p w14:paraId="2A9603AB" w14:textId="77777777" w:rsidR="00E81A59" w:rsidRPr="00AB291E" w:rsidRDefault="00E81A59" w:rsidP="00F140A3">
            <w:pPr>
              <w:spacing w:after="0"/>
              <w:rPr>
                <w:sz w:val="18"/>
                <w:szCs w:val="18"/>
                <w:lang w:val="nl-NL"/>
              </w:rPr>
            </w:pPr>
            <w:r w:rsidRPr="00AB291E">
              <w:rPr>
                <w:sz w:val="18"/>
                <w:szCs w:val="18"/>
                <w:lang w:val="nl-NL"/>
              </w:rPr>
              <w:t>G2’</w:t>
            </w:r>
          </w:p>
        </w:tc>
        <w:tc>
          <w:tcPr>
            <w:tcW w:w="2984" w:type="dxa"/>
          </w:tcPr>
          <w:p w14:paraId="5817717D" w14:textId="175B5B25" w:rsidR="00E81A59" w:rsidRPr="00AB291E" w:rsidRDefault="00E81A59" w:rsidP="00F140A3">
            <w:pPr>
              <w:spacing w:after="0"/>
              <w:rPr>
                <w:i/>
                <w:iCs/>
                <w:sz w:val="16"/>
                <w:szCs w:val="16"/>
                <w:lang w:val="nl-NL"/>
              </w:rPr>
            </w:pPr>
            <w:r w:rsidRPr="00AB291E">
              <w:rPr>
                <w:i/>
                <w:iCs/>
                <w:sz w:val="16"/>
                <w:szCs w:val="16"/>
                <w:lang w:val="nl-NL"/>
              </w:rPr>
              <w:t>Binnen het Aandeel verzekerden waarvoor een DIMONA bericht werd ontvangen die niet werden gecontacteerd diegene met reden b</w:t>
            </w:r>
          </w:p>
        </w:tc>
        <w:tc>
          <w:tcPr>
            <w:tcW w:w="1049" w:type="dxa"/>
          </w:tcPr>
          <w:p w14:paraId="705F41F1" w14:textId="77777777" w:rsidR="00E81A59" w:rsidRPr="00AB291E" w:rsidRDefault="00E81A59" w:rsidP="00F140A3">
            <w:pPr>
              <w:spacing w:after="0"/>
              <w:rPr>
                <w:sz w:val="16"/>
                <w:szCs w:val="16"/>
                <w:lang w:val="nl-NL"/>
              </w:rPr>
            </w:pPr>
          </w:p>
        </w:tc>
        <w:tc>
          <w:tcPr>
            <w:tcW w:w="1050" w:type="dxa"/>
          </w:tcPr>
          <w:p w14:paraId="1171AB3F" w14:textId="77777777" w:rsidR="00E81A59" w:rsidRPr="00AB291E" w:rsidRDefault="00E81A59" w:rsidP="00F140A3">
            <w:pPr>
              <w:spacing w:after="0"/>
              <w:rPr>
                <w:sz w:val="16"/>
                <w:szCs w:val="16"/>
                <w:lang w:val="nl-NL"/>
              </w:rPr>
            </w:pPr>
          </w:p>
        </w:tc>
        <w:tc>
          <w:tcPr>
            <w:tcW w:w="1050" w:type="dxa"/>
          </w:tcPr>
          <w:p w14:paraId="50C34A8E" w14:textId="77777777" w:rsidR="00E81A59" w:rsidRPr="00AB291E" w:rsidRDefault="00E81A59" w:rsidP="00F140A3">
            <w:pPr>
              <w:spacing w:after="0"/>
              <w:rPr>
                <w:sz w:val="16"/>
                <w:szCs w:val="16"/>
                <w:lang w:val="nl-NL"/>
              </w:rPr>
            </w:pPr>
          </w:p>
        </w:tc>
        <w:tc>
          <w:tcPr>
            <w:tcW w:w="1050" w:type="dxa"/>
          </w:tcPr>
          <w:p w14:paraId="6F100C0A" w14:textId="77777777" w:rsidR="00E81A59" w:rsidRPr="00AB291E" w:rsidRDefault="00E81A59" w:rsidP="00F140A3">
            <w:pPr>
              <w:spacing w:after="0"/>
              <w:rPr>
                <w:sz w:val="16"/>
                <w:szCs w:val="16"/>
                <w:lang w:val="nl-NL"/>
              </w:rPr>
            </w:pPr>
          </w:p>
        </w:tc>
        <w:tc>
          <w:tcPr>
            <w:tcW w:w="1287" w:type="dxa"/>
          </w:tcPr>
          <w:p w14:paraId="55AACF65" w14:textId="77777777" w:rsidR="00E81A59" w:rsidRPr="00AB291E" w:rsidRDefault="00E81A59" w:rsidP="00F140A3">
            <w:pPr>
              <w:spacing w:after="0"/>
              <w:rPr>
                <w:sz w:val="16"/>
                <w:szCs w:val="16"/>
                <w:lang w:val="nl-NL"/>
              </w:rPr>
            </w:pPr>
          </w:p>
        </w:tc>
      </w:tr>
      <w:tr w:rsidR="00AB291E" w:rsidRPr="00A83200" w14:paraId="61A11739" w14:textId="77777777" w:rsidTr="00F140A3">
        <w:trPr>
          <w:trHeight w:val="346"/>
        </w:trPr>
        <w:tc>
          <w:tcPr>
            <w:tcW w:w="609" w:type="dxa"/>
          </w:tcPr>
          <w:p w14:paraId="6E4C5BEA" w14:textId="77777777" w:rsidR="00E81A59" w:rsidRPr="00AB291E" w:rsidRDefault="00E81A59" w:rsidP="00F140A3">
            <w:pPr>
              <w:spacing w:after="0"/>
              <w:rPr>
                <w:sz w:val="18"/>
                <w:szCs w:val="18"/>
                <w:lang w:val="nl-NL"/>
              </w:rPr>
            </w:pPr>
            <w:r w:rsidRPr="00AB291E">
              <w:rPr>
                <w:sz w:val="18"/>
                <w:szCs w:val="18"/>
                <w:lang w:val="nl-NL"/>
              </w:rPr>
              <w:t>G3’</w:t>
            </w:r>
          </w:p>
        </w:tc>
        <w:tc>
          <w:tcPr>
            <w:tcW w:w="2984" w:type="dxa"/>
          </w:tcPr>
          <w:p w14:paraId="026F1F04" w14:textId="26C45AF5" w:rsidR="00E81A59" w:rsidRPr="00AB291E" w:rsidRDefault="00E81A59" w:rsidP="00F140A3">
            <w:pPr>
              <w:spacing w:after="0"/>
              <w:rPr>
                <w:i/>
                <w:iCs/>
                <w:sz w:val="16"/>
                <w:szCs w:val="16"/>
                <w:lang w:val="nl-NL"/>
              </w:rPr>
            </w:pPr>
            <w:r w:rsidRPr="00AB291E">
              <w:rPr>
                <w:i/>
                <w:iCs/>
                <w:sz w:val="16"/>
                <w:szCs w:val="16"/>
                <w:lang w:val="nl-NL"/>
              </w:rPr>
              <w:t>Binnen het Aandeel verzekerden waarvoor een DIMONA bericht werd ontvangen die niet werden gecontacteerd diegene met reden c</w:t>
            </w:r>
          </w:p>
        </w:tc>
        <w:tc>
          <w:tcPr>
            <w:tcW w:w="1049" w:type="dxa"/>
          </w:tcPr>
          <w:p w14:paraId="7BC2F6E4" w14:textId="77777777" w:rsidR="00E81A59" w:rsidRPr="00AB291E" w:rsidRDefault="00E81A59" w:rsidP="00F140A3">
            <w:pPr>
              <w:spacing w:after="0"/>
              <w:rPr>
                <w:sz w:val="16"/>
                <w:szCs w:val="16"/>
                <w:lang w:val="nl-NL"/>
              </w:rPr>
            </w:pPr>
          </w:p>
        </w:tc>
        <w:tc>
          <w:tcPr>
            <w:tcW w:w="1050" w:type="dxa"/>
          </w:tcPr>
          <w:p w14:paraId="01868A62" w14:textId="77777777" w:rsidR="00E81A59" w:rsidRPr="00AB291E" w:rsidRDefault="00E81A59" w:rsidP="00F140A3">
            <w:pPr>
              <w:spacing w:after="0"/>
              <w:rPr>
                <w:sz w:val="16"/>
                <w:szCs w:val="16"/>
                <w:lang w:val="nl-NL"/>
              </w:rPr>
            </w:pPr>
          </w:p>
        </w:tc>
        <w:tc>
          <w:tcPr>
            <w:tcW w:w="1050" w:type="dxa"/>
          </w:tcPr>
          <w:p w14:paraId="21778754" w14:textId="77777777" w:rsidR="00E81A59" w:rsidRPr="00AB291E" w:rsidRDefault="00E81A59" w:rsidP="00F140A3">
            <w:pPr>
              <w:spacing w:after="0"/>
              <w:rPr>
                <w:sz w:val="16"/>
                <w:szCs w:val="16"/>
                <w:lang w:val="nl-NL"/>
              </w:rPr>
            </w:pPr>
          </w:p>
        </w:tc>
        <w:tc>
          <w:tcPr>
            <w:tcW w:w="1050" w:type="dxa"/>
          </w:tcPr>
          <w:p w14:paraId="018F5E10" w14:textId="77777777" w:rsidR="00E81A59" w:rsidRPr="00AB291E" w:rsidRDefault="00E81A59" w:rsidP="00F140A3">
            <w:pPr>
              <w:spacing w:after="0"/>
              <w:rPr>
                <w:sz w:val="16"/>
                <w:szCs w:val="16"/>
                <w:lang w:val="nl-NL"/>
              </w:rPr>
            </w:pPr>
          </w:p>
        </w:tc>
        <w:tc>
          <w:tcPr>
            <w:tcW w:w="1287" w:type="dxa"/>
          </w:tcPr>
          <w:p w14:paraId="741841CC" w14:textId="77777777" w:rsidR="00E81A59" w:rsidRPr="00AB291E" w:rsidRDefault="00E81A59" w:rsidP="00F140A3">
            <w:pPr>
              <w:spacing w:after="0"/>
              <w:rPr>
                <w:sz w:val="16"/>
                <w:szCs w:val="16"/>
                <w:lang w:val="nl-NL"/>
              </w:rPr>
            </w:pPr>
          </w:p>
        </w:tc>
      </w:tr>
      <w:tr w:rsidR="00AB291E" w:rsidRPr="00A83200" w14:paraId="4DE153A8" w14:textId="77777777" w:rsidTr="00F140A3">
        <w:trPr>
          <w:trHeight w:val="346"/>
        </w:trPr>
        <w:tc>
          <w:tcPr>
            <w:tcW w:w="609" w:type="dxa"/>
          </w:tcPr>
          <w:p w14:paraId="7C04C6E3" w14:textId="77777777" w:rsidR="00E81A59" w:rsidRPr="00AB291E" w:rsidRDefault="00E81A59" w:rsidP="00F140A3">
            <w:pPr>
              <w:spacing w:after="0"/>
              <w:rPr>
                <w:sz w:val="18"/>
                <w:szCs w:val="18"/>
                <w:lang w:val="nl-NL"/>
              </w:rPr>
            </w:pPr>
            <w:r w:rsidRPr="00AB291E">
              <w:rPr>
                <w:sz w:val="18"/>
                <w:szCs w:val="18"/>
                <w:lang w:val="nl-NL"/>
              </w:rPr>
              <w:t>G4’</w:t>
            </w:r>
          </w:p>
        </w:tc>
        <w:tc>
          <w:tcPr>
            <w:tcW w:w="2984" w:type="dxa"/>
          </w:tcPr>
          <w:p w14:paraId="5E4EE2DB" w14:textId="55E22B8A" w:rsidR="00E81A59" w:rsidRPr="00AB291E" w:rsidRDefault="00E81A59" w:rsidP="00F140A3">
            <w:pPr>
              <w:spacing w:after="0"/>
              <w:rPr>
                <w:i/>
                <w:iCs/>
                <w:sz w:val="16"/>
                <w:szCs w:val="16"/>
                <w:lang w:val="nl-NL"/>
              </w:rPr>
            </w:pPr>
            <w:r w:rsidRPr="00AB291E">
              <w:rPr>
                <w:i/>
                <w:iCs/>
                <w:sz w:val="16"/>
                <w:szCs w:val="16"/>
                <w:lang w:val="nl-NL"/>
              </w:rPr>
              <w:t>Binnen het Aandeel verzekerden waarvoor een DIMONA bericht werd ontvangen die niet werden gecontacteerd diegene met reden d</w:t>
            </w:r>
          </w:p>
        </w:tc>
        <w:tc>
          <w:tcPr>
            <w:tcW w:w="1049" w:type="dxa"/>
          </w:tcPr>
          <w:p w14:paraId="2B850D35" w14:textId="77777777" w:rsidR="00E81A59" w:rsidRPr="00AB291E" w:rsidRDefault="00E81A59" w:rsidP="00F140A3">
            <w:pPr>
              <w:spacing w:after="0"/>
              <w:rPr>
                <w:sz w:val="16"/>
                <w:szCs w:val="16"/>
                <w:lang w:val="nl-NL"/>
              </w:rPr>
            </w:pPr>
          </w:p>
        </w:tc>
        <w:tc>
          <w:tcPr>
            <w:tcW w:w="1050" w:type="dxa"/>
          </w:tcPr>
          <w:p w14:paraId="2A587628" w14:textId="77777777" w:rsidR="00E81A59" w:rsidRPr="00AB291E" w:rsidRDefault="00E81A59" w:rsidP="00F140A3">
            <w:pPr>
              <w:spacing w:after="0"/>
              <w:rPr>
                <w:sz w:val="16"/>
                <w:szCs w:val="16"/>
                <w:lang w:val="nl-NL"/>
              </w:rPr>
            </w:pPr>
          </w:p>
        </w:tc>
        <w:tc>
          <w:tcPr>
            <w:tcW w:w="1050" w:type="dxa"/>
          </w:tcPr>
          <w:p w14:paraId="1EB9B673" w14:textId="77777777" w:rsidR="00E81A59" w:rsidRPr="00AB291E" w:rsidRDefault="00E81A59" w:rsidP="00F140A3">
            <w:pPr>
              <w:spacing w:after="0"/>
              <w:rPr>
                <w:sz w:val="16"/>
                <w:szCs w:val="16"/>
                <w:lang w:val="nl-NL"/>
              </w:rPr>
            </w:pPr>
          </w:p>
        </w:tc>
        <w:tc>
          <w:tcPr>
            <w:tcW w:w="1050" w:type="dxa"/>
          </w:tcPr>
          <w:p w14:paraId="55990C0E" w14:textId="77777777" w:rsidR="00E81A59" w:rsidRPr="00AB291E" w:rsidRDefault="00E81A59" w:rsidP="00F140A3">
            <w:pPr>
              <w:spacing w:after="0"/>
              <w:rPr>
                <w:sz w:val="16"/>
                <w:szCs w:val="16"/>
                <w:lang w:val="nl-NL"/>
              </w:rPr>
            </w:pPr>
          </w:p>
        </w:tc>
        <w:tc>
          <w:tcPr>
            <w:tcW w:w="1287" w:type="dxa"/>
          </w:tcPr>
          <w:p w14:paraId="6B704A5A" w14:textId="77777777" w:rsidR="00E81A59" w:rsidRPr="00AB291E" w:rsidRDefault="00E81A59" w:rsidP="00F140A3">
            <w:pPr>
              <w:spacing w:after="0"/>
              <w:rPr>
                <w:sz w:val="16"/>
                <w:szCs w:val="16"/>
                <w:lang w:val="nl-NL"/>
              </w:rPr>
            </w:pPr>
          </w:p>
        </w:tc>
      </w:tr>
    </w:tbl>
    <w:p w14:paraId="585342B3" w14:textId="77777777" w:rsidR="00450CA1" w:rsidRPr="00AB291E" w:rsidRDefault="00450CA1" w:rsidP="00450CA1">
      <w:pPr>
        <w:ind w:left="360"/>
        <w:jc w:val="both"/>
        <w:rPr>
          <w:lang w:val="nl-NL"/>
        </w:rPr>
      </w:pPr>
    </w:p>
    <w:p w14:paraId="0D32B1BC" w14:textId="77777777" w:rsidR="00450CA1" w:rsidRPr="00AB291E" w:rsidRDefault="00450CA1" w:rsidP="00450CA1">
      <w:pPr>
        <w:rPr>
          <w:lang w:val="nl-NL"/>
        </w:rPr>
      </w:pPr>
    </w:p>
    <w:p w14:paraId="45D5F5FE" w14:textId="77777777" w:rsidR="003D12C7" w:rsidRPr="00AB291E" w:rsidRDefault="003D12C7">
      <w:pPr>
        <w:rPr>
          <w:lang w:val="nl-NL"/>
        </w:rPr>
      </w:pPr>
    </w:p>
    <w:sectPr w:rsidR="003D12C7" w:rsidRPr="00AB291E">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BF0E" w14:textId="77777777" w:rsidR="00450CA1" w:rsidRDefault="00450CA1" w:rsidP="00450CA1">
      <w:pPr>
        <w:spacing w:after="0" w:line="240" w:lineRule="auto"/>
      </w:pPr>
      <w:r>
        <w:separator/>
      </w:r>
    </w:p>
  </w:endnote>
  <w:endnote w:type="continuationSeparator" w:id="0">
    <w:p w14:paraId="617F5E30" w14:textId="77777777" w:rsidR="00450CA1" w:rsidRDefault="00450CA1" w:rsidP="00450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136420"/>
      <w:docPartObj>
        <w:docPartGallery w:val="Page Numbers (Bottom of Page)"/>
        <w:docPartUnique/>
      </w:docPartObj>
    </w:sdtPr>
    <w:sdtEndPr/>
    <w:sdtContent>
      <w:p w14:paraId="6169CAB9" w14:textId="33562EDC" w:rsidR="00AB291E" w:rsidRDefault="00AB291E">
        <w:pPr>
          <w:pStyle w:val="Pieddepage"/>
          <w:jc w:val="right"/>
        </w:pPr>
        <w:r>
          <w:fldChar w:fldCharType="begin"/>
        </w:r>
        <w:r>
          <w:instrText>PAGE   \* MERGEFORMAT</w:instrText>
        </w:r>
        <w:r>
          <w:fldChar w:fldCharType="separate"/>
        </w:r>
        <w:r>
          <w:rPr>
            <w:lang w:val="fr-FR"/>
          </w:rPr>
          <w:t>2</w:t>
        </w:r>
        <w:r>
          <w:fldChar w:fldCharType="end"/>
        </w:r>
      </w:p>
    </w:sdtContent>
  </w:sdt>
  <w:p w14:paraId="0C9AD29C" w14:textId="77777777" w:rsidR="00AB291E" w:rsidRDefault="00AB29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7D8C" w14:textId="77777777" w:rsidR="00450CA1" w:rsidRDefault="00450CA1" w:rsidP="00450CA1">
      <w:pPr>
        <w:spacing w:after="0" w:line="240" w:lineRule="auto"/>
      </w:pPr>
      <w:r>
        <w:separator/>
      </w:r>
    </w:p>
  </w:footnote>
  <w:footnote w:type="continuationSeparator" w:id="0">
    <w:p w14:paraId="6BD67570" w14:textId="77777777" w:rsidR="00450CA1" w:rsidRDefault="00450CA1" w:rsidP="00450CA1">
      <w:pPr>
        <w:spacing w:after="0" w:line="240" w:lineRule="auto"/>
      </w:pPr>
      <w:r>
        <w:continuationSeparator/>
      </w:r>
    </w:p>
  </w:footnote>
  <w:footnote w:id="1">
    <w:p w14:paraId="634F7153" w14:textId="77777777" w:rsidR="00450CA1" w:rsidRPr="00364960" w:rsidRDefault="00450CA1" w:rsidP="00450CA1">
      <w:pPr>
        <w:pStyle w:val="Notedebasdepage"/>
        <w:jc w:val="both"/>
        <w:rPr>
          <w:lang w:val="nl-NL"/>
        </w:rPr>
      </w:pPr>
      <w:r w:rsidRPr="00AB291E">
        <w:rPr>
          <w:rStyle w:val="Appelnotedebasdep"/>
          <w:sz w:val="18"/>
          <w:szCs w:val="18"/>
        </w:rPr>
        <w:footnoteRef/>
      </w:r>
      <w:r w:rsidRPr="00AB291E">
        <w:rPr>
          <w:sz w:val="18"/>
          <w:szCs w:val="18"/>
          <w:lang w:val="nl-NL"/>
        </w:rPr>
        <w:t xml:space="preserve"> Indien een V.I. een DIMONA-bericht ontvangt in jaar X+1 met een startdatum van de tewerkstelling in het voorafgaande jaar (X), wordt het bericht opgenomen in de rapportering van het jaar van de ontvangst van het DIMONA-bericht (X+1). De rapportering wordt wel onderverdeeld in jaren afhankelijk van de startdatum van de tewerkstelling (dus X). In de rapporten wordt het jaar tewerkstelling jaar YYYY genoemd.</w:t>
      </w:r>
    </w:p>
  </w:footnote>
  <w:footnote w:id="2">
    <w:p w14:paraId="79BB5B7C" w14:textId="77777777" w:rsidR="00450CA1" w:rsidRPr="00210EC4" w:rsidRDefault="00450CA1" w:rsidP="00450CA1">
      <w:pPr>
        <w:pStyle w:val="Notedebasdepage"/>
        <w:rPr>
          <w:rFonts w:cstheme="minorHAnsi"/>
          <w:sz w:val="18"/>
          <w:szCs w:val="18"/>
          <w:lang w:val="nl-NL"/>
        </w:rPr>
      </w:pPr>
      <w:r w:rsidRPr="00210EC4">
        <w:rPr>
          <w:rStyle w:val="Appelnotedebasdep"/>
          <w:rFonts w:cstheme="minorHAnsi"/>
          <w:sz w:val="18"/>
          <w:szCs w:val="18"/>
        </w:rPr>
        <w:footnoteRef/>
      </w:r>
      <w:r w:rsidRPr="00210EC4">
        <w:rPr>
          <w:rFonts w:cstheme="minorHAnsi"/>
          <w:sz w:val="18"/>
          <w:szCs w:val="18"/>
          <w:lang w:val="nl-NL"/>
        </w:rPr>
        <w:t xml:space="preserve"> Start tewerkstelling </w:t>
      </w:r>
    </w:p>
  </w:footnote>
  <w:footnote w:id="3">
    <w:p w14:paraId="23B19830" w14:textId="77777777" w:rsidR="00450CA1" w:rsidRPr="00AE33B5" w:rsidRDefault="00450CA1" w:rsidP="00450CA1">
      <w:pPr>
        <w:pStyle w:val="Notedebasdepage"/>
        <w:rPr>
          <w:lang w:val="nl-NL"/>
        </w:rPr>
      </w:pPr>
      <w:r w:rsidRPr="00210EC4">
        <w:rPr>
          <w:rStyle w:val="Appelnotedebasdep"/>
          <w:rFonts w:cstheme="minorHAnsi"/>
          <w:sz w:val="18"/>
          <w:szCs w:val="18"/>
        </w:rPr>
        <w:footnoteRef/>
      </w:r>
      <w:r w:rsidRPr="00210EC4">
        <w:rPr>
          <w:rFonts w:cstheme="minorHAnsi"/>
          <w:sz w:val="18"/>
          <w:szCs w:val="18"/>
          <w:lang w:val="nl-NL"/>
        </w:rPr>
        <w:t xml:space="preserve"> Ontvangst DIMONA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A17"/>
    <w:multiLevelType w:val="multilevel"/>
    <w:tmpl w:val="3CCCC29C"/>
    <w:lvl w:ilvl="0">
      <w:start w:val="1"/>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 w15:restartNumberingAfterBreak="0">
    <w:nsid w:val="1C383DF7"/>
    <w:multiLevelType w:val="multilevel"/>
    <w:tmpl w:val="E4C4E150"/>
    <w:lvl w:ilvl="0">
      <w:start w:val="2"/>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15:restartNumberingAfterBreak="0">
    <w:nsid w:val="23122E84"/>
    <w:multiLevelType w:val="multilevel"/>
    <w:tmpl w:val="7AD0D96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9AB07A2"/>
    <w:multiLevelType w:val="multilevel"/>
    <w:tmpl w:val="11900CF2"/>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3ED248E7"/>
    <w:multiLevelType w:val="multilevel"/>
    <w:tmpl w:val="BABAFE9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3B7463"/>
    <w:multiLevelType w:val="multilevel"/>
    <w:tmpl w:val="B8D2E9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1D647C"/>
    <w:multiLevelType w:val="multilevel"/>
    <w:tmpl w:val="AB14C4CC"/>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3526EB"/>
    <w:multiLevelType w:val="multilevel"/>
    <w:tmpl w:val="599E623E"/>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7A9154FF"/>
    <w:multiLevelType w:val="hybridMultilevel"/>
    <w:tmpl w:val="5DEE0D7E"/>
    <w:lvl w:ilvl="0" w:tplc="1444D3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20763">
    <w:abstractNumId w:val="7"/>
  </w:num>
  <w:num w:numId="2" w16cid:durableId="1119254142">
    <w:abstractNumId w:val="4"/>
  </w:num>
  <w:num w:numId="3" w16cid:durableId="811337476">
    <w:abstractNumId w:val="5"/>
  </w:num>
  <w:num w:numId="4" w16cid:durableId="1441874570">
    <w:abstractNumId w:val="6"/>
  </w:num>
  <w:num w:numId="5" w16cid:durableId="1063257451">
    <w:abstractNumId w:val="9"/>
  </w:num>
  <w:num w:numId="6" w16cid:durableId="907883860">
    <w:abstractNumId w:val="0"/>
  </w:num>
  <w:num w:numId="7" w16cid:durableId="572617437">
    <w:abstractNumId w:val="8"/>
  </w:num>
  <w:num w:numId="8" w16cid:durableId="1752652147">
    <w:abstractNumId w:val="2"/>
  </w:num>
  <w:num w:numId="9" w16cid:durableId="17782099">
    <w:abstractNumId w:val="3"/>
  </w:num>
  <w:num w:numId="10" w16cid:durableId="564296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A1"/>
    <w:rsid w:val="00004E84"/>
    <w:rsid w:val="000C6224"/>
    <w:rsid w:val="001E5E80"/>
    <w:rsid w:val="002E47EC"/>
    <w:rsid w:val="00375E75"/>
    <w:rsid w:val="003D12C7"/>
    <w:rsid w:val="00450CA1"/>
    <w:rsid w:val="004E29A5"/>
    <w:rsid w:val="006473F1"/>
    <w:rsid w:val="0068722E"/>
    <w:rsid w:val="00781B6F"/>
    <w:rsid w:val="00890970"/>
    <w:rsid w:val="00971383"/>
    <w:rsid w:val="009C5933"/>
    <w:rsid w:val="00A13158"/>
    <w:rsid w:val="00A83200"/>
    <w:rsid w:val="00AB291E"/>
    <w:rsid w:val="00B1228E"/>
    <w:rsid w:val="00B36D83"/>
    <w:rsid w:val="00D7770F"/>
    <w:rsid w:val="00E81A59"/>
    <w:rsid w:val="00ED2FBB"/>
    <w:rsid w:val="00F14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C7052"/>
  <w15:chartTrackingRefBased/>
  <w15:docId w15:val="{8AB3B4D8-B0BE-4712-A32B-9AE57386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CA1"/>
    <w:pPr>
      <w:spacing w:after="200" w:line="276" w:lineRule="auto"/>
    </w:pPr>
    <w:rPr>
      <w:rFonts w:asciiTheme="minorHAnsi" w:eastAsiaTheme="minorHAnsi" w:hAnsiTheme="minorHAnsi" w:cstheme="minorBid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50CA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450CA1"/>
    <w:rPr>
      <w:sz w:val="16"/>
      <w:szCs w:val="16"/>
    </w:rPr>
  </w:style>
  <w:style w:type="paragraph" w:styleId="Commentaire">
    <w:name w:val="annotation text"/>
    <w:basedOn w:val="Normal"/>
    <w:link w:val="CommentaireCar"/>
    <w:uiPriority w:val="99"/>
    <w:unhideWhenUsed/>
    <w:rsid w:val="00450CA1"/>
    <w:pPr>
      <w:spacing w:line="240" w:lineRule="auto"/>
    </w:pPr>
    <w:rPr>
      <w:sz w:val="20"/>
      <w:szCs w:val="20"/>
    </w:rPr>
  </w:style>
  <w:style w:type="character" w:customStyle="1" w:styleId="CommentaireCar">
    <w:name w:val="Commentaire Car"/>
    <w:basedOn w:val="Policepardfaut"/>
    <w:link w:val="Commentaire"/>
    <w:uiPriority w:val="99"/>
    <w:rsid w:val="00450CA1"/>
    <w:rPr>
      <w:rFonts w:asciiTheme="minorHAnsi" w:eastAsiaTheme="minorHAnsi" w:hAnsiTheme="minorHAnsi" w:cstheme="minorBidi"/>
      <w:lang w:val="en-US" w:eastAsia="en-US"/>
    </w:rPr>
  </w:style>
  <w:style w:type="paragraph" w:styleId="Paragraphedeliste">
    <w:name w:val="List Paragraph"/>
    <w:aliases w:val="List Paragraph 1"/>
    <w:basedOn w:val="Normal"/>
    <w:link w:val="ParagraphedelisteCar"/>
    <w:uiPriority w:val="34"/>
    <w:qFormat/>
    <w:rsid w:val="00450CA1"/>
    <w:pPr>
      <w:ind w:left="720"/>
      <w:contextualSpacing/>
    </w:pPr>
  </w:style>
  <w:style w:type="paragraph" w:styleId="Notedebasdepage">
    <w:name w:val="footnote text"/>
    <w:basedOn w:val="Normal"/>
    <w:link w:val="NotedebasdepageCar"/>
    <w:uiPriority w:val="99"/>
    <w:unhideWhenUsed/>
    <w:rsid w:val="00450CA1"/>
    <w:pPr>
      <w:spacing w:after="0" w:line="240" w:lineRule="auto"/>
    </w:pPr>
    <w:rPr>
      <w:sz w:val="20"/>
      <w:szCs w:val="20"/>
    </w:rPr>
  </w:style>
  <w:style w:type="character" w:customStyle="1" w:styleId="NotedebasdepageCar">
    <w:name w:val="Note de bas de page Car"/>
    <w:basedOn w:val="Policepardfaut"/>
    <w:link w:val="Notedebasdepage"/>
    <w:uiPriority w:val="99"/>
    <w:rsid w:val="00450CA1"/>
    <w:rPr>
      <w:rFonts w:asciiTheme="minorHAnsi" w:eastAsiaTheme="minorHAnsi" w:hAnsiTheme="minorHAnsi" w:cstheme="minorBidi"/>
      <w:lang w:val="en-US" w:eastAsia="en-US"/>
    </w:rPr>
  </w:style>
  <w:style w:type="character" w:styleId="Appelnotedebasdep">
    <w:name w:val="footnote reference"/>
    <w:basedOn w:val="Policepardfaut"/>
    <w:uiPriority w:val="99"/>
    <w:unhideWhenUsed/>
    <w:rsid w:val="00450CA1"/>
    <w:rPr>
      <w:vertAlign w:val="superscript"/>
    </w:rPr>
  </w:style>
  <w:style w:type="character" w:customStyle="1" w:styleId="ParagraphedelisteCar">
    <w:name w:val="Paragraphe de liste Car"/>
    <w:aliases w:val="List Paragraph 1 Car"/>
    <w:basedOn w:val="Policepardfaut"/>
    <w:link w:val="Paragraphedeliste"/>
    <w:uiPriority w:val="34"/>
    <w:locked/>
    <w:rsid w:val="00450CA1"/>
    <w:rPr>
      <w:rFonts w:asciiTheme="minorHAnsi" w:eastAsiaTheme="minorHAnsi" w:hAnsiTheme="minorHAnsi" w:cstheme="minorBidi"/>
      <w:sz w:val="22"/>
      <w:szCs w:val="22"/>
      <w:lang w:val="en-US" w:eastAsia="en-US"/>
    </w:rPr>
  </w:style>
  <w:style w:type="paragraph" w:styleId="Rvision">
    <w:name w:val="Revision"/>
    <w:hidden/>
    <w:uiPriority w:val="99"/>
    <w:semiHidden/>
    <w:rsid w:val="00B36D83"/>
    <w:rPr>
      <w:rFonts w:asciiTheme="minorHAnsi" w:eastAsiaTheme="minorHAnsi" w:hAnsiTheme="minorHAnsi" w:cstheme="minorBidi"/>
      <w:sz w:val="22"/>
      <w:szCs w:val="22"/>
      <w:lang w:val="en-US" w:eastAsia="en-US"/>
    </w:rPr>
  </w:style>
  <w:style w:type="paragraph" w:styleId="En-tte">
    <w:name w:val="header"/>
    <w:basedOn w:val="Normal"/>
    <w:link w:val="En-tteCar"/>
    <w:rsid w:val="00AB291E"/>
    <w:pPr>
      <w:tabs>
        <w:tab w:val="center" w:pos="4513"/>
        <w:tab w:val="right" w:pos="9026"/>
      </w:tabs>
      <w:spacing w:after="0" w:line="240" w:lineRule="auto"/>
    </w:pPr>
  </w:style>
  <w:style w:type="character" w:customStyle="1" w:styleId="En-tteCar">
    <w:name w:val="En-tête Car"/>
    <w:basedOn w:val="Policepardfaut"/>
    <w:link w:val="En-tte"/>
    <w:rsid w:val="00AB291E"/>
    <w:rPr>
      <w:rFonts w:asciiTheme="minorHAnsi" w:eastAsiaTheme="minorHAnsi" w:hAnsiTheme="minorHAnsi" w:cstheme="minorBidi"/>
      <w:sz w:val="22"/>
      <w:szCs w:val="22"/>
      <w:lang w:val="en-US" w:eastAsia="en-US"/>
    </w:rPr>
  </w:style>
  <w:style w:type="paragraph" w:styleId="Pieddepage">
    <w:name w:val="footer"/>
    <w:basedOn w:val="Normal"/>
    <w:link w:val="PieddepageCar"/>
    <w:uiPriority w:val="99"/>
    <w:rsid w:val="00AB291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291E"/>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customXml" Target="../customXml/item6.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5c9f69bb54da75e7e2bf851bf3154e3e">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e4d37af35ed158b879d96426b46c3c0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Données de formulaire"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NL</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B897BE32-1EF1-4920-B668-8186E42C9F7B}"/>
</file>

<file path=customXml/itemProps2.xml><?xml version="1.0" encoding="utf-8"?>
<ds:datastoreItem xmlns:ds="http://schemas.openxmlformats.org/officeDocument/2006/customXml" ds:itemID="{16E3C98C-B540-46B4-B205-729431FBC76C}"/>
</file>

<file path=customXml/itemProps3.xml><?xml version="1.0" encoding="utf-8"?>
<ds:datastoreItem xmlns:ds="http://schemas.openxmlformats.org/officeDocument/2006/customXml" ds:itemID="{1B58D9C3-98DB-4688-8B4B-461B2EB97017}"/>
</file>

<file path=customXml/itemProps4.xml><?xml version="1.0" encoding="utf-8"?>
<ds:datastoreItem xmlns:ds="http://schemas.openxmlformats.org/officeDocument/2006/customXml" ds:itemID="{9196A068-947D-4FF3-A650-EF4B1FFA3F13}"/>
</file>

<file path=customXml/itemProps5.xml><?xml version="1.0" encoding="utf-8"?>
<ds:datastoreItem xmlns:ds="http://schemas.openxmlformats.org/officeDocument/2006/customXml" ds:itemID="{D0D24F5A-93F8-419C-8B80-C418287EED4C}"/>
</file>

<file path=customXml/itemProps6.xml><?xml version="1.0" encoding="utf-8"?>
<ds:datastoreItem xmlns:ds="http://schemas.openxmlformats.org/officeDocument/2006/customXml" ds:itemID="{150BC652-1E5A-4701-A1F3-1B0554F65998}"/>
</file>

<file path=docProps/app.xml><?xml version="1.0" encoding="utf-8"?>
<Properties xmlns="http://schemas.openxmlformats.org/officeDocument/2006/extended-properties" xmlns:vt="http://schemas.openxmlformats.org/officeDocument/2006/docPropsVTypes">
  <Template>Normal.dotm</Template>
  <TotalTime>0</TotalTime>
  <Pages>5</Pages>
  <Words>1213</Words>
  <Characters>6781</Characters>
  <Application>Microsoft Office Word</Application>
  <DocSecurity>0</DocSecurity>
  <Lines>56</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RIZIV-INAMI</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Felice Peeters (RIZIV-INAMI)</dc:creator>
  <cp:keywords/>
  <dc:description/>
  <cp:lastModifiedBy>Benjamin Minne (RIZIV-INAMI)</cp:lastModifiedBy>
  <cp:revision>17</cp:revision>
  <dcterms:created xsi:type="dcterms:W3CDTF">2024-10-17T12:50:00Z</dcterms:created>
  <dcterms:modified xsi:type="dcterms:W3CDTF">2024-12-05T14:29:00Z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OpBrief">
    <vt:lpwstr>395;#Administratieve Controle|83602510-5994-4c0f-b5c9-dfa9b0472570</vt:lpwstr>
  </property>
  <property fmtid="{D5CDD505-2E9C-101B-9397-08002B2CF9AE}" pid="4" name="Rubriek">
    <vt:lpwstr>206;#260 - Bijdragebons|1f43c876-dad7-4126-8c55-84a632868c30;#365;#52 - Statistische controle|bc17398c-147c-45d1-a021-baebed896a6d</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