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28" w:rsidRPr="00844353" w:rsidRDefault="00207D28">
      <w:pPr>
        <w:jc w:val="both"/>
        <w:rPr>
          <w:rFonts w:ascii="Times New Roman" w:hAnsi="Times New Roman" w:cs="Times New Roman"/>
          <w:b/>
          <w:spacing w:val="-2"/>
          <w:sz w:val="20"/>
          <w:szCs w:val="20"/>
          <w:lang w:val="nl-NL"/>
        </w:rPr>
      </w:pPr>
      <w:bookmarkStart w:id="0" w:name="_GoBack"/>
      <w:bookmarkEnd w:id="0"/>
      <w:r w:rsidRPr="00844353">
        <w:rPr>
          <w:rFonts w:ascii="Times New Roman" w:hAnsi="Times New Roman" w:cs="Times New Roman"/>
          <w:b/>
          <w:bCs/>
          <w:spacing w:val="-3"/>
          <w:sz w:val="30"/>
          <w:szCs w:val="30"/>
          <w:lang w:val="nl-NL"/>
        </w:rPr>
        <w:t>R/201</w:t>
      </w:r>
      <w:r w:rsidR="0001255C" w:rsidRPr="00844353">
        <w:rPr>
          <w:rFonts w:ascii="Times New Roman" w:hAnsi="Times New Roman" w:cs="Times New Roman"/>
          <w:b/>
          <w:bCs/>
          <w:spacing w:val="-3"/>
          <w:sz w:val="30"/>
          <w:szCs w:val="30"/>
          <w:lang w:val="nl-NL"/>
        </w:rPr>
        <w:t>5</w:t>
      </w:r>
      <w:r w:rsidR="00BD2624" w:rsidRPr="00844353">
        <w:rPr>
          <w:rFonts w:ascii="Times New Roman" w:hAnsi="Times New Roman" w:cs="Times New Roman"/>
          <w:b/>
          <w:bCs/>
          <w:spacing w:val="-3"/>
          <w:sz w:val="30"/>
          <w:szCs w:val="30"/>
          <w:lang w:val="nl-NL"/>
        </w:rPr>
        <w:t>-201</w:t>
      </w:r>
      <w:r w:rsidR="00E93B3A" w:rsidRPr="00844353">
        <w:rPr>
          <w:rFonts w:ascii="Times New Roman" w:hAnsi="Times New Roman" w:cs="Times New Roman"/>
          <w:b/>
          <w:bCs/>
          <w:spacing w:val="-3"/>
          <w:sz w:val="30"/>
          <w:szCs w:val="30"/>
          <w:lang w:val="nl-NL"/>
        </w:rPr>
        <w:t>7</w:t>
      </w: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142244" w:rsidRDefault="00207D28">
      <w:pPr>
        <w:tabs>
          <w:tab w:val="center" w:pos="4513"/>
        </w:tabs>
        <w:jc w:val="both"/>
        <w:rPr>
          <w:rFonts w:ascii="Times New Roman" w:hAnsi="Times New Roman" w:cs="Times New Roman"/>
          <w:bCs/>
          <w:spacing w:val="-2"/>
          <w:sz w:val="20"/>
          <w:szCs w:val="20"/>
          <w:lang w:val="nl-NL"/>
        </w:rPr>
      </w:pPr>
    </w:p>
    <w:p w:rsidR="00207D28" w:rsidRPr="00844353" w:rsidRDefault="00207D28">
      <w:pPr>
        <w:tabs>
          <w:tab w:val="center" w:pos="4513"/>
        </w:tabs>
        <w:jc w:val="center"/>
        <w:rPr>
          <w:rFonts w:ascii="Times New Roman" w:hAnsi="Times New Roman" w:cs="Times New Roman"/>
          <w:b/>
          <w:bCs/>
          <w:spacing w:val="-2"/>
          <w:sz w:val="20"/>
          <w:szCs w:val="20"/>
          <w:lang w:val="nl-NL"/>
        </w:rPr>
      </w:pPr>
      <w:r w:rsidRPr="00844353">
        <w:rPr>
          <w:rFonts w:ascii="Times New Roman" w:hAnsi="Times New Roman" w:cs="Times New Roman"/>
          <w:b/>
          <w:bCs/>
          <w:spacing w:val="-2"/>
          <w:sz w:val="20"/>
          <w:szCs w:val="20"/>
          <w:lang w:val="nl-NL"/>
        </w:rPr>
        <w:t>RIJKSINSTITUUT VOOR ZIEKTE- EN</w:t>
      </w:r>
    </w:p>
    <w:p w:rsidR="00207D28" w:rsidRPr="00844353" w:rsidRDefault="00207D28">
      <w:pPr>
        <w:tabs>
          <w:tab w:val="center" w:pos="4513"/>
        </w:tabs>
        <w:jc w:val="center"/>
        <w:rPr>
          <w:rFonts w:ascii="Times New Roman" w:hAnsi="Times New Roman" w:cs="Times New Roman"/>
          <w:b/>
          <w:bCs/>
          <w:spacing w:val="-2"/>
          <w:sz w:val="20"/>
          <w:szCs w:val="20"/>
          <w:lang w:val="nl-NL"/>
        </w:rPr>
      </w:pPr>
      <w:r w:rsidRPr="00844353">
        <w:rPr>
          <w:rFonts w:ascii="Times New Roman" w:hAnsi="Times New Roman" w:cs="Times New Roman"/>
          <w:b/>
          <w:bCs/>
          <w:spacing w:val="-2"/>
          <w:sz w:val="20"/>
          <w:szCs w:val="20"/>
          <w:lang w:val="nl-NL"/>
        </w:rPr>
        <w:t>INVALIDITEITSVERZEKERING</w:t>
      </w:r>
    </w:p>
    <w:p w:rsidR="00207D28" w:rsidRPr="00844353" w:rsidRDefault="00207D28">
      <w:pPr>
        <w:tabs>
          <w:tab w:val="center" w:pos="4513"/>
        </w:tabs>
        <w:jc w:val="center"/>
        <w:rPr>
          <w:rFonts w:ascii="Times New Roman" w:hAnsi="Times New Roman" w:cs="Times New Roman"/>
          <w:b/>
          <w:spacing w:val="-2"/>
          <w:sz w:val="20"/>
          <w:szCs w:val="20"/>
          <w:lang w:val="nl-NL"/>
        </w:rPr>
      </w:pPr>
      <w:r w:rsidRPr="00844353">
        <w:rPr>
          <w:rFonts w:ascii="Times New Roman" w:hAnsi="Times New Roman" w:cs="Times New Roman"/>
          <w:b/>
          <w:bCs/>
          <w:spacing w:val="-2"/>
          <w:sz w:val="20"/>
          <w:szCs w:val="20"/>
          <w:lang w:val="nl-NL"/>
        </w:rPr>
        <w:t>Dienst voor geneeskundige verzorging</w:t>
      </w:r>
    </w:p>
    <w:p w:rsidR="00207D28" w:rsidRPr="00142244" w:rsidRDefault="00207D28">
      <w:pPr>
        <w:tabs>
          <w:tab w:val="left" w:pos="-720"/>
        </w:tabs>
        <w:jc w:val="center"/>
        <w:rPr>
          <w:rFonts w:ascii="Times New Roman" w:hAnsi="Times New Roman" w:cs="Times New Roman"/>
          <w:sz w:val="20"/>
          <w:szCs w:val="20"/>
          <w:lang w:val="nl-NL"/>
        </w:rPr>
      </w:pPr>
      <w:proofErr w:type="spellStart"/>
      <w:r w:rsidRPr="00142244">
        <w:rPr>
          <w:rFonts w:ascii="Times New Roman" w:hAnsi="Times New Roman" w:cs="Times New Roman"/>
          <w:sz w:val="20"/>
          <w:szCs w:val="20"/>
          <w:lang w:val="nl-NL"/>
        </w:rPr>
        <w:t>Tervurenlaan</w:t>
      </w:r>
      <w:proofErr w:type="spellEnd"/>
      <w:r w:rsidRPr="00142244">
        <w:rPr>
          <w:rFonts w:ascii="Times New Roman" w:hAnsi="Times New Roman" w:cs="Times New Roman"/>
          <w:sz w:val="20"/>
          <w:szCs w:val="20"/>
          <w:lang w:val="nl-NL"/>
        </w:rPr>
        <w:t xml:space="preserve"> 211,</w:t>
      </w:r>
    </w:p>
    <w:p w:rsidR="00207D28" w:rsidRPr="00142244" w:rsidRDefault="00207D28">
      <w:pPr>
        <w:tabs>
          <w:tab w:val="left" w:pos="-720"/>
        </w:tabs>
        <w:jc w:val="center"/>
        <w:rPr>
          <w:rFonts w:ascii="Times New Roman" w:hAnsi="Times New Roman" w:cs="Times New Roman"/>
          <w:sz w:val="20"/>
          <w:szCs w:val="20"/>
          <w:lang w:val="nl-NL"/>
        </w:rPr>
      </w:pPr>
      <w:r w:rsidRPr="00142244">
        <w:rPr>
          <w:rFonts w:ascii="Times New Roman" w:hAnsi="Times New Roman" w:cs="Times New Roman"/>
          <w:sz w:val="20"/>
          <w:szCs w:val="20"/>
          <w:lang w:val="nl-NL"/>
        </w:rPr>
        <w:t>1150 Brussel</w:t>
      </w:r>
    </w:p>
    <w:p w:rsidR="00207D28" w:rsidRPr="00142244" w:rsidRDefault="00207D28">
      <w:pPr>
        <w:tabs>
          <w:tab w:val="left" w:pos="-720"/>
        </w:tabs>
        <w:jc w:val="center"/>
        <w:rPr>
          <w:rFonts w:ascii="Times New Roman" w:hAnsi="Times New Roman" w:cs="Times New Roman"/>
          <w:spacing w:val="-2"/>
          <w:sz w:val="20"/>
          <w:szCs w:val="20"/>
          <w:lang w:val="nl-NL"/>
        </w:rPr>
      </w:pPr>
    </w:p>
    <w:p w:rsidR="00207D28" w:rsidRPr="00142244" w:rsidRDefault="00207D28">
      <w:pPr>
        <w:tabs>
          <w:tab w:val="left" w:pos="-720"/>
        </w:tabs>
        <w:jc w:val="center"/>
        <w:rPr>
          <w:rFonts w:ascii="Times New Roman" w:hAnsi="Times New Roman" w:cs="Times New Roman"/>
          <w:spacing w:val="-2"/>
          <w:sz w:val="20"/>
          <w:szCs w:val="20"/>
          <w:lang w:val="nl-NL"/>
        </w:rPr>
      </w:pPr>
    </w:p>
    <w:p w:rsidR="00207D28" w:rsidRPr="00142244" w:rsidRDefault="00207D28">
      <w:pPr>
        <w:tabs>
          <w:tab w:val="left" w:pos="-720"/>
        </w:tabs>
        <w:jc w:val="center"/>
        <w:rPr>
          <w:rFonts w:ascii="Times New Roman" w:hAnsi="Times New Roman" w:cs="Times New Roman"/>
          <w:spacing w:val="-2"/>
          <w:sz w:val="20"/>
          <w:szCs w:val="20"/>
          <w:lang w:val="nl-NL"/>
        </w:rPr>
      </w:pPr>
    </w:p>
    <w:p w:rsidR="00207D28" w:rsidRPr="00844353" w:rsidRDefault="00207D28">
      <w:pPr>
        <w:tabs>
          <w:tab w:val="center" w:pos="4513"/>
        </w:tabs>
        <w:jc w:val="center"/>
        <w:rPr>
          <w:rFonts w:ascii="Times New Roman" w:hAnsi="Times New Roman" w:cs="Times New Roman"/>
          <w:b/>
          <w:bCs/>
          <w:spacing w:val="-2"/>
          <w:sz w:val="20"/>
          <w:szCs w:val="20"/>
          <w:lang w:val="nl-NL"/>
        </w:rPr>
      </w:pPr>
      <w:r w:rsidRPr="00844353">
        <w:rPr>
          <w:rFonts w:ascii="Times New Roman" w:hAnsi="Times New Roman" w:cs="Times New Roman"/>
          <w:b/>
          <w:bCs/>
          <w:spacing w:val="-2"/>
          <w:sz w:val="20"/>
          <w:szCs w:val="20"/>
          <w:lang w:val="nl-NL"/>
        </w:rPr>
        <w:t>OVEREENKOMST</w:t>
      </w:r>
    </w:p>
    <w:p w:rsidR="00207D28" w:rsidRPr="00844353" w:rsidRDefault="00207D28">
      <w:pPr>
        <w:tabs>
          <w:tab w:val="center" w:pos="4513"/>
        </w:tabs>
        <w:jc w:val="center"/>
        <w:rPr>
          <w:rFonts w:ascii="Times New Roman" w:hAnsi="Times New Roman" w:cs="Times New Roman"/>
          <w:b/>
          <w:bCs/>
          <w:spacing w:val="-2"/>
          <w:sz w:val="20"/>
          <w:szCs w:val="20"/>
          <w:lang w:val="nl-NL"/>
        </w:rPr>
      </w:pPr>
      <w:r w:rsidRPr="00844353">
        <w:rPr>
          <w:rFonts w:ascii="Times New Roman" w:hAnsi="Times New Roman" w:cs="Times New Roman"/>
          <w:b/>
          <w:bCs/>
          <w:spacing w:val="-2"/>
          <w:sz w:val="20"/>
          <w:szCs w:val="20"/>
          <w:lang w:val="nl-NL"/>
        </w:rPr>
        <w:t>TUSSEN DE LOGOPEDISTEN</w:t>
      </w:r>
    </w:p>
    <w:p w:rsidR="00207D28" w:rsidRPr="00844353" w:rsidRDefault="00207D28">
      <w:pPr>
        <w:tabs>
          <w:tab w:val="center" w:pos="4513"/>
        </w:tabs>
        <w:jc w:val="center"/>
        <w:rPr>
          <w:rFonts w:ascii="Times New Roman" w:hAnsi="Times New Roman" w:cs="Times New Roman"/>
          <w:b/>
          <w:spacing w:val="-2"/>
          <w:sz w:val="20"/>
          <w:szCs w:val="20"/>
          <w:lang w:val="nl-NL"/>
        </w:rPr>
      </w:pPr>
      <w:r w:rsidRPr="00844353">
        <w:rPr>
          <w:rFonts w:ascii="Times New Roman" w:hAnsi="Times New Roman" w:cs="Times New Roman"/>
          <w:b/>
          <w:bCs/>
          <w:spacing w:val="-2"/>
          <w:sz w:val="20"/>
          <w:szCs w:val="20"/>
          <w:lang w:val="nl-NL"/>
        </w:rPr>
        <w:t>EN DE VERZEKERINGSINSTELLINGEN</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spacing w:line="19" w:lineRule="exact"/>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9374ED">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Op</w:t>
      </w:r>
      <w:r w:rsidR="00207D28" w:rsidRPr="00142244">
        <w:rPr>
          <w:rFonts w:ascii="Times New Roman" w:hAnsi="Times New Roman" w:cs="Times New Roman"/>
          <w:spacing w:val="-2"/>
          <w:sz w:val="20"/>
          <w:szCs w:val="20"/>
          <w:lang w:val="nl-NL"/>
        </w:rPr>
        <w:t xml:space="preserve"> </w:t>
      </w:r>
      <w:r w:rsidR="00E3349B" w:rsidRPr="00E3349B">
        <w:rPr>
          <w:rFonts w:ascii="Times New Roman" w:hAnsi="Times New Roman" w:cs="Times New Roman"/>
          <w:spacing w:val="-2"/>
          <w:sz w:val="20"/>
          <w:szCs w:val="20"/>
          <w:lang w:val="nl-NL"/>
        </w:rPr>
        <w:t>22 januari 2015</w:t>
      </w:r>
      <w:r w:rsidR="00207D28" w:rsidRPr="00E3349B">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werd door</w:t>
      </w:r>
      <w:r w:rsidR="00207D28" w:rsidRPr="00142244">
        <w:rPr>
          <w:rFonts w:ascii="Times New Roman" w:hAnsi="Times New Roman" w:cs="Times New Roman"/>
          <w:spacing w:val="-2"/>
          <w:sz w:val="20"/>
          <w:szCs w:val="20"/>
          <w:lang w:val="nl-NL"/>
        </w:rPr>
        <w:t xml:space="preserve"> </w:t>
      </w:r>
      <w:r w:rsidR="003575BE" w:rsidRPr="00142244">
        <w:rPr>
          <w:rFonts w:ascii="Times New Roman" w:hAnsi="Times New Roman" w:cs="Times New Roman"/>
          <w:spacing w:val="-2"/>
          <w:sz w:val="20"/>
          <w:szCs w:val="20"/>
          <w:lang w:val="nl-NL"/>
        </w:rPr>
        <w:t xml:space="preserve">de </w:t>
      </w:r>
      <w:r w:rsidR="00207D28" w:rsidRPr="00142244">
        <w:rPr>
          <w:rFonts w:ascii="Times New Roman" w:hAnsi="Times New Roman" w:cs="Times New Roman"/>
          <w:spacing w:val="-2"/>
          <w:sz w:val="20"/>
          <w:szCs w:val="20"/>
          <w:lang w:val="nl-NL"/>
        </w:rPr>
        <w:t>Overeenkomstencommissie tussen de logopedisten en de verzekeringsinstellingen, onder voorzitterschap van de heer Alain GHILAIN, Adviseur-generaal, daartoe gedelegeerd door de heer H. DE RIDDER, Leidend ambtenaar van de Dienst voor geneeskundige verzorging, overeengekomen wat volgt, tussen:</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enerzijds,</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 w:val="left" w:pos="1134"/>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ab/>
        <w:t>de verzekeringsinstellingen,</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en anderzijds,</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 w:val="left" w:pos="0"/>
          <w:tab w:val="left" w:pos="1134"/>
        </w:tabs>
        <w:ind w:left="1440" w:hanging="1440"/>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ab/>
      </w:r>
      <w:r w:rsidRPr="00142244">
        <w:rPr>
          <w:rFonts w:ascii="Times New Roman" w:hAnsi="Times New Roman" w:cs="Times New Roman"/>
          <w:spacing w:val="-2"/>
          <w:lang w:val="nl-NL"/>
        </w:rPr>
        <w:t xml:space="preserve">- </w:t>
      </w:r>
      <w:r w:rsidRPr="00142244">
        <w:rPr>
          <w:rFonts w:ascii="Times New Roman" w:hAnsi="Times New Roman" w:cs="Times New Roman"/>
          <w:spacing w:val="-2"/>
          <w:sz w:val="20"/>
          <w:szCs w:val="20"/>
          <w:lang w:val="nl-NL"/>
        </w:rPr>
        <w:t>de Vlaamse Vereniging voor Logopedisten;</w:t>
      </w:r>
    </w:p>
    <w:p w:rsidR="00207D28" w:rsidRPr="00142244" w:rsidRDefault="00207D28">
      <w:pPr>
        <w:tabs>
          <w:tab w:val="left" w:pos="-720"/>
          <w:tab w:val="left" w:pos="0"/>
          <w:tab w:val="left" w:pos="1134"/>
        </w:tabs>
        <w:ind w:left="1440" w:hanging="1440"/>
        <w:jc w:val="both"/>
        <w:rPr>
          <w:rFonts w:ascii="Times New Roman" w:hAnsi="Times New Roman" w:cs="Times New Roman"/>
          <w:spacing w:val="-2"/>
          <w:sz w:val="20"/>
          <w:szCs w:val="20"/>
          <w:lang w:val="fr-FR"/>
        </w:rPr>
      </w:pPr>
      <w:r w:rsidRPr="00142244">
        <w:rPr>
          <w:rFonts w:ascii="Times New Roman" w:hAnsi="Times New Roman" w:cs="Times New Roman"/>
          <w:spacing w:val="-2"/>
          <w:sz w:val="20"/>
          <w:szCs w:val="20"/>
          <w:lang w:val="nl-NL"/>
        </w:rPr>
        <w:tab/>
      </w:r>
      <w:r w:rsidRPr="00142244">
        <w:rPr>
          <w:rFonts w:ascii="Times New Roman" w:hAnsi="Times New Roman" w:cs="Times New Roman"/>
          <w:spacing w:val="-2"/>
          <w:lang w:val="fr-FR"/>
        </w:rPr>
        <w:t xml:space="preserve">- </w:t>
      </w:r>
      <w:r w:rsidRPr="00142244">
        <w:rPr>
          <w:rFonts w:ascii="Times New Roman" w:hAnsi="Times New Roman" w:cs="Times New Roman"/>
          <w:spacing w:val="-2"/>
          <w:sz w:val="20"/>
          <w:szCs w:val="20"/>
          <w:lang w:val="fr-FR"/>
        </w:rPr>
        <w:t>l’Union Professionnelle des Logopèdes Francophones.</w:t>
      </w:r>
    </w:p>
    <w:p w:rsidR="00207D28" w:rsidRPr="00142244" w:rsidRDefault="00207D28">
      <w:pPr>
        <w:rPr>
          <w:rFonts w:ascii="Times New Roman" w:hAnsi="Times New Roman" w:cs="Times New Roman"/>
          <w:spacing w:val="-2"/>
          <w:sz w:val="20"/>
          <w:szCs w:val="20"/>
          <w:lang w:val="fr-FR"/>
        </w:rPr>
      </w:pPr>
      <w:r w:rsidRPr="00142244">
        <w:rPr>
          <w:rFonts w:ascii="Times New Roman" w:hAnsi="Times New Roman" w:cs="Times New Roman"/>
          <w:spacing w:val="-2"/>
          <w:sz w:val="20"/>
          <w:szCs w:val="20"/>
          <w:lang w:val="fr-FR"/>
        </w:rPr>
        <w:br w:type="page"/>
      </w:r>
    </w:p>
    <w:p w:rsidR="00207D28" w:rsidRPr="00142244" w:rsidRDefault="00207D28">
      <w:pPr>
        <w:numPr>
          <w:ilvl w:val="12"/>
          <w:numId w:val="0"/>
        </w:numPr>
        <w:tabs>
          <w:tab w:val="left" w:pos="-720"/>
          <w:tab w:val="left" w:pos="284"/>
        </w:tabs>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lastRenderedPageBreak/>
        <w:t>Eerste artikel.</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Deze overeenkomst omschrijft, wat de honoraria en hun betalingswijze betreft, de betrekkingen tussen de logopedist en de rechthebbenden van de verzekering, zoals zij bepaald zijn bij de wet betreffende de verplichte verzekering voor geneeskundige verzorging en uitkeringen gecoördineerd op 14 juli 1994.</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2.</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honoraria zijn verschuldigd voor elke verstrekking uit de nomenclatuur door de Koning bij toepassing van artikel 36 van voornoemde wet vastgesteld, op voorwaarde dat de logopedist die ze heeft verricht, erkend is overeenkomstig de</w:t>
      </w:r>
      <w:r w:rsidR="0001255C" w:rsidRPr="00142244">
        <w:rPr>
          <w:rFonts w:ascii="Times New Roman" w:hAnsi="Times New Roman" w:cs="Times New Roman"/>
          <w:spacing w:val="-2"/>
          <w:sz w:val="20"/>
          <w:szCs w:val="20"/>
          <w:lang w:val="nl-NL"/>
        </w:rPr>
        <w:t xml:space="preserve"> wettelijke en reglementaire bepalingen toepasbaar in België voor de uitoefening van dit beroep.</w:t>
      </w: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3.</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Overeenkomstig het koninklijk besluit van 8 december 1997 tot bepaling van de toepassingsmodaliteiten voor de indexering van de prestaties in de regeling van de verplichte verzekering voor geneeskundige verzorging, kan de waarde van de vermenigvuldigingsfactor R vanaf 1 januari van elk jaar worden aangepast aan de evolutie van de waarde van het in artikel 1 van dat koninklijk besluit bedoeld gezondheidsindexcijfer tussen 30 juni van het tweede jaar ervoor en 30 juni van het jaar ervoor. Daartoe constateert de Overeenkomstencommissie, met hetzelfde quorum als het quorum dat noodzakelijk is voor het sluiten van een overeenkomst, dat er een toereikende begrotingsmarge is.</w:t>
      </w: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4.</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i/>
          <w:iCs/>
          <w:spacing w:val="-2"/>
          <w:sz w:val="20"/>
          <w:szCs w:val="20"/>
          <w:lang w:val="nl-NL"/>
        </w:rPr>
        <w:t xml:space="preserve"> </w:t>
      </w:r>
      <w:r w:rsidRPr="00142244">
        <w:rPr>
          <w:rFonts w:ascii="Times New Roman" w:hAnsi="Times New Roman" w:cs="Times New Roman"/>
          <w:spacing w:val="-2"/>
          <w:sz w:val="20"/>
          <w:szCs w:val="20"/>
          <w:lang w:val="nl-NL"/>
        </w:rPr>
        <w:t xml:space="preserve">Onverminderd de beschikkingen van artikel 5, § 2, eerste lid, derde streepje, zijn voor elke verstrekking verleend ten huize van de rechthebbende, op de school van de rechthebbende, in het kader van een revalidatie-overeenkomst </w:t>
      </w:r>
      <w:r w:rsidR="009E1CB2" w:rsidRPr="00142244">
        <w:rPr>
          <w:rFonts w:ascii="Times New Roman" w:hAnsi="Times New Roman" w:cs="Times New Roman"/>
          <w:spacing w:val="-2"/>
          <w:sz w:val="20"/>
          <w:szCs w:val="20"/>
          <w:lang w:val="nl-NL"/>
        </w:rPr>
        <w:t>of</w:t>
      </w:r>
      <w:r w:rsidRPr="00142244">
        <w:rPr>
          <w:rFonts w:ascii="Times New Roman" w:hAnsi="Times New Roman" w:cs="Times New Roman"/>
          <w:spacing w:val="-2"/>
          <w:sz w:val="20"/>
          <w:szCs w:val="20"/>
          <w:lang w:val="nl-NL"/>
        </w:rPr>
        <w:t xml:space="preserve"> in het ziekenhuis, de honoraria dezelfde als deze voor eenzelfde verstrekking verleend in de praktijkruimte van de logopedist.</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In voorkomend geval, bij verstrekkingen verleend op vraag van de patiënt buiten de praktijkruimte van de logopedist, kan de logopedist met de rechthebbende een billijk bijkomend bedrag aan verplaatsingskosten overeenkomen. In geval van geschil ligt de bewijslast bij de </w:t>
      </w:r>
      <w:r w:rsidR="003A0A7A" w:rsidRPr="00142244">
        <w:rPr>
          <w:rFonts w:ascii="Times New Roman" w:hAnsi="Times New Roman" w:cs="Times New Roman"/>
          <w:spacing w:val="-2"/>
          <w:sz w:val="20"/>
          <w:szCs w:val="20"/>
          <w:lang w:val="nl-NL"/>
        </w:rPr>
        <w:t>logopedist</w:t>
      </w:r>
      <w:r w:rsidRPr="00142244">
        <w:rPr>
          <w:rFonts w:ascii="Times New Roman" w:hAnsi="Times New Roman" w:cs="Times New Roman"/>
          <w:spacing w:val="-2"/>
          <w:sz w:val="20"/>
          <w:szCs w:val="20"/>
          <w:lang w:val="nl-NL"/>
        </w:rPr>
        <w:t>.</w:t>
      </w:r>
    </w:p>
    <w:p w:rsidR="00207D28" w:rsidRPr="00142244" w:rsidRDefault="00207D28">
      <w:pPr>
        <w:numPr>
          <w:ilvl w:val="12"/>
          <w:numId w:val="0"/>
        </w:numPr>
        <w:tabs>
          <w:tab w:val="left" w:pos="-720"/>
        </w:tabs>
        <w:ind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2.</w:t>
      </w:r>
      <w:r w:rsidRPr="00142244">
        <w:rPr>
          <w:rFonts w:ascii="Times New Roman" w:hAnsi="Times New Roman" w:cs="Times New Roman"/>
          <w:spacing w:val="-2"/>
          <w:sz w:val="20"/>
          <w:szCs w:val="20"/>
          <w:lang w:val="nl-NL"/>
        </w:rPr>
        <w:t xml:space="preserve"> Voormelde verplaatsingskosten worden aan de rechthebbende niet terugbetaald in het kader van de verplichte verzekering voor geneeskundige verzorging.</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bCs/>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Bij toepassing van § 1, tweede lid, deelt de </w:t>
      </w:r>
      <w:r w:rsidR="003A0A7A" w:rsidRPr="00142244">
        <w:rPr>
          <w:rFonts w:ascii="Times New Roman" w:hAnsi="Times New Roman" w:cs="Times New Roman"/>
          <w:spacing w:val="-2"/>
          <w:sz w:val="20"/>
          <w:szCs w:val="20"/>
          <w:lang w:val="nl-NL"/>
        </w:rPr>
        <w:t xml:space="preserve">logopedist </w:t>
      </w:r>
      <w:r w:rsidRPr="00142244">
        <w:rPr>
          <w:rFonts w:ascii="Times New Roman" w:hAnsi="Times New Roman" w:cs="Times New Roman"/>
          <w:spacing w:val="-2"/>
          <w:sz w:val="20"/>
          <w:szCs w:val="20"/>
          <w:lang w:val="nl-NL"/>
        </w:rPr>
        <w:t xml:space="preserve">vóór het begin van de behandeling aan de rechthebbende of aan zijn </w:t>
      </w:r>
      <w:r w:rsidR="00995388" w:rsidRPr="00142244">
        <w:rPr>
          <w:rFonts w:ascii="Times New Roman" w:hAnsi="Times New Roman" w:cs="Times New Roman"/>
          <w:spacing w:val="-2"/>
          <w:sz w:val="20"/>
          <w:szCs w:val="20"/>
          <w:lang w:val="nl-NL"/>
        </w:rPr>
        <w:t xml:space="preserve">wettelijk vertegenwoordiger </w:t>
      </w:r>
      <w:r w:rsidRPr="00142244">
        <w:rPr>
          <w:rFonts w:ascii="Times New Roman" w:hAnsi="Times New Roman" w:cs="Times New Roman"/>
          <w:spacing w:val="-2"/>
          <w:sz w:val="20"/>
          <w:szCs w:val="20"/>
          <w:lang w:val="nl-NL"/>
        </w:rPr>
        <w:t xml:space="preserve">de beschikkingen mee van die paragraaf, evenals deze van § 2. In geval van geschil ligt de bewijslast dat deze informatie vóór het begin van de behandeling gegeven werd, bij de </w:t>
      </w:r>
      <w:r w:rsidR="009E1CB2" w:rsidRPr="00142244">
        <w:rPr>
          <w:rFonts w:ascii="Times New Roman" w:hAnsi="Times New Roman" w:cs="Times New Roman"/>
          <w:spacing w:val="-2"/>
          <w:sz w:val="20"/>
          <w:szCs w:val="20"/>
          <w:lang w:val="nl-NL"/>
        </w:rPr>
        <w:t>logopedist.</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bCs/>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bCs/>
          <w:spacing w:val="-2"/>
          <w:sz w:val="20"/>
          <w:szCs w:val="20"/>
          <w:lang w:val="nl-NL"/>
        </w:rPr>
      </w:pP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5.</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De logopedist verbindt zich ertoe de in artikel 3 vastgestelde hoegrootheden van de honoraria in acht te nemen, voor de verstrekkingen waarin is voorzien in "Hoofdstuk X - Logopedie" van de nomenclatuur van de geneeskundige verstrekkingen.</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logopedist, in samenwerking met de voorschrijvende arts, verbindt zich ertoe de rechthebbende te helpen bij de stappen opdat, in toepassing van voornoemd Hoofdstuk X, de adviserend geneesheer van zijn verzekeringsinstelling een beslissing zou kunnen nemen omtrent het al dan niet tussenkomen van de verzekering in die honoraria.</w:t>
      </w:r>
    </w:p>
    <w:p w:rsidR="00207D28" w:rsidRPr="00142244" w:rsidRDefault="00207D28">
      <w:pPr>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br w:type="page"/>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lastRenderedPageBreak/>
        <w:t>§ 2.</w:t>
      </w:r>
      <w:r w:rsidRPr="00142244">
        <w:rPr>
          <w:rFonts w:ascii="Times New Roman" w:hAnsi="Times New Roman" w:cs="Times New Roman"/>
          <w:spacing w:val="-2"/>
          <w:sz w:val="20"/>
          <w:szCs w:val="20"/>
          <w:lang w:val="nl-NL"/>
        </w:rPr>
        <w:t xml:space="preserve"> De logopedist mag afwijken van de hoegrootheden van die honoraria vastgesteld in artikel 3 in geval van bijzondere eisen van de niet in een ziekenhuis opgenomen rechthebbende, namelijk:</w:t>
      </w:r>
    </w:p>
    <w:p w:rsidR="00207D28" w:rsidRPr="00142244" w:rsidRDefault="00207D28">
      <w:pPr>
        <w:numPr>
          <w:ilvl w:val="12"/>
          <w:numId w:val="0"/>
        </w:numPr>
        <w:tabs>
          <w:tab w:val="left" w:pos="-720"/>
          <w:tab w:val="left" w:pos="0"/>
        </w:tabs>
        <w:ind w:left="720" w:firstLine="414"/>
        <w:jc w:val="both"/>
        <w:rPr>
          <w:rFonts w:ascii="Times New Roman" w:hAnsi="Times New Roman" w:cs="Times New Roman"/>
          <w:spacing w:val="-2"/>
          <w:sz w:val="20"/>
          <w:szCs w:val="20"/>
          <w:lang w:val="nl-NL"/>
        </w:rPr>
      </w:pPr>
    </w:p>
    <w:p w:rsidR="00207D28" w:rsidRPr="00142244" w:rsidRDefault="00207D28" w:rsidP="008C1845">
      <w:pPr>
        <w:pStyle w:val="Paragraphedeliste"/>
        <w:numPr>
          <w:ilvl w:val="0"/>
          <w:numId w:val="10"/>
        </w:numPr>
        <w:tabs>
          <w:tab w:val="left" w:pos="-720"/>
          <w:tab w:val="left" w:pos="0"/>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als, op verzoek van de rechthebbende, de verstrekking moet worden verricht vóór 8 uur;</w:t>
      </w:r>
    </w:p>
    <w:p w:rsidR="00207D28" w:rsidRPr="00142244" w:rsidRDefault="00207D28" w:rsidP="008C1845">
      <w:pPr>
        <w:pStyle w:val="Paragraphedeliste"/>
        <w:numPr>
          <w:ilvl w:val="0"/>
          <w:numId w:val="10"/>
        </w:numPr>
        <w:tabs>
          <w:tab w:val="left" w:pos="-720"/>
          <w:tab w:val="left" w:pos="0"/>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als de behandeling tijdens het weekend of op een wettelijke feestdag wordt verricht, behalve op uitdrukkelijk voorschrift van de geneesheer, waarin staat dat de behandeling moet worden uitgevoerd op een van de hierboven vermelde dagen;</w:t>
      </w:r>
    </w:p>
    <w:p w:rsidR="00207D28" w:rsidRPr="00142244" w:rsidRDefault="00207D28" w:rsidP="008C1845">
      <w:pPr>
        <w:pStyle w:val="Paragraphedeliste"/>
        <w:numPr>
          <w:ilvl w:val="0"/>
          <w:numId w:val="10"/>
        </w:numPr>
        <w:tabs>
          <w:tab w:val="left" w:pos="-720"/>
          <w:tab w:val="left" w:pos="0"/>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wanneer, op verzoek van de rechthebbende of van zijn </w:t>
      </w:r>
      <w:r w:rsidR="00995388" w:rsidRPr="00142244">
        <w:rPr>
          <w:rFonts w:ascii="Times New Roman" w:hAnsi="Times New Roman" w:cs="Times New Roman"/>
          <w:spacing w:val="-2"/>
          <w:sz w:val="20"/>
          <w:szCs w:val="20"/>
          <w:lang w:val="nl-NL"/>
        </w:rPr>
        <w:t>wettelijk vertegenwoordiger</w:t>
      </w:r>
      <w:r w:rsidRPr="00142244">
        <w:rPr>
          <w:rFonts w:ascii="Times New Roman" w:hAnsi="Times New Roman" w:cs="Times New Roman"/>
          <w:spacing w:val="-2"/>
          <w:sz w:val="20"/>
          <w:szCs w:val="20"/>
          <w:lang w:val="nl-NL"/>
        </w:rPr>
        <w:t>, de verstrekking, zonder medische noodzaak, niet in de praktijkruimte van de logopedist wordt verleend, maar bij de rechthebbende thuis.</w:t>
      </w:r>
    </w:p>
    <w:p w:rsidR="00207D28" w:rsidRPr="00142244" w:rsidRDefault="00207D28">
      <w:pPr>
        <w:numPr>
          <w:ilvl w:val="12"/>
          <w:numId w:val="0"/>
        </w:numPr>
        <w:tabs>
          <w:tab w:val="left" w:pos="-720"/>
        </w:tabs>
        <w:jc w:val="both"/>
        <w:rPr>
          <w:rFonts w:ascii="Times New Roman" w:hAnsi="Times New Roman" w:cs="Times New Roman"/>
          <w:spacing w:val="-2"/>
          <w:sz w:val="20"/>
          <w:szCs w:val="20"/>
          <w:lang w:val="nl-NL"/>
        </w:rPr>
      </w:pPr>
    </w:p>
    <w:p w:rsidR="00410646" w:rsidRPr="00142244" w:rsidRDefault="00207D28" w:rsidP="008C1845">
      <w:pPr>
        <w:numPr>
          <w:ilvl w:val="12"/>
          <w:numId w:val="0"/>
        </w:numPr>
        <w:tabs>
          <w:tab w:val="left" w:pos="-720"/>
          <w:tab w:val="left" w:pos="1560"/>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honoraria vastgesteld in artikel 3 mogen evenwel niet worden verhoogd voor verstrekkingen waarbij de logopedist het uur voor raadplegingen in zijn praktijkruimte vastlegt of op eigen initiatief de rechthebbende zorgen ve</w:t>
      </w:r>
      <w:r w:rsidR="008C1845" w:rsidRPr="00142244">
        <w:rPr>
          <w:rFonts w:ascii="Times New Roman" w:hAnsi="Times New Roman" w:cs="Times New Roman"/>
          <w:spacing w:val="-2"/>
          <w:sz w:val="20"/>
          <w:szCs w:val="20"/>
          <w:lang w:val="nl-NL"/>
        </w:rPr>
        <w:t>rleent op enige andere plaats :</w:t>
      </w:r>
    </w:p>
    <w:p w:rsidR="00410646" w:rsidRPr="00142244" w:rsidRDefault="00410646" w:rsidP="008C1845">
      <w:pPr>
        <w:pStyle w:val="Paragraphedeliste"/>
        <w:numPr>
          <w:ilvl w:val="0"/>
          <w:numId w:val="10"/>
        </w:numPr>
        <w:tabs>
          <w:tab w:val="left" w:pos="-720"/>
          <w:tab w:val="left" w:pos="0"/>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hetzij na 19 uur en vóór 8 uur;</w:t>
      </w:r>
    </w:p>
    <w:p w:rsidR="00410646" w:rsidRPr="00142244" w:rsidRDefault="00410646" w:rsidP="008C1845">
      <w:pPr>
        <w:pStyle w:val="Paragraphedeliste"/>
        <w:numPr>
          <w:ilvl w:val="0"/>
          <w:numId w:val="10"/>
        </w:numPr>
        <w:tabs>
          <w:tab w:val="left" w:pos="-720"/>
          <w:tab w:val="left" w:pos="0"/>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hetzij tijdens het weekend of op een wettelijke feestdag.</w:t>
      </w:r>
    </w:p>
    <w:p w:rsidR="00410646" w:rsidRPr="00142244" w:rsidRDefault="00410646" w:rsidP="00410646">
      <w:pPr>
        <w:numPr>
          <w:ilvl w:val="12"/>
          <w:numId w:val="0"/>
        </w:numPr>
        <w:tabs>
          <w:tab w:val="left" w:pos="-720"/>
          <w:tab w:val="left" w:pos="0"/>
        </w:tabs>
        <w:ind w:left="720" w:firstLine="425"/>
        <w:jc w:val="both"/>
        <w:rPr>
          <w:rFonts w:ascii="Times New Roman" w:hAnsi="Times New Roman" w:cs="Times New Roman"/>
          <w:spacing w:val="-2"/>
          <w:sz w:val="20"/>
          <w:szCs w:val="20"/>
          <w:lang w:val="nl-NL"/>
        </w:rPr>
      </w:pPr>
    </w:p>
    <w:p w:rsidR="00410646" w:rsidRPr="00142244" w:rsidRDefault="00410646">
      <w:pPr>
        <w:numPr>
          <w:ilvl w:val="12"/>
          <w:numId w:val="0"/>
        </w:numPr>
        <w:tabs>
          <w:tab w:val="left" w:pos="-720"/>
          <w:tab w:val="left" w:pos="0"/>
        </w:tabs>
        <w:ind w:left="720" w:firstLine="425"/>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NL"/>
        </w:rPr>
        <w:t>Het weekend begint ’s vrijdags om 19 uur en eindigt ‘ maandags om 8 uur</w:t>
      </w:r>
      <w:r w:rsidR="003675AD" w:rsidRPr="00142244">
        <w:rPr>
          <w:rFonts w:ascii="Times New Roman" w:hAnsi="Times New Roman" w:cs="Times New Roman"/>
          <w:spacing w:val="-2"/>
          <w:sz w:val="20"/>
          <w:szCs w:val="20"/>
          <w:lang w:val="nl-NL"/>
        </w:rPr>
        <w:t>.</w:t>
      </w:r>
    </w:p>
    <w:p w:rsidR="00410646" w:rsidRPr="00142244" w:rsidRDefault="00410646">
      <w:pPr>
        <w:numPr>
          <w:ilvl w:val="12"/>
          <w:numId w:val="0"/>
        </w:numPr>
        <w:tabs>
          <w:tab w:val="left" w:pos="-720"/>
          <w:tab w:val="left" w:pos="0"/>
        </w:tabs>
        <w:ind w:left="720" w:firstLine="425"/>
        <w:jc w:val="both"/>
        <w:rPr>
          <w:rFonts w:ascii="Times New Roman" w:hAnsi="Times New Roman" w:cs="Times New Roman"/>
          <w:spacing w:val="-2"/>
          <w:sz w:val="20"/>
          <w:szCs w:val="20"/>
          <w:lang w:val="nl-BE"/>
        </w:rPr>
      </w:pPr>
    </w:p>
    <w:p w:rsidR="003675AD" w:rsidRPr="00142244" w:rsidRDefault="003675AD">
      <w:pPr>
        <w:numPr>
          <w:ilvl w:val="12"/>
          <w:numId w:val="0"/>
        </w:numPr>
        <w:tabs>
          <w:tab w:val="left" w:pos="-720"/>
          <w:tab w:val="left" w:pos="0"/>
        </w:tabs>
        <w:ind w:left="720" w:firstLine="425"/>
        <w:jc w:val="both"/>
        <w:rPr>
          <w:rFonts w:ascii="Times New Roman" w:hAnsi="Times New Roman" w:cs="Times New Roman"/>
          <w:spacing w:val="-2"/>
          <w:sz w:val="20"/>
          <w:szCs w:val="20"/>
          <w:lang w:val="nl-BE"/>
        </w:rPr>
      </w:pPr>
    </w:p>
    <w:p w:rsidR="00207D28" w:rsidRPr="00142244" w:rsidRDefault="00207D28">
      <w:pPr>
        <w:tabs>
          <w:tab w:val="left" w:pos="-720"/>
          <w:tab w:val="left" w:pos="0"/>
          <w:tab w:val="left" w:pos="1134"/>
        </w:tabs>
        <w:ind w:left="720" w:hanging="720"/>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BE"/>
        </w:rPr>
        <w:tab/>
      </w: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Vóór het begin van de behandeling deelt de </w:t>
      </w:r>
      <w:r w:rsidR="0065344D" w:rsidRPr="00142244">
        <w:rPr>
          <w:rFonts w:ascii="Times New Roman" w:hAnsi="Times New Roman" w:cs="Times New Roman"/>
          <w:spacing w:val="-2"/>
          <w:sz w:val="20"/>
          <w:szCs w:val="20"/>
          <w:lang w:val="nl-NL"/>
        </w:rPr>
        <w:t xml:space="preserve">logopedist </w:t>
      </w:r>
      <w:r w:rsidRPr="00142244">
        <w:rPr>
          <w:rFonts w:ascii="Times New Roman" w:hAnsi="Times New Roman" w:cs="Times New Roman"/>
          <w:spacing w:val="-2"/>
          <w:sz w:val="20"/>
          <w:szCs w:val="20"/>
          <w:lang w:val="nl-NL"/>
        </w:rPr>
        <w:t xml:space="preserve">aan de rechthebbende het bedrag van de honoraria mee, evenals de beschikkingen van § 2. Hij hangt de voorziene uren voor raadpleging eveneens op in zijn wachtruimte en praktijkruimte. In geval van geschil ligt de bewijslast dat deze informatie opgehangen was en gegeven werd, bij de </w:t>
      </w:r>
      <w:r w:rsidR="003524BC" w:rsidRPr="00142244">
        <w:rPr>
          <w:rFonts w:ascii="Times New Roman" w:hAnsi="Times New Roman" w:cs="Times New Roman"/>
          <w:spacing w:val="-2"/>
          <w:sz w:val="20"/>
          <w:szCs w:val="20"/>
          <w:lang w:val="nl-NL"/>
        </w:rPr>
        <w:t>logopedist</w:t>
      </w:r>
      <w:r w:rsidR="00F404D7" w:rsidRPr="00142244">
        <w:rPr>
          <w:rFonts w:ascii="Times New Roman" w:hAnsi="Times New Roman" w:cs="Times New Roman"/>
          <w:spacing w:val="-2"/>
          <w:sz w:val="20"/>
          <w:szCs w:val="20"/>
          <w:lang w:val="nl-NL"/>
        </w:rPr>
        <w:t>.</w:t>
      </w:r>
    </w:p>
    <w:p w:rsidR="00207D28" w:rsidRDefault="00207D28">
      <w:pPr>
        <w:tabs>
          <w:tab w:val="left" w:pos="-720"/>
        </w:tabs>
        <w:jc w:val="both"/>
        <w:rPr>
          <w:rFonts w:ascii="Times New Roman" w:hAnsi="Times New Roman" w:cs="Times New Roman"/>
          <w:spacing w:val="-2"/>
          <w:sz w:val="20"/>
          <w:szCs w:val="20"/>
          <w:lang w:val="nl-NL"/>
        </w:rPr>
      </w:pPr>
    </w:p>
    <w:p w:rsidR="00844353" w:rsidRPr="00142244" w:rsidRDefault="00844353">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6.</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De rechthebbende betaalt zelf de honoraria aan de logopedist.</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2.</w:t>
      </w:r>
      <w:r w:rsidRPr="00142244">
        <w:rPr>
          <w:rFonts w:ascii="Times New Roman" w:hAnsi="Times New Roman" w:cs="Times New Roman"/>
          <w:spacing w:val="-2"/>
          <w:sz w:val="20"/>
          <w:szCs w:val="20"/>
          <w:lang w:val="nl-NL"/>
        </w:rPr>
        <w:t xml:space="preserve"> Evenwel, wanneer het gaat om verstrekkingen bedoeld bij Hoofdstuk X van de nomenclatuur van geneeskundige verstrekkingen met uitsluiting van de verstrekkingen verricht op school, kan de in artikel 1 bedoelde logopedist beroep doen op de toepassing van de derdebetalersregeling voor het gedeelte van de honoraria dat ten laste komt van de verzekeringsinstelling.</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Indien, de in artikel 1 bedoelde logopedist opteerde voor toepassing van de derdebetalersregeling, geldt die betalingswijze voor de rechthebbenden van alle verzekeringsinstellingen en voor alle in Hoofdstuk X van de nomenclatuur van de geneeskundige verstrekkingen bedoelde verstrekkingen die zijn verleend.</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Nochtans, als de logopedist zijn activiteit uitoefent volgens verschillende contracten waarbij hem een of ander betalingssysteem wordt opgelegd, of zijn activiteit deels uitoefent volgens een contract waarbij hem een betalingssysteem wordt opgelegd én deels als zelfstandige, mag hij verschillende betalingssystemen toepassen voor alle verstrekkingen van elk van zijn </w:t>
      </w:r>
      <w:proofErr w:type="spellStart"/>
      <w:r w:rsidRPr="00142244">
        <w:rPr>
          <w:rFonts w:ascii="Times New Roman" w:hAnsi="Times New Roman" w:cs="Times New Roman"/>
          <w:spacing w:val="-2"/>
          <w:sz w:val="20"/>
          <w:szCs w:val="20"/>
          <w:lang w:val="nl-NL"/>
        </w:rPr>
        <w:t>activiteitstakken</w:t>
      </w:r>
      <w:proofErr w:type="spellEnd"/>
      <w:r w:rsidRPr="00142244">
        <w:rPr>
          <w:rFonts w:ascii="Times New Roman" w:hAnsi="Times New Roman" w:cs="Times New Roman"/>
          <w:spacing w:val="-2"/>
          <w:sz w:val="20"/>
          <w:szCs w:val="20"/>
          <w:lang w:val="nl-NL"/>
        </w:rPr>
        <w:t>. In dat geval preciseert hij dat bij zijn toetreding tot de overeenkomst of deelt hij dat met een aangetekende brief mee aan de Dienst voor geneeskundige verzorging. Hij kan ook afzien van de optie voor de derdebetalersregeling mits hij aan de Dienst voor geneeskundige verzorging per aangetekende brief een bericht zendt, dat uitwerking heeft de eerste dag van het kalenderkwartaal na de datum waarop de aangetekende brief werd verzonden.</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4.</w:t>
      </w:r>
      <w:r w:rsidRPr="00142244">
        <w:rPr>
          <w:rFonts w:ascii="Times New Roman" w:hAnsi="Times New Roman" w:cs="Times New Roman"/>
          <w:spacing w:val="-2"/>
          <w:sz w:val="20"/>
          <w:szCs w:val="20"/>
          <w:lang w:val="nl-NL"/>
        </w:rPr>
        <w:t xml:space="preserve"> De bepalingen van de §§ 2 en 3 zijn niet van toepassing op de verstrekkingen verleend volgens de modaliteiten van artikel 5, § 2</w:t>
      </w:r>
      <w:r w:rsidRPr="00142244">
        <w:rPr>
          <w:rFonts w:ascii="Times New Roman" w:hAnsi="Times New Roman" w:cs="Times New Roman"/>
          <w:bCs/>
          <w:spacing w:val="-2"/>
          <w:sz w:val="20"/>
          <w:szCs w:val="20"/>
          <w:lang w:val="nl-NL"/>
        </w:rPr>
        <w:t>,</w:t>
      </w:r>
      <w:r w:rsidRPr="00142244">
        <w:rPr>
          <w:rFonts w:ascii="Times New Roman" w:hAnsi="Times New Roman" w:cs="Times New Roman"/>
          <w:spacing w:val="-2"/>
          <w:sz w:val="20"/>
          <w:szCs w:val="20"/>
          <w:lang w:val="nl-NL"/>
        </w:rPr>
        <w:t xml:space="preserve"> eerste lid.</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E85F79"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5.</w:t>
      </w:r>
      <w:r w:rsidRPr="00142244">
        <w:rPr>
          <w:rFonts w:ascii="Times New Roman" w:hAnsi="Times New Roman" w:cs="Times New Roman"/>
          <w:spacing w:val="-2"/>
          <w:sz w:val="20"/>
          <w:szCs w:val="20"/>
          <w:lang w:val="nl-NL"/>
        </w:rPr>
        <w:t xml:space="preserve"> Bovendien kan de in § 1 bedoelde logopedist, ook als hij niet heeft geopteerd voor de derdebetalersregeling zoals bedoeld in de §§ 2 en 3 van dit artikel, die derdebetalersregeling toch toepassen voor het gedeelte van de honoraria dat ten laste is van de verzekeringsinstelling, ten voordele van de hierna opgesomde gevallen:</w:t>
      </w:r>
    </w:p>
    <w:p w:rsidR="00E85F79" w:rsidRPr="00142244" w:rsidRDefault="00E85F79">
      <w:pPr>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br w:type="page"/>
      </w:r>
    </w:p>
    <w:p w:rsidR="00207D28" w:rsidRPr="00142244" w:rsidRDefault="00207D28">
      <w:pPr>
        <w:tabs>
          <w:tab w:val="left" w:pos="-720"/>
          <w:tab w:val="left" w:pos="1134"/>
        </w:tabs>
        <w:ind w:left="720" w:hanging="720"/>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1°</w:t>
      </w:r>
      <w:r w:rsidRPr="00142244">
        <w:rPr>
          <w:rFonts w:ascii="Times New Roman" w:hAnsi="Times New Roman" w:cs="Times New Roman"/>
          <w:spacing w:val="-2"/>
          <w:sz w:val="20"/>
          <w:szCs w:val="20"/>
          <w:lang w:val="nl-NL"/>
        </w:rPr>
        <w:tab/>
        <w:t>de rechthebbenden die tijdens de behandeling overlijden of zich in comateuze toestand bevinden;</w:t>
      </w: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2°</w:t>
      </w:r>
      <w:r w:rsidRPr="00142244">
        <w:rPr>
          <w:rFonts w:ascii="Times New Roman" w:hAnsi="Times New Roman" w:cs="Times New Roman"/>
          <w:spacing w:val="-2"/>
          <w:sz w:val="20"/>
          <w:szCs w:val="20"/>
          <w:lang w:val="nl-NL"/>
        </w:rPr>
        <w:tab/>
        <w:t>de rechthebbenden die zich in een individuele financiële noodsituatie bevinden;</w:t>
      </w: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3°</w:t>
      </w:r>
      <w:r w:rsidRPr="00142244">
        <w:rPr>
          <w:rFonts w:ascii="Times New Roman" w:hAnsi="Times New Roman" w:cs="Times New Roman"/>
          <w:spacing w:val="-2"/>
          <w:sz w:val="20"/>
          <w:szCs w:val="20"/>
          <w:lang w:val="nl-NL"/>
        </w:rPr>
        <w:tab/>
        <w:t xml:space="preserve">de rechthebbenden op de verhoogde tegemoetkoming, bedoeld in </w:t>
      </w:r>
      <w:hyperlink r:id="rId8" w:anchor="7526" w:history="1">
        <w:r w:rsidRPr="00142244">
          <w:rPr>
            <w:rFonts w:ascii="Times New Roman" w:hAnsi="Times New Roman" w:cs="Times New Roman"/>
            <w:spacing w:val="-2"/>
            <w:sz w:val="20"/>
            <w:szCs w:val="20"/>
            <w:lang w:val="nl-NL"/>
          </w:rPr>
          <w:t>artikel 37 §§1</w:t>
        </w:r>
      </w:hyperlink>
      <w:r w:rsidRPr="00142244">
        <w:rPr>
          <w:rFonts w:ascii="Times New Roman" w:hAnsi="Times New Roman" w:cs="Times New Roman"/>
          <w:spacing w:val="-2"/>
          <w:sz w:val="20"/>
          <w:szCs w:val="20"/>
          <w:lang w:val="nl-NL"/>
        </w:rPr>
        <w:t xml:space="preserve"> en </w:t>
      </w:r>
      <w:hyperlink r:id="rId9" w:anchor="30579" w:history="1">
        <w:r w:rsidRPr="00142244">
          <w:rPr>
            <w:rFonts w:ascii="Times New Roman" w:hAnsi="Times New Roman" w:cs="Times New Roman"/>
            <w:spacing w:val="-2"/>
            <w:sz w:val="20"/>
            <w:szCs w:val="20"/>
            <w:lang w:val="nl-NL"/>
          </w:rPr>
          <w:t>19 van de wet betreffende de verplichte verzekering voor geneeskundige verzorging en uitkeringen, gecoördineerd op 14 juli 1994</w:t>
        </w:r>
      </w:hyperlink>
      <w:r w:rsidRPr="00142244">
        <w:rPr>
          <w:rFonts w:ascii="Times New Roman" w:hAnsi="Times New Roman" w:cs="Times New Roman"/>
          <w:spacing w:val="-2"/>
          <w:sz w:val="20"/>
          <w:szCs w:val="20"/>
          <w:lang w:val="nl-NL"/>
        </w:rPr>
        <w:t xml:space="preserve"> alsmede aan de gerechtigden, bedoeld in artikel 32, eerste lid, 13° en 15° van dezelfde wet en hun personen ten laste, indien zij de verhoogde tegemoetkoming genieten;</w:t>
      </w: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4°</w:t>
      </w:r>
      <w:r w:rsidRPr="00142244">
        <w:rPr>
          <w:rFonts w:ascii="Times New Roman" w:hAnsi="Times New Roman" w:cs="Times New Roman"/>
          <w:spacing w:val="-2"/>
          <w:sz w:val="20"/>
          <w:szCs w:val="20"/>
          <w:lang w:val="nl-NL"/>
        </w:rPr>
        <w:tab/>
        <w:t xml:space="preserve">de gerechtigden en aan de personen te </w:t>
      </w:r>
      <w:proofErr w:type="spellStart"/>
      <w:r w:rsidRPr="00142244">
        <w:rPr>
          <w:rFonts w:ascii="Times New Roman" w:hAnsi="Times New Roman" w:cs="Times New Roman"/>
          <w:spacing w:val="-2"/>
          <w:sz w:val="20"/>
          <w:szCs w:val="20"/>
          <w:lang w:val="nl-NL"/>
        </w:rPr>
        <w:t>hunnen</w:t>
      </w:r>
      <w:proofErr w:type="spellEnd"/>
      <w:r w:rsidRPr="00142244">
        <w:rPr>
          <w:rFonts w:ascii="Times New Roman" w:hAnsi="Times New Roman" w:cs="Times New Roman"/>
          <w:spacing w:val="-2"/>
          <w:sz w:val="20"/>
          <w:szCs w:val="20"/>
          <w:lang w:val="nl-NL"/>
        </w:rPr>
        <w:t xml:space="preserve"> laste die, omdat het jaarlijks bruto belastbaar gezinsinkomen niet hoger is dan het bedrag bedoeld in artikel 14</w:t>
      </w:r>
      <w:r w:rsidR="003B67BA" w:rsidRPr="00142244">
        <w:rPr>
          <w:rFonts w:ascii="Times New Roman" w:hAnsi="Times New Roman" w:cs="Times New Roman"/>
          <w:spacing w:val="-2"/>
          <w:sz w:val="20"/>
          <w:szCs w:val="20"/>
          <w:lang w:val="nl-NL"/>
        </w:rPr>
        <w:t>, § 1, 4°</w:t>
      </w:r>
      <w:r w:rsidRPr="00142244">
        <w:rPr>
          <w:rFonts w:ascii="Times New Roman" w:hAnsi="Times New Roman" w:cs="Times New Roman"/>
          <w:spacing w:val="-2"/>
          <w:sz w:val="20"/>
          <w:szCs w:val="20"/>
          <w:lang w:val="nl-NL"/>
        </w:rPr>
        <w:t xml:space="preserve"> van de wet van 26 mei 2002 betreffende het recht op maatschappelijke integratie, vrijgesteld zijn van bijdrageplicht overeenkomstig </w:t>
      </w:r>
      <w:hyperlink r:id="rId10" w:anchor="3918" w:history="1">
        <w:r w:rsidRPr="00142244">
          <w:rPr>
            <w:rFonts w:ascii="Times New Roman" w:hAnsi="Times New Roman" w:cs="Times New Roman"/>
            <w:spacing w:val="-2"/>
            <w:sz w:val="20"/>
            <w:szCs w:val="20"/>
            <w:lang w:val="nl-NL"/>
          </w:rPr>
          <w:t>artikel 134 van het koninklijk besluit van 3 juli 1996 tot uitvoering van de wet betreffende de verplichte verzekering voor geneeskundige verzorging en uitkeringen, gecoördineerd op 14 juli 1994</w:t>
        </w:r>
      </w:hyperlink>
      <w:r w:rsidRPr="00142244">
        <w:rPr>
          <w:rFonts w:ascii="Times New Roman" w:hAnsi="Times New Roman" w:cs="Times New Roman"/>
          <w:spacing w:val="-2"/>
          <w:sz w:val="20"/>
          <w:szCs w:val="20"/>
          <w:lang w:val="nl-NL"/>
        </w:rPr>
        <w:t>;</w:t>
      </w: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5°</w:t>
      </w:r>
      <w:r w:rsidRPr="00142244">
        <w:rPr>
          <w:rFonts w:ascii="Times New Roman" w:hAnsi="Times New Roman" w:cs="Times New Roman"/>
          <w:spacing w:val="-2"/>
          <w:sz w:val="20"/>
          <w:szCs w:val="20"/>
          <w:lang w:val="nl-NL"/>
        </w:rPr>
        <w:tab/>
        <w:t xml:space="preserve">de rechthebbenden die voor het toepassen van de verplichte verzekering voor geneeskundige verzorging en uitkeringen gecontroleerde werklozen zijn, die sedert ten minste zes maanden de hoedanigheid hebben van volledig werkloze als bedoeld in de reglementering betreffende de werkloosheid en in de zin van laatstgenoemde reglementering de hoedanigheid hebben van werknemer met gezinslast of van alleenstaande, alsmede de personen die te </w:t>
      </w:r>
      <w:proofErr w:type="spellStart"/>
      <w:r w:rsidRPr="00142244">
        <w:rPr>
          <w:rFonts w:ascii="Times New Roman" w:hAnsi="Times New Roman" w:cs="Times New Roman"/>
          <w:spacing w:val="-2"/>
          <w:sz w:val="20"/>
          <w:szCs w:val="20"/>
          <w:lang w:val="nl-NL"/>
        </w:rPr>
        <w:t>hunnen</w:t>
      </w:r>
      <w:proofErr w:type="spellEnd"/>
      <w:r w:rsidRPr="00142244">
        <w:rPr>
          <w:rFonts w:ascii="Times New Roman" w:hAnsi="Times New Roman" w:cs="Times New Roman"/>
          <w:spacing w:val="-2"/>
          <w:sz w:val="20"/>
          <w:szCs w:val="20"/>
          <w:lang w:val="nl-NL"/>
        </w:rPr>
        <w:t xml:space="preserve"> laste zijn;</w:t>
      </w:r>
    </w:p>
    <w:p w:rsidR="00207D28" w:rsidRPr="00142244" w:rsidRDefault="00207D28">
      <w:pPr>
        <w:tabs>
          <w:tab w:val="left" w:pos="-720"/>
          <w:tab w:val="left" w:pos="1134"/>
        </w:tabs>
        <w:ind w:left="1134" w:hanging="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6°</w:t>
      </w:r>
      <w:r w:rsidRPr="00142244">
        <w:rPr>
          <w:rFonts w:ascii="Times New Roman" w:hAnsi="Times New Roman" w:cs="Times New Roman"/>
          <w:spacing w:val="-2"/>
          <w:sz w:val="20"/>
          <w:szCs w:val="20"/>
          <w:lang w:val="nl-NL"/>
        </w:rPr>
        <w:tab/>
        <w:t xml:space="preserve">de rechthebbenden die voldoen aan de medisch-sociale voorwaarden om recht te geven op de verhoogde kinderbijslag overeenkomstig artikel 47 van de gecoördineerde wetten betreffende de kinderbijslag voor loonarbeiders of overeenkomstig artikel 20 van het koninklijk besluit van 8 april 1976 houdende regeling van de gezinsbijslagen ten voordele van de zelfstandigen en van de personen die te </w:t>
      </w:r>
      <w:proofErr w:type="spellStart"/>
      <w:r w:rsidRPr="00142244">
        <w:rPr>
          <w:rFonts w:ascii="Times New Roman" w:hAnsi="Times New Roman" w:cs="Times New Roman"/>
          <w:spacing w:val="-2"/>
          <w:sz w:val="20"/>
          <w:szCs w:val="20"/>
          <w:lang w:val="nl-NL"/>
        </w:rPr>
        <w:t>hunnen</w:t>
      </w:r>
      <w:proofErr w:type="spellEnd"/>
      <w:r w:rsidRPr="00142244">
        <w:rPr>
          <w:rFonts w:ascii="Times New Roman" w:hAnsi="Times New Roman" w:cs="Times New Roman"/>
          <w:spacing w:val="-2"/>
          <w:sz w:val="20"/>
          <w:szCs w:val="20"/>
          <w:lang w:val="nl-NL"/>
        </w:rPr>
        <w:t xml:space="preserve"> laste zijn.</w:t>
      </w:r>
    </w:p>
    <w:p w:rsidR="00207D28" w:rsidRPr="00142244" w:rsidRDefault="00207D28">
      <w:pPr>
        <w:tabs>
          <w:tab w:val="left" w:pos="-720"/>
          <w:tab w:val="left" w:pos="1134"/>
        </w:tabs>
        <w:ind w:left="720" w:hanging="720"/>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hanging="720"/>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7.</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Indien de logopedist zelf de honoraria bij de rechthebbende int, reikt hij hem het getuigschrift voor verstrekte hulp uit ten laatste op de laatste zitting van de zesde maand van een logopedische behandeling.</w:t>
      </w:r>
    </w:p>
    <w:p w:rsidR="00207D28" w:rsidRPr="00142244" w:rsidRDefault="00207D28">
      <w:pPr>
        <w:tabs>
          <w:tab w:val="left" w:pos="-720"/>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verzekeringsinstelling en de logopedist zullen vóór het begin van de behandeling</w:t>
      </w:r>
      <w:r w:rsidRPr="00142244">
        <w:rPr>
          <w:rFonts w:ascii="Times New Roman" w:hAnsi="Times New Roman" w:cs="Times New Roman"/>
          <w:bCs/>
          <w:spacing w:val="-2"/>
          <w:sz w:val="20"/>
          <w:szCs w:val="20"/>
          <w:lang w:val="nl-NL"/>
        </w:rPr>
        <w:t xml:space="preserve"> </w:t>
      </w:r>
      <w:r w:rsidRPr="00142244">
        <w:rPr>
          <w:rFonts w:ascii="Times New Roman" w:hAnsi="Times New Roman" w:cs="Times New Roman"/>
          <w:spacing w:val="-2"/>
          <w:sz w:val="20"/>
          <w:szCs w:val="20"/>
          <w:lang w:val="nl-NL"/>
        </w:rPr>
        <w:t>de aandacht van de rechthebbende vestigen op de mogelijke gevolgen van de beperkingen inzake de duur waarvoor een akkoord mag gelden en inzake aantal van de in zijn geval terugbetaalbare verstrekkingen voorzien in Hoofdstuk X van de nomenclatuur van de geneeskundige verstrekkingen.</w:t>
      </w:r>
    </w:p>
    <w:p w:rsidR="00207D28" w:rsidRPr="00142244" w:rsidRDefault="00207D28">
      <w:pPr>
        <w:tabs>
          <w:tab w:val="left" w:pos="-720"/>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8.</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Indien de logopedist beroep doet op de derdebetalersregeling ov</w:t>
      </w:r>
      <w:r w:rsidR="003B67BA" w:rsidRPr="00142244">
        <w:rPr>
          <w:rFonts w:ascii="Times New Roman" w:hAnsi="Times New Roman" w:cs="Times New Roman"/>
          <w:spacing w:val="-2"/>
          <w:sz w:val="20"/>
          <w:szCs w:val="20"/>
          <w:lang w:val="nl-NL"/>
        </w:rPr>
        <w:t xml:space="preserve">ereenkomstig artikel 6, §§ 2 en </w:t>
      </w:r>
      <w:r w:rsidRPr="00142244">
        <w:rPr>
          <w:rFonts w:ascii="Times New Roman" w:hAnsi="Times New Roman" w:cs="Times New Roman"/>
          <w:spacing w:val="-2"/>
          <w:sz w:val="20"/>
          <w:szCs w:val="20"/>
          <w:lang w:val="nl-NL"/>
        </w:rPr>
        <w:t>5, zendt hij de getuigschriften voor verstrekte hulp betreffende logopedisch bilan en behandelingszittingen, maandelijks aan elk ziekenfonds of gewestelijke dienst van de verzekeringsinstelling. De inzending van de getuigschriften geschiedt uiterlijk binnen een termijn van twee maand volgend op het einde van de maand binnen dewelke de verstrekkingen verleend werden (waarbij de poststempel bewijskracht heeft).</w:t>
      </w:r>
    </w:p>
    <w:p w:rsidR="00207D28" w:rsidRPr="00142244" w:rsidRDefault="00207D28">
      <w:pPr>
        <w:tabs>
          <w:tab w:val="left" w:pos="-720"/>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2.</w:t>
      </w:r>
      <w:r w:rsidRPr="00142244">
        <w:rPr>
          <w:rFonts w:ascii="Times New Roman" w:hAnsi="Times New Roman" w:cs="Times New Roman"/>
          <w:spacing w:val="-2"/>
          <w:sz w:val="20"/>
          <w:szCs w:val="20"/>
          <w:lang w:val="nl-NL"/>
        </w:rPr>
        <w:t xml:space="preserve"> Bij de inzending van de getuigschriften wordt een in tweevoud opgestelde verzamelstaat gevoegd. Op die staat worden de naam en het inschrijvingsnummer van de rechthebbende vermeld, het bedrag van de aan de verzekeringsinstelling aangerekende honoraria en het door de verzekeringsinstelling te betalen globaal bedrag. Deze staat geeft ook de aanduidingen nodig voor de betaling.</w:t>
      </w:r>
    </w:p>
    <w:p w:rsidR="00A653A3" w:rsidRPr="00142244" w:rsidRDefault="00A653A3">
      <w:pPr>
        <w:tabs>
          <w:tab w:val="left" w:pos="-720"/>
        </w:tabs>
        <w:ind w:left="720" w:firstLine="414"/>
        <w:jc w:val="both"/>
        <w:rPr>
          <w:rFonts w:ascii="Times New Roman" w:hAnsi="Times New Roman" w:cs="Times New Roman"/>
          <w:spacing w:val="-2"/>
          <w:sz w:val="20"/>
          <w:szCs w:val="20"/>
          <w:lang w:val="nl-NL"/>
        </w:rPr>
      </w:pPr>
    </w:p>
    <w:p w:rsidR="00207D28" w:rsidRPr="00142244" w:rsidRDefault="00A653A3">
      <w:pPr>
        <w:tabs>
          <w:tab w:val="left" w:pos="-720"/>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Tegelijkertijd wordt aan de patiënt een factuur of een informatief document overhandigd waarop het bedrag van de verzekeringstussenkomst en in voorkomend geval, het persoonlijk aandeel alsook de andere bedragen worden vermeld die aan de patiënt zijn aangerekend ingevolge toepassing van art</w:t>
      </w:r>
      <w:r w:rsidR="00F84D47" w:rsidRPr="00142244">
        <w:rPr>
          <w:rFonts w:ascii="Times New Roman" w:hAnsi="Times New Roman" w:cs="Times New Roman"/>
          <w:spacing w:val="-2"/>
          <w:sz w:val="20"/>
          <w:szCs w:val="20"/>
          <w:lang w:val="nl-NL"/>
        </w:rPr>
        <w:t>ikel</w:t>
      </w:r>
      <w:r w:rsidRPr="00142244">
        <w:rPr>
          <w:rFonts w:ascii="Times New Roman" w:hAnsi="Times New Roman" w:cs="Times New Roman"/>
          <w:spacing w:val="-2"/>
          <w:sz w:val="20"/>
          <w:szCs w:val="20"/>
          <w:lang w:val="nl-NL"/>
        </w:rPr>
        <w:t xml:space="preserve"> 5</w:t>
      </w:r>
      <w:r w:rsidR="00F84D47" w:rsidRPr="00142244">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w:t>
      </w:r>
      <w:r w:rsidR="00F84D47" w:rsidRPr="00142244">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2 en/of toepassing van artikel 4</w:t>
      </w:r>
      <w:r w:rsidR="00F84D47" w:rsidRPr="00142244">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w:t>
      </w:r>
      <w:r w:rsidR="00F84D47" w:rsidRPr="00142244">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1, 2</w:t>
      </w:r>
      <w:r w:rsidR="00533F59" w:rsidRPr="00142244">
        <w:rPr>
          <w:rFonts w:ascii="Times New Roman" w:hAnsi="Times New Roman" w:cs="Times New Roman"/>
          <w:spacing w:val="-2"/>
          <w:sz w:val="20"/>
          <w:szCs w:val="20"/>
          <w:vertAlign w:val="superscript"/>
          <w:lang w:val="nl-NL"/>
        </w:rPr>
        <w:t>de</w:t>
      </w:r>
      <w:r w:rsidR="00533F59" w:rsidRPr="00142244">
        <w:rPr>
          <w:rFonts w:ascii="Times New Roman" w:hAnsi="Times New Roman" w:cs="Times New Roman"/>
          <w:spacing w:val="-2"/>
          <w:sz w:val="20"/>
          <w:szCs w:val="20"/>
          <w:lang w:val="nl-NL"/>
        </w:rPr>
        <w:t xml:space="preserve"> </w:t>
      </w:r>
      <w:r w:rsidRPr="00142244">
        <w:rPr>
          <w:rFonts w:ascii="Times New Roman" w:hAnsi="Times New Roman" w:cs="Times New Roman"/>
          <w:spacing w:val="-2"/>
          <w:sz w:val="20"/>
          <w:szCs w:val="20"/>
          <w:lang w:val="nl-NL"/>
        </w:rPr>
        <w:t>lid.</w:t>
      </w:r>
    </w:p>
    <w:p w:rsidR="00A653A3" w:rsidRPr="00142244" w:rsidRDefault="00A653A3">
      <w:pPr>
        <w:tabs>
          <w:tab w:val="left" w:pos="-720"/>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De verzekeringsinstelling vereffent het bedrag van de maandelijkse afrekening voor het einde van de maand volgend op deze van inzending. Het bedrag van de betaling houdt rekening met de aanpassingen of rechtzettingen die gebeurlijk werden aangebracht en waarvan kennis gegeven wordt aan de logopedist op het dubbel van de verzamelstaat dat hem wordt toegestuurd. De Overeenkomstencommissie zal erover waken dat de verzekeringsinstellingen deze betalingstermijnen eerbiedigen.</w:t>
      </w:r>
    </w:p>
    <w:p w:rsidR="00A653A3" w:rsidRPr="00142244" w:rsidRDefault="00A653A3">
      <w:pPr>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br w:type="page"/>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4.</w:t>
      </w:r>
      <w:r w:rsidRPr="00142244">
        <w:rPr>
          <w:rFonts w:ascii="Times New Roman" w:hAnsi="Times New Roman" w:cs="Times New Roman"/>
          <w:spacing w:val="-2"/>
          <w:sz w:val="20"/>
          <w:szCs w:val="20"/>
          <w:lang w:val="nl-NL"/>
        </w:rPr>
        <w:t xml:space="preserve"> In de mate dat de getuigschriften binnen de in § 1 bepaalde termijnen zijn toegestuurd, geeft, op schriftelijk verzoek van de betrokken logopedist, de niet-betaling binnen de in § 3 gestelde termijn recht op verwijlinteresten waarvan de hoegrootheid overeenstemt met de marginale beleningsrente van de Europese Centrale Bank, vastgesteld op de laatste dag van de vorige maand, verhoogd met 1%.</w:t>
      </w:r>
    </w:p>
    <w:p w:rsidR="00A653A3" w:rsidRPr="00142244" w:rsidRDefault="00A653A3">
      <w:pPr>
        <w:tabs>
          <w:tab w:val="left" w:pos="-720"/>
          <w:tab w:val="left" w:pos="1134"/>
        </w:tabs>
        <w:ind w:left="720" w:firstLine="414"/>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Die verwijlinteresten worden berekend vanaf de eerste dag van de derde maand na die waarin de in § 3 bedoelde maandelijkse afrekening is ingediend.</w:t>
      </w:r>
    </w:p>
    <w:p w:rsidR="00207D28" w:rsidRPr="00142244" w:rsidRDefault="00207D28">
      <w:pPr>
        <w:tabs>
          <w:tab w:val="left" w:pos="-720"/>
          <w:tab w:val="left" w:pos="1134"/>
        </w:tabs>
        <w:ind w:left="720" w:firstLine="414"/>
        <w:rPr>
          <w:rFonts w:ascii="Times New Roman" w:hAnsi="Times New Roman" w:cs="Times New Roman"/>
          <w:lang w:val="nl-BE"/>
        </w:rPr>
      </w:pPr>
    </w:p>
    <w:p w:rsidR="00207D28" w:rsidRPr="00142244" w:rsidRDefault="00207D28">
      <w:pPr>
        <w:pStyle w:val="Retraitcorpsdetexte2"/>
        <w:tabs>
          <w:tab w:val="left" w:pos="0"/>
        </w:tabs>
        <w:ind w:firstLine="414"/>
        <w:rPr>
          <w:rFonts w:ascii="Times New Roman" w:hAnsi="Times New Roman" w:cs="Times New Roman"/>
        </w:rPr>
      </w:pPr>
      <w:r w:rsidRPr="00142244">
        <w:rPr>
          <w:rFonts w:ascii="Times New Roman" w:hAnsi="Times New Roman" w:cs="Times New Roman"/>
        </w:rPr>
        <w:t>De last van die verwijlinteresten wordt geboekt op de administratiekosten van de Dienst voor geneeskundige verzorging van het Rijksinstituut voor ziekte- en invaliditeitsverzekering als de vertraging toe te schrijven is aan het laat overmaken van de in artikel 202 van de wet betreffende de verplichte verzekering voor geneeskundige verzorging en uitkeringen gecoördineerd op 14 juli 1994 bedoelde maandelijkse voorschotten.</w:t>
      </w: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9.</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In geval voor de verstrekkingen vermeld in Hoofdstuk X van de nomenclatuur van de geneeskundige verstrekkingen, door de verzekering een tegemoetkoming wordt verleend zoals vastgesteld bij artikel 37, § 1 van de wet betreffende de verplichte verzekering voor geneeskundige verzorging en uitkeringen gecoördineerd op 14 juli 1994, is het persoonlijk aandeel van de rechthebbende </w:t>
      </w:r>
      <w:proofErr w:type="spellStart"/>
      <w:r w:rsidRPr="00142244">
        <w:rPr>
          <w:rFonts w:ascii="Times New Roman" w:hAnsi="Times New Roman" w:cs="Times New Roman"/>
          <w:spacing w:val="-2"/>
          <w:sz w:val="20"/>
          <w:szCs w:val="20"/>
          <w:lang w:val="nl-NL"/>
        </w:rPr>
        <w:t>eisbaar</w:t>
      </w:r>
      <w:proofErr w:type="spellEnd"/>
      <w:r w:rsidRPr="00142244">
        <w:rPr>
          <w:rFonts w:ascii="Times New Roman" w:hAnsi="Times New Roman" w:cs="Times New Roman"/>
          <w:spacing w:val="-2"/>
          <w:sz w:val="20"/>
          <w:szCs w:val="20"/>
          <w:lang w:val="nl-NL"/>
        </w:rPr>
        <w:t>, ongeacht waar de verstrekkingen zijn verricht.</w:t>
      </w:r>
    </w:p>
    <w:p w:rsidR="00207D28" w:rsidRPr="00142244" w:rsidRDefault="00207D28">
      <w:pPr>
        <w:tabs>
          <w:tab w:val="left" w:pos="-720"/>
          <w:tab w:val="left" w:pos="1134"/>
        </w:tabs>
        <w:ind w:hanging="11"/>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hanging="720"/>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10.</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In geval de in deze overeenkomst vastgestelde honoraria niet worden nageleefd, is de logopedist, op beslissing van de Overeenkomstencommissie, ertoe gehouden aan het Rijksinstituut voor ziekte- en invaliditeitsverzekering, bij wijze van strafbeding, een vergoeding te storten, gelijk aan driemaal het bedrag van die overschrijding, met een minimum van 125 euro.</w:t>
      </w:r>
    </w:p>
    <w:p w:rsidR="00207D28" w:rsidRPr="00142244" w:rsidRDefault="00207D28">
      <w:pPr>
        <w:tabs>
          <w:tab w:val="left" w:pos="-720"/>
        </w:tabs>
        <w:ind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2.</w:t>
      </w:r>
      <w:r w:rsidRPr="00142244">
        <w:rPr>
          <w:rFonts w:ascii="Times New Roman" w:hAnsi="Times New Roman" w:cs="Times New Roman"/>
          <w:spacing w:val="-2"/>
          <w:sz w:val="20"/>
          <w:szCs w:val="20"/>
          <w:lang w:val="nl-NL"/>
        </w:rPr>
        <w:t xml:space="preserve"> In geval van vaststelling van een inbreuk vanwege een </w:t>
      </w:r>
      <w:r w:rsidR="00533F59" w:rsidRPr="00142244">
        <w:rPr>
          <w:rFonts w:ascii="Times New Roman" w:hAnsi="Times New Roman" w:cs="Times New Roman"/>
          <w:spacing w:val="-2"/>
          <w:sz w:val="20"/>
          <w:szCs w:val="20"/>
          <w:lang w:val="nl-NL"/>
        </w:rPr>
        <w:t>logopedist op de in art. 6, § 3,</w:t>
      </w:r>
      <w:r w:rsidRPr="00142244">
        <w:rPr>
          <w:rFonts w:ascii="Times New Roman" w:hAnsi="Times New Roman" w:cs="Times New Roman"/>
          <w:spacing w:val="-2"/>
          <w:sz w:val="20"/>
          <w:szCs w:val="20"/>
          <w:lang w:val="nl-NL"/>
        </w:rPr>
        <w:t xml:space="preserve"> bepaalde beschikkingen is de logopedist, op beslissing van de Overeenkomstencommissie, ertoe gehouden aan het Rijksinstituut voor ziekte- en invaliditeitsverzekering bij wijze van strafbeding een vergoeding te storten, gelijk aan minimum 125 euro per betrokken rechthebbende.</w:t>
      </w:r>
    </w:p>
    <w:p w:rsidR="00207D28" w:rsidRPr="00142244" w:rsidRDefault="00207D28">
      <w:pPr>
        <w:tabs>
          <w:tab w:val="left" w:pos="-720"/>
        </w:tabs>
        <w:ind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Bovendien kan de Overeenkomstencommissie een logopedist die onregelmatigheden heeft gepleegd voor verstrekkingen via de derdebetalersregeling, uitsluiten van de toepassing ervan gedurende een tijdvak van één maand tot één jaar.</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p>
    <w:p w:rsidR="00207D28" w:rsidRPr="00142244" w:rsidRDefault="00207D28">
      <w:pPr>
        <w:pStyle w:val="Retraitcorpsdetexte2"/>
        <w:ind w:firstLine="414"/>
        <w:rPr>
          <w:rFonts w:ascii="Times New Roman" w:hAnsi="Times New Roman" w:cs="Times New Roman"/>
        </w:rPr>
      </w:pPr>
      <w:r w:rsidRPr="00142244">
        <w:rPr>
          <w:rFonts w:ascii="Times New Roman" w:hAnsi="Times New Roman" w:cs="Times New Roman"/>
        </w:rPr>
        <w:t>In geval van recidive binnen een termijn van vijf jaar, kan de uitsluiting van de derdebetalersregeling definitief zijn.</w:t>
      </w:r>
    </w:p>
    <w:p w:rsidR="00207D28" w:rsidRPr="00142244" w:rsidRDefault="00207D28">
      <w:pPr>
        <w:tabs>
          <w:tab w:val="left" w:pos="-720"/>
        </w:tabs>
        <w:ind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In geval van een andere inbreuk dan de in §§ 1 en 2 bepaalde, is bij wijze van strafbeding en op beslissing van de Overeenkomstencommissie een vaste vergoeding van 125 euro verschuldigd, hetzij aan het Rijksinstituut voor ziekte- en invaliditeitsverzekering indien het gaat om de persoon die tot deze overeenkomst toetreedt, hetzij aan die persoon indien het gaat om een verzekeringsinstelling.</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20" w:hanging="720"/>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11.</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De begrotingsdoelstelling voor de verstrekkingen van Hoofdstuk X van de nomenclatuur van de geneeskundige verstrekkingen wordt vastgesteld op grond van de wettelijke en </w:t>
      </w:r>
      <w:proofErr w:type="spellStart"/>
      <w:r w:rsidRPr="00142244">
        <w:rPr>
          <w:rFonts w:ascii="Times New Roman" w:hAnsi="Times New Roman" w:cs="Times New Roman"/>
          <w:spacing w:val="-2"/>
          <w:sz w:val="20"/>
          <w:szCs w:val="20"/>
          <w:lang w:val="nl-NL"/>
        </w:rPr>
        <w:t>verordeningsbepalingen</w:t>
      </w:r>
      <w:proofErr w:type="spellEnd"/>
      <w:r w:rsidRPr="00142244">
        <w:rPr>
          <w:rFonts w:ascii="Times New Roman" w:hAnsi="Times New Roman" w:cs="Times New Roman"/>
          <w:spacing w:val="-2"/>
          <w:sz w:val="20"/>
          <w:szCs w:val="20"/>
          <w:lang w:val="nl-NL"/>
        </w:rPr>
        <w:t xml:space="preserve"> die </w:t>
      </w:r>
      <w:proofErr w:type="spellStart"/>
      <w:r w:rsidRPr="00142244">
        <w:rPr>
          <w:rFonts w:ascii="Times New Roman" w:hAnsi="Times New Roman" w:cs="Times New Roman"/>
          <w:spacing w:val="-2"/>
          <w:sz w:val="20"/>
          <w:szCs w:val="20"/>
          <w:lang w:val="nl-NL"/>
        </w:rPr>
        <w:t>terzake</w:t>
      </w:r>
      <w:proofErr w:type="spellEnd"/>
      <w:r w:rsidRPr="00142244">
        <w:rPr>
          <w:rFonts w:ascii="Times New Roman" w:hAnsi="Times New Roman" w:cs="Times New Roman"/>
          <w:spacing w:val="-2"/>
          <w:sz w:val="20"/>
          <w:szCs w:val="20"/>
          <w:lang w:val="nl-NL"/>
        </w:rPr>
        <w:t xml:space="preserve"> gelden.</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p>
    <w:p w:rsidR="00207D28" w:rsidRPr="00142244" w:rsidRDefault="00277D49">
      <w:pPr>
        <w:pStyle w:val="Retraitcorpsdetexte2"/>
        <w:ind w:firstLine="414"/>
        <w:rPr>
          <w:rFonts w:ascii="Times New Roman" w:hAnsi="Times New Roman" w:cs="Times New Roman"/>
        </w:rPr>
      </w:pPr>
      <w:r w:rsidRPr="00142244">
        <w:rPr>
          <w:rFonts w:ascii="Times New Roman" w:hAnsi="Times New Roman" w:cs="Times New Roman"/>
        </w:rPr>
        <w:t>Overeenkomstig artikel 51, § 2</w:t>
      </w:r>
      <w:r w:rsidR="00207D28" w:rsidRPr="00142244">
        <w:rPr>
          <w:rFonts w:ascii="Times New Roman" w:hAnsi="Times New Roman" w:cs="Times New Roman"/>
        </w:rPr>
        <w:t xml:space="preserve"> van de wet betreffende de verplichte verzekering voor geneeskundige verzorging en uitkeringen, gecoördineerd op 14 juli 1994, passen de partijen correctiemechanismen toe, zodra wordt vastgesteld dat de jaarlijkse partiële begrotingsdoelstelling overschreden wordt of dreigt overschreden te worden.</w:t>
      </w:r>
    </w:p>
    <w:p w:rsidR="00A653A3" w:rsidRPr="00142244" w:rsidRDefault="00A653A3">
      <w:pPr>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br w:type="page"/>
      </w:r>
    </w:p>
    <w:p w:rsidR="00207D28" w:rsidRPr="00142244" w:rsidRDefault="00207D28">
      <w:pPr>
        <w:tabs>
          <w:tab w:val="left" w:pos="-720"/>
          <w:tab w:val="left" w:pos="1134"/>
          <w:tab w:val="left" w:pos="1701"/>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lastRenderedPageBreak/>
        <w:t>§ 2.</w:t>
      </w:r>
      <w:r w:rsidRPr="00142244">
        <w:rPr>
          <w:rFonts w:ascii="Times New Roman" w:hAnsi="Times New Roman" w:cs="Times New Roman"/>
          <w:spacing w:val="-2"/>
          <w:sz w:val="20"/>
          <w:szCs w:val="20"/>
          <w:lang w:val="nl-NL"/>
        </w:rPr>
        <w:t xml:space="preserve"> De correctiemaatregelen zijn selectief en omvatten onder meer een vermindering van de uitgaven voor verstrekkingen betreffende die stoornissen die het meest bijdroegen tot voornoemde overschrijding of tot het risico daarop. De maatregelen omvatten voor de betrokken verstrekkingen een vermindering van de in art. 3 bepaalde waarden van de vermenigvuldigingsfactor R. Deze waarden worden minstens verminderd met eenzelfde percentage als dat van de voornoemde overschrijding of van het risico daarop, zoals dit blijkt uit de rapporten die trimestrieel worden opgemaakt in het kader van de permanente audit van de uitgaven inzake geneeskundige verzor</w:t>
      </w:r>
      <w:r w:rsidR="00277D49" w:rsidRPr="00142244">
        <w:rPr>
          <w:rFonts w:ascii="Times New Roman" w:hAnsi="Times New Roman" w:cs="Times New Roman"/>
          <w:spacing w:val="-2"/>
          <w:sz w:val="20"/>
          <w:szCs w:val="20"/>
          <w:lang w:val="nl-NL"/>
        </w:rPr>
        <w:t>ging bedoeld in artikel 51, § 4</w:t>
      </w:r>
      <w:r w:rsidRPr="00142244">
        <w:rPr>
          <w:rFonts w:ascii="Times New Roman" w:hAnsi="Times New Roman" w:cs="Times New Roman"/>
          <w:spacing w:val="-2"/>
          <w:sz w:val="20"/>
          <w:szCs w:val="20"/>
          <w:lang w:val="nl-NL"/>
        </w:rPr>
        <w:t xml:space="preserve"> van bovenbedoelde gecoördineerde wet.</w:t>
      </w:r>
    </w:p>
    <w:p w:rsidR="00A653A3" w:rsidRPr="00142244" w:rsidRDefault="00A653A3">
      <w:pPr>
        <w:pStyle w:val="Retraitcorpsdetexte2"/>
        <w:tabs>
          <w:tab w:val="left" w:pos="2127"/>
        </w:tabs>
        <w:ind w:firstLine="414"/>
        <w:rPr>
          <w:rFonts w:ascii="Times New Roman" w:hAnsi="Times New Roman" w:cs="Times New Roman"/>
          <w:sz w:val="16"/>
          <w:szCs w:val="16"/>
        </w:rPr>
      </w:pPr>
    </w:p>
    <w:p w:rsidR="007A50E6" w:rsidRPr="00142244" w:rsidRDefault="00770E49" w:rsidP="007A50E6">
      <w:pPr>
        <w:ind w:left="720"/>
        <w:jc w:val="both"/>
        <w:rPr>
          <w:rFonts w:ascii="Times New Roman" w:hAnsi="Times New Roman"/>
          <w:spacing w:val="-2"/>
          <w:sz w:val="20"/>
          <w:szCs w:val="20"/>
          <w:lang w:val="nl-BE"/>
        </w:rPr>
      </w:pPr>
      <w:r w:rsidRPr="00142244">
        <w:rPr>
          <w:rFonts w:ascii="Times New Roman" w:hAnsi="Times New Roman"/>
          <w:spacing w:val="-2"/>
          <w:sz w:val="20"/>
          <w:szCs w:val="20"/>
          <w:lang w:val="nl-BE"/>
        </w:rPr>
        <w:t>Deze maatregelen zijn niet van toepassing voor een</w:t>
      </w:r>
      <w:r w:rsidR="007A50E6" w:rsidRPr="00142244">
        <w:rPr>
          <w:rFonts w:ascii="Times New Roman" w:hAnsi="Times New Roman"/>
          <w:spacing w:val="-2"/>
          <w:sz w:val="20"/>
          <w:szCs w:val="20"/>
          <w:lang w:val="nl-BE"/>
        </w:rPr>
        <w:t xml:space="preserve"> overschrijding of het risico op een eventuele overschrijding die het gevolg is van de reconversie van de CAR en van het M-decreet in Vlaanderen en van de integratie in het gewoon onderwijs van kinderen van type 8 in de Federatie Wallonië-Brussel (</w:t>
      </w:r>
      <w:proofErr w:type="spellStart"/>
      <w:r w:rsidR="007A50E6" w:rsidRPr="00142244">
        <w:rPr>
          <w:rFonts w:ascii="Times New Roman" w:hAnsi="Times New Roman"/>
          <w:spacing w:val="-2"/>
          <w:sz w:val="20"/>
          <w:szCs w:val="20"/>
          <w:lang w:val="nl-BE"/>
        </w:rPr>
        <w:t>cfr</w:t>
      </w:r>
      <w:proofErr w:type="spellEnd"/>
      <w:r w:rsidR="007A50E6" w:rsidRPr="00142244">
        <w:rPr>
          <w:rFonts w:ascii="Times New Roman" w:hAnsi="Times New Roman"/>
          <w:spacing w:val="-2"/>
          <w:sz w:val="20"/>
          <w:szCs w:val="20"/>
          <w:lang w:val="nl-BE"/>
        </w:rPr>
        <w:t>. artikel 12) en die zal geïdentificeerd zijn in de technische ramingen, meegedeeld aan het Verzekeringscomité.</w:t>
      </w:r>
    </w:p>
    <w:p w:rsidR="007A50E6" w:rsidRPr="00142244" w:rsidRDefault="007A50E6">
      <w:pPr>
        <w:pStyle w:val="Retraitcorpsdetexte2"/>
        <w:tabs>
          <w:tab w:val="left" w:pos="2127"/>
        </w:tabs>
        <w:ind w:firstLine="414"/>
        <w:rPr>
          <w:rFonts w:ascii="Times New Roman" w:hAnsi="Times New Roman" w:cs="Times New Roman"/>
          <w:sz w:val="16"/>
          <w:szCs w:val="16"/>
          <w:lang w:val="nl-BE"/>
        </w:rPr>
      </w:pPr>
    </w:p>
    <w:p w:rsidR="00207D28" w:rsidRPr="00142244" w:rsidRDefault="00207D28">
      <w:pPr>
        <w:pStyle w:val="Retraitcorpsdetexte2"/>
        <w:tabs>
          <w:tab w:val="left" w:pos="2127"/>
        </w:tabs>
        <w:ind w:firstLine="414"/>
        <w:rPr>
          <w:rFonts w:ascii="Times New Roman" w:hAnsi="Times New Roman" w:cs="Times New Roman"/>
        </w:rPr>
      </w:pPr>
      <w:r w:rsidRPr="00142244">
        <w:rPr>
          <w:rFonts w:ascii="Times New Roman" w:hAnsi="Times New Roman" w:cs="Times New Roman"/>
        </w:rPr>
        <w:t>Ingeval van niet toepassing, vastgesteld door de Algemene Raad binnen de maand die volgt op de voorziene datum van inwerkingtreding van de structurele besparingsmaatregelen bedoeld in artikel 40 van de bovenbedoelde gecoördineerde wet, of van deze bedoeld in artikel 18 van de hierboven bedoelde gecoördineerde wet, zal een automatische en onmiddellijk toepasbare vermindering van de honoraria, prijzen of andere bedragen of van de vergoedingstarieven, ambtshalve toegepast worden via een omzendbrief aan de zorgverleners en de verzekeringsinstellingen op de eerste dag van de tweede maand die volgt op de datum van inwerkingtreding van de bedoelde besparingen.</w:t>
      </w:r>
    </w:p>
    <w:p w:rsidR="00207D28" w:rsidRPr="00142244" w:rsidRDefault="00207D28">
      <w:pPr>
        <w:tabs>
          <w:tab w:val="left" w:pos="-720"/>
          <w:tab w:val="left" w:pos="0"/>
        </w:tabs>
        <w:ind w:left="720" w:firstLine="414"/>
        <w:jc w:val="both"/>
        <w:rPr>
          <w:rFonts w:ascii="Times New Roman" w:hAnsi="Times New Roman" w:cs="Times New Roman"/>
          <w:spacing w:val="-2"/>
          <w:sz w:val="16"/>
          <w:szCs w:val="16"/>
          <w:lang w:val="nl-NL"/>
        </w:rPr>
      </w:pPr>
    </w:p>
    <w:p w:rsidR="00207D28" w:rsidRPr="00142244" w:rsidRDefault="00207D28">
      <w:pPr>
        <w:pStyle w:val="Retraitcorpsdetexte3"/>
        <w:ind w:firstLine="414"/>
        <w:jc w:val="both"/>
        <w:rPr>
          <w:rFonts w:ascii="Times New Roman" w:hAnsi="Times New Roman" w:cs="Times New Roman"/>
        </w:rPr>
      </w:pPr>
      <w:r w:rsidRPr="00142244">
        <w:rPr>
          <w:rFonts w:ascii="Times New Roman" w:hAnsi="Times New Roman" w:cs="Times New Roman"/>
        </w:rPr>
        <w:t>De toepassing van de vermindering of van de automatische vermindering waarin is voorzien in de eerste twee leden, kan noch door een van de partijen die de overeenkomst hebben gesloten, noch door de individuele zorgverlener die daartoe is toegetreden, worden aangevoerd om die overeenkomst of die toetreding op te zeggen.</w:t>
      </w:r>
    </w:p>
    <w:p w:rsidR="00207D28" w:rsidRPr="00142244" w:rsidRDefault="00207D28">
      <w:pPr>
        <w:pStyle w:val="Retraitcorpsdetexte3"/>
        <w:ind w:firstLine="414"/>
        <w:jc w:val="both"/>
        <w:rPr>
          <w:rFonts w:ascii="Times New Roman" w:hAnsi="Times New Roman" w:cs="Times New Roman"/>
          <w:sz w:val="16"/>
          <w:szCs w:val="16"/>
        </w:rPr>
      </w:pPr>
    </w:p>
    <w:p w:rsidR="00207D28" w:rsidRPr="00142244" w:rsidRDefault="00207D28">
      <w:pPr>
        <w:pStyle w:val="Retraitcorpsdetexte3"/>
        <w:rPr>
          <w:rFonts w:ascii="Times New Roman" w:hAnsi="Times New Roman" w:cs="Times New Roman"/>
          <w:sz w:val="16"/>
          <w:szCs w:val="16"/>
        </w:rPr>
      </w:pPr>
    </w:p>
    <w:p w:rsidR="00207D28" w:rsidRPr="00142244" w:rsidRDefault="00207D28" w:rsidP="00C323D2">
      <w:pPr>
        <w:tabs>
          <w:tab w:val="left" w:pos="-720"/>
          <w:tab w:val="left" w:pos="709"/>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Art. 12.</w:t>
      </w:r>
      <w:r w:rsidRPr="00142244">
        <w:rPr>
          <w:rFonts w:ascii="Times New Roman" w:hAnsi="Times New Roman" w:cs="Times New Roman"/>
          <w:bCs/>
          <w:spacing w:val="-2"/>
          <w:sz w:val="20"/>
          <w:szCs w:val="20"/>
          <w:lang w:val="nl-NL"/>
        </w:rPr>
        <w:tab/>
      </w:r>
      <w:r w:rsidR="00277D49" w:rsidRPr="00142244">
        <w:rPr>
          <w:rFonts w:ascii="Times New Roman" w:hAnsi="Times New Roman" w:cs="Times New Roman"/>
          <w:spacing w:val="-2"/>
          <w:sz w:val="20"/>
          <w:szCs w:val="20"/>
          <w:lang w:val="nl-NL"/>
        </w:rPr>
        <w:t>Programma voor de hervorming van de monodisciplinaire logopedie binnen de verplichte ziekteverzekering</w:t>
      </w:r>
    </w:p>
    <w:p w:rsidR="00207D28" w:rsidRPr="00142244" w:rsidRDefault="00207D28"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770E49" w:rsidRPr="00142244" w:rsidRDefault="005E29D2" w:rsidP="00E25ACD">
      <w:pPr>
        <w:ind w:left="709"/>
        <w:jc w:val="both"/>
        <w:rPr>
          <w:rFonts w:ascii="Times New Roman" w:hAnsi="Times New Roman" w:cs="Times New Roman"/>
          <w:sz w:val="20"/>
          <w:szCs w:val="20"/>
          <w:lang w:val="nl-BE"/>
        </w:rPr>
      </w:pPr>
      <w:r w:rsidRPr="00142244">
        <w:rPr>
          <w:rFonts w:ascii="Times New Roman" w:hAnsi="Times New Roman" w:cs="Times New Roman"/>
          <w:sz w:val="20"/>
          <w:szCs w:val="20"/>
          <w:lang w:val="nl-BE"/>
        </w:rPr>
        <w:t>Dit hervormingsprogramma heeft tot doel een realistisch en evenwichtig zorgpakket uit te werken waarin de principes van kwaliteit, preventie, flexibiliteit en verantwoordelijkheid verankerd worden. Deze hervorming moet worden doorgevoerd zonder dat evenwel de budgetneutraliteit (</w:t>
      </w:r>
      <w:r w:rsidR="00552133">
        <w:rPr>
          <w:rFonts w:ascii="Times New Roman" w:hAnsi="Times New Roman" w:cs="Times New Roman"/>
          <w:sz w:val="20"/>
          <w:szCs w:val="20"/>
          <w:lang w:val="nl-BE"/>
        </w:rPr>
        <w:t>ZIV-budget) in het gedrang komt;</w:t>
      </w:r>
      <w:r w:rsidRPr="00142244">
        <w:rPr>
          <w:rFonts w:ascii="Times New Roman" w:hAnsi="Times New Roman" w:cs="Times New Roman"/>
          <w:sz w:val="20"/>
          <w:szCs w:val="20"/>
          <w:lang w:val="nl-BE"/>
        </w:rPr>
        <w:t xml:space="preserve"> de globale massa van de terugbetalingen door de verplichte verzekering blijft neutraal</w:t>
      </w:r>
      <w:r w:rsidR="00770E49" w:rsidRPr="00142244">
        <w:rPr>
          <w:rFonts w:ascii="Times New Roman" w:hAnsi="Times New Roman" w:cs="Times New Roman"/>
          <w:sz w:val="20"/>
          <w:szCs w:val="20"/>
          <w:lang w:val="nl-BE"/>
        </w:rPr>
        <w:t xml:space="preserve"> volgens volgende principes:</w:t>
      </w:r>
    </w:p>
    <w:p w:rsidR="00770E49" w:rsidRPr="00142244" w:rsidRDefault="0028308F" w:rsidP="00E25ACD">
      <w:pPr>
        <w:pStyle w:val="Paragraphedeliste"/>
        <w:numPr>
          <w:ilvl w:val="0"/>
          <w:numId w:val="14"/>
        </w:numPr>
        <w:jc w:val="both"/>
        <w:rPr>
          <w:rFonts w:ascii="Times New Roman" w:hAnsi="Times New Roman" w:cs="Times New Roman"/>
          <w:sz w:val="20"/>
          <w:szCs w:val="20"/>
          <w:lang w:val="nl-BE"/>
        </w:rPr>
      </w:pPr>
      <w:r w:rsidRPr="00142244">
        <w:rPr>
          <w:rFonts w:ascii="Times New Roman" w:eastAsia="Times New Roman" w:hAnsi="Times New Roman" w:cs="Times New Roman"/>
          <w:color w:val="212121"/>
          <w:sz w:val="20"/>
          <w:szCs w:val="20"/>
          <w:lang w:val="nl-BE"/>
        </w:rPr>
        <w:t>het uitwerken van efficiëntere en kwalitatieve behandelingen met een maximale betrokkenheid van de patiënt zal een vermindering van het volume aan behandelingen mogelijk maken met als gevolg</w:t>
      </w:r>
      <w:r w:rsidR="00B150B0">
        <w:rPr>
          <w:rFonts w:ascii="Times New Roman" w:eastAsia="Times New Roman" w:hAnsi="Times New Roman" w:cs="Times New Roman"/>
          <w:color w:val="212121"/>
          <w:sz w:val="20"/>
          <w:szCs w:val="20"/>
          <w:lang w:val="nl-BE"/>
        </w:rPr>
        <w:t xml:space="preserve"> </w:t>
      </w:r>
      <w:r w:rsidRPr="00142244">
        <w:rPr>
          <w:rFonts w:ascii="Times New Roman" w:eastAsia="Times New Roman" w:hAnsi="Times New Roman" w:cs="Times New Roman"/>
          <w:color w:val="212121"/>
          <w:sz w:val="20"/>
          <w:szCs w:val="20"/>
          <w:lang w:val="nl-BE"/>
        </w:rPr>
        <w:t>de</w:t>
      </w:r>
      <w:r w:rsidR="00B150B0">
        <w:rPr>
          <w:rFonts w:ascii="Times New Roman" w:eastAsia="Times New Roman" w:hAnsi="Times New Roman" w:cs="Times New Roman"/>
          <w:color w:val="212121"/>
          <w:sz w:val="20"/>
          <w:szCs w:val="20"/>
          <w:lang w:val="nl-BE"/>
        </w:rPr>
        <w:t xml:space="preserve"> </w:t>
      </w:r>
      <w:r w:rsidRPr="00142244">
        <w:rPr>
          <w:rFonts w:ascii="Times New Roman" w:eastAsia="Times New Roman" w:hAnsi="Times New Roman" w:cs="Times New Roman"/>
          <w:color w:val="212121"/>
          <w:sz w:val="20"/>
          <w:szCs w:val="20"/>
          <w:lang w:val="nl-BE"/>
        </w:rPr>
        <w:t>afschaffing van de ZIV-tegemoetkoming voor de behandelingszittingen boven</w:t>
      </w:r>
      <w:r w:rsidR="00B150B0">
        <w:rPr>
          <w:rFonts w:ascii="Times New Roman" w:eastAsia="Times New Roman" w:hAnsi="Times New Roman" w:cs="Times New Roman"/>
          <w:color w:val="212121"/>
          <w:sz w:val="20"/>
          <w:szCs w:val="20"/>
          <w:lang w:val="nl-BE"/>
        </w:rPr>
        <w:t xml:space="preserve"> </w:t>
      </w:r>
      <w:r w:rsidRPr="00142244">
        <w:rPr>
          <w:rFonts w:ascii="Times New Roman" w:eastAsia="Times New Roman" w:hAnsi="Times New Roman" w:cs="Times New Roman"/>
          <w:color w:val="212121"/>
          <w:sz w:val="20"/>
          <w:szCs w:val="20"/>
          <w:lang w:val="nl-BE"/>
        </w:rPr>
        <w:t>percentiel 75</w:t>
      </w:r>
      <w:r w:rsidR="00B150B0">
        <w:rPr>
          <w:rFonts w:ascii="Times New Roman" w:eastAsia="Times New Roman" w:hAnsi="Times New Roman" w:cs="Times New Roman"/>
          <w:color w:val="212121"/>
          <w:sz w:val="20"/>
          <w:szCs w:val="20"/>
          <w:lang w:val="nl-BE"/>
        </w:rPr>
        <w:t xml:space="preserve"> </w:t>
      </w:r>
      <w:r w:rsidRPr="00142244">
        <w:rPr>
          <w:rFonts w:ascii="Times New Roman" w:eastAsia="Times New Roman" w:hAnsi="Times New Roman" w:cs="Times New Roman"/>
          <w:color w:val="212121"/>
          <w:sz w:val="20"/>
          <w:szCs w:val="20"/>
          <w:lang w:val="nl-BE"/>
        </w:rPr>
        <w:t>op basis van het huidige verbruik per patiënt en per stoornis</w:t>
      </w:r>
      <w:r w:rsidR="00985C70" w:rsidRPr="00142244">
        <w:rPr>
          <w:rFonts w:ascii="Times New Roman" w:eastAsia="Times New Roman" w:hAnsi="Times New Roman" w:cs="Times New Roman"/>
          <w:color w:val="212121"/>
          <w:sz w:val="20"/>
          <w:szCs w:val="20"/>
          <w:lang w:val="nl-BE"/>
        </w:rPr>
        <w:t xml:space="preserve"> en/of </w:t>
      </w:r>
      <w:r w:rsidR="00985C70" w:rsidRPr="00142244">
        <w:rPr>
          <w:rFonts w:ascii="Times New Roman" w:hAnsi="Times New Roman" w:cs="Times New Roman"/>
          <w:sz w:val="20"/>
          <w:szCs w:val="20"/>
          <w:lang w:val="nl-BE"/>
        </w:rPr>
        <w:t>rekening houdende met de evidentie op basis van de geldende guidelines</w:t>
      </w:r>
      <w:r w:rsidR="00E34AD7" w:rsidRPr="00142244">
        <w:rPr>
          <w:rFonts w:ascii="Times New Roman" w:hAnsi="Times New Roman" w:cs="Times New Roman"/>
          <w:sz w:val="20"/>
          <w:szCs w:val="20"/>
          <w:lang w:val="nl-BE"/>
        </w:rPr>
        <w:t>.</w:t>
      </w:r>
    </w:p>
    <w:p w:rsidR="00770E49" w:rsidRPr="00142244" w:rsidRDefault="00770E49" w:rsidP="00E25ACD">
      <w:pPr>
        <w:pStyle w:val="Paragraphedeliste"/>
        <w:numPr>
          <w:ilvl w:val="0"/>
          <w:numId w:val="14"/>
        </w:numPr>
        <w:jc w:val="both"/>
        <w:rPr>
          <w:rFonts w:ascii="Times New Roman" w:hAnsi="Times New Roman" w:cs="Times New Roman"/>
          <w:sz w:val="20"/>
          <w:szCs w:val="20"/>
          <w:lang w:val="nl-BE"/>
        </w:rPr>
      </w:pPr>
      <w:r w:rsidRPr="00142244">
        <w:rPr>
          <w:rFonts w:ascii="Times New Roman" w:hAnsi="Times New Roman" w:cs="Times New Roman"/>
          <w:sz w:val="20"/>
          <w:szCs w:val="20"/>
          <w:lang w:val="nl-BE"/>
        </w:rPr>
        <w:t>de budgettaire massa die zo wordt gerecupereerd, wordt geherinjecteerd met een evenwichtige</w:t>
      </w:r>
      <w:r w:rsidR="00C931D8" w:rsidRPr="00142244">
        <w:rPr>
          <w:rFonts w:ascii="Times New Roman" w:hAnsi="Times New Roman" w:cs="Times New Roman"/>
          <w:sz w:val="20"/>
          <w:szCs w:val="20"/>
          <w:lang w:val="nl-BE"/>
        </w:rPr>
        <w:t xml:space="preserve"> en simultane</w:t>
      </w:r>
      <w:r w:rsidRPr="00142244">
        <w:rPr>
          <w:rFonts w:ascii="Times New Roman" w:hAnsi="Times New Roman" w:cs="Times New Roman"/>
          <w:sz w:val="20"/>
          <w:szCs w:val="20"/>
          <w:lang w:val="nl-BE"/>
        </w:rPr>
        <w:t xml:space="preserve"> verdeling tussen de 2 projecten</w:t>
      </w:r>
      <w:r w:rsidR="0028308F" w:rsidRPr="00142244">
        <w:rPr>
          <w:rFonts w:ascii="Times New Roman" w:hAnsi="Times New Roman" w:cs="Times New Roman"/>
          <w:sz w:val="20"/>
          <w:szCs w:val="20"/>
          <w:lang w:val="nl-BE"/>
        </w:rPr>
        <w:t>:</w:t>
      </w:r>
    </w:p>
    <w:p w:rsidR="00770E49" w:rsidRPr="00142244" w:rsidRDefault="00770E49" w:rsidP="00E25ACD">
      <w:pPr>
        <w:pStyle w:val="Paragraphedeliste"/>
        <w:numPr>
          <w:ilvl w:val="0"/>
          <w:numId w:val="13"/>
        </w:numPr>
        <w:ind w:left="1418"/>
        <w:jc w:val="both"/>
        <w:rPr>
          <w:rFonts w:ascii="Times New Roman" w:hAnsi="Times New Roman" w:cs="Times New Roman"/>
          <w:sz w:val="20"/>
          <w:szCs w:val="20"/>
          <w:lang w:val="nl-BE"/>
        </w:rPr>
      </w:pPr>
      <w:r w:rsidRPr="00142244">
        <w:rPr>
          <w:rFonts w:ascii="Times New Roman" w:hAnsi="Times New Roman" w:cs="Times New Roman"/>
          <w:sz w:val="20"/>
          <w:szCs w:val="20"/>
          <w:lang w:val="nl-BE"/>
        </w:rPr>
        <w:t>herwaardering</w:t>
      </w:r>
      <w:r w:rsidR="00BC24E9" w:rsidRPr="00142244">
        <w:rPr>
          <w:rFonts w:ascii="Times New Roman" w:hAnsi="Times New Roman" w:cs="Times New Roman"/>
          <w:sz w:val="20"/>
          <w:szCs w:val="20"/>
          <w:lang w:val="nl-BE"/>
        </w:rPr>
        <w:t xml:space="preserve"> </w:t>
      </w:r>
      <w:r w:rsidR="000B6AFC" w:rsidRPr="00142244">
        <w:rPr>
          <w:rFonts w:ascii="Times New Roman" w:hAnsi="Times New Roman" w:cs="Times New Roman"/>
          <w:sz w:val="20"/>
          <w:szCs w:val="20"/>
          <w:lang w:val="nl-BE"/>
        </w:rPr>
        <w:t xml:space="preserve">van het honorarium met een streven naar een zo hoog mogelijk bedrag </w:t>
      </w:r>
      <w:r w:rsidRPr="00142244">
        <w:rPr>
          <w:rFonts w:ascii="Times New Roman" w:hAnsi="Times New Roman" w:cs="Times New Roman"/>
          <w:sz w:val="20"/>
          <w:szCs w:val="20"/>
          <w:lang w:val="nl-BE"/>
        </w:rPr>
        <w:t>(als uitgangspunt mogelijke documentatie nota OR 2014/45)</w:t>
      </w:r>
      <w:r w:rsidR="00A27B1B" w:rsidRPr="00142244">
        <w:rPr>
          <w:rFonts w:ascii="Times New Roman" w:hAnsi="Times New Roman" w:cs="Times New Roman"/>
          <w:sz w:val="20"/>
          <w:szCs w:val="20"/>
          <w:lang w:val="nl-BE"/>
        </w:rPr>
        <w:t>.</w:t>
      </w:r>
    </w:p>
    <w:p w:rsidR="00770E49" w:rsidRPr="00142244" w:rsidRDefault="00770E49" w:rsidP="00E25ACD">
      <w:pPr>
        <w:pStyle w:val="Paragraphedeliste"/>
        <w:numPr>
          <w:ilvl w:val="0"/>
          <w:numId w:val="13"/>
        </w:numPr>
        <w:ind w:left="1418"/>
        <w:jc w:val="both"/>
        <w:rPr>
          <w:rFonts w:ascii="Times New Roman" w:hAnsi="Times New Roman" w:cs="Times New Roman"/>
          <w:sz w:val="20"/>
          <w:szCs w:val="20"/>
          <w:lang w:val="nl-BE"/>
        </w:rPr>
      </w:pPr>
      <w:r w:rsidRPr="00142244">
        <w:rPr>
          <w:rFonts w:ascii="Times New Roman" w:hAnsi="Times New Roman" w:cs="Times New Roman"/>
          <w:sz w:val="20"/>
          <w:szCs w:val="20"/>
          <w:lang w:val="nl-BE"/>
        </w:rPr>
        <w:t>opnemen van nieuwe pathologi</w:t>
      </w:r>
      <w:r w:rsidR="00AE7088">
        <w:rPr>
          <w:rFonts w:ascii="Times New Roman" w:hAnsi="Times New Roman" w:cs="Times New Roman"/>
          <w:sz w:val="20"/>
          <w:szCs w:val="20"/>
          <w:lang w:val="nl-BE"/>
        </w:rPr>
        <w:t>e</w:t>
      </w:r>
      <w:r w:rsidRPr="00142244">
        <w:rPr>
          <w:rFonts w:ascii="Times New Roman" w:hAnsi="Times New Roman" w:cs="Times New Roman"/>
          <w:sz w:val="20"/>
          <w:szCs w:val="20"/>
          <w:lang w:val="nl-BE"/>
        </w:rPr>
        <w:t xml:space="preserve">ën </w:t>
      </w:r>
      <w:r w:rsidR="00211F59" w:rsidRPr="00142244">
        <w:rPr>
          <w:rFonts w:ascii="Times New Roman" w:hAnsi="Times New Roman" w:cs="Times New Roman"/>
          <w:sz w:val="20"/>
          <w:szCs w:val="20"/>
          <w:lang w:val="nl-BE"/>
        </w:rPr>
        <w:t xml:space="preserve">in de nomenclatuur </w:t>
      </w:r>
      <w:r w:rsidRPr="00142244">
        <w:rPr>
          <w:rFonts w:ascii="Times New Roman" w:hAnsi="Times New Roman" w:cs="Times New Roman"/>
          <w:sz w:val="20"/>
          <w:szCs w:val="20"/>
          <w:lang w:val="nl-BE"/>
        </w:rPr>
        <w:t>(</w:t>
      </w:r>
      <w:r w:rsidR="00C931D8" w:rsidRPr="00142244">
        <w:rPr>
          <w:rFonts w:ascii="Times New Roman" w:hAnsi="Times New Roman" w:cs="Times New Roman"/>
          <w:sz w:val="20"/>
          <w:szCs w:val="20"/>
          <w:lang w:val="nl-BE"/>
        </w:rPr>
        <w:t>bv.</w:t>
      </w:r>
      <w:r w:rsidRPr="00142244">
        <w:rPr>
          <w:rFonts w:ascii="Times New Roman" w:hAnsi="Times New Roman" w:cs="Times New Roman"/>
          <w:sz w:val="20"/>
          <w:szCs w:val="20"/>
          <w:lang w:val="nl-BE"/>
        </w:rPr>
        <w:t xml:space="preserve"> </w:t>
      </w:r>
      <w:proofErr w:type="spellStart"/>
      <w:r w:rsidRPr="00142244">
        <w:rPr>
          <w:rFonts w:ascii="Times New Roman" w:hAnsi="Times New Roman" w:cs="Times New Roman"/>
          <w:sz w:val="20"/>
          <w:szCs w:val="20"/>
          <w:lang w:val="nl-BE"/>
        </w:rPr>
        <w:t>locked</w:t>
      </w:r>
      <w:proofErr w:type="spellEnd"/>
      <w:r w:rsidRPr="00142244">
        <w:rPr>
          <w:rFonts w:ascii="Times New Roman" w:hAnsi="Times New Roman" w:cs="Times New Roman"/>
          <w:sz w:val="20"/>
          <w:szCs w:val="20"/>
          <w:lang w:val="nl-BE"/>
        </w:rPr>
        <w:t>-in,…)</w:t>
      </w:r>
      <w:r w:rsidR="00A27B1B" w:rsidRPr="00142244">
        <w:rPr>
          <w:rFonts w:ascii="Times New Roman" w:hAnsi="Times New Roman" w:cs="Times New Roman"/>
          <w:sz w:val="20"/>
          <w:szCs w:val="20"/>
          <w:lang w:val="nl-BE"/>
        </w:rPr>
        <w:t>.</w:t>
      </w:r>
    </w:p>
    <w:p w:rsidR="00406279" w:rsidRPr="00142244" w:rsidRDefault="00406279" w:rsidP="00E25ACD">
      <w:pPr>
        <w:ind w:left="709"/>
        <w:jc w:val="both"/>
        <w:rPr>
          <w:rFonts w:ascii="Times New Roman" w:hAnsi="Times New Roman" w:cs="Times New Roman"/>
          <w:sz w:val="20"/>
          <w:szCs w:val="20"/>
          <w:lang w:val="nl-BE"/>
        </w:rPr>
      </w:pPr>
    </w:p>
    <w:p w:rsidR="003675AD" w:rsidRDefault="00770E49" w:rsidP="00B150B0">
      <w:pPr>
        <w:ind w:left="993"/>
        <w:jc w:val="both"/>
        <w:rPr>
          <w:rFonts w:ascii="Times New Roman" w:hAnsi="Times New Roman" w:cs="Times New Roman"/>
          <w:sz w:val="20"/>
          <w:szCs w:val="20"/>
          <w:lang w:val="nl-BE"/>
        </w:rPr>
      </w:pPr>
      <w:r w:rsidRPr="00142244">
        <w:rPr>
          <w:rFonts w:ascii="Times New Roman" w:hAnsi="Times New Roman" w:cs="Times New Roman"/>
          <w:sz w:val="20"/>
          <w:szCs w:val="20"/>
          <w:lang w:val="nl-BE"/>
        </w:rPr>
        <w:t>Deze projecten</w:t>
      </w:r>
      <w:r w:rsidR="005E29D2" w:rsidRPr="00142244">
        <w:rPr>
          <w:rFonts w:ascii="Times New Roman" w:hAnsi="Times New Roman" w:cs="Times New Roman"/>
          <w:sz w:val="20"/>
          <w:szCs w:val="20"/>
          <w:lang w:val="nl-BE"/>
        </w:rPr>
        <w:t xml:space="preserve"> moeten worden gerealiseerd in een budget neutraal kader</w:t>
      </w:r>
      <w:r w:rsidRPr="00142244">
        <w:rPr>
          <w:rFonts w:ascii="Times New Roman" w:hAnsi="Times New Roman" w:cs="Times New Roman"/>
          <w:sz w:val="20"/>
          <w:szCs w:val="20"/>
          <w:lang w:val="nl-BE"/>
        </w:rPr>
        <w:t>, te weten binnen de globale begrotingsdoelstelling</w:t>
      </w:r>
      <w:r w:rsidR="0028308F" w:rsidRPr="00142244">
        <w:rPr>
          <w:rFonts w:ascii="Times New Roman" w:hAnsi="Times New Roman" w:cs="Times New Roman"/>
          <w:sz w:val="20"/>
          <w:szCs w:val="20"/>
          <w:lang w:val="nl-BE"/>
        </w:rPr>
        <w:t xml:space="preserve">. Het totaal persoonlijk aandeel op de behandelingszittingen </w:t>
      </w:r>
      <w:r w:rsidR="000B6AFC" w:rsidRPr="00142244">
        <w:rPr>
          <w:rFonts w:ascii="Times New Roman" w:hAnsi="Times New Roman" w:cs="Times New Roman"/>
          <w:sz w:val="20"/>
          <w:szCs w:val="20"/>
          <w:lang w:val="nl-BE"/>
        </w:rPr>
        <w:t xml:space="preserve">zal gelijk zijn aan de totale huidige remgelden </w:t>
      </w:r>
      <w:r w:rsidR="000A3BB8" w:rsidRPr="00142244">
        <w:rPr>
          <w:rFonts w:ascii="Times New Roman" w:hAnsi="Times New Roman" w:cs="Times New Roman"/>
          <w:sz w:val="20"/>
          <w:szCs w:val="20"/>
          <w:lang w:val="nl-BE"/>
        </w:rPr>
        <w:t xml:space="preserve">tot aan P75, </w:t>
      </w:r>
      <w:r w:rsidR="0028308F" w:rsidRPr="00142244">
        <w:rPr>
          <w:rFonts w:ascii="Times New Roman" w:hAnsi="Times New Roman" w:cs="Times New Roman"/>
          <w:sz w:val="20"/>
          <w:szCs w:val="20"/>
          <w:lang w:val="nl-BE"/>
        </w:rPr>
        <w:t>MAF inbegrepen</w:t>
      </w:r>
      <w:r w:rsidR="000B6AFC" w:rsidRPr="00142244">
        <w:rPr>
          <w:rFonts w:ascii="Times New Roman" w:hAnsi="Times New Roman" w:cs="Times New Roman"/>
          <w:sz w:val="20"/>
          <w:szCs w:val="20"/>
          <w:lang w:val="nl-BE"/>
        </w:rPr>
        <w:t>. De werkgroep bepaalt de modaliteiten van het toekenne</w:t>
      </w:r>
      <w:r w:rsidR="00B150B0">
        <w:rPr>
          <w:rFonts w:ascii="Times New Roman" w:hAnsi="Times New Roman" w:cs="Times New Roman"/>
          <w:sz w:val="20"/>
          <w:szCs w:val="20"/>
          <w:lang w:val="nl-BE"/>
        </w:rPr>
        <w:t xml:space="preserve">n van het persoonlijk aandeel. </w:t>
      </w:r>
    </w:p>
    <w:p w:rsidR="00B150B0" w:rsidRPr="00142244" w:rsidRDefault="00B150B0" w:rsidP="00B150B0">
      <w:pPr>
        <w:ind w:left="993"/>
        <w:jc w:val="both"/>
        <w:rPr>
          <w:rFonts w:ascii="Times New Roman" w:hAnsi="Times New Roman" w:cs="Times New Roman"/>
          <w:spacing w:val="-2"/>
          <w:sz w:val="20"/>
          <w:szCs w:val="20"/>
          <w:lang w:val="nl-BE"/>
        </w:rPr>
      </w:pPr>
    </w:p>
    <w:p w:rsidR="00277D49" w:rsidRPr="00142244" w:rsidRDefault="00277D49" w:rsidP="00C323D2">
      <w:pPr>
        <w:tabs>
          <w:tab w:val="left" w:pos="-720"/>
          <w:tab w:val="left" w:pos="709"/>
          <w:tab w:val="left" w:pos="1418"/>
        </w:tabs>
        <w:ind w:left="709"/>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Een specifieke paritaire werkgroep onder voorzitterschap van de heer Alain GHILAIN, Voorzitter</w:t>
      </w:r>
      <w:r w:rsidR="00C323D2" w:rsidRPr="00142244">
        <w:rPr>
          <w:rFonts w:ascii="Times New Roman" w:hAnsi="Times New Roman" w:cs="Times New Roman"/>
          <w:spacing w:val="-2"/>
          <w:sz w:val="20"/>
          <w:szCs w:val="20"/>
          <w:lang w:val="nl-NL"/>
        </w:rPr>
        <w:t xml:space="preserve"> van de Overeenkomstencommissie, </w:t>
      </w:r>
      <w:r w:rsidR="0059719A" w:rsidRPr="00142244">
        <w:rPr>
          <w:rFonts w:ascii="Times New Roman" w:hAnsi="Times New Roman" w:cs="Times New Roman"/>
          <w:spacing w:val="-2"/>
          <w:sz w:val="20"/>
          <w:szCs w:val="20"/>
          <w:lang w:val="nl-NL"/>
        </w:rPr>
        <w:t xml:space="preserve">engageert zich om </w:t>
      </w:r>
      <w:r w:rsidR="00C323D2" w:rsidRPr="00142244">
        <w:rPr>
          <w:rFonts w:ascii="Times New Roman" w:hAnsi="Times New Roman" w:cs="Times New Roman"/>
          <w:spacing w:val="-2"/>
          <w:sz w:val="20"/>
          <w:szCs w:val="20"/>
          <w:lang w:val="nl-NL"/>
        </w:rPr>
        <w:t>een hervormingsprogramma dat budget neutraal</w:t>
      </w:r>
      <w:r w:rsidR="00AE02B8" w:rsidRPr="00142244">
        <w:rPr>
          <w:rFonts w:ascii="Times New Roman" w:hAnsi="Times New Roman" w:cs="Times New Roman"/>
          <w:spacing w:val="-2"/>
          <w:sz w:val="20"/>
          <w:szCs w:val="20"/>
          <w:lang w:val="nl-NL"/>
        </w:rPr>
        <w:t xml:space="preserve"> </w:t>
      </w:r>
      <w:r w:rsidR="00A16C79" w:rsidRPr="00142244">
        <w:rPr>
          <w:rFonts w:ascii="Times New Roman" w:hAnsi="Times New Roman" w:cs="Times New Roman"/>
          <w:spacing w:val="-2"/>
          <w:sz w:val="20"/>
          <w:szCs w:val="20"/>
          <w:lang w:val="nl-NL"/>
        </w:rPr>
        <w:t xml:space="preserve">zal zijn en </w:t>
      </w:r>
      <w:r w:rsidR="00E61D9B" w:rsidRPr="00142244">
        <w:rPr>
          <w:rFonts w:ascii="Times New Roman" w:hAnsi="Times New Roman" w:cs="Times New Roman"/>
          <w:spacing w:val="-2"/>
          <w:sz w:val="20"/>
          <w:szCs w:val="20"/>
          <w:lang w:val="nl-NL"/>
        </w:rPr>
        <w:t>zal steunen op richtlijnen (</w:t>
      </w:r>
      <w:proofErr w:type="spellStart"/>
      <w:r w:rsidR="00E61D9B" w:rsidRPr="00142244">
        <w:rPr>
          <w:rFonts w:ascii="Times New Roman" w:hAnsi="Times New Roman" w:cs="Times New Roman"/>
          <w:spacing w:val="-2"/>
          <w:sz w:val="20"/>
          <w:szCs w:val="20"/>
          <w:lang w:val="nl-NL"/>
        </w:rPr>
        <w:t>good</w:t>
      </w:r>
      <w:proofErr w:type="spellEnd"/>
      <w:r w:rsidR="00E61D9B" w:rsidRPr="00142244">
        <w:rPr>
          <w:rFonts w:ascii="Times New Roman" w:hAnsi="Times New Roman" w:cs="Times New Roman"/>
          <w:spacing w:val="-2"/>
          <w:sz w:val="20"/>
          <w:szCs w:val="20"/>
          <w:lang w:val="nl-NL"/>
        </w:rPr>
        <w:t xml:space="preserve"> </w:t>
      </w:r>
      <w:proofErr w:type="spellStart"/>
      <w:r w:rsidR="00E61D9B" w:rsidRPr="00142244">
        <w:rPr>
          <w:rFonts w:ascii="Times New Roman" w:hAnsi="Times New Roman" w:cs="Times New Roman"/>
          <w:spacing w:val="-2"/>
          <w:sz w:val="20"/>
          <w:szCs w:val="20"/>
          <w:lang w:val="nl-NL"/>
        </w:rPr>
        <w:t>practice</w:t>
      </w:r>
      <w:proofErr w:type="spellEnd"/>
      <w:r w:rsidR="00E61D9B" w:rsidRPr="00142244">
        <w:rPr>
          <w:rFonts w:ascii="Times New Roman" w:hAnsi="Times New Roman" w:cs="Times New Roman"/>
          <w:spacing w:val="-2"/>
          <w:sz w:val="20"/>
          <w:szCs w:val="20"/>
          <w:lang w:val="nl-NL"/>
        </w:rPr>
        <w:t xml:space="preserve">, </w:t>
      </w:r>
      <w:proofErr w:type="spellStart"/>
      <w:r w:rsidR="00E61D9B" w:rsidRPr="00142244">
        <w:rPr>
          <w:rFonts w:ascii="Times New Roman" w:hAnsi="Times New Roman" w:cs="Times New Roman"/>
          <w:spacing w:val="-2"/>
          <w:sz w:val="20"/>
          <w:szCs w:val="20"/>
          <w:lang w:val="nl-NL"/>
        </w:rPr>
        <w:t>guidelines</w:t>
      </w:r>
      <w:proofErr w:type="spellEnd"/>
      <w:r w:rsidR="00E61D9B" w:rsidRPr="00142244">
        <w:rPr>
          <w:rFonts w:ascii="Times New Roman" w:hAnsi="Times New Roman" w:cs="Times New Roman"/>
          <w:spacing w:val="-2"/>
          <w:sz w:val="20"/>
          <w:szCs w:val="20"/>
          <w:lang w:val="nl-NL"/>
        </w:rPr>
        <w:t xml:space="preserve">, …) gebaseerd op evidentie </w:t>
      </w:r>
      <w:r w:rsidR="00A16C79" w:rsidRPr="00142244">
        <w:rPr>
          <w:rFonts w:ascii="Times New Roman" w:hAnsi="Times New Roman" w:cs="Times New Roman"/>
          <w:spacing w:val="-2"/>
          <w:sz w:val="20"/>
          <w:szCs w:val="20"/>
          <w:lang w:val="nl-NL"/>
        </w:rPr>
        <w:t xml:space="preserve">uit te werken </w:t>
      </w:r>
      <w:r w:rsidR="00AA7238" w:rsidRPr="00142244">
        <w:rPr>
          <w:rFonts w:ascii="Times New Roman" w:hAnsi="Times New Roman" w:cs="Times New Roman"/>
          <w:spacing w:val="-2"/>
          <w:sz w:val="20"/>
          <w:szCs w:val="20"/>
          <w:lang w:val="nl-NL"/>
        </w:rPr>
        <w:t>. D</w:t>
      </w:r>
      <w:r w:rsidR="00A73679" w:rsidRPr="00142244">
        <w:rPr>
          <w:rFonts w:ascii="Times New Roman" w:hAnsi="Times New Roman" w:cs="Times New Roman"/>
          <w:spacing w:val="-2"/>
          <w:sz w:val="20"/>
          <w:szCs w:val="20"/>
          <w:lang w:val="nl-NL"/>
        </w:rPr>
        <w:t>eze werkgroep zal</w:t>
      </w:r>
      <w:r w:rsidR="00C323D2" w:rsidRPr="00142244">
        <w:rPr>
          <w:rFonts w:ascii="Times New Roman" w:hAnsi="Times New Roman" w:cs="Times New Roman"/>
          <w:spacing w:val="-2"/>
          <w:sz w:val="20"/>
          <w:szCs w:val="20"/>
          <w:lang w:val="nl-NL"/>
        </w:rPr>
        <w:t xml:space="preserve"> zijn conclusies ten laatste in </w:t>
      </w:r>
      <w:r w:rsidR="00AE02B8" w:rsidRPr="00142244">
        <w:rPr>
          <w:rFonts w:ascii="Times New Roman" w:hAnsi="Times New Roman" w:cs="Times New Roman"/>
          <w:spacing w:val="-2"/>
          <w:sz w:val="20"/>
          <w:szCs w:val="20"/>
          <w:lang w:val="nl-NL"/>
        </w:rPr>
        <w:t>nov</w:t>
      </w:r>
      <w:r w:rsidR="00C323D2" w:rsidRPr="00142244">
        <w:rPr>
          <w:rFonts w:ascii="Times New Roman" w:hAnsi="Times New Roman" w:cs="Times New Roman"/>
          <w:spacing w:val="-2"/>
          <w:sz w:val="20"/>
          <w:szCs w:val="20"/>
          <w:lang w:val="nl-NL"/>
        </w:rPr>
        <w:t xml:space="preserve">ember 2015 voorstellen aan de plenaire vergadering van de Overeenkomstencommissie. De concrete uitwerking van de door de Overeenkomstencommissie genomen opties zullen </w:t>
      </w:r>
      <w:r w:rsidR="00EA2186" w:rsidRPr="00142244">
        <w:rPr>
          <w:rFonts w:ascii="Times New Roman" w:hAnsi="Times New Roman" w:cs="Times New Roman"/>
          <w:spacing w:val="-2"/>
          <w:sz w:val="20"/>
          <w:szCs w:val="20"/>
          <w:lang w:val="nl-NL"/>
        </w:rPr>
        <w:t>ge</w:t>
      </w:r>
      <w:r w:rsidR="00C323D2" w:rsidRPr="00142244">
        <w:rPr>
          <w:rFonts w:ascii="Times New Roman" w:hAnsi="Times New Roman" w:cs="Times New Roman"/>
          <w:spacing w:val="-2"/>
          <w:sz w:val="20"/>
          <w:szCs w:val="20"/>
          <w:lang w:val="nl-NL"/>
        </w:rPr>
        <w:t>steund worden door de verzekeringsinstellingen en door de beroepsorganisaties, ondertekenaars van de huidige overeenkomst. Zij zullen voorgesteld worden aan de bevoegde instanties voor hun advies en/of beslissing en van tevoren voorgesteld worden aan de Minister van Sociale Zaken en Volksgezondheid</w:t>
      </w:r>
      <w:r w:rsidR="00AE02B8" w:rsidRPr="00142244">
        <w:rPr>
          <w:rFonts w:ascii="Times New Roman" w:hAnsi="Times New Roman" w:cs="Times New Roman"/>
          <w:spacing w:val="-2"/>
          <w:sz w:val="20"/>
          <w:szCs w:val="20"/>
          <w:lang w:val="nl-NL"/>
        </w:rPr>
        <w:t xml:space="preserve"> om ten laatste op 1.7.2016 in werking te treden</w:t>
      </w:r>
      <w:r w:rsidR="00C323D2" w:rsidRPr="00142244">
        <w:rPr>
          <w:rFonts w:ascii="Times New Roman" w:hAnsi="Times New Roman" w:cs="Times New Roman"/>
          <w:spacing w:val="-2"/>
          <w:sz w:val="20"/>
          <w:szCs w:val="20"/>
          <w:lang w:val="nl-NL"/>
        </w:rPr>
        <w:t>.</w:t>
      </w:r>
    </w:p>
    <w:p w:rsidR="00277D49" w:rsidRPr="00142244" w:rsidRDefault="00277D49"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277D49" w:rsidRPr="00142244" w:rsidRDefault="00A73679" w:rsidP="00C323D2">
      <w:pPr>
        <w:tabs>
          <w:tab w:val="left" w:pos="-720"/>
          <w:tab w:val="left" w:pos="709"/>
          <w:tab w:val="left" w:pos="1418"/>
        </w:tabs>
        <w:ind w:left="709"/>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Dit hervormingsprogramma kenmerkt zich eveneens door volgende doelstellingen</w:t>
      </w:r>
      <w:r w:rsidR="00C323D2" w:rsidRPr="00142244">
        <w:rPr>
          <w:rFonts w:ascii="Times New Roman" w:hAnsi="Times New Roman" w:cs="Times New Roman"/>
          <w:spacing w:val="-2"/>
          <w:sz w:val="20"/>
          <w:szCs w:val="20"/>
          <w:lang w:val="nl-NL"/>
        </w:rPr>
        <w:t>:</w:t>
      </w:r>
    </w:p>
    <w:p w:rsidR="00C323D2" w:rsidRPr="00142244" w:rsidRDefault="00C323D2" w:rsidP="00C323D2">
      <w:pPr>
        <w:tabs>
          <w:tab w:val="left" w:pos="-720"/>
          <w:tab w:val="left" w:pos="709"/>
          <w:tab w:val="left" w:pos="1418"/>
        </w:tabs>
        <w:ind w:left="709"/>
        <w:jc w:val="both"/>
        <w:rPr>
          <w:rFonts w:ascii="Times New Roman" w:hAnsi="Times New Roman" w:cs="Times New Roman"/>
          <w:color w:val="FFFFFF" w:themeColor="background1"/>
          <w:spacing w:val="-2"/>
          <w:sz w:val="20"/>
          <w:szCs w:val="20"/>
          <w:lang w:val="nl-NL"/>
        </w:rPr>
      </w:pPr>
    </w:p>
    <w:p w:rsidR="00C323D2" w:rsidRPr="00142244" w:rsidRDefault="00C323D2" w:rsidP="00AE02B8">
      <w:pPr>
        <w:pStyle w:val="Paragraphedeliste"/>
        <w:numPr>
          <w:ilvl w:val="0"/>
          <w:numId w:val="5"/>
        </w:numPr>
        <w:tabs>
          <w:tab w:val="left" w:pos="-720"/>
          <w:tab w:val="left" w:pos="709"/>
          <w:tab w:val="left" w:pos="1134"/>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Bescherming van levenskwaliteit van de patiënten: </w:t>
      </w:r>
      <w:r w:rsidR="005F6756" w:rsidRPr="00142244">
        <w:rPr>
          <w:rFonts w:ascii="Times New Roman" w:hAnsi="Times New Roman" w:cs="Times New Roman"/>
          <w:spacing w:val="-2"/>
          <w:sz w:val="20"/>
          <w:szCs w:val="20"/>
          <w:lang w:val="nl-NL"/>
        </w:rPr>
        <w:t>Specifiek gerichte kwalitatieve logopedie kan de negatieve impact op gebied van levenskwaliteit voorkomen of beperken. Het is daarom nodig juiste detectie en waar nuttig vroege detectie te realiseren. Het is voor bepaalde stoornissen reeds aangetoond dat preventief handelen tot een beter resultaat leidt (vb. bij gehoorstoornissen, stemstoornissen, stotteren, afasie, dementie, taalontwikkelingsstoornissen). Ook het mogelijk maken van een vlotte toegankelijkheid tot het logopedisch zorgaanbod is een belangrijk doel. Hierbij dient elke partij geresponsabiliseerd te worden die betrokken is bij het logopedisch aanbod: de verwijzende of voorschrijvende arts, de logopedist in kwestie, de ziekenfondsen met hun dienstverlening</w:t>
      </w:r>
      <w:r w:rsidR="00A73679" w:rsidRPr="00142244">
        <w:rPr>
          <w:rFonts w:ascii="Times New Roman" w:hAnsi="Times New Roman" w:cs="Times New Roman"/>
          <w:spacing w:val="-2"/>
          <w:sz w:val="20"/>
          <w:szCs w:val="20"/>
          <w:lang w:val="nl-NL"/>
        </w:rPr>
        <w:t xml:space="preserve"> en de aansturing van hun leden,</w:t>
      </w:r>
      <w:r w:rsidR="005F6756" w:rsidRPr="00142244">
        <w:rPr>
          <w:rFonts w:ascii="Times New Roman" w:hAnsi="Times New Roman" w:cs="Times New Roman"/>
          <w:spacing w:val="-2"/>
          <w:sz w:val="20"/>
          <w:szCs w:val="20"/>
          <w:lang w:val="nl-NL"/>
        </w:rPr>
        <w:t xml:space="preserve"> de overheid met heldere, vereenvoudigde regelgeving, de patiëntenorganisaties en hun aansturing van patiënten</w:t>
      </w:r>
      <w:r w:rsidR="00AE02B8" w:rsidRPr="00142244">
        <w:rPr>
          <w:rFonts w:ascii="Times New Roman" w:hAnsi="Times New Roman" w:cs="Times New Roman"/>
          <w:spacing w:val="-2"/>
          <w:sz w:val="20"/>
          <w:szCs w:val="20"/>
          <w:lang w:val="nl-NL"/>
        </w:rPr>
        <w:t xml:space="preserve">. Dit houdt ook de sensibilisering van de patiënten zelf in onder vorm van het correct opnemen van behandeling. </w:t>
      </w:r>
    </w:p>
    <w:p w:rsidR="00E25ACD" w:rsidRPr="00142244" w:rsidRDefault="00E25ACD" w:rsidP="00E25ACD">
      <w:pPr>
        <w:tabs>
          <w:tab w:val="left" w:pos="-720"/>
          <w:tab w:val="left" w:pos="709"/>
          <w:tab w:val="left" w:pos="1134"/>
        </w:tabs>
        <w:jc w:val="both"/>
        <w:rPr>
          <w:rFonts w:ascii="Times New Roman" w:hAnsi="Times New Roman" w:cs="Times New Roman"/>
          <w:spacing w:val="-2"/>
          <w:sz w:val="20"/>
          <w:szCs w:val="20"/>
          <w:lang w:val="nl-NL"/>
        </w:rPr>
      </w:pPr>
    </w:p>
    <w:p w:rsidR="004C4D10" w:rsidRPr="00142244" w:rsidRDefault="004C4D10" w:rsidP="00E25ACD">
      <w:pPr>
        <w:pStyle w:val="Paragraphedeliste"/>
        <w:numPr>
          <w:ilvl w:val="0"/>
          <w:numId w:val="5"/>
        </w:numPr>
        <w:tabs>
          <w:tab w:val="left" w:pos="-720"/>
          <w:tab w:val="left" w:pos="709"/>
          <w:tab w:val="left" w:pos="1134"/>
        </w:tabs>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Er dient gestreefd naar een motiverend overlegmodel waarbij elke partij constructief haar deskundigheid kan aanwenden. Zo engageren alle partijen zich ertoe de gegevens nodig om de werkzaamheden van de werkgroep tot een goed einde te brengen, aan te leveren. Deze gegevens bevatten meer specifiek de data betreffende het verbruik aan bilans en zittingen per patiënt per stoornis </w:t>
      </w:r>
      <w:r w:rsidR="00573FA8" w:rsidRPr="00142244">
        <w:rPr>
          <w:rFonts w:ascii="Times New Roman" w:hAnsi="Times New Roman" w:cs="Times New Roman"/>
          <w:spacing w:val="-2"/>
          <w:sz w:val="20"/>
          <w:szCs w:val="20"/>
          <w:lang w:val="nl-NL"/>
        </w:rPr>
        <w:t xml:space="preserve">zoals omschreven in de nomenclatuur </w:t>
      </w:r>
      <w:r w:rsidRPr="00142244">
        <w:rPr>
          <w:rFonts w:ascii="Times New Roman" w:hAnsi="Times New Roman" w:cs="Times New Roman"/>
          <w:spacing w:val="-2"/>
          <w:sz w:val="20"/>
          <w:szCs w:val="20"/>
          <w:lang w:val="nl-NL"/>
        </w:rPr>
        <w:t xml:space="preserve">alsook </w:t>
      </w:r>
      <w:r w:rsidR="0053149E" w:rsidRPr="00142244">
        <w:rPr>
          <w:rFonts w:ascii="Times New Roman" w:hAnsi="Times New Roman" w:cs="Times New Roman"/>
          <w:spacing w:val="-2"/>
          <w:sz w:val="20"/>
          <w:szCs w:val="20"/>
          <w:lang w:val="nl-NL"/>
        </w:rPr>
        <w:t>richtlijnen</w:t>
      </w:r>
      <w:r w:rsidRPr="00142244">
        <w:rPr>
          <w:rFonts w:ascii="Times New Roman" w:hAnsi="Times New Roman" w:cs="Times New Roman"/>
          <w:spacing w:val="-2"/>
          <w:sz w:val="20"/>
          <w:szCs w:val="20"/>
          <w:lang w:val="nl-NL"/>
        </w:rPr>
        <w:t xml:space="preserve"> naar optimaal therapiegebruik per stoornis</w:t>
      </w:r>
    </w:p>
    <w:p w:rsidR="004C4D10" w:rsidRPr="00142244" w:rsidRDefault="004C4D10" w:rsidP="00093146">
      <w:pPr>
        <w:tabs>
          <w:tab w:val="left" w:pos="-720"/>
          <w:tab w:val="left" w:pos="709"/>
          <w:tab w:val="left" w:pos="1418"/>
        </w:tabs>
        <w:ind w:left="1418"/>
        <w:jc w:val="both"/>
        <w:rPr>
          <w:rFonts w:ascii="Times New Roman" w:hAnsi="Times New Roman" w:cs="Times New Roman"/>
          <w:spacing w:val="-2"/>
          <w:sz w:val="20"/>
          <w:szCs w:val="20"/>
          <w:lang w:val="nl-NL"/>
        </w:rPr>
      </w:pPr>
    </w:p>
    <w:p w:rsidR="00277D49" w:rsidRPr="00142244" w:rsidRDefault="005F6756" w:rsidP="00E25ACD">
      <w:pPr>
        <w:pStyle w:val="Paragraphedeliste"/>
        <w:numPr>
          <w:ilvl w:val="0"/>
          <w:numId w:val="5"/>
        </w:numPr>
        <w:tabs>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Budgettair beleid: Als men de kansen wil geven aan patiënten die gebaat zijn met logopedie waarvan kwaliteit en resultaat vereist worden, is het nodig om in te spelen op het groeiend aantal patiënten zoals bijvoorbeeld mensen met chronische aandoeningen (o.a. dementie, </w:t>
      </w:r>
      <w:proofErr w:type="spellStart"/>
      <w:r w:rsidRPr="00142244">
        <w:rPr>
          <w:rFonts w:ascii="Times New Roman" w:hAnsi="Times New Roman" w:cs="Times New Roman"/>
          <w:spacing w:val="-2"/>
          <w:sz w:val="20"/>
          <w:szCs w:val="20"/>
          <w:lang w:val="nl-NL"/>
        </w:rPr>
        <w:t>Locked</w:t>
      </w:r>
      <w:proofErr w:type="spellEnd"/>
      <w:r w:rsidRPr="00142244">
        <w:rPr>
          <w:rFonts w:ascii="Times New Roman" w:hAnsi="Times New Roman" w:cs="Times New Roman"/>
          <w:spacing w:val="-2"/>
          <w:sz w:val="20"/>
          <w:szCs w:val="20"/>
          <w:lang w:val="nl-NL"/>
        </w:rPr>
        <w:t>-in, spastische verlammingen bij geboorte of na verkeersongelukken, hersenverlamming</w:t>
      </w:r>
      <w:r w:rsidR="00CC3A58" w:rsidRPr="00142244">
        <w:rPr>
          <w:rFonts w:ascii="Times New Roman" w:hAnsi="Times New Roman" w:cs="Times New Roman"/>
          <w:spacing w:val="-2"/>
          <w:sz w:val="20"/>
          <w:szCs w:val="20"/>
          <w:lang w:val="nl-NL"/>
        </w:rPr>
        <w:t>,</w:t>
      </w:r>
      <w:r w:rsidRPr="00142244">
        <w:rPr>
          <w:rFonts w:ascii="Times New Roman" w:hAnsi="Times New Roman" w:cs="Times New Roman"/>
          <w:spacing w:val="-2"/>
          <w:sz w:val="20"/>
          <w:szCs w:val="20"/>
          <w:lang w:val="nl-NL"/>
        </w:rPr>
        <w:t xml:space="preserve"> e</w:t>
      </w:r>
      <w:r w:rsidR="00CC3A58" w:rsidRPr="00142244">
        <w:rPr>
          <w:rFonts w:ascii="Times New Roman" w:hAnsi="Times New Roman" w:cs="Times New Roman"/>
          <w:spacing w:val="-2"/>
          <w:sz w:val="20"/>
          <w:szCs w:val="20"/>
          <w:lang w:val="nl-NL"/>
        </w:rPr>
        <w:t>nz.</w:t>
      </w:r>
      <w:r w:rsidRPr="00142244">
        <w:rPr>
          <w:rFonts w:ascii="Times New Roman" w:hAnsi="Times New Roman" w:cs="Times New Roman"/>
          <w:spacing w:val="-2"/>
          <w:sz w:val="20"/>
          <w:szCs w:val="20"/>
          <w:lang w:val="nl-NL"/>
        </w:rPr>
        <w:t>) of beroepsrisico’s op gebied van spraak (o.a. beroepsspreker, leerkrachten en stemproblemen).</w:t>
      </w:r>
    </w:p>
    <w:p w:rsidR="00277D49" w:rsidRPr="00142244" w:rsidRDefault="00277D49" w:rsidP="00E25ACD">
      <w:pPr>
        <w:tabs>
          <w:tab w:val="left" w:pos="-720"/>
          <w:tab w:val="left" w:pos="1418"/>
        </w:tabs>
        <w:ind w:left="1418" w:hanging="284"/>
        <w:jc w:val="both"/>
        <w:rPr>
          <w:rFonts w:ascii="Times New Roman" w:hAnsi="Times New Roman" w:cs="Times New Roman"/>
          <w:spacing w:val="-2"/>
          <w:sz w:val="20"/>
          <w:szCs w:val="20"/>
          <w:lang w:val="nl-NL"/>
        </w:rPr>
      </w:pPr>
    </w:p>
    <w:p w:rsidR="00277D49" w:rsidRPr="00142244" w:rsidRDefault="00680A8B" w:rsidP="00E25ACD">
      <w:pPr>
        <w:tabs>
          <w:tab w:val="left" w:pos="-720"/>
          <w:tab w:val="left" w:pos="1418"/>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beroepsgroep kan door het wetenschappelijk onderbouwen van klinische praktijk de grootst mogelijk</w:t>
      </w:r>
      <w:r w:rsidR="00464CC4" w:rsidRPr="00142244">
        <w:rPr>
          <w:rFonts w:ascii="Times New Roman" w:hAnsi="Times New Roman" w:cs="Times New Roman"/>
          <w:spacing w:val="-2"/>
          <w:sz w:val="20"/>
          <w:szCs w:val="20"/>
          <w:lang w:val="nl-NL"/>
        </w:rPr>
        <w:t>e efficiëntie en het grootst</w:t>
      </w:r>
      <w:r w:rsidRPr="00142244">
        <w:rPr>
          <w:rFonts w:ascii="Times New Roman" w:hAnsi="Times New Roman" w:cs="Times New Roman"/>
          <w:spacing w:val="-2"/>
          <w:sz w:val="20"/>
          <w:szCs w:val="20"/>
          <w:lang w:val="nl-NL"/>
        </w:rPr>
        <w:t xml:space="preserve"> mogelijke rendement nastreven bij het aanbod van logopedie, de indicaties scherp stellen, de tegenindicaties weren, technieken ontwikkelen voor thuiszorg en training (bv. </w:t>
      </w:r>
      <w:proofErr w:type="spellStart"/>
      <w:r w:rsidRPr="00142244">
        <w:rPr>
          <w:rFonts w:ascii="Times New Roman" w:hAnsi="Times New Roman" w:cs="Times New Roman"/>
          <w:spacing w:val="-2"/>
          <w:sz w:val="20"/>
          <w:szCs w:val="20"/>
          <w:lang w:val="nl-NL"/>
        </w:rPr>
        <w:t>telelogopedie</w:t>
      </w:r>
      <w:proofErr w:type="spellEnd"/>
      <w:r w:rsidRPr="00142244">
        <w:rPr>
          <w:rFonts w:ascii="Times New Roman" w:hAnsi="Times New Roman" w:cs="Times New Roman"/>
          <w:spacing w:val="-2"/>
          <w:sz w:val="20"/>
          <w:szCs w:val="20"/>
          <w:lang w:val="nl-NL"/>
        </w:rPr>
        <w:t>).</w:t>
      </w:r>
    </w:p>
    <w:p w:rsidR="00277D49" w:rsidRPr="00142244" w:rsidRDefault="00277D49" w:rsidP="00E25ACD">
      <w:pPr>
        <w:tabs>
          <w:tab w:val="left" w:pos="-720"/>
          <w:tab w:val="left" w:pos="1418"/>
        </w:tabs>
        <w:ind w:left="1418" w:hanging="284"/>
        <w:jc w:val="both"/>
        <w:rPr>
          <w:rFonts w:ascii="Times New Roman" w:hAnsi="Times New Roman" w:cs="Times New Roman"/>
          <w:spacing w:val="-2"/>
          <w:sz w:val="20"/>
          <w:szCs w:val="20"/>
          <w:lang w:val="nl-NL"/>
        </w:rPr>
      </w:pPr>
    </w:p>
    <w:p w:rsidR="004C4D10" w:rsidRPr="00142244" w:rsidRDefault="004C4D10" w:rsidP="00E25ACD">
      <w:pPr>
        <w:tabs>
          <w:tab w:val="left" w:pos="-720"/>
          <w:tab w:val="left" w:pos="1418"/>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Iedereen engageert zich om de administratieve processen waar mogelijk te vereenvoudigen en dit zowel in het belang van de zorgverlener als de patiënt. Dit principe moet altijd worden nagestreefd bij veranderingen in de nomenclatuur (art. 36).</w:t>
      </w:r>
    </w:p>
    <w:p w:rsidR="00277D49" w:rsidRPr="00142244" w:rsidRDefault="00277D49" w:rsidP="00E25ACD">
      <w:pPr>
        <w:tabs>
          <w:tab w:val="left" w:pos="-720"/>
          <w:tab w:val="left" w:pos="1418"/>
        </w:tabs>
        <w:ind w:left="1418" w:hanging="284"/>
        <w:jc w:val="both"/>
        <w:rPr>
          <w:rFonts w:ascii="Times New Roman" w:hAnsi="Times New Roman" w:cs="Times New Roman"/>
          <w:spacing w:val="-2"/>
          <w:sz w:val="20"/>
          <w:szCs w:val="20"/>
          <w:lang w:val="nl-NL"/>
        </w:rPr>
      </w:pPr>
    </w:p>
    <w:p w:rsidR="00680A8B" w:rsidRPr="00142244" w:rsidRDefault="00680A8B" w:rsidP="00E25ACD">
      <w:pPr>
        <w:pStyle w:val="Paragraphedeliste"/>
        <w:numPr>
          <w:ilvl w:val="0"/>
          <w:numId w:val="5"/>
        </w:numPr>
        <w:tabs>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Samenwerking en moderniseren van het overleg: </w:t>
      </w:r>
      <w:r w:rsidR="00350F72" w:rsidRPr="00142244">
        <w:rPr>
          <w:rFonts w:ascii="Times New Roman" w:hAnsi="Times New Roman" w:cs="Times New Roman"/>
          <w:spacing w:val="-2"/>
          <w:sz w:val="20"/>
          <w:szCs w:val="20"/>
          <w:lang w:val="nl-NL"/>
        </w:rPr>
        <w:t>d</w:t>
      </w:r>
      <w:r w:rsidRPr="00142244">
        <w:rPr>
          <w:rFonts w:ascii="Times New Roman" w:hAnsi="Times New Roman" w:cs="Times New Roman"/>
          <w:spacing w:val="-2"/>
          <w:sz w:val="20"/>
          <w:szCs w:val="20"/>
          <w:lang w:val="nl-NL"/>
        </w:rPr>
        <w:t>e versnippering binnen het gebied van logopedie is reeds aangehaald. Maar door het diversifiëren van bevoegdheden dreigt regelgeving zich te manifesteren op het niveau van het land, op het niveau van de regio en op Europees niveau. Het verdient de voorkeur om dubbel werk uit te sluiten, tegensprekende r</w:t>
      </w:r>
      <w:r w:rsidR="00C9283A" w:rsidRPr="00142244">
        <w:rPr>
          <w:rFonts w:ascii="Times New Roman" w:hAnsi="Times New Roman" w:cs="Times New Roman"/>
          <w:spacing w:val="-2"/>
          <w:sz w:val="20"/>
          <w:szCs w:val="20"/>
          <w:lang w:val="nl-NL"/>
        </w:rPr>
        <w:t>egels te vermijden en</w:t>
      </w:r>
      <w:r w:rsidRPr="00142244">
        <w:rPr>
          <w:rFonts w:ascii="Times New Roman" w:hAnsi="Times New Roman" w:cs="Times New Roman"/>
          <w:spacing w:val="-2"/>
          <w:sz w:val="20"/>
          <w:szCs w:val="20"/>
          <w:lang w:val="nl-NL"/>
        </w:rPr>
        <w:t xml:space="preserve"> chaos tegen te gaan.</w:t>
      </w:r>
    </w:p>
    <w:p w:rsidR="00680A8B" w:rsidRPr="00142244" w:rsidRDefault="00680A8B" w:rsidP="00E25ACD">
      <w:pPr>
        <w:tabs>
          <w:tab w:val="left" w:pos="-720"/>
          <w:tab w:val="left" w:pos="1418"/>
        </w:tabs>
        <w:ind w:left="1418" w:hanging="284"/>
        <w:jc w:val="both"/>
        <w:rPr>
          <w:rFonts w:ascii="Times New Roman" w:hAnsi="Times New Roman" w:cs="Times New Roman"/>
          <w:spacing w:val="-2"/>
          <w:sz w:val="20"/>
          <w:szCs w:val="20"/>
          <w:lang w:val="nl-NL"/>
        </w:rPr>
      </w:pPr>
    </w:p>
    <w:p w:rsidR="00680A8B" w:rsidRPr="00142244" w:rsidRDefault="00B93081" w:rsidP="00E25ACD">
      <w:pPr>
        <w:pStyle w:val="Paragraphedeliste"/>
        <w:numPr>
          <w:ilvl w:val="0"/>
          <w:numId w:val="5"/>
        </w:numPr>
        <w:tabs>
          <w:tab w:val="left" w:pos="-720"/>
          <w:tab w:val="left" w:pos="1418"/>
        </w:tabs>
        <w:ind w:left="1418" w:hanging="28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fundamentele</w:t>
      </w:r>
      <w:r w:rsidR="00712103" w:rsidRPr="00142244">
        <w:rPr>
          <w:rFonts w:ascii="Times New Roman" w:hAnsi="Times New Roman" w:cs="Times New Roman"/>
          <w:spacing w:val="-2"/>
          <w:sz w:val="20"/>
          <w:szCs w:val="20"/>
          <w:lang w:val="nl-NL"/>
        </w:rPr>
        <w:t xml:space="preserve"> herziening van de nomenclatuur</w:t>
      </w:r>
      <w:r w:rsidRPr="00142244">
        <w:rPr>
          <w:rFonts w:ascii="Times New Roman" w:hAnsi="Times New Roman" w:cs="Times New Roman"/>
          <w:spacing w:val="-2"/>
          <w:sz w:val="20"/>
          <w:szCs w:val="20"/>
          <w:lang w:val="nl-NL"/>
        </w:rPr>
        <w:t>: duidelijke beleidskeuzes op volgende vlakken:</w:t>
      </w:r>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bevorderen van kwaliteit in de zorgverlening (</w:t>
      </w:r>
      <w:proofErr w:type="spellStart"/>
      <w:r w:rsidRPr="00142244">
        <w:rPr>
          <w:rFonts w:ascii="Times New Roman" w:hAnsi="Times New Roman" w:cs="Times New Roman"/>
          <w:spacing w:val="-2"/>
          <w:sz w:val="20"/>
          <w:szCs w:val="20"/>
          <w:lang w:val="nl-BE"/>
        </w:rPr>
        <w:t>evidence-based</w:t>
      </w:r>
      <w:proofErr w:type="spellEnd"/>
      <w:r w:rsidRPr="00142244">
        <w:rPr>
          <w:rFonts w:ascii="Times New Roman" w:hAnsi="Times New Roman" w:cs="Times New Roman"/>
          <w:spacing w:val="-2"/>
          <w:sz w:val="20"/>
          <w:szCs w:val="20"/>
          <w:lang w:val="nl-BE"/>
        </w:rPr>
        <w:t>)</w:t>
      </w:r>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het stimuleren van preventie</w:t>
      </w:r>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invoering van het principe van kosteneffectiviteit van behandelingen en het vervangen van de jaarlijkse budgetevaluatie door een evaluatie over meerdere jaren</w:t>
      </w:r>
    </w:p>
    <w:p w:rsidR="002E2A74" w:rsidRPr="00142244" w:rsidRDefault="002E2A74"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he</w:t>
      </w:r>
      <w:r w:rsidR="00EB5405" w:rsidRPr="00142244">
        <w:rPr>
          <w:rFonts w:ascii="Times New Roman" w:hAnsi="Times New Roman" w:cs="Times New Roman"/>
          <w:spacing w:val="-2"/>
          <w:sz w:val="20"/>
          <w:szCs w:val="20"/>
          <w:lang w:val="nl-BE"/>
        </w:rPr>
        <w:t xml:space="preserve">t streven naar een </w:t>
      </w:r>
      <w:r w:rsidRPr="00142244">
        <w:rPr>
          <w:rFonts w:ascii="Times New Roman" w:hAnsi="Times New Roman" w:cs="Times New Roman"/>
          <w:spacing w:val="-2"/>
          <w:sz w:val="20"/>
          <w:szCs w:val="20"/>
          <w:lang w:val="nl-BE"/>
        </w:rPr>
        <w:t xml:space="preserve"> </w:t>
      </w:r>
      <w:r w:rsidR="00600605" w:rsidRPr="00142244">
        <w:rPr>
          <w:rFonts w:ascii="Times New Roman" w:hAnsi="Times New Roman" w:cs="Times New Roman"/>
          <w:spacing w:val="-2"/>
          <w:sz w:val="20"/>
          <w:szCs w:val="20"/>
          <w:lang w:val="nl-BE"/>
        </w:rPr>
        <w:t xml:space="preserve">transparante </w:t>
      </w:r>
      <w:proofErr w:type="spellStart"/>
      <w:r w:rsidR="00600605" w:rsidRPr="00142244">
        <w:rPr>
          <w:rFonts w:ascii="Times New Roman" w:hAnsi="Times New Roman" w:cs="Times New Roman"/>
          <w:spacing w:val="-2"/>
          <w:sz w:val="20"/>
          <w:szCs w:val="20"/>
          <w:lang w:val="nl-BE"/>
        </w:rPr>
        <w:t>patiëntenfactuur</w:t>
      </w:r>
      <w:proofErr w:type="spellEnd"/>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het streven naar een correct en berekend honorarium</w:t>
      </w:r>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het stimuleren van ethisch en deontologisch handelen</w:t>
      </w:r>
    </w:p>
    <w:p w:rsidR="00B93081" w:rsidRPr="00142244" w:rsidRDefault="00B93081" w:rsidP="0005232E">
      <w:pPr>
        <w:pStyle w:val="Paragraphedeliste"/>
        <w:numPr>
          <w:ilvl w:val="0"/>
          <w:numId w:val="6"/>
        </w:numPr>
        <w:tabs>
          <w:tab w:val="left" w:pos="-720"/>
          <w:tab w:val="left" w:pos="1701"/>
        </w:tabs>
        <w:ind w:left="1701"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het vereenvoudigen van de procedures met als doelstelling een win/win-situatie voor de patiënt, de logopedist, de verzekeringsinstellingen en het RIZIV</w:t>
      </w:r>
    </w:p>
    <w:p w:rsidR="00B150B0" w:rsidRDefault="00B150B0">
      <w:pPr>
        <w:rPr>
          <w:rFonts w:ascii="Times New Roman" w:hAnsi="Times New Roman" w:cs="Times New Roman"/>
          <w:spacing w:val="-2"/>
          <w:sz w:val="20"/>
          <w:szCs w:val="20"/>
          <w:lang w:val="nl-NL"/>
        </w:rPr>
      </w:pPr>
      <w:r>
        <w:rPr>
          <w:rFonts w:ascii="Times New Roman" w:hAnsi="Times New Roman" w:cs="Times New Roman"/>
          <w:spacing w:val="-2"/>
          <w:sz w:val="20"/>
          <w:szCs w:val="20"/>
          <w:lang w:val="nl-NL"/>
        </w:rPr>
        <w:br w:type="page"/>
      </w:r>
    </w:p>
    <w:p w:rsidR="00680A8B" w:rsidRPr="00142244" w:rsidRDefault="00B93081" w:rsidP="00844353">
      <w:pPr>
        <w:tabs>
          <w:tab w:val="left" w:pos="-720"/>
          <w:tab w:val="left" w:pos="993"/>
        </w:tabs>
        <w:ind w:left="993"/>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lastRenderedPageBreak/>
        <w:t>Tegelijk dient de toekomst van de logopedische zorgverlening gevrijwaard te worden door oplossingen te zoeken voor een aantal bedreigingen. Zonder fundamentele oplossing voor deze bedreigingen maken bovenvermelde beleidskeuzes geen enkele kans op slagen.</w:t>
      </w:r>
    </w:p>
    <w:p w:rsidR="00B93081"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te grote instroom in het beroep van nieuwe collega’s, meer bepaald in het zelfstandig statuut</w:t>
      </w:r>
    </w:p>
    <w:p w:rsidR="00B93081"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effecten van de vergrijzing</w:t>
      </w:r>
    </w:p>
    <w:p w:rsidR="00B93081"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 xml:space="preserve">de CAR en </w:t>
      </w:r>
      <w:r w:rsidR="00D41611" w:rsidRPr="00142244">
        <w:rPr>
          <w:rFonts w:ascii="Times New Roman" w:hAnsi="Times New Roman" w:cs="Times New Roman"/>
          <w:spacing w:val="-2"/>
          <w:sz w:val="20"/>
          <w:szCs w:val="20"/>
          <w:lang w:val="nl-BE"/>
        </w:rPr>
        <w:t xml:space="preserve">de reconversie van </w:t>
      </w:r>
      <w:r w:rsidRPr="00142244">
        <w:rPr>
          <w:rFonts w:ascii="Times New Roman" w:hAnsi="Times New Roman" w:cs="Times New Roman"/>
          <w:spacing w:val="-2"/>
          <w:sz w:val="20"/>
          <w:szCs w:val="20"/>
          <w:lang w:val="nl-BE"/>
        </w:rPr>
        <w:t>de overheveling naar de regio’s</w:t>
      </w:r>
      <w:r w:rsidR="001F79DE" w:rsidRPr="00142244">
        <w:rPr>
          <w:rFonts w:ascii="Times New Roman" w:hAnsi="Times New Roman" w:cs="Times New Roman"/>
          <w:spacing w:val="-2"/>
          <w:sz w:val="20"/>
          <w:szCs w:val="20"/>
          <w:lang w:val="nl-BE"/>
        </w:rPr>
        <w:t xml:space="preserve"> </w:t>
      </w:r>
    </w:p>
    <w:p w:rsidR="00680A8B"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gevolgen van het M-decreet in Vlaanderen</w:t>
      </w:r>
      <w:r w:rsidR="0061663C" w:rsidRPr="00142244">
        <w:rPr>
          <w:rFonts w:ascii="Times New Roman" w:hAnsi="Times New Roman" w:cs="Times New Roman"/>
          <w:spacing w:val="-2"/>
          <w:sz w:val="20"/>
          <w:szCs w:val="20"/>
          <w:lang w:val="nl-BE"/>
        </w:rPr>
        <w:t xml:space="preserve"> en van de integratie in de het gewoon onderwijs van kinderen van type 8 in Federatie Wallonië-Brussel;</w:t>
      </w:r>
    </w:p>
    <w:p w:rsidR="00B93081"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versplintering van bevoegdheden aangaande behandeling van patiëntengroepen, erkenning van logopedisten en naleven van ethische en deontologische principes</w:t>
      </w:r>
    </w:p>
    <w:p w:rsidR="00B93081"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toenemende zorgvraag voor nieuwe patiëntengroepen</w:t>
      </w:r>
    </w:p>
    <w:p w:rsidR="00680A8B" w:rsidRPr="00142244" w:rsidRDefault="00B93081" w:rsidP="00844353">
      <w:pPr>
        <w:pStyle w:val="Paragraphedeliste"/>
        <w:numPr>
          <w:ilvl w:val="0"/>
          <w:numId w:val="6"/>
        </w:numPr>
        <w:tabs>
          <w:tab w:val="left" w:pos="-720"/>
          <w:tab w:val="left" w:pos="1560"/>
        </w:tabs>
        <w:ind w:left="1560" w:hanging="284"/>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 xml:space="preserve">twee- en </w:t>
      </w:r>
      <w:proofErr w:type="spellStart"/>
      <w:r w:rsidRPr="00142244">
        <w:rPr>
          <w:rFonts w:ascii="Times New Roman" w:hAnsi="Times New Roman" w:cs="Times New Roman"/>
          <w:spacing w:val="-2"/>
          <w:sz w:val="20"/>
          <w:szCs w:val="20"/>
          <w:lang w:val="nl-BE"/>
        </w:rPr>
        <w:t>méértaligheid</w:t>
      </w:r>
      <w:proofErr w:type="spellEnd"/>
      <w:r w:rsidRPr="00142244">
        <w:rPr>
          <w:rFonts w:ascii="Times New Roman" w:hAnsi="Times New Roman" w:cs="Times New Roman"/>
          <w:spacing w:val="-2"/>
          <w:sz w:val="20"/>
          <w:szCs w:val="20"/>
          <w:lang w:val="nl-BE"/>
        </w:rPr>
        <w:t xml:space="preserve"> binnen onze multiculturele samenleving</w:t>
      </w:r>
    </w:p>
    <w:p w:rsidR="00680A8B" w:rsidRPr="00142244" w:rsidRDefault="00680A8B"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61663C" w:rsidRPr="00142244" w:rsidRDefault="0061663C" w:rsidP="0005232E">
      <w:pPr>
        <w:tabs>
          <w:tab w:val="left" w:pos="-720"/>
          <w:tab w:val="left" w:pos="1134"/>
          <w:tab w:val="left" w:pos="1418"/>
        </w:tabs>
        <w:ind w:left="426"/>
        <w:jc w:val="both"/>
        <w:rPr>
          <w:rFonts w:ascii="Times New Roman" w:hAnsi="Times New Roman" w:cs="Times New Roman"/>
          <w:spacing w:val="-2"/>
          <w:sz w:val="20"/>
          <w:szCs w:val="20"/>
          <w:lang w:val="nl-BE"/>
        </w:rPr>
      </w:pPr>
      <w:r w:rsidRPr="00142244">
        <w:rPr>
          <w:rFonts w:ascii="Times New Roman" w:hAnsi="Times New Roman" w:cs="Times New Roman"/>
          <w:spacing w:val="-2"/>
          <w:sz w:val="20"/>
          <w:szCs w:val="20"/>
          <w:lang w:val="nl-BE"/>
        </w:rPr>
        <w:t>De Commissie vraagt aan de Dienst in 2015 een becijferde schatting te bezorgen van de vermoedelijke budgettaire impact op de uitgaven van de logopedie in de monodisciplinaire nomenclatuur van de effecten van beslissingen die buiten de wil van de Commissie om zijn genomen:</w:t>
      </w:r>
    </w:p>
    <w:p w:rsidR="0005232E" w:rsidRPr="00142244" w:rsidRDefault="0005232E" w:rsidP="0005232E">
      <w:pPr>
        <w:tabs>
          <w:tab w:val="left" w:pos="-720"/>
          <w:tab w:val="left" w:pos="1134"/>
          <w:tab w:val="left" w:pos="1418"/>
        </w:tabs>
        <w:ind w:left="426"/>
        <w:jc w:val="both"/>
        <w:rPr>
          <w:rFonts w:ascii="Times New Roman" w:hAnsi="Times New Roman" w:cs="Times New Roman"/>
          <w:spacing w:val="-2"/>
          <w:sz w:val="20"/>
          <w:szCs w:val="20"/>
          <w:lang w:val="nl-NL"/>
        </w:rPr>
      </w:pPr>
    </w:p>
    <w:p w:rsidR="0061663C" w:rsidRPr="00142244" w:rsidRDefault="0061663C" w:rsidP="0005232E">
      <w:pPr>
        <w:pStyle w:val="Paragraphedeliste"/>
        <w:numPr>
          <w:ilvl w:val="0"/>
          <w:numId w:val="11"/>
        </w:numPr>
        <w:tabs>
          <w:tab w:val="left" w:pos="-720"/>
          <w:tab w:val="left" w:pos="1134"/>
          <w:tab w:val="left" w:pos="1418"/>
        </w:tabs>
        <w:ind w:hanging="29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reconversie van de CAR</w:t>
      </w:r>
    </w:p>
    <w:p w:rsidR="0061663C" w:rsidRPr="00142244" w:rsidRDefault="0061663C" w:rsidP="0005232E">
      <w:pPr>
        <w:pStyle w:val="Paragraphedeliste"/>
        <w:numPr>
          <w:ilvl w:val="0"/>
          <w:numId w:val="11"/>
        </w:numPr>
        <w:tabs>
          <w:tab w:val="left" w:pos="-720"/>
          <w:tab w:val="left" w:pos="1134"/>
          <w:tab w:val="left" w:pos="1418"/>
        </w:tabs>
        <w:ind w:hanging="29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het M-decreet in Vlaanderen en </w:t>
      </w:r>
      <w:r w:rsidRPr="00142244">
        <w:rPr>
          <w:rFonts w:ascii="Times New Roman" w:hAnsi="Times New Roman" w:cs="Times New Roman"/>
          <w:spacing w:val="-2"/>
          <w:sz w:val="20"/>
          <w:szCs w:val="20"/>
          <w:lang w:val="nl-BE"/>
        </w:rPr>
        <w:t>de integratie in de het gewoon onderwijs van kinderen van type 8 in Federatie Wallonië-Brussel</w:t>
      </w:r>
    </w:p>
    <w:p w:rsidR="00680A8B" w:rsidRPr="00142244" w:rsidRDefault="00680A8B"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680A8B" w:rsidRPr="00142244" w:rsidRDefault="003478D2" w:rsidP="0005232E">
      <w:pPr>
        <w:tabs>
          <w:tab w:val="left" w:pos="-720"/>
          <w:tab w:val="left" w:pos="426"/>
          <w:tab w:val="left" w:pos="1134"/>
        </w:tabs>
        <w:ind w:left="426"/>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Een tussentijds rapport met de vooruitgang van de werkzaamheden</w:t>
      </w:r>
      <w:r w:rsidR="00EA2186" w:rsidRPr="00142244">
        <w:rPr>
          <w:rFonts w:ascii="Times New Roman" w:hAnsi="Times New Roman" w:cs="Times New Roman"/>
          <w:spacing w:val="-2"/>
          <w:sz w:val="20"/>
          <w:szCs w:val="20"/>
          <w:lang w:val="nl-NL"/>
        </w:rPr>
        <w:t xml:space="preserve"> zal voorgelegd worden aan de Overeenkomstencommissie ten laatste op </w:t>
      </w:r>
      <w:r w:rsidR="009F7026" w:rsidRPr="00142244">
        <w:rPr>
          <w:rFonts w:ascii="Times New Roman" w:hAnsi="Times New Roman" w:cs="Times New Roman"/>
          <w:spacing w:val="-2"/>
          <w:sz w:val="20"/>
          <w:szCs w:val="20"/>
          <w:lang w:val="nl-NL"/>
        </w:rPr>
        <w:t>1</w:t>
      </w:r>
      <w:r w:rsidR="00301744" w:rsidRPr="00142244">
        <w:rPr>
          <w:rFonts w:ascii="Times New Roman" w:hAnsi="Times New Roman" w:cs="Times New Roman"/>
          <w:spacing w:val="-2"/>
          <w:sz w:val="20"/>
          <w:szCs w:val="20"/>
          <w:lang w:val="nl-NL"/>
        </w:rPr>
        <w:t>5</w:t>
      </w:r>
      <w:r w:rsidR="009F7026" w:rsidRPr="00142244">
        <w:rPr>
          <w:rFonts w:ascii="Times New Roman" w:hAnsi="Times New Roman" w:cs="Times New Roman"/>
          <w:spacing w:val="-2"/>
          <w:sz w:val="20"/>
          <w:szCs w:val="20"/>
          <w:lang w:val="nl-NL"/>
        </w:rPr>
        <w:t xml:space="preserve"> mei 2015</w:t>
      </w:r>
      <w:r w:rsidR="00EA2186" w:rsidRPr="00142244">
        <w:rPr>
          <w:rFonts w:ascii="Times New Roman" w:hAnsi="Times New Roman" w:cs="Times New Roman"/>
          <w:spacing w:val="-2"/>
          <w:sz w:val="20"/>
          <w:szCs w:val="20"/>
          <w:lang w:val="nl-NL"/>
        </w:rPr>
        <w:t xml:space="preserve">. Het eindrapport zal voorgelegd worden ten laatste </w:t>
      </w:r>
      <w:r w:rsidR="009F7026" w:rsidRPr="00142244">
        <w:rPr>
          <w:rFonts w:ascii="Times New Roman" w:hAnsi="Times New Roman" w:cs="Times New Roman"/>
          <w:spacing w:val="-2"/>
          <w:sz w:val="20"/>
          <w:szCs w:val="20"/>
          <w:lang w:val="nl-NL"/>
        </w:rPr>
        <w:t>in november 2015</w:t>
      </w:r>
      <w:r w:rsidR="00EA2186" w:rsidRPr="00142244">
        <w:rPr>
          <w:rFonts w:ascii="Times New Roman" w:hAnsi="Times New Roman" w:cs="Times New Roman"/>
          <w:spacing w:val="-2"/>
          <w:sz w:val="20"/>
          <w:szCs w:val="20"/>
          <w:lang w:val="nl-NL"/>
        </w:rPr>
        <w:t>.</w:t>
      </w:r>
    </w:p>
    <w:p w:rsidR="00680A8B" w:rsidRPr="00142244" w:rsidRDefault="00680A8B"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61663C" w:rsidRPr="00142244" w:rsidRDefault="0061663C" w:rsidP="00C323D2">
      <w:pPr>
        <w:tabs>
          <w:tab w:val="left" w:pos="-720"/>
          <w:tab w:val="left" w:pos="709"/>
          <w:tab w:val="left" w:pos="1418"/>
        </w:tabs>
        <w:ind w:left="709"/>
        <w:jc w:val="both"/>
        <w:rPr>
          <w:rFonts w:ascii="Times New Roman" w:hAnsi="Times New Roman" w:cs="Times New Roman"/>
          <w:spacing w:val="-2"/>
          <w:sz w:val="20"/>
          <w:szCs w:val="20"/>
          <w:lang w:val="nl-NL"/>
        </w:rPr>
      </w:pPr>
    </w:p>
    <w:p w:rsidR="00EA2186" w:rsidRPr="00142244" w:rsidRDefault="00EA2186" w:rsidP="00EA2186">
      <w:pPr>
        <w:tabs>
          <w:tab w:val="left" w:pos="709"/>
        </w:tabs>
        <w:jc w:val="both"/>
        <w:rPr>
          <w:rFonts w:ascii="Times New Roman" w:hAnsi="Times New Roman" w:cs="Times New Roman"/>
          <w:bCs/>
          <w:spacing w:val="-2"/>
          <w:sz w:val="20"/>
          <w:szCs w:val="20"/>
          <w:lang w:val="nl-NL"/>
        </w:rPr>
      </w:pPr>
      <w:r w:rsidRPr="00142244">
        <w:rPr>
          <w:rFonts w:ascii="Times New Roman" w:hAnsi="Times New Roman" w:cs="Times New Roman"/>
          <w:bCs/>
          <w:spacing w:val="-2"/>
          <w:sz w:val="20"/>
          <w:szCs w:val="20"/>
          <w:lang w:val="nl-NL"/>
        </w:rPr>
        <w:t>Art. 13. Aanbevelingen:</w:t>
      </w:r>
    </w:p>
    <w:p w:rsidR="00EA2186" w:rsidRPr="00844353" w:rsidRDefault="00EA2186" w:rsidP="00EA2186">
      <w:pPr>
        <w:tabs>
          <w:tab w:val="left" w:pos="-720"/>
          <w:tab w:val="left" w:pos="709"/>
          <w:tab w:val="left" w:pos="1418"/>
        </w:tabs>
        <w:ind w:left="709"/>
        <w:jc w:val="both"/>
        <w:rPr>
          <w:rFonts w:ascii="Times New Roman" w:hAnsi="Times New Roman" w:cs="Times New Roman"/>
          <w:spacing w:val="-2"/>
          <w:sz w:val="16"/>
          <w:szCs w:val="16"/>
          <w:lang w:val="nl-NL"/>
        </w:rPr>
      </w:pPr>
    </w:p>
    <w:p w:rsidR="00712103" w:rsidRPr="00142244" w:rsidRDefault="00EA2186">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De </w:t>
      </w:r>
      <w:r w:rsidR="008051CE" w:rsidRPr="00142244">
        <w:rPr>
          <w:rFonts w:ascii="Times New Roman" w:hAnsi="Times New Roman" w:cs="Times New Roman"/>
          <w:spacing w:val="-2"/>
          <w:sz w:val="20"/>
          <w:szCs w:val="20"/>
          <w:lang w:val="nl-BE"/>
        </w:rPr>
        <w:t>wet van 14 juli 1994 betreffende de verplichte verzekering voor geneeskundige verzorging en uitkeringen, gecoördineerd op</w:t>
      </w:r>
      <w:r w:rsidR="008051CE" w:rsidRPr="00142244">
        <w:rPr>
          <w:rFonts w:ascii="Times New Roman" w:hAnsi="Times New Roman" w:cs="Times New Roman"/>
          <w:lang w:val="nl-BE"/>
        </w:rPr>
        <w:t xml:space="preserve"> </w:t>
      </w:r>
      <w:r w:rsidR="008051CE" w:rsidRPr="00142244">
        <w:rPr>
          <w:rFonts w:ascii="Times New Roman" w:hAnsi="Times New Roman" w:cs="Times New Roman"/>
          <w:spacing w:val="-2"/>
          <w:sz w:val="20"/>
          <w:szCs w:val="20"/>
          <w:lang w:val="nl-BE"/>
        </w:rPr>
        <w:t>14 juli 1994, voorziet in haar artikel 54 de mogelijkheid voor een logopedist die is toegetreden tot de nationale overeenkomst</w:t>
      </w:r>
      <w:r w:rsidR="00536322" w:rsidRPr="00142244">
        <w:rPr>
          <w:rFonts w:ascii="Times New Roman" w:hAnsi="Times New Roman" w:cs="Times New Roman"/>
          <w:spacing w:val="-2"/>
          <w:sz w:val="20"/>
          <w:szCs w:val="20"/>
          <w:lang w:val="nl-BE"/>
        </w:rPr>
        <w:t xml:space="preserve"> om</w:t>
      </w:r>
      <w:r w:rsidR="008051CE" w:rsidRPr="00142244">
        <w:rPr>
          <w:rFonts w:ascii="Times New Roman" w:hAnsi="Times New Roman" w:cs="Times New Roman"/>
          <w:spacing w:val="-2"/>
          <w:sz w:val="20"/>
          <w:szCs w:val="20"/>
          <w:lang w:val="nl-NL"/>
        </w:rPr>
        <w:t xml:space="preserve"> sociale voordelen te verkrijgen. De sector logopedie heeft steeds belangrijke inspanningen geleverd op het vlak van de toegankelijkheid van verstrekkingen van de logopedische nomenclatuur voor patiënten</w:t>
      </w:r>
      <w:r w:rsidR="00536322" w:rsidRPr="00142244">
        <w:rPr>
          <w:rFonts w:ascii="Times New Roman" w:hAnsi="Times New Roman" w:cs="Times New Roman"/>
          <w:spacing w:val="-2"/>
          <w:sz w:val="20"/>
          <w:szCs w:val="20"/>
          <w:lang w:val="nl-NL"/>
        </w:rPr>
        <w:t xml:space="preserve"> die hier beroep op doen (veel kinderen en ouderen). De toetredingsgraad van logopedisten tot de overeenkomst is zeer hoog (in 2014: 97% van de logopedisten zijn toegetreden tot de overeenkomst). Een ontwerp van koninklijk besluit tot uitvoering hiervan zal uitgewerkt worden: dit zal voorzien dat een bepaalde activiteitendrempel moet behaald worden om van deze voordelen te kunnen genieten die ten laste zijn van de administratieve kosten van het RIZIV – Dienst geneeskundige zorgen.</w:t>
      </w:r>
      <w:r w:rsidR="0013443A" w:rsidRPr="00142244">
        <w:rPr>
          <w:rFonts w:ascii="Times New Roman" w:hAnsi="Times New Roman" w:cs="Times New Roman"/>
          <w:spacing w:val="-2"/>
          <w:sz w:val="20"/>
          <w:szCs w:val="20"/>
          <w:lang w:val="nl-NL"/>
        </w:rPr>
        <w:t xml:space="preserve"> Een gemoduleerd sociaa</w:t>
      </w:r>
      <w:r w:rsidR="00B1548A" w:rsidRPr="00142244">
        <w:rPr>
          <w:rFonts w:ascii="Times New Roman" w:hAnsi="Times New Roman" w:cs="Times New Roman"/>
          <w:spacing w:val="-2"/>
          <w:sz w:val="20"/>
          <w:szCs w:val="20"/>
          <w:lang w:val="nl-NL"/>
        </w:rPr>
        <w:t>l statuut verdient de voorkeur g</w:t>
      </w:r>
      <w:r w:rsidR="0013443A" w:rsidRPr="00142244">
        <w:rPr>
          <w:rFonts w:ascii="Times New Roman" w:hAnsi="Times New Roman" w:cs="Times New Roman"/>
          <w:spacing w:val="-2"/>
          <w:sz w:val="20"/>
          <w:szCs w:val="20"/>
          <w:lang w:val="nl-NL"/>
        </w:rPr>
        <w:t xml:space="preserve">ezien de diversiteit binnen de beroepsgroep logopedisten </w:t>
      </w:r>
      <w:proofErr w:type="spellStart"/>
      <w:r w:rsidR="0013443A" w:rsidRPr="00142244">
        <w:rPr>
          <w:rFonts w:ascii="Times New Roman" w:hAnsi="Times New Roman" w:cs="Times New Roman"/>
          <w:spacing w:val="-2"/>
          <w:sz w:val="20"/>
          <w:szCs w:val="20"/>
          <w:lang w:val="nl-NL"/>
        </w:rPr>
        <w:t>ivm</w:t>
      </w:r>
      <w:proofErr w:type="spellEnd"/>
      <w:r w:rsidR="0013443A" w:rsidRPr="00142244">
        <w:rPr>
          <w:rFonts w:ascii="Times New Roman" w:hAnsi="Times New Roman" w:cs="Times New Roman"/>
          <w:spacing w:val="-2"/>
          <w:sz w:val="20"/>
          <w:szCs w:val="20"/>
          <w:lang w:val="nl-NL"/>
        </w:rPr>
        <w:t xml:space="preserve"> prestaties in de verplichte </w:t>
      </w:r>
      <w:r w:rsidR="00B1548A" w:rsidRPr="00142244">
        <w:rPr>
          <w:rFonts w:ascii="Times New Roman" w:hAnsi="Times New Roman" w:cs="Times New Roman"/>
          <w:spacing w:val="-2"/>
          <w:sz w:val="20"/>
          <w:szCs w:val="20"/>
          <w:lang w:val="nl-NL"/>
        </w:rPr>
        <w:t>ziekteverzekering.</w:t>
      </w:r>
    </w:p>
    <w:p w:rsidR="00712103" w:rsidRPr="00844353" w:rsidRDefault="00712103">
      <w:pPr>
        <w:tabs>
          <w:tab w:val="left" w:pos="-720"/>
          <w:tab w:val="left" w:pos="1134"/>
        </w:tabs>
        <w:ind w:left="709" w:firstLine="425"/>
        <w:jc w:val="both"/>
        <w:rPr>
          <w:rFonts w:ascii="Times New Roman" w:hAnsi="Times New Roman" w:cs="Times New Roman"/>
          <w:spacing w:val="-2"/>
          <w:sz w:val="16"/>
          <w:szCs w:val="16"/>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xml:space="preserve">§ </w:t>
      </w:r>
      <w:r w:rsidR="00EA2186" w:rsidRPr="00142244">
        <w:rPr>
          <w:rFonts w:ascii="Times New Roman" w:hAnsi="Times New Roman" w:cs="Times New Roman"/>
          <w:bCs/>
          <w:spacing w:val="-2"/>
          <w:sz w:val="20"/>
          <w:szCs w:val="20"/>
          <w:lang w:val="nl-NL"/>
        </w:rPr>
        <w:t>2</w:t>
      </w:r>
      <w:r w:rsidRPr="00142244">
        <w:rPr>
          <w:rFonts w:ascii="Times New Roman" w:hAnsi="Times New Roman" w:cs="Times New Roman"/>
          <w:spacing w:val="-2"/>
          <w:sz w:val="20"/>
          <w:szCs w:val="20"/>
          <w:lang w:val="nl-NL"/>
        </w:rPr>
        <w:t>. De Overeenkomstencommissie beveelt een financiële tegemoetkoming aan van het RIZIV voor het gebruik van een gehomologeerd softwarepakket voor het beheer van de gegevens die door de logopedisten moeten bewaard worden (KB van 10 november 2006) en met het oog op een toekomstige elektronische facturering van door hen geleverde prestaties</w:t>
      </w:r>
      <w:r w:rsidR="00736730" w:rsidRPr="00142244">
        <w:rPr>
          <w:rFonts w:ascii="Times New Roman" w:hAnsi="Times New Roman" w:cs="Times New Roman"/>
          <w:spacing w:val="-2"/>
          <w:sz w:val="20"/>
          <w:szCs w:val="20"/>
          <w:lang w:val="nl-NL"/>
        </w:rPr>
        <w:t xml:space="preserve"> in het kader van MyCarenet</w:t>
      </w:r>
      <w:r w:rsidRPr="00142244">
        <w:rPr>
          <w:rFonts w:ascii="Times New Roman" w:hAnsi="Times New Roman" w:cs="Times New Roman"/>
          <w:spacing w:val="-2"/>
          <w:sz w:val="20"/>
          <w:szCs w:val="20"/>
          <w:lang w:val="nl-NL"/>
        </w:rPr>
        <w:t xml:space="preserve">. De Overeenkomstencommissie zal in de loop van </w:t>
      </w:r>
      <w:r w:rsidR="00EA2186" w:rsidRPr="00142244">
        <w:rPr>
          <w:rFonts w:ascii="Times New Roman" w:hAnsi="Times New Roman" w:cs="Times New Roman"/>
          <w:spacing w:val="-2"/>
          <w:sz w:val="20"/>
          <w:szCs w:val="20"/>
          <w:lang w:val="nl-NL"/>
        </w:rPr>
        <w:t>2015</w:t>
      </w:r>
      <w:r w:rsidRPr="00142244">
        <w:rPr>
          <w:rFonts w:ascii="Times New Roman" w:hAnsi="Times New Roman" w:cs="Times New Roman"/>
          <w:spacing w:val="-2"/>
          <w:sz w:val="20"/>
          <w:szCs w:val="20"/>
          <w:lang w:val="nl-NL"/>
        </w:rPr>
        <w:t xml:space="preserve"> een ontwerp van koninklijk besluit uitwerken dat de voorwaarden vastlegt waaronder de verplichte ziekteverzekering een financiële tegemoetkoming toekent voor het gebruik van de telematica en het elektronisch beheren van de dossiers.</w:t>
      </w:r>
    </w:p>
    <w:p w:rsidR="00207D28" w:rsidRPr="00142244" w:rsidRDefault="00207D28">
      <w:pPr>
        <w:tabs>
          <w:tab w:val="left" w:pos="-720"/>
          <w:tab w:val="left" w:pos="1134"/>
        </w:tabs>
        <w:ind w:left="709" w:firstLine="425"/>
        <w:jc w:val="both"/>
        <w:rPr>
          <w:rFonts w:ascii="Times New Roman" w:hAnsi="Times New Roman" w:cs="Times New Roman"/>
          <w:spacing w:val="-2"/>
          <w:sz w:val="16"/>
          <w:szCs w:val="16"/>
          <w:lang w:val="nl-NL"/>
        </w:rPr>
      </w:pPr>
    </w:p>
    <w:p w:rsidR="00207D28" w:rsidRPr="00142244" w:rsidRDefault="00207D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cs="Times New Roman"/>
          <w:spacing w:val="-2"/>
          <w:sz w:val="20"/>
          <w:szCs w:val="20"/>
          <w:lang w:val="nl-BE"/>
        </w:rPr>
      </w:pPr>
      <w:r w:rsidRPr="00142244">
        <w:rPr>
          <w:rFonts w:ascii="Times New Roman" w:hAnsi="Times New Roman" w:cs="Times New Roman"/>
          <w:bCs/>
          <w:spacing w:val="-2"/>
          <w:sz w:val="20"/>
          <w:szCs w:val="20"/>
          <w:lang w:val="nl-BE"/>
        </w:rPr>
        <w:t xml:space="preserve">§ </w:t>
      </w:r>
      <w:r w:rsidR="00960105" w:rsidRPr="00142244">
        <w:rPr>
          <w:rFonts w:ascii="Times New Roman" w:hAnsi="Times New Roman" w:cs="Times New Roman"/>
          <w:bCs/>
          <w:spacing w:val="-2"/>
          <w:sz w:val="20"/>
          <w:szCs w:val="20"/>
          <w:lang w:val="nl-BE"/>
        </w:rPr>
        <w:t>3</w:t>
      </w:r>
      <w:r w:rsidRPr="00142244">
        <w:rPr>
          <w:rFonts w:ascii="Times New Roman" w:hAnsi="Times New Roman" w:cs="Times New Roman"/>
          <w:bCs/>
          <w:spacing w:val="-2"/>
          <w:sz w:val="20"/>
          <w:szCs w:val="20"/>
          <w:lang w:val="nl-BE"/>
        </w:rPr>
        <w:t>.</w:t>
      </w:r>
      <w:r w:rsidRPr="00142244">
        <w:rPr>
          <w:rFonts w:ascii="Times New Roman" w:hAnsi="Times New Roman" w:cs="Times New Roman"/>
          <w:spacing w:val="-2"/>
          <w:sz w:val="20"/>
          <w:szCs w:val="20"/>
          <w:lang w:val="nl-BE"/>
        </w:rPr>
        <w:t xml:space="preserve"> De Commissie vraagt aan de Federale Overheidsdienst Volksgezondheid het koninklijk besluit van 20.10.1994 te wijzigen </w:t>
      </w:r>
      <w:r w:rsidR="00A1234C" w:rsidRPr="00142244">
        <w:rPr>
          <w:rFonts w:ascii="Times New Roman" w:hAnsi="Times New Roman" w:cs="Times New Roman"/>
          <w:bCs/>
          <w:spacing w:val="-2"/>
          <w:sz w:val="20"/>
          <w:szCs w:val="20"/>
          <w:lang w:val="nl-BE"/>
        </w:rPr>
        <w:t>zodat een bilan door de logopedist kan opgemaakt worden zonder voorschrift van een arts</w:t>
      </w:r>
    </w:p>
    <w:p w:rsidR="00207D28" w:rsidRPr="00844353" w:rsidRDefault="00207D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cs="Times New Roman"/>
          <w:spacing w:val="-2"/>
          <w:sz w:val="16"/>
          <w:szCs w:val="16"/>
          <w:lang w:val="nl-BE"/>
        </w:rPr>
      </w:pPr>
    </w:p>
    <w:p w:rsidR="00207D28" w:rsidRPr="00142244" w:rsidRDefault="00207D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cs="Times New Roman"/>
          <w:spacing w:val="-2"/>
          <w:sz w:val="20"/>
          <w:szCs w:val="20"/>
          <w:lang w:val="nl-BE"/>
        </w:rPr>
      </w:pPr>
      <w:r w:rsidRPr="00142244">
        <w:rPr>
          <w:rFonts w:ascii="Times New Roman" w:hAnsi="Times New Roman" w:cs="Times New Roman"/>
          <w:bCs/>
          <w:spacing w:val="-2"/>
          <w:sz w:val="20"/>
          <w:szCs w:val="20"/>
          <w:lang w:val="nl-BE"/>
        </w:rPr>
        <w:t xml:space="preserve">§ </w:t>
      </w:r>
      <w:r w:rsidR="00960105" w:rsidRPr="00142244">
        <w:rPr>
          <w:rFonts w:ascii="Times New Roman" w:hAnsi="Times New Roman" w:cs="Times New Roman"/>
          <w:bCs/>
          <w:spacing w:val="-2"/>
          <w:sz w:val="20"/>
          <w:szCs w:val="20"/>
          <w:lang w:val="nl-BE"/>
        </w:rPr>
        <w:t>4</w:t>
      </w:r>
      <w:r w:rsidRPr="00142244">
        <w:rPr>
          <w:rFonts w:ascii="Times New Roman" w:hAnsi="Times New Roman" w:cs="Times New Roman"/>
          <w:spacing w:val="-2"/>
          <w:sz w:val="20"/>
          <w:szCs w:val="20"/>
          <w:lang w:val="nl-BE"/>
        </w:rPr>
        <w:t xml:space="preserve">. De Commissie vraagt aan de Dienst </w:t>
      </w:r>
      <w:r w:rsidR="005E4185" w:rsidRPr="00142244">
        <w:rPr>
          <w:rFonts w:ascii="Times New Roman" w:hAnsi="Times New Roman" w:cs="Times New Roman"/>
          <w:spacing w:val="-2"/>
          <w:sz w:val="20"/>
          <w:szCs w:val="20"/>
          <w:lang w:val="nl-BE"/>
        </w:rPr>
        <w:t>in 201</w:t>
      </w:r>
      <w:r w:rsidR="00960105" w:rsidRPr="00142244">
        <w:rPr>
          <w:rFonts w:ascii="Times New Roman" w:hAnsi="Times New Roman" w:cs="Times New Roman"/>
          <w:spacing w:val="-2"/>
          <w:sz w:val="20"/>
          <w:szCs w:val="20"/>
          <w:lang w:val="nl-BE"/>
        </w:rPr>
        <w:t>5</w:t>
      </w:r>
      <w:r w:rsidR="005E4185" w:rsidRPr="00142244">
        <w:rPr>
          <w:rFonts w:ascii="Times New Roman" w:hAnsi="Times New Roman" w:cs="Times New Roman"/>
          <w:spacing w:val="-2"/>
          <w:sz w:val="20"/>
          <w:szCs w:val="20"/>
          <w:lang w:val="nl-BE"/>
        </w:rPr>
        <w:t xml:space="preserve"> </w:t>
      </w:r>
      <w:r w:rsidRPr="00142244">
        <w:rPr>
          <w:rFonts w:ascii="Times New Roman" w:hAnsi="Times New Roman" w:cs="Times New Roman"/>
          <w:spacing w:val="-2"/>
          <w:sz w:val="20"/>
          <w:szCs w:val="20"/>
          <w:lang w:val="nl-BE"/>
        </w:rPr>
        <w:t>een becijferde schatting te bezorgen</w:t>
      </w:r>
      <w:r w:rsidR="003575BE" w:rsidRPr="00142244">
        <w:rPr>
          <w:rFonts w:ascii="Times New Roman" w:hAnsi="Times New Roman" w:cs="Times New Roman"/>
          <w:spacing w:val="-2"/>
          <w:sz w:val="20"/>
          <w:szCs w:val="20"/>
          <w:lang w:val="nl-BE"/>
        </w:rPr>
        <w:t xml:space="preserve"> </w:t>
      </w:r>
      <w:r w:rsidRPr="00142244">
        <w:rPr>
          <w:rFonts w:ascii="Times New Roman" w:hAnsi="Times New Roman" w:cs="Times New Roman"/>
          <w:spacing w:val="-2"/>
          <w:sz w:val="20"/>
          <w:szCs w:val="20"/>
          <w:lang w:val="nl-BE"/>
        </w:rPr>
        <w:t xml:space="preserve">van </w:t>
      </w:r>
      <w:r w:rsidR="00E65D03" w:rsidRPr="00142244">
        <w:rPr>
          <w:rFonts w:ascii="Times New Roman" w:hAnsi="Times New Roman" w:cs="Times New Roman"/>
          <w:spacing w:val="-2"/>
          <w:sz w:val="20"/>
          <w:szCs w:val="20"/>
          <w:lang w:val="nl-BE"/>
        </w:rPr>
        <w:t xml:space="preserve">de </w:t>
      </w:r>
      <w:r w:rsidRPr="00142244">
        <w:rPr>
          <w:rFonts w:ascii="Times New Roman" w:hAnsi="Times New Roman" w:cs="Times New Roman"/>
          <w:spacing w:val="-2"/>
          <w:sz w:val="20"/>
          <w:szCs w:val="20"/>
          <w:lang w:val="nl-BE"/>
        </w:rPr>
        <w:t>vermoedelijk</w:t>
      </w:r>
      <w:r w:rsidR="00E65D03" w:rsidRPr="00142244">
        <w:rPr>
          <w:rFonts w:ascii="Times New Roman" w:hAnsi="Times New Roman" w:cs="Times New Roman"/>
          <w:spacing w:val="-2"/>
          <w:sz w:val="20"/>
          <w:szCs w:val="20"/>
          <w:lang w:val="nl-BE"/>
        </w:rPr>
        <w:t>e</w:t>
      </w:r>
      <w:r w:rsidRPr="00142244">
        <w:rPr>
          <w:rFonts w:ascii="Times New Roman" w:hAnsi="Times New Roman" w:cs="Times New Roman"/>
          <w:spacing w:val="-2"/>
          <w:sz w:val="20"/>
          <w:szCs w:val="20"/>
          <w:lang w:val="nl-BE"/>
        </w:rPr>
        <w:t xml:space="preserve"> </w:t>
      </w:r>
      <w:r w:rsidR="00E65D03" w:rsidRPr="00142244">
        <w:rPr>
          <w:rFonts w:ascii="Times New Roman" w:hAnsi="Times New Roman" w:cs="Times New Roman"/>
          <w:spacing w:val="-2"/>
          <w:sz w:val="20"/>
          <w:szCs w:val="20"/>
          <w:lang w:val="nl-BE"/>
        </w:rPr>
        <w:t>budgettaire</w:t>
      </w:r>
      <w:r w:rsidRPr="00142244">
        <w:rPr>
          <w:rFonts w:ascii="Times New Roman" w:hAnsi="Times New Roman" w:cs="Times New Roman"/>
          <w:spacing w:val="-2"/>
          <w:sz w:val="20"/>
          <w:szCs w:val="20"/>
          <w:lang w:val="nl-BE"/>
        </w:rPr>
        <w:t xml:space="preserve"> impact op de uitgaven van de logopedie in de monodisciplinaire nomenclatuur van de effecten van de vergrijzing van de bevolking. </w:t>
      </w:r>
      <w:r w:rsidR="00387370" w:rsidRPr="00142244">
        <w:rPr>
          <w:rFonts w:ascii="Times New Roman" w:hAnsi="Times New Roman" w:cs="Times New Roman"/>
          <w:spacing w:val="-2"/>
          <w:sz w:val="20"/>
          <w:szCs w:val="20"/>
          <w:lang w:val="nl-BE"/>
        </w:rPr>
        <w:t xml:space="preserve">Op basis van deze schatting en op basis van het meest recente rapport van de Studiecommissie voor de Vergrijzing zal de </w:t>
      </w:r>
      <w:r w:rsidR="003575BE" w:rsidRPr="00142244">
        <w:rPr>
          <w:rFonts w:ascii="Times New Roman" w:hAnsi="Times New Roman" w:cs="Times New Roman"/>
          <w:spacing w:val="-2"/>
          <w:sz w:val="20"/>
          <w:szCs w:val="20"/>
          <w:lang w:val="nl-BE"/>
        </w:rPr>
        <w:t>C</w:t>
      </w:r>
      <w:r w:rsidR="00387370" w:rsidRPr="00142244">
        <w:rPr>
          <w:rFonts w:ascii="Times New Roman" w:hAnsi="Times New Roman" w:cs="Times New Roman"/>
          <w:spacing w:val="-2"/>
          <w:sz w:val="20"/>
          <w:szCs w:val="20"/>
          <w:lang w:val="nl-BE"/>
        </w:rPr>
        <w:t>ommissie het debat voeren over hoe de nomenclatuur logopedie op een kwaliteitsvolle en kostenefficiënte wijze kan inspelen op de effecten van de vergrijzing van de bevolking.</w:t>
      </w:r>
    </w:p>
    <w:p w:rsidR="007A1496" w:rsidRPr="00844353" w:rsidRDefault="007A1496">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cs="Times New Roman"/>
          <w:spacing w:val="-2"/>
          <w:sz w:val="16"/>
          <w:szCs w:val="16"/>
          <w:lang w:val="nl-BE"/>
        </w:rPr>
      </w:pPr>
    </w:p>
    <w:p w:rsidR="0068542E" w:rsidRPr="00142244" w:rsidRDefault="000C4057" w:rsidP="002E13AC">
      <w:pPr>
        <w:tabs>
          <w:tab w:val="left" w:pos="709"/>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nl-BE"/>
        </w:rPr>
      </w:pPr>
      <w:r w:rsidRPr="00142244">
        <w:rPr>
          <w:rFonts w:ascii="Times New Roman" w:hAnsi="Times New Roman"/>
          <w:spacing w:val="-2"/>
          <w:sz w:val="20"/>
          <w:lang w:val="nl-BE"/>
        </w:rPr>
        <w:t>Een lid van de Overeenkomstencommissie zal d</w:t>
      </w:r>
      <w:r w:rsidR="00F45846" w:rsidRPr="00142244">
        <w:rPr>
          <w:rFonts w:ascii="Times New Roman" w:hAnsi="Times New Roman"/>
          <w:spacing w:val="-2"/>
          <w:sz w:val="20"/>
          <w:lang w:val="nl-BE"/>
        </w:rPr>
        <w:t>eelnemen aan de werkzaamheden v</w:t>
      </w:r>
      <w:r w:rsidRPr="00142244">
        <w:rPr>
          <w:rFonts w:ascii="Times New Roman" w:hAnsi="Times New Roman"/>
          <w:spacing w:val="-2"/>
          <w:sz w:val="20"/>
          <w:lang w:val="nl-BE"/>
        </w:rPr>
        <w:t xml:space="preserve">an de Cel, ingesteld bij het RIZIV, </w:t>
      </w:r>
      <w:r w:rsidR="00F45846" w:rsidRPr="00142244">
        <w:rPr>
          <w:rFonts w:ascii="Times New Roman" w:hAnsi="Times New Roman"/>
          <w:spacing w:val="-2"/>
          <w:sz w:val="20"/>
          <w:lang w:val="nl-BE"/>
        </w:rPr>
        <w:t>om deze problematiek te onderzoeken.</w:t>
      </w:r>
    </w:p>
    <w:p w:rsidR="007A1496" w:rsidRPr="00142244" w:rsidRDefault="007A1496" w:rsidP="007A1496">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hanging="709"/>
        <w:jc w:val="both"/>
        <w:rPr>
          <w:rFonts w:ascii="Times New Roman" w:hAnsi="Times New Roman"/>
          <w:spacing w:val="-2"/>
          <w:sz w:val="20"/>
          <w:lang w:val="nl-BE"/>
        </w:rPr>
      </w:pPr>
    </w:p>
    <w:p w:rsidR="00207D28" w:rsidRPr="00142244" w:rsidRDefault="00207D28">
      <w:pPr>
        <w:tabs>
          <w:tab w:val="left" w:pos="709"/>
        </w:tabs>
        <w:jc w:val="both"/>
        <w:rPr>
          <w:rFonts w:ascii="Times New Roman" w:hAnsi="Times New Roman" w:cs="Times New Roman"/>
          <w:bCs/>
          <w:spacing w:val="-2"/>
          <w:sz w:val="20"/>
          <w:szCs w:val="20"/>
          <w:lang w:val="nl-NL"/>
        </w:rPr>
      </w:pPr>
      <w:r w:rsidRPr="00142244">
        <w:rPr>
          <w:rFonts w:ascii="Times New Roman" w:hAnsi="Times New Roman" w:cs="Times New Roman"/>
          <w:bCs/>
          <w:spacing w:val="-2"/>
          <w:sz w:val="20"/>
          <w:szCs w:val="20"/>
          <w:lang w:val="nl-NL"/>
        </w:rPr>
        <w:t>Art. 1</w:t>
      </w:r>
      <w:r w:rsidR="00960105" w:rsidRPr="00142244">
        <w:rPr>
          <w:rFonts w:ascii="Times New Roman" w:hAnsi="Times New Roman" w:cs="Times New Roman"/>
          <w:bCs/>
          <w:spacing w:val="-2"/>
          <w:sz w:val="20"/>
          <w:szCs w:val="20"/>
          <w:lang w:val="nl-NL"/>
        </w:rPr>
        <w:t>4</w:t>
      </w:r>
      <w:r w:rsidRPr="00142244">
        <w:rPr>
          <w:rFonts w:ascii="Times New Roman" w:hAnsi="Times New Roman" w:cs="Times New Roman"/>
          <w:bCs/>
          <w:spacing w:val="-2"/>
          <w:sz w:val="20"/>
          <w:szCs w:val="20"/>
          <w:lang w:val="nl-NL"/>
        </w:rPr>
        <w:t>.</w:t>
      </w:r>
    </w:p>
    <w:p w:rsidR="00207D28" w:rsidRPr="00142244" w:rsidRDefault="00207D28">
      <w:pPr>
        <w:tabs>
          <w:tab w:val="left" w:pos="-720"/>
        </w:tabs>
        <w:ind w:left="709" w:firstLine="425"/>
        <w:jc w:val="both"/>
        <w:rPr>
          <w:rFonts w:ascii="Times New Roman" w:hAnsi="Times New Roman" w:cs="Times New Roman"/>
          <w:strike/>
          <w:spacing w:val="-2"/>
          <w:sz w:val="20"/>
          <w:szCs w:val="20"/>
          <w:lang w:val="nl-NL"/>
        </w:rPr>
      </w:pPr>
      <w:r w:rsidRPr="00142244">
        <w:rPr>
          <w:rFonts w:ascii="Times New Roman" w:hAnsi="Times New Roman" w:cs="Times New Roman"/>
          <w:bCs/>
          <w:spacing w:val="-2"/>
          <w:sz w:val="20"/>
          <w:szCs w:val="20"/>
          <w:lang w:val="nl-NL"/>
        </w:rPr>
        <w:t>§ 1.</w:t>
      </w:r>
      <w:r w:rsidRPr="00142244">
        <w:rPr>
          <w:rFonts w:ascii="Times New Roman" w:hAnsi="Times New Roman" w:cs="Times New Roman"/>
          <w:spacing w:val="-2"/>
          <w:sz w:val="20"/>
          <w:szCs w:val="20"/>
          <w:lang w:val="nl-NL"/>
        </w:rPr>
        <w:t xml:space="preserve"> Deze overeenkomst heeft uitwerking op 1 januari </w:t>
      </w:r>
      <w:r w:rsidR="00960105" w:rsidRPr="00142244">
        <w:rPr>
          <w:rFonts w:ascii="Times New Roman" w:hAnsi="Times New Roman" w:cs="Times New Roman"/>
          <w:spacing w:val="-2"/>
          <w:sz w:val="20"/>
          <w:szCs w:val="20"/>
          <w:lang w:val="nl-NL"/>
        </w:rPr>
        <w:t>2015</w:t>
      </w:r>
      <w:r w:rsidRPr="00142244">
        <w:rPr>
          <w:rFonts w:ascii="Times New Roman" w:hAnsi="Times New Roman" w:cs="Times New Roman"/>
          <w:spacing w:val="-2"/>
          <w:sz w:val="20"/>
          <w:szCs w:val="20"/>
          <w:lang w:val="nl-NL"/>
        </w:rPr>
        <w:t xml:space="preserve"> en geldt tot en met 31 december 201</w:t>
      </w:r>
      <w:r w:rsidR="00960105" w:rsidRPr="00142244">
        <w:rPr>
          <w:rFonts w:ascii="Times New Roman" w:hAnsi="Times New Roman" w:cs="Times New Roman"/>
          <w:spacing w:val="-2"/>
          <w:sz w:val="20"/>
          <w:szCs w:val="20"/>
          <w:lang w:val="nl-NL"/>
        </w:rPr>
        <w:t>7</w:t>
      </w:r>
      <w:r w:rsidRPr="00142244">
        <w:rPr>
          <w:rFonts w:ascii="Times New Roman" w:hAnsi="Times New Roman" w:cs="Times New Roman"/>
          <w:spacing w:val="-2"/>
          <w:sz w:val="20"/>
          <w:szCs w:val="20"/>
          <w:lang w:val="nl-NL"/>
        </w:rPr>
        <w:t>. Zij kan niet stilzwijgend worden verlengd.</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xml:space="preserve">§ 2. </w:t>
      </w:r>
      <w:r w:rsidRPr="00142244">
        <w:rPr>
          <w:rFonts w:ascii="Times New Roman" w:hAnsi="Times New Roman" w:cs="Times New Roman"/>
          <w:spacing w:val="-2"/>
          <w:sz w:val="20"/>
          <w:szCs w:val="20"/>
          <w:lang w:val="nl-NL"/>
        </w:rPr>
        <w:t>Zij kan worden opgezegd:</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p>
    <w:p w:rsidR="00207D28" w:rsidRPr="00142244" w:rsidRDefault="00207D28" w:rsidP="00646FD0">
      <w:pPr>
        <w:pStyle w:val="Paragraphedeliste"/>
        <w:numPr>
          <w:ilvl w:val="0"/>
          <w:numId w:val="9"/>
        </w:numPr>
        <w:tabs>
          <w:tab w:val="left" w:pos="-720"/>
          <w:tab w:val="left" w:pos="1418"/>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door een van de partijen die bij de huidige overeenkomst betrokken zijn</w:t>
      </w:r>
    </w:p>
    <w:p w:rsidR="00207D28" w:rsidRPr="00142244" w:rsidRDefault="00207D28">
      <w:pPr>
        <w:tabs>
          <w:tab w:val="left" w:pos="-720"/>
          <w:tab w:val="left" w:pos="1985"/>
        </w:tabs>
        <w:ind w:left="709" w:firstLine="425"/>
        <w:jc w:val="both"/>
        <w:rPr>
          <w:rFonts w:ascii="Times New Roman" w:hAnsi="Times New Roman" w:cs="Times New Roman"/>
          <w:spacing w:val="-2"/>
          <w:sz w:val="20"/>
          <w:szCs w:val="20"/>
          <w:lang w:val="nl-NL"/>
        </w:rPr>
      </w:pPr>
    </w:p>
    <w:p w:rsidR="00207D28" w:rsidRPr="00142244" w:rsidRDefault="00207D28" w:rsidP="00646FD0">
      <w:pPr>
        <w:pStyle w:val="Paragraphedeliste"/>
        <w:numPr>
          <w:ilvl w:val="0"/>
          <w:numId w:val="7"/>
        </w:numPr>
        <w:tabs>
          <w:tab w:val="left" w:pos="-720"/>
          <w:tab w:val="left" w:pos="1134"/>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Deze opzegging moet gebeuren vóór 1 november 201</w:t>
      </w:r>
      <w:r w:rsidR="00960105" w:rsidRPr="00142244">
        <w:rPr>
          <w:rFonts w:ascii="Times New Roman" w:hAnsi="Times New Roman" w:cs="Times New Roman"/>
          <w:spacing w:val="-2"/>
          <w:sz w:val="20"/>
          <w:szCs w:val="20"/>
          <w:lang w:val="nl-NL"/>
        </w:rPr>
        <w:t>5</w:t>
      </w:r>
      <w:r w:rsidRPr="00142244">
        <w:rPr>
          <w:rFonts w:ascii="Times New Roman" w:hAnsi="Times New Roman" w:cs="Times New Roman"/>
          <w:spacing w:val="-2"/>
          <w:sz w:val="20"/>
          <w:szCs w:val="20"/>
          <w:lang w:val="nl-NL"/>
        </w:rPr>
        <w:t xml:space="preserve"> bij een ter post aangetekend schrijven, gericht aan de Dienst voor geneeskundige verzorging van het Rijksinstituut voor ziekte- en invaliditeitsverzekering, ter attentie van de Voorzitter van de Overeenkomstencommissie, door ten minste drie vierde van de leden van een van de twee groepen die vertegenwoordigd zijn in de Overeenkomstencommissie.</w:t>
      </w:r>
      <w:r w:rsidR="00646FD0" w:rsidRPr="00142244">
        <w:rPr>
          <w:rFonts w:ascii="Times New Roman" w:hAnsi="Times New Roman" w:cs="Times New Roman"/>
          <w:spacing w:val="-2"/>
          <w:sz w:val="20"/>
          <w:szCs w:val="20"/>
          <w:lang w:val="nl-NL"/>
        </w:rPr>
        <w:t xml:space="preserve"> </w:t>
      </w:r>
      <w:r w:rsidR="00646FD0" w:rsidRPr="00142244">
        <w:rPr>
          <w:rFonts w:ascii="Times New Roman" w:hAnsi="Times New Roman" w:cs="Times New Roman"/>
          <w:spacing w:val="-2"/>
          <w:sz w:val="20"/>
          <w:szCs w:val="20"/>
          <w:lang w:val="nl-NL"/>
        </w:rPr>
        <w:br/>
      </w:r>
      <w:r w:rsidRPr="00142244">
        <w:rPr>
          <w:rFonts w:ascii="Times New Roman" w:hAnsi="Times New Roman" w:cs="Times New Roman"/>
          <w:spacing w:val="-2"/>
          <w:sz w:val="20"/>
          <w:szCs w:val="20"/>
          <w:lang w:val="nl-NL"/>
        </w:rPr>
        <w:t>Deze opzegging heeft tot gevolg dat de overeenkomst vervalt op 1 januari 201</w:t>
      </w:r>
      <w:r w:rsidR="00960105" w:rsidRPr="00142244">
        <w:rPr>
          <w:rFonts w:ascii="Times New Roman" w:hAnsi="Times New Roman" w:cs="Times New Roman"/>
          <w:spacing w:val="-2"/>
          <w:sz w:val="20"/>
          <w:szCs w:val="20"/>
          <w:lang w:val="nl-NL"/>
        </w:rPr>
        <w:t>6</w:t>
      </w:r>
      <w:r w:rsidRPr="00142244">
        <w:rPr>
          <w:rFonts w:ascii="Times New Roman" w:hAnsi="Times New Roman" w:cs="Times New Roman"/>
          <w:spacing w:val="-2"/>
          <w:sz w:val="20"/>
          <w:szCs w:val="20"/>
          <w:lang w:val="nl-NL"/>
        </w:rPr>
        <w:t>.</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p>
    <w:p w:rsidR="00960105" w:rsidRPr="00142244" w:rsidRDefault="00960105" w:rsidP="00960105">
      <w:pPr>
        <w:tabs>
          <w:tab w:val="left" w:pos="-720"/>
          <w:tab w:val="left" w:pos="1134"/>
        </w:tabs>
        <w:ind w:left="113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Zij moet op dezelfde manier opgezegd worden voor 1 november 2016 met effect op 1 januari 2017.</w:t>
      </w:r>
    </w:p>
    <w:p w:rsidR="00960105" w:rsidRPr="00142244" w:rsidRDefault="00960105">
      <w:pPr>
        <w:tabs>
          <w:tab w:val="left" w:pos="-720"/>
          <w:tab w:val="left" w:pos="1134"/>
        </w:tabs>
        <w:ind w:left="709" w:firstLine="425"/>
        <w:jc w:val="both"/>
        <w:rPr>
          <w:rFonts w:ascii="Times New Roman" w:hAnsi="Times New Roman" w:cs="Times New Roman"/>
          <w:spacing w:val="-2"/>
          <w:sz w:val="20"/>
          <w:szCs w:val="20"/>
          <w:lang w:val="nl-NL"/>
        </w:rPr>
      </w:pPr>
    </w:p>
    <w:p w:rsidR="00D41611" w:rsidRPr="00142244" w:rsidRDefault="00FD1B77" w:rsidP="00BD7631">
      <w:pPr>
        <w:pStyle w:val="Paragraphedeliste"/>
        <w:numPr>
          <w:ilvl w:val="0"/>
          <w:numId w:val="7"/>
        </w:numPr>
        <w:tabs>
          <w:tab w:val="left" w:pos="-720"/>
          <w:tab w:val="left" w:pos="1134"/>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 </w:t>
      </w:r>
      <w:r w:rsidR="00D41611" w:rsidRPr="00142244">
        <w:rPr>
          <w:rFonts w:ascii="Times New Roman" w:hAnsi="Times New Roman" w:cs="Times New Roman"/>
          <w:spacing w:val="-2"/>
          <w:sz w:val="20"/>
          <w:szCs w:val="20"/>
          <w:lang w:val="nl-NL"/>
        </w:rPr>
        <w:t>Wanneer een van de partijen die bij de overeenkomst betrokken zijn, vaststelt - met bewijzen ondersteund - dat de werkzaamheden van de werkgroep, opgenomen in artikel 12, niet normaal vorderen kan zij de huidige overeenkomst op elk moment in de loop van het jaar 2015 opzeggen door het versturen van een bericht naar de Voorzitter van de Overeenkomstencommissie. De Voorzitter plaatst deze opzegging op de agenda van de Overeenkomstencommissie die volgt op de dag van ontvangst van dit bericht. Indien de opzegging weerhouden wordt tijdens deze zitting van de Commissie, zal de overeenkomst eindigen op de eerste dag van de tweede maand die volgt op</w:t>
      </w:r>
      <w:r w:rsidRPr="00142244">
        <w:rPr>
          <w:rFonts w:ascii="Times New Roman" w:hAnsi="Times New Roman" w:cs="Times New Roman"/>
          <w:spacing w:val="-2"/>
          <w:sz w:val="20"/>
          <w:szCs w:val="20"/>
          <w:lang w:val="nl-NL"/>
        </w:rPr>
        <w:t xml:space="preserve"> deze zitting van de Commissie.</w:t>
      </w:r>
    </w:p>
    <w:p w:rsidR="00646FD0" w:rsidRPr="00142244" w:rsidRDefault="00646FD0">
      <w:pPr>
        <w:tabs>
          <w:tab w:val="left" w:pos="-720"/>
          <w:tab w:val="left" w:pos="1134"/>
        </w:tabs>
        <w:ind w:left="709" w:firstLine="425"/>
        <w:jc w:val="both"/>
        <w:rPr>
          <w:rFonts w:ascii="Times New Roman" w:hAnsi="Times New Roman" w:cs="Times New Roman"/>
          <w:spacing w:val="-2"/>
          <w:sz w:val="20"/>
          <w:szCs w:val="20"/>
          <w:lang w:val="nl-NL"/>
        </w:rPr>
      </w:pPr>
    </w:p>
    <w:p w:rsidR="00207D28" w:rsidRPr="00142244" w:rsidRDefault="00207D28" w:rsidP="00646FD0">
      <w:pPr>
        <w:pStyle w:val="Paragraphedeliste"/>
        <w:numPr>
          <w:ilvl w:val="0"/>
          <w:numId w:val="9"/>
        </w:numPr>
        <w:tabs>
          <w:tab w:val="left" w:pos="-720"/>
          <w:tab w:val="left" w:pos="1418"/>
        </w:tabs>
        <w:ind w:left="1418"/>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door een logopedist</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p>
    <w:p w:rsidR="00207D28" w:rsidRPr="00142244" w:rsidRDefault="00207D28" w:rsidP="00960105">
      <w:pPr>
        <w:tabs>
          <w:tab w:val="left" w:pos="-720"/>
          <w:tab w:val="left" w:pos="1134"/>
        </w:tabs>
        <w:ind w:left="113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Deze opzegging moet gebeuren vóór 1 november </w:t>
      </w:r>
      <w:r w:rsidR="00960105" w:rsidRPr="00142244">
        <w:rPr>
          <w:rFonts w:ascii="Times New Roman" w:hAnsi="Times New Roman" w:cs="Times New Roman"/>
          <w:spacing w:val="-2"/>
          <w:sz w:val="20"/>
          <w:szCs w:val="20"/>
          <w:lang w:val="nl-NL"/>
        </w:rPr>
        <w:t>2015</w:t>
      </w:r>
      <w:r w:rsidRPr="00142244">
        <w:rPr>
          <w:rFonts w:ascii="Times New Roman" w:hAnsi="Times New Roman" w:cs="Times New Roman"/>
          <w:spacing w:val="-2"/>
          <w:sz w:val="20"/>
          <w:szCs w:val="20"/>
          <w:lang w:val="nl-NL"/>
        </w:rPr>
        <w:t xml:space="preserve"> bij een ter post aangetekend schrijven, gericht aan de Dienst voor geneeskundige verzorging van het Rijksinstituut voor ziekte- en invaliditeitsverzekering en in dit geval heeft ze tot gevolg dat de toetreding van die persoon vervalt op 1 januari 201</w:t>
      </w:r>
      <w:r w:rsidR="00960105" w:rsidRPr="00142244">
        <w:rPr>
          <w:rFonts w:ascii="Times New Roman" w:hAnsi="Times New Roman" w:cs="Times New Roman"/>
          <w:spacing w:val="-2"/>
          <w:sz w:val="20"/>
          <w:szCs w:val="20"/>
          <w:lang w:val="nl-NL"/>
        </w:rPr>
        <w:t>6</w:t>
      </w:r>
      <w:r w:rsidRPr="00142244">
        <w:rPr>
          <w:rFonts w:ascii="Times New Roman" w:hAnsi="Times New Roman" w:cs="Times New Roman"/>
          <w:spacing w:val="-2"/>
          <w:sz w:val="20"/>
          <w:szCs w:val="20"/>
          <w:lang w:val="nl-NL"/>
        </w:rPr>
        <w:t>.</w:t>
      </w: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p>
    <w:p w:rsidR="00960105" w:rsidRPr="00142244" w:rsidRDefault="00960105" w:rsidP="00960105">
      <w:pPr>
        <w:tabs>
          <w:tab w:val="left" w:pos="-720"/>
          <w:tab w:val="left" w:pos="1134"/>
        </w:tabs>
        <w:ind w:left="113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Zij moet op dezelfde manier opgezegd worden voor 1 november 2016 met effect op 1 januari 2017.</w:t>
      </w:r>
    </w:p>
    <w:p w:rsidR="00960105" w:rsidRPr="00142244" w:rsidRDefault="00960105">
      <w:pPr>
        <w:tabs>
          <w:tab w:val="left" w:pos="-720"/>
          <w:tab w:val="left" w:pos="1134"/>
        </w:tabs>
        <w:ind w:left="709" w:firstLine="425"/>
        <w:jc w:val="both"/>
        <w:rPr>
          <w:rFonts w:ascii="Times New Roman" w:hAnsi="Times New Roman" w:cs="Times New Roman"/>
          <w:spacing w:val="-2"/>
          <w:sz w:val="20"/>
          <w:szCs w:val="20"/>
          <w:lang w:val="nl-NL"/>
        </w:rPr>
      </w:pPr>
    </w:p>
    <w:p w:rsidR="008E73F8" w:rsidRPr="00142244" w:rsidRDefault="008E73F8">
      <w:pPr>
        <w:tabs>
          <w:tab w:val="left" w:pos="-720"/>
          <w:tab w:val="left" w:pos="1134"/>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De individuele toetreding tot deze overeenkomst heeft ten vroegste uitwerking op 1 januari 201</w:t>
      </w:r>
      <w:r w:rsidR="00960105" w:rsidRPr="00142244">
        <w:rPr>
          <w:rFonts w:ascii="Times New Roman" w:hAnsi="Times New Roman" w:cs="Times New Roman"/>
          <w:spacing w:val="-2"/>
          <w:sz w:val="20"/>
          <w:szCs w:val="20"/>
          <w:lang w:val="nl-NL"/>
        </w:rPr>
        <w:t>5</w:t>
      </w:r>
      <w:r w:rsidRPr="00142244">
        <w:rPr>
          <w:rFonts w:ascii="Times New Roman" w:hAnsi="Times New Roman" w:cs="Times New Roman"/>
          <w:spacing w:val="-2"/>
          <w:sz w:val="20"/>
          <w:szCs w:val="20"/>
          <w:lang w:val="nl-NL"/>
        </w:rPr>
        <w:t xml:space="preserve"> en geldt voor de hele duur van de overeenkomst. De logopedisten die tot de overeenkomst R/20</w:t>
      </w:r>
      <w:r w:rsidR="0042437C" w:rsidRPr="00142244">
        <w:rPr>
          <w:rFonts w:ascii="Times New Roman" w:hAnsi="Times New Roman" w:cs="Times New Roman"/>
          <w:spacing w:val="-2"/>
          <w:sz w:val="20"/>
          <w:szCs w:val="20"/>
          <w:lang w:val="nl-NL"/>
        </w:rPr>
        <w:t>1</w:t>
      </w:r>
      <w:r w:rsidR="008051CE" w:rsidRPr="00142244">
        <w:rPr>
          <w:rFonts w:ascii="Times New Roman" w:hAnsi="Times New Roman" w:cs="Times New Roman"/>
          <w:spacing w:val="-2"/>
          <w:sz w:val="20"/>
          <w:szCs w:val="20"/>
          <w:lang w:val="nl-NL"/>
        </w:rPr>
        <w:t>3</w:t>
      </w:r>
      <w:r w:rsidR="0042437C" w:rsidRPr="00142244">
        <w:rPr>
          <w:rFonts w:ascii="Times New Roman" w:hAnsi="Times New Roman" w:cs="Times New Roman"/>
          <w:spacing w:val="-2"/>
          <w:sz w:val="20"/>
          <w:szCs w:val="20"/>
          <w:lang w:val="nl-NL"/>
        </w:rPr>
        <w:t>-201</w:t>
      </w:r>
      <w:r w:rsidR="008051CE" w:rsidRPr="00142244">
        <w:rPr>
          <w:rFonts w:ascii="Times New Roman" w:hAnsi="Times New Roman" w:cs="Times New Roman"/>
          <w:spacing w:val="-2"/>
          <w:sz w:val="20"/>
          <w:szCs w:val="20"/>
          <w:lang w:val="nl-NL"/>
        </w:rPr>
        <w:t>4</w:t>
      </w:r>
      <w:r w:rsidRPr="00142244">
        <w:rPr>
          <w:rFonts w:ascii="Times New Roman" w:hAnsi="Times New Roman" w:cs="Times New Roman"/>
          <w:spacing w:val="-2"/>
          <w:sz w:val="20"/>
          <w:szCs w:val="20"/>
          <w:lang w:val="nl-NL"/>
        </w:rPr>
        <w:t xml:space="preserve"> en zijn wijzigingsclausules zijn toegetreden, worden, behoudens andersluidende wilsuiting binnen een termijn van 30 dagen na de verzending van die overeenkomst door de Dienst voor geneeskundige verzorging van het Rijksinstituut voor ziekte- en invaliditeitsverzekering, geacht hun toetreding tot de overeenkomst R/201</w:t>
      </w:r>
      <w:r w:rsidR="008051CE" w:rsidRPr="00142244">
        <w:rPr>
          <w:rFonts w:ascii="Times New Roman" w:hAnsi="Times New Roman" w:cs="Times New Roman"/>
          <w:spacing w:val="-2"/>
          <w:sz w:val="20"/>
          <w:szCs w:val="20"/>
          <w:lang w:val="nl-NL"/>
        </w:rPr>
        <w:t>5</w:t>
      </w:r>
      <w:r w:rsidRPr="00142244">
        <w:rPr>
          <w:rFonts w:ascii="Times New Roman" w:hAnsi="Times New Roman" w:cs="Times New Roman"/>
          <w:spacing w:val="-2"/>
          <w:sz w:val="20"/>
          <w:szCs w:val="20"/>
          <w:lang w:val="nl-NL"/>
        </w:rPr>
        <w:t>-201</w:t>
      </w:r>
      <w:r w:rsidR="00E93B3A" w:rsidRPr="00142244">
        <w:rPr>
          <w:rFonts w:ascii="Times New Roman" w:hAnsi="Times New Roman" w:cs="Times New Roman"/>
          <w:spacing w:val="-2"/>
          <w:sz w:val="20"/>
          <w:szCs w:val="20"/>
          <w:lang w:val="nl-NL"/>
        </w:rPr>
        <w:t>7</w:t>
      </w:r>
      <w:r w:rsidRPr="00142244">
        <w:rPr>
          <w:rFonts w:ascii="Times New Roman" w:hAnsi="Times New Roman" w:cs="Times New Roman"/>
          <w:spacing w:val="-2"/>
          <w:sz w:val="20"/>
          <w:szCs w:val="20"/>
          <w:lang w:val="nl-NL"/>
        </w:rPr>
        <w:t xml:space="preserve"> te behouden.</w:t>
      </w:r>
    </w:p>
    <w:p w:rsidR="00207D28" w:rsidRPr="00142244" w:rsidRDefault="00207D28">
      <w:pPr>
        <w:tabs>
          <w:tab w:val="left" w:pos="-720"/>
          <w:tab w:val="left" w:pos="0"/>
          <w:tab w:val="left" w:pos="720"/>
          <w:tab w:val="left" w:pos="1440"/>
          <w:tab w:val="left" w:pos="2268"/>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t>§ 3.</w:t>
      </w:r>
      <w:r w:rsidRPr="00142244">
        <w:rPr>
          <w:rFonts w:ascii="Times New Roman" w:hAnsi="Times New Roman" w:cs="Times New Roman"/>
          <w:spacing w:val="-2"/>
          <w:sz w:val="20"/>
          <w:szCs w:val="20"/>
          <w:lang w:val="nl-NL"/>
        </w:rPr>
        <w:t xml:space="preserve"> Met toepassing van art. 49, § 5, 6</w:t>
      </w:r>
      <w:r w:rsidRPr="00142244">
        <w:rPr>
          <w:rFonts w:ascii="Times New Roman" w:hAnsi="Times New Roman" w:cs="Times New Roman"/>
          <w:spacing w:val="-2"/>
          <w:sz w:val="20"/>
          <w:szCs w:val="20"/>
          <w:vertAlign w:val="superscript"/>
          <w:lang w:val="nl-NL"/>
        </w:rPr>
        <w:t>de</w:t>
      </w:r>
      <w:r w:rsidRPr="00142244">
        <w:rPr>
          <w:rFonts w:ascii="Times New Roman" w:hAnsi="Times New Roman" w:cs="Times New Roman"/>
          <w:spacing w:val="-2"/>
          <w:sz w:val="20"/>
          <w:szCs w:val="20"/>
          <w:lang w:val="nl-NL"/>
        </w:rPr>
        <w:t xml:space="preserve"> lid, van de wet betreffende de verplichte verzekering voor geneeskundige verzorging en uitkeringen gecoördineerd op 14 juli 1994, wordt voor het vaststellen van het al dan niet bereiken van het quorum van 60% toetredingen rekening gehouden :</w:t>
      </w:r>
    </w:p>
    <w:p w:rsidR="00207D28" w:rsidRPr="00142244" w:rsidRDefault="00207D28">
      <w:pPr>
        <w:tabs>
          <w:tab w:val="left" w:pos="-720"/>
          <w:tab w:val="left" w:pos="0"/>
          <w:tab w:val="left" w:pos="720"/>
        </w:tabs>
        <w:ind w:left="709" w:firstLine="425"/>
        <w:jc w:val="both"/>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met het aantal actieve logopedisten (= 100%) dat een in artikel 1</w:t>
      </w:r>
      <w:r w:rsidR="0040290C" w:rsidRPr="00142244">
        <w:rPr>
          <w:rFonts w:ascii="Times New Roman" w:hAnsi="Times New Roman" w:cs="Times New Roman"/>
          <w:spacing w:val="-2"/>
          <w:sz w:val="20"/>
          <w:szCs w:val="20"/>
          <w:lang w:val="nl-NL"/>
        </w:rPr>
        <w:t>5</w:t>
      </w:r>
      <w:r w:rsidRPr="00142244">
        <w:rPr>
          <w:rFonts w:ascii="Times New Roman" w:hAnsi="Times New Roman" w:cs="Times New Roman"/>
          <w:spacing w:val="-2"/>
          <w:sz w:val="20"/>
          <w:szCs w:val="20"/>
          <w:lang w:val="nl-NL"/>
        </w:rPr>
        <w:t xml:space="preserve"> bedoeld erkenningsnummer bekomen heeft op de datum van opmaak van deze overeenkomst binnen de Overeenkomstencommissie en aan wie een kopie van deze overeenkomst werd toegestuurd enerzijds;</w:t>
      </w:r>
    </w:p>
    <w:p w:rsidR="00E30AE8" w:rsidRPr="00142244" w:rsidRDefault="00E30AE8">
      <w:pPr>
        <w:rPr>
          <w:rFonts w:ascii="Times New Roman" w:hAnsi="Times New Roman" w:cs="Times New Roman"/>
          <w:spacing w:val="-2"/>
          <w:sz w:val="20"/>
          <w:szCs w:val="20"/>
          <w:lang w:val="nl-NL"/>
        </w:rPr>
      </w:pPr>
    </w:p>
    <w:p w:rsidR="00207D28" w:rsidRPr="00142244" w:rsidRDefault="00207D28">
      <w:pPr>
        <w:tabs>
          <w:tab w:val="left" w:pos="-720"/>
          <w:tab w:val="left" w:pos="1134"/>
        </w:tabs>
        <w:ind w:left="709" w:firstLine="425"/>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en, anderzijds, met het aantal daarvan dat uiterlijk dertig dagen na verzending van deze overeenkomst door de Dienst geneeskundige verzorging toegetreden is tot deze overeenkomst.</w:t>
      </w:r>
    </w:p>
    <w:p w:rsidR="00207D28" w:rsidRPr="00142244" w:rsidRDefault="00207D28">
      <w:pPr>
        <w:tabs>
          <w:tab w:val="left" w:pos="-720"/>
        </w:tabs>
        <w:ind w:left="709" w:firstLine="425"/>
        <w:jc w:val="both"/>
        <w:rPr>
          <w:rFonts w:ascii="Times New Roman" w:hAnsi="Times New Roman" w:cs="Times New Roman"/>
          <w:spacing w:val="-2"/>
          <w:sz w:val="20"/>
          <w:szCs w:val="20"/>
          <w:lang w:val="nl-NL"/>
        </w:rPr>
      </w:pPr>
    </w:p>
    <w:p w:rsidR="00B150B0" w:rsidRDefault="00B150B0">
      <w:pPr>
        <w:rPr>
          <w:rFonts w:ascii="Times New Roman" w:hAnsi="Times New Roman" w:cs="Times New Roman"/>
          <w:spacing w:val="-2"/>
          <w:sz w:val="20"/>
          <w:szCs w:val="20"/>
          <w:lang w:val="nl-NL"/>
        </w:rPr>
      </w:pPr>
      <w:r>
        <w:rPr>
          <w:rFonts w:ascii="Times New Roman" w:hAnsi="Times New Roman" w:cs="Times New Roman"/>
          <w:spacing w:val="-2"/>
          <w:sz w:val="20"/>
          <w:szCs w:val="20"/>
          <w:lang w:val="nl-NL"/>
        </w:rPr>
        <w:br w:type="page"/>
      </w:r>
    </w:p>
    <w:p w:rsidR="00207D28" w:rsidRPr="00142244" w:rsidRDefault="00207D28">
      <w:pPr>
        <w:tabs>
          <w:tab w:val="left" w:pos="-720"/>
        </w:tabs>
        <w:jc w:val="both"/>
        <w:rPr>
          <w:rFonts w:ascii="Times New Roman" w:hAnsi="Times New Roman" w:cs="Times New Roman"/>
          <w:spacing w:val="-2"/>
          <w:sz w:val="20"/>
          <w:szCs w:val="20"/>
          <w:lang w:val="nl-NL"/>
        </w:rPr>
      </w:pPr>
      <w:r w:rsidRPr="00142244">
        <w:rPr>
          <w:rFonts w:ascii="Times New Roman" w:hAnsi="Times New Roman" w:cs="Times New Roman"/>
          <w:bCs/>
          <w:spacing w:val="-2"/>
          <w:sz w:val="20"/>
          <w:szCs w:val="20"/>
          <w:lang w:val="nl-NL"/>
        </w:rPr>
        <w:lastRenderedPageBreak/>
        <w:t>Art. 1</w:t>
      </w:r>
      <w:r w:rsidR="008051CE" w:rsidRPr="00142244">
        <w:rPr>
          <w:rFonts w:ascii="Times New Roman" w:hAnsi="Times New Roman" w:cs="Times New Roman"/>
          <w:bCs/>
          <w:spacing w:val="-2"/>
          <w:sz w:val="20"/>
          <w:szCs w:val="20"/>
          <w:lang w:val="nl-NL"/>
        </w:rPr>
        <w:t>5</w:t>
      </w:r>
      <w:r w:rsidRPr="00142244">
        <w:rPr>
          <w:rFonts w:ascii="Times New Roman" w:hAnsi="Times New Roman" w:cs="Times New Roman"/>
          <w:bCs/>
          <w:spacing w:val="-2"/>
          <w:sz w:val="20"/>
          <w:szCs w:val="20"/>
          <w:lang w:val="nl-NL"/>
        </w:rPr>
        <w:t>.</w:t>
      </w:r>
    </w:p>
    <w:p w:rsidR="00207D28" w:rsidRPr="00142244" w:rsidRDefault="00207D28">
      <w:pPr>
        <w:tabs>
          <w:tab w:val="left" w:pos="-720"/>
          <w:tab w:val="left" w:pos="1134"/>
        </w:tabs>
        <w:ind w:left="720" w:firstLine="414"/>
        <w:jc w:val="both"/>
        <w:rPr>
          <w:rFonts w:ascii="Times New Roman" w:hAnsi="Times New Roman" w:cs="Times New Roman"/>
          <w:spacing w:val="-2"/>
          <w:sz w:val="20"/>
          <w:szCs w:val="20"/>
          <w:lang w:val="nl-NL"/>
        </w:rPr>
      </w:pPr>
      <w:r w:rsidRPr="00142244">
        <w:rPr>
          <w:rFonts w:ascii="Times New Roman" w:hAnsi="Times New Roman" w:cs="Times New Roman"/>
          <w:spacing w:val="-2"/>
          <w:sz w:val="20"/>
          <w:szCs w:val="20"/>
          <w:lang w:val="nl-NL"/>
        </w:rPr>
        <w:t xml:space="preserve">Aan iedere actieve logopedist die aan de voorwaarden daartoe beantwoordt, of hij toegetreden is tot deze overeenkomst of niet, wordt een </w:t>
      </w:r>
      <w:r w:rsidR="008051CE" w:rsidRPr="00142244">
        <w:rPr>
          <w:rFonts w:ascii="Times New Roman" w:hAnsi="Times New Roman" w:cs="Times New Roman"/>
          <w:spacing w:val="-2"/>
          <w:sz w:val="20"/>
          <w:szCs w:val="20"/>
          <w:lang w:val="nl-NL"/>
        </w:rPr>
        <w:t>RIZIV-</w:t>
      </w:r>
      <w:r w:rsidRPr="00142244">
        <w:rPr>
          <w:rFonts w:ascii="Times New Roman" w:hAnsi="Times New Roman" w:cs="Times New Roman"/>
          <w:spacing w:val="-2"/>
          <w:sz w:val="20"/>
          <w:szCs w:val="20"/>
          <w:lang w:val="nl-NL"/>
        </w:rPr>
        <w:t>nummer toegewezen. Elke logopedist is ertoe gehouden dat nummer te vermelden op alle bescheiden voor de rechthebbenden en voor de verzekeringsinstellingen. De logopedist die toetreedt tot de overeenkomst, zet na zijn nummer het cijfer 1.</w:t>
      </w:r>
    </w:p>
    <w:p w:rsidR="00207D28" w:rsidRPr="00142244" w:rsidRDefault="00207D28">
      <w:pPr>
        <w:tabs>
          <w:tab w:val="left" w:pos="-720"/>
        </w:tabs>
        <w:ind w:firstLine="414"/>
        <w:jc w:val="both"/>
        <w:rPr>
          <w:rFonts w:ascii="Times New Roman" w:hAnsi="Times New Roman" w:cs="Times New Roman"/>
          <w:spacing w:val="-2"/>
          <w:sz w:val="20"/>
          <w:szCs w:val="20"/>
          <w:lang w:val="nl-NL"/>
        </w:rPr>
      </w:pPr>
    </w:p>
    <w:p w:rsidR="00207D28" w:rsidRPr="00142244" w:rsidRDefault="00207D28">
      <w:pPr>
        <w:tabs>
          <w:tab w:val="left" w:pos="-720"/>
        </w:tabs>
        <w:jc w:val="both"/>
        <w:rPr>
          <w:rFonts w:ascii="Times New Roman" w:hAnsi="Times New Roman" w:cs="Times New Roman"/>
          <w:spacing w:val="-2"/>
          <w:sz w:val="20"/>
          <w:szCs w:val="20"/>
          <w:lang w:val="nl-NL"/>
        </w:rPr>
      </w:pPr>
    </w:p>
    <w:p w:rsidR="00E65D03" w:rsidRPr="00142244" w:rsidRDefault="00E65D03" w:rsidP="00E65D03">
      <w:pPr>
        <w:tabs>
          <w:tab w:val="left" w:pos="-720"/>
        </w:tabs>
        <w:ind w:left="3402"/>
        <w:jc w:val="both"/>
        <w:rPr>
          <w:rFonts w:ascii="Times New Roman" w:hAnsi="Times New Roman"/>
          <w:spacing w:val="-2"/>
          <w:sz w:val="20"/>
          <w:lang w:val="nl-NL"/>
        </w:rPr>
      </w:pPr>
      <w:r w:rsidRPr="00142244">
        <w:rPr>
          <w:rFonts w:ascii="Times New Roman" w:hAnsi="Times New Roman"/>
          <w:spacing w:val="-2"/>
          <w:sz w:val="20"/>
          <w:lang w:val="nl-NL"/>
        </w:rPr>
        <w:t xml:space="preserve">Opgemaakt te Brussel, op </w:t>
      </w:r>
      <w:r w:rsidR="00E3349B">
        <w:rPr>
          <w:rFonts w:ascii="Times New Roman" w:hAnsi="Times New Roman"/>
          <w:spacing w:val="-2"/>
          <w:sz w:val="20"/>
          <w:lang w:val="nl-NL"/>
        </w:rPr>
        <w:t>22 januari 2015</w:t>
      </w:r>
    </w:p>
    <w:p w:rsidR="00E65D03" w:rsidRPr="00142244" w:rsidRDefault="00E65D03" w:rsidP="00E65D03">
      <w:pPr>
        <w:tabs>
          <w:tab w:val="left" w:pos="-720"/>
        </w:tabs>
        <w:jc w:val="both"/>
        <w:rPr>
          <w:rFonts w:ascii="Times New Roman" w:hAnsi="Times New Roman"/>
          <w:lang w:val="nl-BE"/>
        </w:rPr>
      </w:pPr>
    </w:p>
    <w:tbl>
      <w:tblPr>
        <w:tblW w:w="0" w:type="auto"/>
        <w:tblInd w:w="1069" w:type="dxa"/>
        <w:tblLayout w:type="fixed"/>
        <w:tblCellMar>
          <w:left w:w="360" w:type="dxa"/>
          <w:right w:w="360" w:type="dxa"/>
        </w:tblCellMar>
        <w:tblLook w:val="0000" w:firstRow="0" w:lastRow="0" w:firstColumn="0" w:lastColumn="0" w:noHBand="0" w:noVBand="0"/>
      </w:tblPr>
      <w:tblGrid>
        <w:gridCol w:w="4253"/>
        <w:gridCol w:w="4422"/>
      </w:tblGrid>
      <w:tr w:rsidR="00E65D03" w:rsidRPr="00552133" w:rsidTr="009A051D">
        <w:trPr>
          <w:trHeight w:val="1647"/>
        </w:trPr>
        <w:tc>
          <w:tcPr>
            <w:tcW w:w="4253" w:type="dxa"/>
          </w:tcPr>
          <w:p w:rsidR="00E65D03" w:rsidRPr="00142244" w:rsidRDefault="00E65D03" w:rsidP="009A051D">
            <w:pPr>
              <w:tabs>
                <w:tab w:val="left" w:pos="-720"/>
              </w:tabs>
              <w:jc w:val="both"/>
              <w:rPr>
                <w:rFonts w:ascii="Times New Roman" w:hAnsi="Times New Roman"/>
                <w:spacing w:val="-2"/>
                <w:sz w:val="20"/>
                <w:lang w:val="nl-NL"/>
              </w:rPr>
            </w:pPr>
            <w:r w:rsidRPr="00142244">
              <w:rPr>
                <w:rFonts w:ascii="Times New Roman" w:hAnsi="Times New Roman"/>
                <w:spacing w:val="-2"/>
                <w:sz w:val="20"/>
                <w:lang w:val="nl-NL"/>
              </w:rPr>
              <w:t xml:space="preserve">Voor de verzekeringsinstellingen, </w:t>
            </w: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tc>
        <w:tc>
          <w:tcPr>
            <w:tcW w:w="4422" w:type="dxa"/>
          </w:tcPr>
          <w:p w:rsidR="00E65D03" w:rsidRPr="00142244" w:rsidRDefault="00E65D03" w:rsidP="009A051D">
            <w:pPr>
              <w:tabs>
                <w:tab w:val="left" w:pos="-720"/>
              </w:tabs>
              <w:jc w:val="both"/>
              <w:rPr>
                <w:rFonts w:ascii="Times New Roman" w:hAnsi="Times New Roman"/>
                <w:spacing w:val="-2"/>
                <w:sz w:val="20"/>
                <w:lang w:val="nl-NL"/>
              </w:rPr>
            </w:pPr>
            <w:r w:rsidRPr="00142244">
              <w:rPr>
                <w:rFonts w:ascii="Times New Roman" w:hAnsi="Times New Roman"/>
                <w:spacing w:val="-2"/>
                <w:sz w:val="20"/>
                <w:lang w:val="nl-NL"/>
              </w:rPr>
              <w:t>Voor de beroepsverenigingen</w:t>
            </w:r>
          </w:p>
          <w:p w:rsidR="00E65D03" w:rsidRPr="00142244" w:rsidRDefault="00E65D03" w:rsidP="009A051D">
            <w:pPr>
              <w:tabs>
                <w:tab w:val="left" w:pos="-720"/>
              </w:tabs>
              <w:jc w:val="both"/>
              <w:rPr>
                <w:rFonts w:ascii="Times New Roman" w:hAnsi="Times New Roman"/>
                <w:spacing w:val="-2"/>
                <w:sz w:val="20"/>
                <w:lang w:val="nl-NL"/>
              </w:rPr>
            </w:pPr>
            <w:r w:rsidRPr="00142244">
              <w:rPr>
                <w:rFonts w:ascii="Times New Roman" w:hAnsi="Times New Roman"/>
                <w:spacing w:val="-2"/>
                <w:sz w:val="20"/>
                <w:lang w:val="nl-NL"/>
              </w:rPr>
              <w:t>van de logopedisten,</w:t>
            </w: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jc w:val="both"/>
              <w:rPr>
                <w:rFonts w:ascii="Times New Roman" w:hAnsi="Times New Roman"/>
                <w:spacing w:val="-2"/>
                <w:sz w:val="20"/>
                <w:lang w:val="nl-NL"/>
              </w:rPr>
            </w:pPr>
          </w:p>
          <w:p w:rsidR="00E65D03" w:rsidRPr="00142244" w:rsidRDefault="00E65D03" w:rsidP="009A051D">
            <w:pPr>
              <w:tabs>
                <w:tab w:val="left" w:pos="-720"/>
              </w:tabs>
              <w:rPr>
                <w:rFonts w:ascii="Times New Roman" w:hAnsi="Times New Roman"/>
                <w:spacing w:val="-2"/>
                <w:sz w:val="20"/>
                <w:lang w:val="nl-BE"/>
              </w:rPr>
            </w:pPr>
          </w:p>
        </w:tc>
      </w:tr>
    </w:tbl>
    <w:p w:rsidR="00207D28" w:rsidRPr="00142244" w:rsidRDefault="00207D28">
      <w:pPr>
        <w:rPr>
          <w:rFonts w:ascii="Times New Roman" w:hAnsi="Times New Roman" w:cs="Times New Roman"/>
          <w:lang w:val="nl-BE"/>
        </w:rPr>
      </w:pPr>
    </w:p>
    <w:sectPr w:rsidR="00207D28" w:rsidRPr="00142244" w:rsidSect="00207D28">
      <w:headerReference w:type="default" r:id="rId11"/>
      <w:pgSz w:w="11907" w:h="16840" w:code="9"/>
      <w:pgMar w:top="992" w:right="1440" w:bottom="851" w:left="1440" w:header="1440" w:footer="144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E9" w:rsidRDefault="00BC24E9">
      <w:pPr>
        <w:spacing w:line="20" w:lineRule="exact"/>
        <w:rPr>
          <w:rFonts w:ascii="Times New Roman" w:hAnsi="Times New Roman" w:cs="Times New Roman"/>
        </w:rPr>
      </w:pPr>
    </w:p>
  </w:endnote>
  <w:endnote w:type="continuationSeparator" w:id="0">
    <w:p w:rsidR="00BC24E9" w:rsidRDefault="00BC24E9">
      <w:pPr>
        <w:rPr>
          <w:rFonts w:ascii="Times New Roman" w:hAnsi="Times New Roman" w:cs="Times New Roman"/>
        </w:rPr>
      </w:pPr>
      <w:r>
        <w:rPr>
          <w:rFonts w:ascii="Times New Roman" w:hAnsi="Times New Roman" w:cs="Times New Roman"/>
        </w:rPr>
        <w:t xml:space="preserve"> </w:t>
      </w:r>
    </w:p>
  </w:endnote>
  <w:endnote w:type="continuationNotice" w:id="1">
    <w:p w:rsidR="00BC24E9" w:rsidRDefault="00BC24E9">
      <w:pPr>
        <w:rPr>
          <w:rFonts w:ascii="Times New Roman" w:hAnsi="Times New Roman" w:cs="Times New Roman"/>
        </w:rPr>
      </w:pPr>
      <w:r>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E9" w:rsidRDefault="00BC24E9">
      <w:pPr>
        <w:rPr>
          <w:rFonts w:ascii="Times New Roman" w:hAnsi="Times New Roman" w:cs="Times New Roman"/>
        </w:rPr>
      </w:pPr>
      <w:r>
        <w:rPr>
          <w:rFonts w:ascii="Times New Roman" w:hAnsi="Times New Roman" w:cs="Times New Roman"/>
        </w:rPr>
        <w:separator/>
      </w:r>
    </w:p>
  </w:footnote>
  <w:footnote w:type="continuationSeparator" w:id="0">
    <w:p w:rsidR="00BC24E9" w:rsidRDefault="00BC24E9">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E9" w:rsidRDefault="00BC24E9">
    <w:pPr>
      <w:pStyle w:val="En-tte"/>
      <w:jc w:val="right"/>
      <w:rPr>
        <w:rFonts w:ascii="Times New Roman" w:hAnsi="Times New Roman" w:cs="Times New Roman"/>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186C11">
      <w:rPr>
        <w:rFonts w:ascii="Times New Roman" w:hAnsi="Times New Roman" w:cs="Times New Roman"/>
        <w:noProof/>
        <w:sz w:val="20"/>
        <w:szCs w:val="20"/>
      </w:rPr>
      <w:t>10</w:t>
    </w:r>
    <w:r>
      <w:rPr>
        <w:rFonts w:ascii="Times New Roman" w:hAnsi="Times New Roman" w:cs="Times New Roman"/>
        <w:sz w:val="20"/>
        <w:szCs w:val="20"/>
      </w:rPr>
      <w:fldChar w:fldCharType="end"/>
    </w:r>
  </w:p>
  <w:p w:rsidR="00BC24E9" w:rsidRDefault="00BC24E9">
    <w:pPr>
      <w:tabs>
        <w:tab w:val="left" w:pos="-720"/>
      </w:tabs>
      <w:spacing w:after="140" w:line="100" w:lineRule="exact"/>
      <w:jc w:val="both"/>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224608F"/>
    <w:multiLevelType w:val="hybridMultilevel"/>
    <w:tmpl w:val="2FF67F3E"/>
    <w:lvl w:ilvl="0" w:tplc="04090017">
      <w:start w:val="1"/>
      <w:numFmt w:val="lowerLetter"/>
      <w:lvlText w:val="%1)"/>
      <w:lvlJc w:val="left"/>
      <w:pPr>
        <w:ind w:left="1854" w:hanging="360"/>
      </w:pPr>
      <w:rPr>
        <w:rFonts w:hint="default"/>
        <w:color w:val="auto"/>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B02769E"/>
    <w:multiLevelType w:val="hybridMultilevel"/>
    <w:tmpl w:val="392E1FDA"/>
    <w:lvl w:ilvl="0" w:tplc="0B12F9A0">
      <w:start w:val="1"/>
      <w:numFmt w:val="lowerLetter"/>
      <w:lvlText w:val="%1)"/>
      <w:lvlJc w:val="left"/>
      <w:pPr>
        <w:ind w:left="1483" w:hanging="360"/>
      </w:pPr>
      <w:rPr>
        <w:rFonts w:ascii="Times New Roman" w:hAnsi="Times New Roman" w:cs="Times New Roman" w:hint="default"/>
      </w:rPr>
    </w:lvl>
    <w:lvl w:ilvl="1" w:tplc="080C0019">
      <w:start w:val="1"/>
      <w:numFmt w:val="lowerLetter"/>
      <w:lvlText w:val="%2."/>
      <w:lvlJc w:val="left"/>
      <w:pPr>
        <w:ind w:left="2203" w:hanging="360"/>
      </w:pPr>
      <w:rPr>
        <w:rFonts w:ascii="Times New Roman" w:hAnsi="Times New Roman" w:cs="Times New Roman"/>
      </w:rPr>
    </w:lvl>
    <w:lvl w:ilvl="2" w:tplc="080C001B">
      <w:start w:val="1"/>
      <w:numFmt w:val="lowerRoman"/>
      <w:lvlText w:val="%3."/>
      <w:lvlJc w:val="right"/>
      <w:pPr>
        <w:ind w:left="2923" w:hanging="180"/>
      </w:pPr>
      <w:rPr>
        <w:rFonts w:ascii="Times New Roman" w:hAnsi="Times New Roman" w:cs="Times New Roman"/>
      </w:rPr>
    </w:lvl>
    <w:lvl w:ilvl="3" w:tplc="080C000F">
      <w:start w:val="1"/>
      <w:numFmt w:val="decimal"/>
      <w:lvlText w:val="%4."/>
      <w:lvlJc w:val="left"/>
      <w:pPr>
        <w:ind w:left="3643" w:hanging="360"/>
      </w:pPr>
      <w:rPr>
        <w:rFonts w:ascii="Times New Roman" w:hAnsi="Times New Roman" w:cs="Times New Roman"/>
      </w:rPr>
    </w:lvl>
    <w:lvl w:ilvl="4" w:tplc="080C0019">
      <w:start w:val="1"/>
      <w:numFmt w:val="lowerLetter"/>
      <w:lvlText w:val="%5."/>
      <w:lvlJc w:val="left"/>
      <w:pPr>
        <w:ind w:left="4363" w:hanging="360"/>
      </w:pPr>
      <w:rPr>
        <w:rFonts w:ascii="Times New Roman" w:hAnsi="Times New Roman" w:cs="Times New Roman"/>
      </w:rPr>
    </w:lvl>
    <w:lvl w:ilvl="5" w:tplc="080C001B">
      <w:start w:val="1"/>
      <w:numFmt w:val="lowerRoman"/>
      <w:lvlText w:val="%6."/>
      <w:lvlJc w:val="right"/>
      <w:pPr>
        <w:ind w:left="5083" w:hanging="180"/>
      </w:pPr>
      <w:rPr>
        <w:rFonts w:ascii="Times New Roman" w:hAnsi="Times New Roman" w:cs="Times New Roman"/>
      </w:rPr>
    </w:lvl>
    <w:lvl w:ilvl="6" w:tplc="080C000F">
      <w:start w:val="1"/>
      <w:numFmt w:val="decimal"/>
      <w:lvlText w:val="%7."/>
      <w:lvlJc w:val="left"/>
      <w:pPr>
        <w:ind w:left="5803" w:hanging="360"/>
      </w:pPr>
      <w:rPr>
        <w:rFonts w:ascii="Times New Roman" w:hAnsi="Times New Roman" w:cs="Times New Roman"/>
      </w:rPr>
    </w:lvl>
    <w:lvl w:ilvl="7" w:tplc="080C0019">
      <w:start w:val="1"/>
      <w:numFmt w:val="lowerLetter"/>
      <w:lvlText w:val="%8."/>
      <w:lvlJc w:val="left"/>
      <w:pPr>
        <w:ind w:left="6523" w:hanging="360"/>
      </w:pPr>
      <w:rPr>
        <w:rFonts w:ascii="Times New Roman" w:hAnsi="Times New Roman" w:cs="Times New Roman"/>
      </w:rPr>
    </w:lvl>
    <w:lvl w:ilvl="8" w:tplc="080C001B">
      <w:start w:val="1"/>
      <w:numFmt w:val="lowerRoman"/>
      <w:lvlText w:val="%9."/>
      <w:lvlJc w:val="right"/>
      <w:pPr>
        <w:ind w:left="7243" w:hanging="180"/>
      </w:pPr>
      <w:rPr>
        <w:rFonts w:ascii="Times New Roman" w:hAnsi="Times New Roman" w:cs="Times New Roman"/>
      </w:rPr>
    </w:lvl>
  </w:abstractNum>
  <w:abstractNum w:abstractNumId="3">
    <w:nsid w:val="11A16F9E"/>
    <w:multiLevelType w:val="hybridMultilevel"/>
    <w:tmpl w:val="A74234D4"/>
    <w:lvl w:ilvl="0" w:tplc="42287E62">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99A68B5"/>
    <w:multiLevelType w:val="hybridMultilevel"/>
    <w:tmpl w:val="55342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E264A58"/>
    <w:multiLevelType w:val="hybridMultilevel"/>
    <w:tmpl w:val="BD8E7A40"/>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250E3856"/>
    <w:multiLevelType w:val="hybridMultilevel"/>
    <w:tmpl w:val="053E6C96"/>
    <w:lvl w:ilvl="0" w:tplc="42287E62">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25555D9F"/>
    <w:multiLevelType w:val="multilevel"/>
    <w:tmpl w:val="4590F13C"/>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C9D44A3"/>
    <w:multiLevelType w:val="hybridMultilevel"/>
    <w:tmpl w:val="DA6E48C4"/>
    <w:lvl w:ilvl="0" w:tplc="324A9964">
      <w:start w:val="1"/>
      <w:numFmt w:val="lowerLetter"/>
      <w:lvlText w:val="%1)"/>
      <w:lvlJc w:val="left"/>
      <w:pPr>
        <w:ind w:left="1854" w:hanging="360"/>
      </w:pPr>
      <w:rPr>
        <w:rFonts w:ascii="Arial" w:hAnsi="Arial" w:cs="Arial" w:hint="default"/>
        <w:color w:val="auto"/>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45B3287C"/>
    <w:multiLevelType w:val="hybridMultilevel"/>
    <w:tmpl w:val="C4A0D692"/>
    <w:lvl w:ilvl="0" w:tplc="FC4A6436">
      <w:start w:val="2"/>
      <w:numFmt w:val="bullet"/>
      <w:lvlText w:val="-"/>
      <w:lvlJc w:val="left"/>
      <w:pPr>
        <w:ind w:left="1494" w:hanging="360"/>
      </w:pPr>
      <w:rPr>
        <w:rFonts w:ascii="Times New Roman" w:eastAsiaTheme="minorEastAsia"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4F0421BF"/>
    <w:multiLevelType w:val="hybridMultilevel"/>
    <w:tmpl w:val="60E25DDC"/>
    <w:lvl w:ilvl="0" w:tplc="40B6F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0AE6B10"/>
    <w:multiLevelType w:val="hybridMultilevel"/>
    <w:tmpl w:val="8C3E9002"/>
    <w:lvl w:ilvl="0" w:tplc="5BBCC566">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701B18DA"/>
    <w:multiLevelType w:val="hybridMultilevel"/>
    <w:tmpl w:val="47C6CFE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A042E20"/>
    <w:multiLevelType w:val="hybridMultilevel"/>
    <w:tmpl w:val="901AC316"/>
    <w:lvl w:ilvl="0" w:tplc="42287E6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309" w:hanging="283"/>
        </w:pPr>
        <w:rPr>
          <w:rFonts w:ascii="Symbol" w:hAnsi="Symbol" w:cs="Symbol" w:hint="default"/>
        </w:rPr>
      </w:lvl>
    </w:lvlOverride>
  </w:num>
  <w:num w:numId="2">
    <w:abstractNumId w:val="7"/>
  </w:num>
  <w:num w:numId="3">
    <w:abstractNumId w:val="2"/>
  </w:num>
  <w:num w:numId="4">
    <w:abstractNumId w:val="9"/>
  </w:num>
  <w:num w:numId="5">
    <w:abstractNumId w:val="4"/>
  </w:num>
  <w:num w:numId="6">
    <w:abstractNumId w:val="13"/>
  </w:num>
  <w:num w:numId="7">
    <w:abstractNumId w:val="3"/>
  </w:num>
  <w:num w:numId="8">
    <w:abstractNumId w:val="8"/>
  </w:num>
  <w:num w:numId="9">
    <w:abstractNumId w:val="1"/>
  </w:num>
  <w:num w:numId="10">
    <w:abstractNumId w:val="6"/>
  </w:num>
  <w:num w:numId="11">
    <w:abstractNumId w:val="11"/>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hyphenationZone w:val="916"/>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28"/>
    <w:rsid w:val="0001255C"/>
    <w:rsid w:val="00031ECD"/>
    <w:rsid w:val="00051028"/>
    <w:rsid w:val="0005232E"/>
    <w:rsid w:val="000523B7"/>
    <w:rsid w:val="00071D0E"/>
    <w:rsid w:val="00093146"/>
    <w:rsid w:val="000A3BB8"/>
    <w:rsid w:val="000B08EF"/>
    <w:rsid w:val="000B34D4"/>
    <w:rsid w:val="000B6AFC"/>
    <w:rsid w:val="000C4057"/>
    <w:rsid w:val="000F6E5B"/>
    <w:rsid w:val="00114B2B"/>
    <w:rsid w:val="00131C85"/>
    <w:rsid w:val="0013443A"/>
    <w:rsid w:val="00142244"/>
    <w:rsid w:val="00171F25"/>
    <w:rsid w:val="00186C11"/>
    <w:rsid w:val="00197E45"/>
    <w:rsid w:val="001B034F"/>
    <w:rsid w:val="001C385A"/>
    <w:rsid w:val="001D32BA"/>
    <w:rsid w:val="001E324C"/>
    <w:rsid w:val="001E4F04"/>
    <w:rsid w:val="001F79DE"/>
    <w:rsid w:val="00207D28"/>
    <w:rsid w:val="00211F59"/>
    <w:rsid w:val="00277D49"/>
    <w:rsid w:val="0028308F"/>
    <w:rsid w:val="00296086"/>
    <w:rsid w:val="002B39BC"/>
    <w:rsid w:val="002C046C"/>
    <w:rsid w:val="002C319D"/>
    <w:rsid w:val="002C5E9A"/>
    <w:rsid w:val="002D1ABC"/>
    <w:rsid w:val="002E13AC"/>
    <w:rsid w:val="002E16F6"/>
    <w:rsid w:val="002E2A74"/>
    <w:rsid w:val="00301744"/>
    <w:rsid w:val="00345EB5"/>
    <w:rsid w:val="003478D2"/>
    <w:rsid w:val="00350F72"/>
    <w:rsid w:val="003524BC"/>
    <w:rsid w:val="003575BE"/>
    <w:rsid w:val="003675AD"/>
    <w:rsid w:val="00373542"/>
    <w:rsid w:val="0038176A"/>
    <w:rsid w:val="00387370"/>
    <w:rsid w:val="003A0A7A"/>
    <w:rsid w:val="003B47D4"/>
    <w:rsid w:val="003B67BA"/>
    <w:rsid w:val="003F1501"/>
    <w:rsid w:val="003F460E"/>
    <w:rsid w:val="0040290C"/>
    <w:rsid w:val="00406279"/>
    <w:rsid w:val="00407AA7"/>
    <w:rsid w:val="00410646"/>
    <w:rsid w:val="0042437C"/>
    <w:rsid w:val="00431F16"/>
    <w:rsid w:val="004403F7"/>
    <w:rsid w:val="0044795B"/>
    <w:rsid w:val="00464CC4"/>
    <w:rsid w:val="004676DA"/>
    <w:rsid w:val="00470BF0"/>
    <w:rsid w:val="004729B7"/>
    <w:rsid w:val="004926F7"/>
    <w:rsid w:val="0049711F"/>
    <w:rsid w:val="004A1876"/>
    <w:rsid w:val="004C4D10"/>
    <w:rsid w:val="004E3A02"/>
    <w:rsid w:val="004E5A17"/>
    <w:rsid w:val="0053149E"/>
    <w:rsid w:val="00533F59"/>
    <w:rsid w:val="00536322"/>
    <w:rsid w:val="0054600D"/>
    <w:rsid w:val="00552133"/>
    <w:rsid w:val="00572A61"/>
    <w:rsid w:val="00573FA8"/>
    <w:rsid w:val="0059719A"/>
    <w:rsid w:val="00597889"/>
    <w:rsid w:val="005A3D9B"/>
    <w:rsid w:val="005C3E8A"/>
    <w:rsid w:val="005D642D"/>
    <w:rsid w:val="005E29D2"/>
    <w:rsid w:val="005E4185"/>
    <w:rsid w:val="005E4AEF"/>
    <w:rsid w:val="005F6756"/>
    <w:rsid w:val="00600605"/>
    <w:rsid w:val="00611A5E"/>
    <w:rsid w:val="0061663C"/>
    <w:rsid w:val="0062444B"/>
    <w:rsid w:val="00646FD0"/>
    <w:rsid w:val="006508B0"/>
    <w:rsid w:val="0065344D"/>
    <w:rsid w:val="00680A8B"/>
    <w:rsid w:val="0068542E"/>
    <w:rsid w:val="00694CD1"/>
    <w:rsid w:val="006D75E4"/>
    <w:rsid w:val="006F4C2D"/>
    <w:rsid w:val="00707FEE"/>
    <w:rsid w:val="00712103"/>
    <w:rsid w:val="00736730"/>
    <w:rsid w:val="007501E9"/>
    <w:rsid w:val="007627FB"/>
    <w:rsid w:val="00770542"/>
    <w:rsid w:val="00770E49"/>
    <w:rsid w:val="007804E9"/>
    <w:rsid w:val="007A1496"/>
    <w:rsid w:val="007A50E6"/>
    <w:rsid w:val="007B5996"/>
    <w:rsid w:val="008051CE"/>
    <w:rsid w:val="00824124"/>
    <w:rsid w:val="00844353"/>
    <w:rsid w:val="00857981"/>
    <w:rsid w:val="008A6E1E"/>
    <w:rsid w:val="008C1845"/>
    <w:rsid w:val="008C1EDB"/>
    <w:rsid w:val="008C608C"/>
    <w:rsid w:val="008E73F8"/>
    <w:rsid w:val="00915330"/>
    <w:rsid w:val="009374ED"/>
    <w:rsid w:val="0095244D"/>
    <w:rsid w:val="00960105"/>
    <w:rsid w:val="009779D6"/>
    <w:rsid w:val="00985C70"/>
    <w:rsid w:val="00995388"/>
    <w:rsid w:val="009A051D"/>
    <w:rsid w:val="009B51E2"/>
    <w:rsid w:val="009E1CB2"/>
    <w:rsid w:val="009E1FC0"/>
    <w:rsid w:val="009E2088"/>
    <w:rsid w:val="009E38C3"/>
    <w:rsid w:val="009E5F09"/>
    <w:rsid w:val="009F7026"/>
    <w:rsid w:val="00A1234C"/>
    <w:rsid w:val="00A16C79"/>
    <w:rsid w:val="00A27B1B"/>
    <w:rsid w:val="00A32E4A"/>
    <w:rsid w:val="00A653A3"/>
    <w:rsid w:val="00A73679"/>
    <w:rsid w:val="00A76AA1"/>
    <w:rsid w:val="00A947EB"/>
    <w:rsid w:val="00AA7238"/>
    <w:rsid w:val="00AC40E8"/>
    <w:rsid w:val="00AE02B8"/>
    <w:rsid w:val="00AE7088"/>
    <w:rsid w:val="00B0380F"/>
    <w:rsid w:val="00B11503"/>
    <w:rsid w:val="00B150B0"/>
    <w:rsid w:val="00B1548A"/>
    <w:rsid w:val="00B25C5E"/>
    <w:rsid w:val="00B6786D"/>
    <w:rsid w:val="00B83DA7"/>
    <w:rsid w:val="00B87098"/>
    <w:rsid w:val="00B93081"/>
    <w:rsid w:val="00BC24E9"/>
    <w:rsid w:val="00BD2624"/>
    <w:rsid w:val="00BD7631"/>
    <w:rsid w:val="00C21766"/>
    <w:rsid w:val="00C23941"/>
    <w:rsid w:val="00C323D2"/>
    <w:rsid w:val="00C55AD8"/>
    <w:rsid w:val="00C77698"/>
    <w:rsid w:val="00C83630"/>
    <w:rsid w:val="00C872D6"/>
    <w:rsid w:val="00C917A0"/>
    <w:rsid w:val="00C9283A"/>
    <w:rsid w:val="00C931D8"/>
    <w:rsid w:val="00C94B38"/>
    <w:rsid w:val="00CA4FEE"/>
    <w:rsid w:val="00CC0487"/>
    <w:rsid w:val="00CC3A58"/>
    <w:rsid w:val="00D41611"/>
    <w:rsid w:val="00D53863"/>
    <w:rsid w:val="00D86276"/>
    <w:rsid w:val="00E0305E"/>
    <w:rsid w:val="00E25ACD"/>
    <w:rsid w:val="00E30AE8"/>
    <w:rsid w:val="00E3349B"/>
    <w:rsid w:val="00E34AD7"/>
    <w:rsid w:val="00E3713E"/>
    <w:rsid w:val="00E61122"/>
    <w:rsid w:val="00E61D9B"/>
    <w:rsid w:val="00E65D03"/>
    <w:rsid w:val="00E85F79"/>
    <w:rsid w:val="00E93B3A"/>
    <w:rsid w:val="00EA2186"/>
    <w:rsid w:val="00EA262C"/>
    <w:rsid w:val="00EA72A3"/>
    <w:rsid w:val="00EB5405"/>
    <w:rsid w:val="00EC1BD9"/>
    <w:rsid w:val="00ED32B3"/>
    <w:rsid w:val="00ED7EBA"/>
    <w:rsid w:val="00EE4CBE"/>
    <w:rsid w:val="00F05B7D"/>
    <w:rsid w:val="00F404D7"/>
    <w:rsid w:val="00F4207E"/>
    <w:rsid w:val="00F45764"/>
    <w:rsid w:val="00F45846"/>
    <w:rsid w:val="00F84D47"/>
    <w:rsid w:val="00F96030"/>
    <w:rsid w:val="00FC43BB"/>
    <w:rsid w:val="00FD1B77"/>
    <w:rsid w:val="00FD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Courier" w:hAnsi="Courier" w:cs="Courier"/>
      <w:sz w:val="24"/>
      <w:szCs w:val="24"/>
      <w:lang w:val="en-GB" w:eastAsia="en-US"/>
    </w:rPr>
  </w:style>
  <w:style w:type="paragraph" w:styleId="Titre1">
    <w:name w:val="heading 1"/>
    <w:basedOn w:val="Normal"/>
    <w:next w:val="Normal"/>
    <w:link w:val="Titre1Car"/>
    <w:uiPriority w:val="99"/>
    <w:qFormat/>
    <w:pPr>
      <w:keepNext/>
      <w:outlineLvl w:val="0"/>
    </w:pPr>
    <w:rPr>
      <w:rFonts w:ascii="Trebuchet MS" w:hAnsi="Trebuchet MS" w:cs="Trebuchet MS"/>
      <w:noProo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lang w:val="en-GB" w:eastAsia="en-US"/>
    </w:rPr>
  </w:style>
  <w:style w:type="character" w:customStyle="1" w:styleId="Document8">
    <w:name w:val="Document 8"/>
    <w:basedOn w:val="Policepardfaut"/>
    <w:uiPriority w:val="99"/>
    <w:rPr>
      <w:rFonts w:ascii="Times New Roman" w:hAnsi="Times New Roman" w:cs="Times New Roman"/>
    </w:rPr>
  </w:style>
  <w:style w:type="character" w:customStyle="1" w:styleId="Document5">
    <w:name w:val="Document 5"/>
    <w:basedOn w:val="Policepardfaut"/>
    <w:uiPriority w:val="99"/>
    <w:rPr>
      <w:rFonts w:ascii="Times New Roman" w:hAnsi="Times New Roman" w:cs="Times New Roman"/>
    </w:rPr>
  </w:style>
  <w:style w:type="character" w:customStyle="1" w:styleId="Document6">
    <w:name w:val="Document 6"/>
    <w:basedOn w:val="Policepardfaut"/>
    <w:uiPriority w:val="99"/>
    <w:rPr>
      <w:rFonts w:ascii="Times New Roman" w:hAnsi="Times New Roman" w:cs="Times New Roman"/>
    </w:rPr>
  </w:style>
  <w:style w:type="character" w:customStyle="1" w:styleId="Document2">
    <w:name w:val="Document 2"/>
    <w:basedOn w:val="Policepardfaut"/>
    <w:uiPriority w:val="99"/>
    <w:rPr>
      <w:rFonts w:ascii="Courier" w:hAnsi="Courier" w:cs="Courier"/>
      <w:sz w:val="24"/>
      <w:szCs w:val="24"/>
      <w:lang w:val="en-US"/>
    </w:rPr>
  </w:style>
  <w:style w:type="character" w:customStyle="1" w:styleId="Document7">
    <w:name w:val="Document 7"/>
    <w:basedOn w:val="Policepardfaut"/>
    <w:uiPriority w:val="99"/>
    <w:rPr>
      <w:rFonts w:ascii="Times New Roman" w:hAnsi="Times New Roman" w:cs="Times New Roman"/>
    </w:rPr>
  </w:style>
  <w:style w:type="character" w:customStyle="1" w:styleId="Bibliographi">
    <w:name w:val="Bibliographi"/>
    <w:basedOn w:val="Policepardfaut"/>
    <w:uiPriority w:val="99"/>
    <w:rPr>
      <w:rFonts w:ascii="Times New Roman" w:hAnsi="Times New Roman" w:cs="Times New Roman"/>
    </w:rPr>
  </w:style>
  <w:style w:type="paragraph" w:customStyle="1" w:styleId="Paradroit1">
    <w:name w:val="Para. droit 1"/>
    <w:uiPriority w:val="99"/>
    <w:pPr>
      <w:tabs>
        <w:tab w:val="left" w:pos="-720"/>
        <w:tab w:val="left" w:pos="0"/>
        <w:tab w:val="decimal" w:pos="720"/>
      </w:tabs>
      <w:suppressAutoHyphens/>
      <w:ind w:left="720" w:hanging="185"/>
    </w:pPr>
    <w:rPr>
      <w:rFonts w:ascii="Courier" w:hAnsi="Courier" w:cs="Courier"/>
      <w:sz w:val="24"/>
      <w:szCs w:val="24"/>
      <w:lang w:val="en-US" w:eastAsia="en-US"/>
    </w:rPr>
  </w:style>
  <w:style w:type="paragraph" w:customStyle="1" w:styleId="Paradroit2">
    <w:name w:val="Para. droit 2"/>
    <w:uiPriority w:val="99"/>
    <w:pPr>
      <w:tabs>
        <w:tab w:val="left" w:pos="-720"/>
        <w:tab w:val="left" w:pos="0"/>
        <w:tab w:val="left" w:pos="720"/>
        <w:tab w:val="decimal" w:pos="1440"/>
      </w:tabs>
      <w:suppressAutoHyphens/>
      <w:ind w:left="1440" w:hanging="262"/>
    </w:pPr>
    <w:rPr>
      <w:rFonts w:ascii="Courier" w:hAnsi="Courier" w:cs="Courier"/>
      <w:sz w:val="24"/>
      <w:szCs w:val="24"/>
      <w:lang w:val="en-US" w:eastAsia="en-US"/>
    </w:rPr>
  </w:style>
  <w:style w:type="character" w:customStyle="1" w:styleId="Document3">
    <w:name w:val="Document 3"/>
    <w:basedOn w:val="Policepardfaut"/>
    <w:uiPriority w:val="99"/>
    <w:rPr>
      <w:rFonts w:ascii="Courier" w:hAnsi="Courier" w:cs="Courier"/>
      <w:sz w:val="24"/>
      <w:szCs w:val="24"/>
      <w:lang w:val="en-US"/>
    </w:rPr>
  </w:style>
  <w:style w:type="paragraph" w:customStyle="1" w:styleId="Paradroit3">
    <w:name w:val="Para. droit 3"/>
    <w:uiPriority w:val="99"/>
    <w:pPr>
      <w:tabs>
        <w:tab w:val="left" w:pos="-720"/>
        <w:tab w:val="left" w:pos="0"/>
        <w:tab w:val="left" w:pos="720"/>
        <w:tab w:val="left" w:pos="1440"/>
        <w:tab w:val="decimal" w:pos="2160"/>
      </w:tabs>
      <w:suppressAutoHyphens/>
      <w:ind w:left="2160" w:hanging="217"/>
    </w:pPr>
    <w:rPr>
      <w:rFonts w:ascii="Courier" w:hAnsi="Courier" w:cs="Courier"/>
      <w:sz w:val="24"/>
      <w:szCs w:val="24"/>
      <w:lang w:val="en-US" w:eastAsia="en-US"/>
    </w:rPr>
  </w:style>
  <w:style w:type="paragraph" w:customStyle="1" w:styleId="Paradroit4">
    <w:name w:val="Para. droit 4"/>
    <w:uiPriority w:val="99"/>
    <w:pPr>
      <w:tabs>
        <w:tab w:val="left" w:pos="-720"/>
        <w:tab w:val="left" w:pos="0"/>
        <w:tab w:val="left" w:pos="720"/>
        <w:tab w:val="left" w:pos="1440"/>
        <w:tab w:val="left" w:pos="2160"/>
        <w:tab w:val="decimal" w:pos="2880"/>
      </w:tabs>
      <w:suppressAutoHyphens/>
      <w:ind w:left="2880" w:hanging="206"/>
    </w:pPr>
    <w:rPr>
      <w:rFonts w:ascii="Courier" w:hAnsi="Courier" w:cs="Courier"/>
      <w:sz w:val="24"/>
      <w:szCs w:val="24"/>
      <w:lang w:val="en-US" w:eastAsia="en-US"/>
    </w:rPr>
  </w:style>
  <w:style w:type="paragraph" w:customStyle="1" w:styleId="Paradroit5">
    <w:name w:val="Para. droit 5"/>
    <w:uiPriority w:val="99"/>
    <w:pPr>
      <w:tabs>
        <w:tab w:val="left" w:pos="-720"/>
        <w:tab w:val="left" w:pos="0"/>
        <w:tab w:val="left" w:pos="720"/>
        <w:tab w:val="left" w:pos="1440"/>
        <w:tab w:val="left" w:pos="2160"/>
        <w:tab w:val="left" w:pos="2880"/>
        <w:tab w:val="decimal" w:pos="3600"/>
      </w:tabs>
      <w:suppressAutoHyphens/>
      <w:ind w:left="3600" w:hanging="301"/>
    </w:pPr>
    <w:rPr>
      <w:rFonts w:ascii="Courier" w:hAnsi="Courier" w:cs="Courier"/>
      <w:sz w:val="24"/>
      <w:szCs w:val="24"/>
      <w:lang w:val="en-US" w:eastAsia="en-US"/>
    </w:rPr>
  </w:style>
  <w:style w:type="paragraph" w:customStyle="1" w:styleId="Paradroit6">
    <w:name w:val="Para. droit 6"/>
    <w:uiPriority w:val="99"/>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cs="Courier"/>
      <w:sz w:val="24"/>
      <w:szCs w:val="24"/>
      <w:lang w:val="en-US" w:eastAsia="en-US"/>
    </w:rPr>
  </w:style>
  <w:style w:type="paragraph" w:customStyle="1" w:styleId="Paradroit7">
    <w:name w:val="Para. droit 7"/>
    <w:uiPriority w:val="99"/>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cs="Courier"/>
      <w:sz w:val="24"/>
      <w:szCs w:val="24"/>
      <w:lang w:val="en-US" w:eastAsia="en-US"/>
    </w:rPr>
  </w:style>
  <w:style w:type="paragraph" w:customStyle="1" w:styleId="Paradroit8">
    <w:name w:val="Para. droit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cs="Courier"/>
      <w:sz w:val="24"/>
      <w:szCs w:val="24"/>
      <w:lang w:val="en-US" w:eastAsia="en-US"/>
    </w:rPr>
  </w:style>
  <w:style w:type="paragraph" w:customStyle="1" w:styleId="Document1">
    <w:name w:val="Document 1"/>
    <w:uiPriority w:val="99"/>
    <w:pPr>
      <w:keepNext/>
      <w:keepLines/>
      <w:tabs>
        <w:tab w:val="left" w:pos="-720"/>
      </w:tabs>
      <w:suppressAutoHyphens/>
    </w:pPr>
    <w:rPr>
      <w:rFonts w:ascii="Courier" w:hAnsi="Courier" w:cs="Courier"/>
      <w:sz w:val="24"/>
      <w:szCs w:val="24"/>
      <w:lang w:val="en-US" w:eastAsia="en-US"/>
    </w:rPr>
  </w:style>
  <w:style w:type="character" w:customStyle="1" w:styleId="Technactif">
    <w:name w:val="Techn actif"/>
    <w:basedOn w:val="Policepardfaut"/>
    <w:uiPriority w:val="99"/>
    <w:rPr>
      <w:rFonts w:ascii="Courier" w:hAnsi="Courier" w:cs="Courier"/>
      <w:sz w:val="24"/>
      <w:szCs w:val="24"/>
      <w:lang w:val="en-US"/>
    </w:rPr>
  </w:style>
  <w:style w:type="character" w:customStyle="1" w:styleId="Technique2">
    <w:name w:val="Technique 2"/>
    <w:basedOn w:val="Policepardfaut"/>
    <w:uiPriority w:val="99"/>
    <w:rPr>
      <w:rFonts w:ascii="Courier" w:hAnsi="Courier" w:cs="Courier"/>
      <w:sz w:val="24"/>
      <w:szCs w:val="24"/>
      <w:lang w:val="en-US"/>
    </w:rPr>
  </w:style>
  <w:style w:type="character" w:customStyle="1" w:styleId="Technique3">
    <w:name w:val="Technique 3"/>
    <w:basedOn w:val="Policepardfaut"/>
    <w:uiPriority w:val="99"/>
    <w:rPr>
      <w:rFonts w:ascii="Courier" w:hAnsi="Courier" w:cs="Courier"/>
      <w:sz w:val="24"/>
      <w:szCs w:val="24"/>
      <w:lang w:val="en-US"/>
    </w:rPr>
  </w:style>
  <w:style w:type="paragraph" w:customStyle="1" w:styleId="Technique4">
    <w:name w:val="Technique 4"/>
    <w:uiPriority w:val="99"/>
    <w:pPr>
      <w:tabs>
        <w:tab w:val="left" w:pos="-720"/>
      </w:tabs>
      <w:suppressAutoHyphens/>
    </w:pPr>
    <w:rPr>
      <w:rFonts w:ascii="Courier" w:hAnsi="Courier" w:cs="Courier"/>
      <w:b/>
      <w:bCs/>
      <w:sz w:val="24"/>
      <w:szCs w:val="24"/>
      <w:lang w:val="en-US" w:eastAsia="en-US"/>
    </w:rPr>
  </w:style>
  <w:style w:type="character" w:customStyle="1" w:styleId="Technique1">
    <w:name w:val="Technique 1"/>
    <w:basedOn w:val="Policepardfaut"/>
    <w:uiPriority w:val="99"/>
    <w:rPr>
      <w:rFonts w:ascii="Courier" w:hAnsi="Courier" w:cs="Courier"/>
      <w:sz w:val="24"/>
      <w:szCs w:val="24"/>
      <w:lang w:val="en-US"/>
    </w:rPr>
  </w:style>
  <w:style w:type="character" w:customStyle="1" w:styleId="Docactif">
    <w:name w:val="Doc actif"/>
    <w:basedOn w:val="Policepardfaut"/>
    <w:uiPriority w:val="99"/>
    <w:rPr>
      <w:rFonts w:ascii="Times New Roman" w:hAnsi="Times New Roman" w:cs="Times New Roman"/>
    </w:rPr>
  </w:style>
  <w:style w:type="character" w:customStyle="1" w:styleId="Document4">
    <w:name w:val="Document 4"/>
    <w:basedOn w:val="Policepardfaut"/>
    <w:uiPriority w:val="99"/>
    <w:rPr>
      <w:rFonts w:ascii="Times New Roman" w:hAnsi="Times New Roman" w:cs="Times New Roman"/>
      <w:b/>
      <w:bCs/>
      <w:i/>
      <w:iCs/>
      <w:sz w:val="24"/>
      <w:szCs w:val="24"/>
    </w:rPr>
  </w:style>
  <w:style w:type="paragraph" w:customStyle="1" w:styleId="Technique5">
    <w:name w:val="Technique 5"/>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6">
    <w:name w:val="Technique 6"/>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7">
    <w:name w:val="Technique 7"/>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8">
    <w:name w:val="Technique 8"/>
    <w:uiPriority w:val="99"/>
    <w:pPr>
      <w:tabs>
        <w:tab w:val="left" w:pos="-720"/>
      </w:tabs>
      <w:suppressAutoHyphens/>
      <w:ind w:firstLine="720"/>
    </w:pPr>
    <w:rPr>
      <w:rFonts w:ascii="Courier" w:hAnsi="Courier" w:cs="Courier"/>
      <w:b/>
      <w:bCs/>
      <w:sz w:val="24"/>
      <w:szCs w:val="24"/>
      <w:lang w:val="en-US" w:eastAsia="en-US"/>
    </w:rPr>
  </w:style>
  <w:style w:type="paragraph" w:customStyle="1" w:styleId="Papiermarg">
    <w:name w:val="Papier margÀ)À"/>
    <w:uiPriority w:val="99"/>
    <w:pPr>
      <w:tabs>
        <w:tab w:val="left" w:pos="-720"/>
      </w:tabs>
      <w:suppressAutoHyphens/>
      <w:spacing w:line="240" w:lineRule="exact"/>
    </w:pPr>
    <w:rPr>
      <w:rFonts w:ascii="Courier" w:hAnsi="Courier" w:cs="Courier"/>
      <w:sz w:val="24"/>
      <w:szCs w:val="24"/>
      <w:lang w:val="en-US" w:eastAsia="en-US"/>
    </w:rPr>
  </w:style>
  <w:style w:type="character" w:customStyle="1" w:styleId="Bibliogrphy">
    <w:name w:val="Bibliogrphy"/>
    <w:basedOn w:val="Policepardfaut"/>
    <w:uiPriority w:val="99"/>
    <w:rPr>
      <w:rFonts w:ascii="Times New Roman" w:hAnsi="Times New Roman" w:cs="Times New Roman"/>
    </w:rPr>
  </w:style>
  <w:style w:type="paragraph" w:customStyle="1" w:styleId="RightPar1">
    <w:name w:val="Right Par 1"/>
    <w:uiPriority w:val="99"/>
    <w:pPr>
      <w:tabs>
        <w:tab w:val="left" w:pos="-720"/>
        <w:tab w:val="left" w:pos="0"/>
        <w:tab w:val="decimal" w:pos="720"/>
      </w:tabs>
      <w:suppressAutoHyphens/>
      <w:ind w:left="720" w:hanging="432"/>
    </w:pPr>
    <w:rPr>
      <w:rFonts w:ascii="Courier" w:hAnsi="Courier" w:cs="Courier"/>
      <w:sz w:val="24"/>
      <w:szCs w:val="24"/>
      <w:lang w:val="en-US" w:eastAsia="en-US"/>
    </w:rPr>
  </w:style>
  <w:style w:type="paragraph" w:customStyle="1" w:styleId="RightPar2">
    <w:name w:val="Right Par 2"/>
    <w:uiPriority w:val="99"/>
    <w:pPr>
      <w:tabs>
        <w:tab w:val="left" w:pos="-720"/>
        <w:tab w:val="left" w:pos="0"/>
        <w:tab w:val="left" w:pos="720"/>
        <w:tab w:val="decimal" w:pos="1440"/>
      </w:tabs>
      <w:suppressAutoHyphens/>
      <w:ind w:left="1440" w:hanging="432"/>
    </w:pPr>
    <w:rPr>
      <w:rFonts w:ascii="Courier" w:hAnsi="Courier" w:cs="Courier"/>
      <w:sz w:val="24"/>
      <w:szCs w:val="24"/>
      <w:lang w:val="en-US" w:eastAsia="en-US"/>
    </w:rPr>
  </w:style>
  <w:style w:type="paragraph" w:customStyle="1" w:styleId="RightPar3">
    <w:name w:val="Right Par 3"/>
    <w:uiPriority w:val="99"/>
    <w:pPr>
      <w:tabs>
        <w:tab w:val="left" w:pos="-720"/>
        <w:tab w:val="left" w:pos="0"/>
        <w:tab w:val="left" w:pos="720"/>
        <w:tab w:val="left" w:pos="1440"/>
        <w:tab w:val="decimal" w:pos="2160"/>
      </w:tabs>
      <w:suppressAutoHyphens/>
      <w:ind w:left="2160" w:hanging="432"/>
    </w:pPr>
    <w:rPr>
      <w:rFonts w:ascii="Courier" w:hAnsi="Courier" w:cs="Courier"/>
      <w:sz w:val="24"/>
      <w:szCs w:val="24"/>
      <w:lang w:val="en-US" w:eastAsia="en-US"/>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ind w:left="2880" w:hanging="432"/>
    </w:pPr>
    <w:rPr>
      <w:rFonts w:ascii="Courier" w:hAnsi="Courier" w:cs="Courier"/>
      <w:sz w:val="24"/>
      <w:szCs w:val="24"/>
      <w:lang w:val="en-US" w:eastAsia="en-US"/>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left="3600" w:hanging="576"/>
    </w:pPr>
    <w:rPr>
      <w:rFonts w:ascii="Courier" w:hAnsi="Courier" w:cs="Courier"/>
      <w:sz w:val="24"/>
      <w:szCs w:val="24"/>
      <w:lang w:val="en-US" w:eastAsia="en-US"/>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cs="Courier"/>
      <w:sz w:val="24"/>
      <w:szCs w:val="24"/>
      <w:lang w:val="en-US" w:eastAsia="en-US"/>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cs="Courier"/>
      <w:sz w:val="24"/>
      <w:szCs w:val="24"/>
      <w:lang w:val="en-US" w:eastAsia="en-US"/>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cs="Courier"/>
      <w:sz w:val="24"/>
      <w:szCs w:val="24"/>
      <w:lang w:val="en-US" w:eastAsia="en-US"/>
    </w:rPr>
  </w:style>
  <w:style w:type="character" w:customStyle="1" w:styleId="DocInit">
    <w:name w:val="Doc Init"/>
    <w:basedOn w:val="Policepardfaut"/>
    <w:uiPriority w:val="99"/>
    <w:rPr>
      <w:rFonts w:ascii="Times New Roman" w:hAnsi="Times New Roman" w:cs="Times New Roman"/>
    </w:rPr>
  </w:style>
  <w:style w:type="character" w:customStyle="1" w:styleId="TechInit">
    <w:name w:val="Tech Init"/>
    <w:basedOn w:val="Policepardfaut"/>
    <w:uiPriority w:val="99"/>
    <w:rPr>
      <w:rFonts w:ascii="Courier" w:hAnsi="Courier" w:cs="Courier"/>
      <w:sz w:val="24"/>
      <w:szCs w:val="24"/>
      <w:lang w:val="en-US"/>
    </w:rPr>
  </w:style>
  <w:style w:type="paragraph" w:customStyle="1" w:styleId="Technical5">
    <w:name w:val="Technical 5"/>
    <w:uiPriority w:val="99"/>
    <w:pPr>
      <w:tabs>
        <w:tab w:val="left" w:pos="-720"/>
      </w:tabs>
      <w:suppressAutoHyphens/>
      <w:ind w:firstLine="720"/>
    </w:pPr>
    <w:rPr>
      <w:rFonts w:ascii="Courier" w:hAnsi="Courier" w:cs="Courier"/>
      <w:b/>
      <w:bCs/>
      <w:sz w:val="24"/>
      <w:szCs w:val="24"/>
      <w:lang w:val="en-US" w:eastAsia="en-US"/>
    </w:rPr>
  </w:style>
  <w:style w:type="paragraph" w:customStyle="1" w:styleId="Technical6">
    <w:name w:val="Technical 6"/>
    <w:uiPriority w:val="99"/>
    <w:pPr>
      <w:tabs>
        <w:tab w:val="left" w:pos="-720"/>
      </w:tabs>
      <w:suppressAutoHyphens/>
      <w:ind w:firstLine="720"/>
    </w:pPr>
    <w:rPr>
      <w:rFonts w:ascii="Courier" w:hAnsi="Courier" w:cs="Courier"/>
      <w:b/>
      <w:bCs/>
      <w:sz w:val="24"/>
      <w:szCs w:val="24"/>
      <w:lang w:val="en-US" w:eastAsia="en-US"/>
    </w:rPr>
  </w:style>
  <w:style w:type="character" w:customStyle="1" w:styleId="Technical2">
    <w:name w:val="Technical 2"/>
    <w:basedOn w:val="Policepardfaut"/>
    <w:uiPriority w:val="99"/>
    <w:rPr>
      <w:rFonts w:ascii="Courier" w:hAnsi="Courier" w:cs="Courier"/>
      <w:sz w:val="24"/>
      <w:szCs w:val="24"/>
      <w:lang w:val="en-US"/>
    </w:rPr>
  </w:style>
  <w:style w:type="character" w:customStyle="1" w:styleId="Technical3">
    <w:name w:val="Technical 3"/>
    <w:basedOn w:val="Policepardfaut"/>
    <w:uiPriority w:val="99"/>
    <w:rPr>
      <w:rFonts w:ascii="Courier" w:hAnsi="Courier" w:cs="Courier"/>
      <w:sz w:val="24"/>
      <w:szCs w:val="24"/>
      <w:lang w:val="en-US"/>
    </w:rPr>
  </w:style>
  <w:style w:type="paragraph" w:customStyle="1" w:styleId="Technical4">
    <w:name w:val="Technical 4"/>
    <w:uiPriority w:val="99"/>
    <w:pPr>
      <w:tabs>
        <w:tab w:val="left" w:pos="-720"/>
      </w:tabs>
      <w:suppressAutoHyphens/>
    </w:pPr>
    <w:rPr>
      <w:rFonts w:ascii="Courier" w:hAnsi="Courier" w:cs="Courier"/>
      <w:b/>
      <w:bCs/>
      <w:sz w:val="24"/>
      <w:szCs w:val="24"/>
      <w:lang w:val="en-US" w:eastAsia="en-US"/>
    </w:rPr>
  </w:style>
  <w:style w:type="character" w:customStyle="1" w:styleId="Technical1">
    <w:name w:val="Technical 1"/>
    <w:basedOn w:val="Policepardfaut"/>
    <w:uiPriority w:val="99"/>
    <w:rPr>
      <w:rFonts w:ascii="Courier" w:hAnsi="Courier" w:cs="Courier"/>
      <w:sz w:val="24"/>
      <w:szCs w:val="24"/>
      <w:lang w:val="en-US"/>
    </w:rPr>
  </w:style>
  <w:style w:type="paragraph" w:customStyle="1" w:styleId="Technical7">
    <w:name w:val="Technical 7"/>
    <w:uiPriority w:val="99"/>
    <w:pPr>
      <w:tabs>
        <w:tab w:val="left" w:pos="-720"/>
      </w:tabs>
      <w:suppressAutoHyphens/>
      <w:ind w:firstLine="720"/>
    </w:pPr>
    <w:rPr>
      <w:rFonts w:ascii="Courier" w:hAnsi="Courier" w:cs="Courier"/>
      <w:b/>
      <w:bCs/>
      <w:sz w:val="24"/>
      <w:szCs w:val="24"/>
      <w:lang w:val="en-US" w:eastAsia="en-US"/>
    </w:rPr>
  </w:style>
  <w:style w:type="paragraph" w:customStyle="1" w:styleId="Technical8">
    <w:name w:val="Technical 8"/>
    <w:uiPriority w:val="99"/>
    <w:pPr>
      <w:tabs>
        <w:tab w:val="left" w:pos="-720"/>
      </w:tabs>
      <w:suppressAutoHyphens/>
      <w:ind w:firstLine="720"/>
    </w:pPr>
    <w:rPr>
      <w:rFonts w:ascii="Courier" w:hAnsi="Courier" w:cs="Courier"/>
      <w:b/>
      <w:bCs/>
      <w:sz w:val="24"/>
      <w:szCs w:val="24"/>
      <w:lang w:val="en-US" w:eastAsia="en-US"/>
    </w:rPr>
  </w:style>
  <w:style w:type="paragraph" w:customStyle="1" w:styleId="Pleading">
    <w:name w:val="Pleading"/>
    <w:uiPriority w:val="99"/>
    <w:pPr>
      <w:tabs>
        <w:tab w:val="left" w:pos="-720"/>
      </w:tabs>
      <w:suppressAutoHyphens/>
      <w:spacing w:line="240" w:lineRule="exact"/>
    </w:pPr>
    <w:rPr>
      <w:rFonts w:ascii="Courier" w:hAnsi="Courier" w:cs="Courier"/>
      <w:sz w:val="24"/>
      <w:szCs w:val="24"/>
      <w:lang w:val="en-US" w:eastAsia="en-US"/>
    </w:rPr>
  </w:style>
  <w:style w:type="character" w:customStyle="1" w:styleId="kolommen">
    <w:name w:val="kolommen"/>
    <w:basedOn w:val="Policepardfaut"/>
    <w:uiPriority w:val="99"/>
    <w:rPr>
      <w:rFonts w:ascii="Courier" w:hAnsi="Courier" w:cs="Courier"/>
      <w:sz w:val="24"/>
      <w:szCs w:val="24"/>
      <w:lang w:val="en-US"/>
    </w:rPr>
  </w:style>
  <w:style w:type="character" w:customStyle="1" w:styleId="optic">
    <w:name w:val="optic"/>
    <w:basedOn w:val="Policepardfaut"/>
    <w:uiPriority w:val="99"/>
    <w:rPr>
      <w:rFonts w:ascii="Courier" w:hAnsi="Courier" w:cs="Courier"/>
      <w:sz w:val="24"/>
      <w:szCs w:val="24"/>
      <w:lang w:val="en-US"/>
    </w:rPr>
  </w:style>
  <w:style w:type="paragraph" w:customStyle="1" w:styleId="tekst">
    <w:name w:val="tekst"/>
    <w:uiPriority w:val="99"/>
    <w:pPr>
      <w:tabs>
        <w:tab w:val="left" w:pos="-2211"/>
        <w:tab w:val="left" w:pos="0"/>
        <w:tab w:val="left" w:pos="624"/>
        <w:tab w:val="right" w:leader="dot" w:pos="5102"/>
      </w:tabs>
      <w:suppressAutoHyphens/>
    </w:pPr>
    <w:rPr>
      <w:rFonts w:ascii="Courier" w:hAnsi="Courier" w:cs="Courier"/>
      <w:sz w:val="24"/>
      <w:szCs w:val="24"/>
      <w:lang w:val="en-US" w:eastAsia="en-US"/>
    </w:rPr>
  </w:style>
  <w:style w:type="paragraph" w:customStyle="1" w:styleId="nomenclatuur">
    <w:name w:val="nomenclatuur"/>
    <w:uiPriority w:val="99"/>
    <w:pPr>
      <w:tabs>
        <w:tab w:val="left" w:pos="-71"/>
        <w:tab w:val="left" w:pos="0"/>
        <w:tab w:val="left" w:pos="624"/>
        <w:tab w:val="right" w:leader="dot" w:pos="5103"/>
      </w:tabs>
      <w:suppressAutoHyphens/>
    </w:pPr>
    <w:rPr>
      <w:rFonts w:ascii="Courier" w:hAnsi="Courier" w:cs="Courier"/>
      <w:sz w:val="24"/>
      <w:szCs w:val="24"/>
      <w:lang w:val="en-US" w:eastAsia="en-US"/>
    </w:rPr>
  </w:style>
  <w:style w:type="paragraph" w:customStyle="1" w:styleId="Alineanummer1">
    <w:name w:val="Alineanummer 1"/>
    <w:uiPriority w:val="99"/>
    <w:pPr>
      <w:tabs>
        <w:tab w:val="left" w:pos="-720"/>
        <w:tab w:val="left" w:pos="0"/>
        <w:tab w:val="left" w:pos="720"/>
      </w:tabs>
      <w:suppressAutoHyphens/>
      <w:ind w:left="851" w:hanging="264"/>
    </w:pPr>
    <w:rPr>
      <w:rFonts w:ascii="Courier" w:hAnsi="Courier" w:cs="Courier"/>
      <w:sz w:val="24"/>
      <w:szCs w:val="24"/>
      <w:lang w:val="en-US" w:eastAsia="en-US"/>
    </w:rPr>
  </w:style>
  <w:style w:type="character" w:customStyle="1" w:styleId="Bibliografie1">
    <w:name w:val="Bibliografie1"/>
    <w:basedOn w:val="Policepardfaut"/>
    <w:uiPriority w:val="99"/>
    <w:rPr>
      <w:rFonts w:ascii="Times New Roman" w:hAnsi="Times New Roman" w:cs="Times New Roman"/>
    </w:rPr>
  </w:style>
  <w:style w:type="character" w:customStyle="1" w:styleId="Dokument5">
    <w:name w:val="Dokument 5"/>
    <w:basedOn w:val="Policepardfaut"/>
    <w:uiPriority w:val="99"/>
    <w:rPr>
      <w:rFonts w:ascii="Times New Roman" w:hAnsi="Times New Roman" w:cs="Times New Roman"/>
    </w:rPr>
  </w:style>
  <w:style w:type="character" w:customStyle="1" w:styleId="Dokument6">
    <w:name w:val="Dokument 6"/>
    <w:basedOn w:val="Policepardfaut"/>
    <w:uiPriority w:val="99"/>
    <w:rPr>
      <w:rFonts w:ascii="Times New Roman" w:hAnsi="Times New Roman" w:cs="Times New Roman"/>
    </w:rPr>
  </w:style>
  <w:style w:type="character" w:customStyle="1" w:styleId="Dokument4">
    <w:name w:val="Dokument 4"/>
    <w:basedOn w:val="Policepardfaut"/>
    <w:uiPriority w:val="99"/>
    <w:rPr>
      <w:rFonts w:ascii="Times New Roman" w:hAnsi="Times New Roman" w:cs="Times New Roman"/>
      <w:b/>
      <w:bCs/>
      <w:i/>
      <w:iCs/>
      <w:sz w:val="24"/>
      <w:szCs w:val="24"/>
    </w:rPr>
  </w:style>
  <w:style w:type="paragraph" w:customStyle="1" w:styleId="Alineanummer2">
    <w:name w:val="Alineanummer 2"/>
    <w:uiPriority w:val="99"/>
    <w:pPr>
      <w:tabs>
        <w:tab w:val="left" w:pos="-720"/>
        <w:tab w:val="left" w:pos="0"/>
        <w:tab w:val="left" w:pos="720"/>
        <w:tab w:val="left" w:pos="1440"/>
      </w:tabs>
      <w:suppressAutoHyphens/>
      <w:ind w:left="1702" w:hanging="357"/>
    </w:pPr>
    <w:rPr>
      <w:rFonts w:ascii="Courier" w:hAnsi="Courier" w:cs="Courier"/>
      <w:sz w:val="24"/>
      <w:szCs w:val="24"/>
      <w:lang w:val="en-US" w:eastAsia="en-US"/>
    </w:rPr>
  </w:style>
  <w:style w:type="paragraph" w:customStyle="1" w:styleId="Dokument1">
    <w:name w:val="Dokument 1"/>
    <w:uiPriority w:val="99"/>
    <w:pPr>
      <w:keepNext/>
      <w:keepLines/>
      <w:tabs>
        <w:tab w:val="left" w:pos="-720"/>
      </w:tabs>
      <w:suppressAutoHyphens/>
    </w:pPr>
    <w:rPr>
      <w:rFonts w:ascii="Courier" w:hAnsi="Courier" w:cs="Courier"/>
      <w:sz w:val="24"/>
      <w:szCs w:val="24"/>
      <w:lang w:val="en-US" w:eastAsia="en-US"/>
    </w:rPr>
  </w:style>
  <w:style w:type="paragraph" w:customStyle="1" w:styleId="Alineanummer3">
    <w:name w:val="Alineanummer 3"/>
    <w:uiPriority w:val="99"/>
    <w:pPr>
      <w:tabs>
        <w:tab w:val="left" w:pos="-720"/>
        <w:tab w:val="left" w:pos="0"/>
        <w:tab w:val="left" w:pos="720"/>
        <w:tab w:val="left" w:pos="1440"/>
        <w:tab w:val="left" w:pos="2160"/>
      </w:tabs>
      <w:suppressAutoHyphens/>
      <w:ind w:left="2552" w:hanging="303"/>
    </w:pPr>
    <w:rPr>
      <w:rFonts w:ascii="Courier" w:hAnsi="Courier" w:cs="Courier"/>
      <w:sz w:val="24"/>
      <w:szCs w:val="24"/>
      <w:lang w:val="en-US" w:eastAsia="en-US"/>
    </w:rPr>
  </w:style>
  <w:style w:type="paragraph" w:customStyle="1" w:styleId="Alineanummer4">
    <w:name w:val="Alineanummer 4"/>
    <w:uiPriority w:val="99"/>
    <w:pPr>
      <w:tabs>
        <w:tab w:val="left" w:pos="-720"/>
        <w:tab w:val="left" w:pos="0"/>
        <w:tab w:val="left" w:pos="720"/>
        <w:tab w:val="left" w:pos="1440"/>
        <w:tab w:val="left" w:pos="2160"/>
        <w:tab w:val="left" w:pos="2880"/>
      </w:tabs>
      <w:suppressAutoHyphens/>
      <w:ind w:left="3403" w:hanging="290"/>
    </w:pPr>
    <w:rPr>
      <w:rFonts w:ascii="Courier" w:hAnsi="Courier" w:cs="Courier"/>
      <w:sz w:val="24"/>
      <w:szCs w:val="24"/>
      <w:lang w:val="en-US" w:eastAsia="en-US"/>
    </w:rPr>
  </w:style>
  <w:style w:type="paragraph" w:customStyle="1" w:styleId="Alineanummer5">
    <w:name w:val="Alineanummer 5"/>
    <w:uiPriority w:val="99"/>
    <w:pPr>
      <w:tabs>
        <w:tab w:val="left" w:pos="-720"/>
        <w:tab w:val="left" w:pos="0"/>
        <w:tab w:val="left" w:pos="720"/>
        <w:tab w:val="left" w:pos="1440"/>
        <w:tab w:val="left" w:pos="2160"/>
        <w:tab w:val="left" w:pos="2880"/>
        <w:tab w:val="left" w:pos="3600"/>
      </w:tabs>
      <w:suppressAutoHyphens/>
      <w:ind w:left="4254" w:hanging="384"/>
    </w:pPr>
    <w:rPr>
      <w:rFonts w:ascii="Courier" w:hAnsi="Courier" w:cs="Courier"/>
      <w:sz w:val="24"/>
      <w:szCs w:val="24"/>
      <w:lang w:val="en-US" w:eastAsia="en-US"/>
    </w:rPr>
  </w:style>
  <w:style w:type="paragraph" w:customStyle="1" w:styleId="Alineanummer6">
    <w:name w:val="Alineanummer 6"/>
    <w:uiPriority w:val="99"/>
    <w:pPr>
      <w:tabs>
        <w:tab w:val="left" w:pos="-720"/>
        <w:tab w:val="left" w:pos="0"/>
        <w:tab w:val="left" w:pos="720"/>
        <w:tab w:val="left" w:pos="1440"/>
        <w:tab w:val="left" w:pos="2160"/>
        <w:tab w:val="left" w:pos="2880"/>
        <w:tab w:val="left" w:pos="3600"/>
        <w:tab w:val="left" w:pos="4320"/>
        <w:tab w:val="left" w:pos="5040"/>
      </w:tabs>
      <w:suppressAutoHyphens/>
      <w:ind w:left="5105" w:hanging="371"/>
    </w:pPr>
    <w:rPr>
      <w:rFonts w:ascii="Courier" w:hAnsi="Courier" w:cs="Courier"/>
      <w:sz w:val="24"/>
      <w:szCs w:val="24"/>
      <w:lang w:val="en-US" w:eastAsia="en-US"/>
    </w:rPr>
  </w:style>
  <w:style w:type="character" w:customStyle="1" w:styleId="Dokument2">
    <w:name w:val="Dokument 2"/>
    <w:basedOn w:val="Policepardfaut"/>
    <w:uiPriority w:val="99"/>
    <w:rPr>
      <w:rFonts w:ascii="Courier" w:hAnsi="Courier" w:cs="Courier"/>
      <w:sz w:val="24"/>
      <w:szCs w:val="24"/>
      <w:lang w:val="en-US"/>
    </w:rPr>
  </w:style>
  <w:style w:type="paragraph" w:customStyle="1" w:styleId="Alineanummer7">
    <w:name w:val="Alineanummer 7"/>
    <w:uiPriority w:val="99"/>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251"/>
    </w:pPr>
    <w:rPr>
      <w:rFonts w:ascii="Courier" w:hAnsi="Courier" w:cs="Courier"/>
      <w:sz w:val="24"/>
      <w:szCs w:val="24"/>
      <w:lang w:val="en-US" w:eastAsia="en-US"/>
    </w:rPr>
  </w:style>
  <w:style w:type="paragraph" w:customStyle="1" w:styleId="Alineanummer8">
    <w:name w:val="Alineanummer 8"/>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290"/>
    </w:pPr>
    <w:rPr>
      <w:rFonts w:ascii="Courier" w:hAnsi="Courier" w:cs="Courier"/>
      <w:sz w:val="24"/>
      <w:szCs w:val="24"/>
      <w:lang w:val="en-US" w:eastAsia="en-US"/>
    </w:rPr>
  </w:style>
  <w:style w:type="character" w:customStyle="1" w:styleId="Techninit">
    <w:name w:val="Techn init"/>
    <w:basedOn w:val="Policepardfaut"/>
    <w:uiPriority w:val="99"/>
    <w:rPr>
      <w:rFonts w:ascii="Courier" w:hAnsi="Courier" w:cs="Courier"/>
      <w:sz w:val="24"/>
      <w:szCs w:val="24"/>
      <w:lang w:val="en-US"/>
    </w:rPr>
  </w:style>
  <w:style w:type="character" w:customStyle="1" w:styleId="Dokuinit">
    <w:name w:val="Doku init"/>
    <w:basedOn w:val="Policepardfaut"/>
    <w:uiPriority w:val="99"/>
    <w:rPr>
      <w:rFonts w:ascii="Times New Roman" w:hAnsi="Times New Roman" w:cs="Times New Roman"/>
    </w:rPr>
  </w:style>
  <w:style w:type="character" w:customStyle="1" w:styleId="Dokument3">
    <w:name w:val="Dokument 3"/>
    <w:basedOn w:val="Policepardfaut"/>
    <w:uiPriority w:val="99"/>
    <w:rPr>
      <w:rFonts w:ascii="Courier" w:hAnsi="Courier" w:cs="Courier"/>
      <w:sz w:val="24"/>
      <w:szCs w:val="24"/>
      <w:lang w:val="en-US"/>
    </w:rPr>
  </w:style>
  <w:style w:type="character" w:customStyle="1" w:styleId="Dokument7">
    <w:name w:val="Dokument 7"/>
    <w:basedOn w:val="Policepardfaut"/>
    <w:uiPriority w:val="99"/>
    <w:rPr>
      <w:rFonts w:ascii="Times New Roman" w:hAnsi="Times New Roman" w:cs="Times New Roman"/>
    </w:rPr>
  </w:style>
  <w:style w:type="character" w:customStyle="1" w:styleId="Dokument8">
    <w:name w:val="Dokument 8"/>
    <w:basedOn w:val="Policepardfaut"/>
    <w:uiPriority w:val="99"/>
    <w:rPr>
      <w:rFonts w:ascii="Times New Roman" w:hAnsi="Times New Roman" w:cs="Times New Roman"/>
    </w:rPr>
  </w:style>
  <w:style w:type="character" w:customStyle="1" w:styleId="Technisch1">
    <w:name w:val="Technisch 1"/>
    <w:basedOn w:val="Policepardfaut"/>
    <w:uiPriority w:val="99"/>
    <w:rPr>
      <w:rFonts w:ascii="Courier" w:hAnsi="Courier" w:cs="Courier"/>
      <w:sz w:val="24"/>
      <w:szCs w:val="24"/>
      <w:lang w:val="en-US"/>
    </w:rPr>
  </w:style>
  <w:style w:type="character" w:customStyle="1" w:styleId="Technisch2">
    <w:name w:val="Technisch 2"/>
    <w:basedOn w:val="Policepardfaut"/>
    <w:uiPriority w:val="99"/>
    <w:rPr>
      <w:rFonts w:ascii="Courier" w:hAnsi="Courier" w:cs="Courier"/>
      <w:sz w:val="24"/>
      <w:szCs w:val="24"/>
      <w:lang w:val="en-US"/>
    </w:rPr>
  </w:style>
  <w:style w:type="character" w:customStyle="1" w:styleId="Technisch3">
    <w:name w:val="Technisch 3"/>
    <w:basedOn w:val="Policepardfaut"/>
    <w:uiPriority w:val="99"/>
    <w:rPr>
      <w:rFonts w:ascii="Courier" w:hAnsi="Courier" w:cs="Courier"/>
      <w:sz w:val="24"/>
      <w:szCs w:val="24"/>
      <w:lang w:val="en-US"/>
    </w:rPr>
  </w:style>
  <w:style w:type="paragraph" w:customStyle="1" w:styleId="Technisch5">
    <w:name w:val="Technisch 5"/>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6">
    <w:name w:val="Technisch 6"/>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7">
    <w:name w:val="Technisch 7"/>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4">
    <w:name w:val="Technisch 4"/>
    <w:uiPriority w:val="99"/>
    <w:pPr>
      <w:tabs>
        <w:tab w:val="left" w:pos="-720"/>
      </w:tabs>
      <w:suppressAutoHyphens/>
    </w:pPr>
    <w:rPr>
      <w:rFonts w:ascii="Courier" w:hAnsi="Courier" w:cs="Courier"/>
      <w:b/>
      <w:bCs/>
      <w:sz w:val="24"/>
      <w:szCs w:val="24"/>
      <w:lang w:val="en-US" w:eastAsia="en-US"/>
    </w:rPr>
  </w:style>
  <w:style w:type="paragraph" w:customStyle="1" w:styleId="Technisch8">
    <w:name w:val="Technisch 8"/>
    <w:uiPriority w:val="99"/>
    <w:pPr>
      <w:tabs>
        <w:tab w:val="left" w:pos="-720"/>
      </w:tabs>
      <w:suppressAutoHyphens/>
      <w:ind w:firstLine="828"/>
    </w:pPr>
    <w:rPr>
      <w:rFonts w:ascii="Courier" w:hAnsi="Courier" w:cs="Courier"/>
      <w:b/>
      <w:bCs/>
      <w:sz w:val="24"/>
      <w:szCs w:val="24"/>
      <w:lang w:val="en-US" w:eastAsia="en-US"/>
    </w:rPr>
  </w:style>
  <w:style w:type="paragraph" w:customStyle="1" w:styleId="Volgblad">
    <w:name w:val="Volgblad"/>
    <w:uiPriority w:val="99"/>
    <w:pPr>
      <w:tabs>
        <w:tab w:val="left" w:pos="-720"/>
      </w:tabs>
      <w:suppressAutoHyphens/>
      <w:spacing w:line="240" w:lineRule="exact"/>
    </w:pPr>
    <w:rPr>
      <w:rFonts w:ascii="Courier" w:hAnsi="Courier" w:cs="Courier"/>
      <w:sz w:val="24"/>
      <w:szCs w:val="24"/>
      <w:lang w:val="en-US" w:eastAsia="en-US"/>
    </w:rPr>
  </w:style>
  <w:style w:type="paragraph" w:customStyle="1" w:styleId="kolom2">
    <w:name w:val="kolom2"/>
    <w:uiPriority w:val="99"/>
    <w:pPr>
      <w:tabs>
        <w:tab w:val="left" w:pos="-720"/>
        <w:tab w:val="left" w:pos="-69"/>
        <w:tab w:val="decimal" w:pos="0"/>
        <w:tab w:val="decimal" w:pos="624"/>
        <w:tab w:val="left" w:pos="1247"/>
      </w:tabs>
      <w:suppressAutoHyphens/>
    </w:pPr>
    <w:rPr>
      <w:rFonts w:ascii="Courier" w:hAnsi="Courier" w:cs="Courier"/>
      <w:sz w:val="24"/>
      <w:szCs w:val="24"/>
      <w:lang w:val="en-US" w:eastAsia="en-US"/>
    </w:rPr>
  </w:style>
  <w:style w:type="character" w:customStyle="1" w:styleId="KB4kol">
    <w:name w:val="KB 4kol"/>
    <w:basedOn w:val="Policepardfaut"/>
    <w:uiPriority w:val="99"/>
    <w:rPr>
      <w:rFonts w:ascii="Courier" w:hAnsi="Courier" w:cs="Courier"/>
      <w:sz w:val="24"/>
      <w:szCs w:val="24"/>
      <w:lang w:val="en-US"/>
    </w:rPr>
  </w:style>
  <w:style w:type="paragraph" w:customStyle="1" w:styleId="etiquette">
    <w:name w:val="etiquette"/>
    <w:uiPriority w:val="99"/>
    <w:pPr>
      <w:tabs>
        <w:tab w:val="left" w:pos="-720"/>
      </w:tabs>
      <w:suppressAutoHyphens/>
      <w:spacing w:before="227"/>
    </w:pPr>
    <w:rPr>
      <w:rFonts w:ascii="Univers" w:hAnsi="Univers" w:cs="Univers"/>
      <w:sz w:val="24"/>
      <w:szCs w:val="24"/>
      <w:lang w:val="en-US" w:eastAsia="en-US"/>
    </w:rPr>
  </w:style>
  <w:style w:type="character" w:customStyle="1" w:styleId="col2">
    <w:name w:val="col.2"/>
    <w:basedOn w:val="Policepardfaut"/>
    <w:uiPriority w:val="99"/>
    <w:rPr>
      <w:rFonts w:ascii="Courier" w:hAnsi="Courier" w:cs="Courier"/>
      <w:sz w:val="24"/>
      <w:szCs w:val="24"/>
      <w:lang w:val="en-US"/>
    </w:rPr>
  </w:style>
  <w:style w:type="paragraph" w:customStyle="1" w:styleId="col1">
    <w:name w:val="col. 1"/>
    <w:uiPriority w:val="99"/>
    <w:pPr>
      <w:keepNext/>
      <w:keepLines/>
      <w:tabs>
        <w:tab w:val="left" w:pos="-720"/>
      </w:tabs>
      <w:suppressAutoHyphens/>
    </w:pPr>
    <w:rPr>
      <w:rFonts w:ascii="Courier" w:hAnsi="Courier" w:cs="Courier"/>
      <w:sz w:val="24"/>
      <w:szCs w:val="24"/>
      <w:lang w:val="en-US" w:eastAsia="en-US"/>
    </w:rPr>
  </w:style>
  <w:style w:type="paragraph" w:styleId="TM1">
    <w:name w:val="toc 1"/>
    <w:basedOn w:val="Normal"/>
    <w:next w:val="Normal"/>
    <w:autoRedefine/>
    <w:uiPriority w:val="99"/>
    <w:pPr>
      <w:tabs>
        <w:tab w:val="left" w:leader="dot" w:pos="9000"/>
        <w:tab w:val="right" w:pos="9360"/>
      </w:tabs>
      <w:suppressAutoHyphens/>
      <w:spacing w:before="480"/>
      <w:ind w:left="720" w:right="720" w:hanging="720"/>
    </w:pPr>
    <w:rPr>
      <w:lang w:val="en-US"/>
    </w:rPr>
  </w:style>
  <w:style w:type="paragraph" w:styleId="TM2">
    <w:name w:val="toc 2"/>
    <w:basedOn w:val="Normal"/>
    <w:next w:val="Normal"/>
    <w:autoRedefine/>
    <w:uiPriority w:val="99"/>
    <w:pPr>
      <w:tabs>
        <w:tab w:val="left" w:leader="dot" w:pos="9000"/>
        <w:tab w:val="right" w:pos="9360"/>
      </w:tabs>
      <w:suppressAutoHyphens/>
      <w:ind w:left="1440" w:right="720" w:hanging="720"/>
    </w:pPr>
    <w:rPr>
      <w:lang w:val="en-US"/>
    </w:rPr>
  </w:style>
  <w:style w:type="paragraph" w:styleId="TM3">
    <w:name w:val="toc 3"/>
    <w:basedOn w:val="Normal"/>
    <w:next w:val="Normal"/>
    <w:autoRedefine/>
    <w:uiPriority w:val="99"/>
    <w:pPr>
      <w:tabs>
        <w:tab w:val="left" w:leader="dot" w:pos="9000"/>
        <w:tab w:val="right" w:pos="9360"/>
      </w:tabs>
      <w:suppressAutoHyphens/>
      <w:ind w:left="2160" w:right="720" w:hanging="720"/>
    </w:pPr>
    <w:rPr>
      <w:lang w:val="en-US"/>
    </w:rPr>
  </w:style>
  <w:style w:type="paragraph" w:styleId="TM4">
    <w:name w:val="toc 4"/>
    <w:basedOn w:val="Normal"/>
    <w:next w:val="Normal"/>
    <w:autoRedefine/>
    <w:uiPriority w:val="99"/>
    <w:pPr>
      <w:tabs>
        <w:tab w:val="left" w:leader="dot" w:pos="9000"/>
        <w:tab w:val="right" w:pos="9360"/>
      </w:tabs>
      <w:suppressAutoHyphens/>
      <w:ind w:left="2880" w:right="720" w:hanging="720"/>
    </w:pPr>
    <w:rPr>
      <w:lang w:val="en-US"/>
    </w:rPr>
  </w:style>
  <w:style w:type="paragraph" w:styleId="TM5">
    <w:name w:val="toc 5"/>
    <w:basedOn w:val="Normal"/>
    <w:next w:val="Normal"/>
    <w:autoRedefine/>
    <w:uiPriority w:val="99"/>
    <w:pPr>
      <w:tabs>
        <w:tab w:val="left" w:leader="dot" w:pos="9000"/>
        <w:tab w:val="right" w:pos="9360"/>
      </w:tabs>
      <w:suppressAutoHyphens/>
      <w:ind w:left="3600" w:right="720" w:hanging="720"/>
    </w:pPr>
    <w:rPr>
      <w:lang w:val="en-US"/>
    </w:rPr>
  </w:style>
  <w:style w:type="paragraph" w:styleId="TM6">
    <w:name w:val="toc 6"/>
    <w:basedOn w:val="Normal"/>
    <w:next w:val="Normal"/>
    <w:autoRedefine/>
    <w:uiPriority w:val="99"/>
    <w:pPr>
      <w:tabs>
        <w:tab w:val="left" w:pos="9000"/>
        <w:tab w:val="right" w:pos="9360"/>
      </w:tabs>
      <w:suppressAutoHyphens/>
      <w:ind w:left="720" w:hanging="720"/>
    </w:pPr>
    <w:rPr>
      <w:lang w:val="en-US"/>
    </w:rPr>
  </w:style>
  <w:style w:type="paragraph" w:styleId="TM7">
    <w:name w:val="toc 7"/>
    <w:basedOn w:val="Normal"/>
    <w:next w:val="Normal"/>
    <w:autoRedefine/>
    <w:uiPriority w:val="99"/>
    <w:pPr>
      <w:suppressAutoHyphens/>
      <w:ind w:left="720" w:hanging="720"/>
    </w:pPr>
    <w:rPr>
      <w:lang w:val="en-US"/>
    </w:rPr>
  </w:style>
  <w:style w:type="paragraph" w:styleId="TM8">
    <w:name w:val="toc 8"/>
    <w:basedOn w:val="Normal"/>
    <w:next w:val="Normal"/>
    <w:autoRedefine/>
    <w:uiPriority w:val="99"/>
    <w:pPr>
      <w:tabs>
        <w:tab w:val="left" w:pos="9000"/>
        <w:tab w:val="right" w:pos="9360"/>
      </w:tabs>
      <w:suppressAutoHyphens/>
      <w:ind w:left="720" w:hanging="720"/>
    </w:pPr>
    <w:rPr>
      <w:lang w:val="en-US"/>
    </w:rPr>
  </w:style>
  <w:style w:type="paragraph" w:styleId="TM9">
    <w:name w:val="toc 9"/>
    <w:basedOn w:val="Normal"/>
    <w:next w:val="Normal"/>
    <w:autoRedefine/>
    <w:uiPriority w:val="99"/>
    <w:pPr>
      <w:tabs>
        <w:tab w:val="left" w:leader="dot" w:pos="9000"/>
        <w:tab w:val="right" w:pos="9360"/>
      </w:tabs>
      <w:suppressAutoHyphens/>
      <w:ind w:left="720" w:hanging="720"/>
    </w:pPr>
    <w:rPr>
      <w:lang w:val="en-US"/>
    </w:rPr>
  </w:style>
  <w:style w:type="paragraph" w:styleId="Index1">
    <w:name w:val="index 1"/>
    <w:basedOn w:val="Normal"/>
    <w:next w:val="Normal"/>
    <w:autoRedefine/>
    <w:uiPriority w:val="99"/>
    <w:pPr>
      <w:tabs>
        <w:tab w:val="left" w:leader="dot" w:pos="9000"/>
        <w:tab w:val="right" w:pos="9360"/>
      </w:tabs>
      <w:suppressAutoHyphens/>
      <w:ind w:left="1440" w:right="720" w:hanging="1440"/>
    </w:pPr>
    <w:rPr>
      <w:lang w:val="en-US"/>
    </w:rPr>
  </w:style>
  <w:style w:type="paragraph" w:styleId="Index2">
    <w:name w:val="index 2"/>
    <w:basedOn w:val="Normal"/>
    <w:next w:val="Normal"/>
    <w:autoRedefine/>
    <w:uiPriority w:val="99"/>
    <w:pPr>
      <w:tabs>
        <w:tab w:val="left" w:leader="dot" w:pos="9000"/>
        <w:tab w:val="right" w:pos="9360"/>
      </w:tabs>
      <w:suppressAutoHyphens/>
      <w:ind w:left="1440" w:right="720" w:hanging="720"/>
    </w:pPr>
    <w:rPr>
      <w:lang w:val="en-US"/>
    </w:rPr>
  </w:style>
  <w:style w:type="paragraph" w:styleId="TitreTR">
    <w:name w:val="toa heading"/>
    <w:basedOn w:val="Normal"/>
    <w:next w:val="Normal"/>
    <w:uiPriority w:val="99"/>
    <w:pPr>
      <w:tabs>
        <w:tab w:val="left" w:pos="9000"/>
        <w:tab w:val="right" w:pos="9360"/>
      </w:tabs>
      <w:suppressAutoHyphens/>
    </w:pPr>
    <w:rPr>
      <w:lang w:val="en-US"/>
    </w:rPr>
  </w:style>
  <w:style w:type="paragraph" w:styleId="Lgende">
    <w:name w:val="caption"/>
    <w:basedOn w:val="Normal"/>
    <w:next w:val="Normal"/>
    <w:uiPriority w:val="99"/>
    <w:qFormat/>
  </w:style>
  <w:style w:type="character" w:customStyle="1" w:styleId="EquationCaption">
    <w:name w:val="_Equation Caption"/>
    <w:uiPriority w:val="99"/>
  </w:style>
  <w:style w:type="paragraph" w:styleId="En-tte">
    <w:name w:val="header"/>
    <w:basedOn w:val="Normal"/>
    <w:link w:val="En-tteCar"/>
    <w:uiPriority w:val="99"/>
    <w:pPr>
      <w:tabs>
        <w:tab w:val="center" w:pos="4320"/>
        <w:tab w:val="right" w:pos="8640"/>
      </w:tabs>
    </w:pPr>
  </w:style>
  <w:style w:type="character" w:customStyle="1" w:styleId="En-tteCar">
    <w:name w:val="En-tête Car"/>
    <w:basedOn w:val="Policepardfaut"/>
    <w:link w:val="En-tte"/>
    <w:uiPriority w:val="99"/>
    <w:rPr>
      <w:rFonts w:ascii="Courier" w:hAnsi="Courier" w:cs="Courier"/>
      <w:sz w:val="24"/>
      <w:szCs w:val="24"/>
      <w:lang w:val="en-GB" w:eastAsia="en-US"/>
    </w:rPr>
  </w:style>
  <w:style w:type="paragraph" w:styleId="Retraitcorpsdetexte">
    <w:name w:val="Body Text Indent"/>
    <w:basedOn w:val="Normal"/>
    <w:link w:val="RetraitcorpsdetexteCar"/>
    <w:uiPriority w:val="99"/>
    <w:pPr>
      <w:tabs>
        <w:tab w:val="left" w:pos="-720"/>
        <w:tab w:val="left" w:pos="0"/>
      </w:tabs>
      <w:ind w:left="720" w:hanging="720"/>
    </w:pPr>
    <w:rPr>
      <w:rFonts w:ascii="CG Times" w:hAnsi="CG Times" w:cs="CG Times"/>
      <w:spacing w:val="-2"/>
      <w:sz w:val="20"/>
      <w:szCs w:val="20"/>
      <w:lang w:val="nl-NL"/>
    </w:rPr>
  </w:style>
  <w:style w:type="character" w:customStyle="1" w:styleId="RetraitcorpsdetexteCar">
    <w:name w:val="Retrait corps de texte Car"/>
    <w:basedOn w:val="Policepardfaut"/>
    <w:link w:val="Retraitcorpsdetexte"/>
    <w:uiPriority w:val="99"/>
    <w:rPr>
      <w:rFonts w:ascii="Courier" w:hAnsi="Courier" w:cs="Courier"/>
      <w:sz w:val="24"/>
      <w:szCs w:val="24"/>
      <w:lang w:val="en-GB" w:eastAsia="en-US"/>
    </w:rPr>
  </w:style>
  <w:style w:type="paragraph" w:styleId="Retraitcorpsdetexte2">
    <w:name w:val="Body Text Indent 2"/>
    <w:basedOn w:val="Normal"/>
    <w:link w:val="Retraitcorpsdetexte2Car"/>
    <w:uiPriority w:val="99"/>
    <w:pPr>
      <w:tabs>
        <w:tab w:val="left" w:pos="-720"/>
        <w:tab w:val="left" w:pos="1134"/>
      </w:tabs>
      <w:ind w:left="720" w:hanging="720"/>
      <w:jc w:val="both"/>
    </w:pPr>
    <w:rPr>
      <w:rFonts w:ascii="CG Times" w:hAnsi="CG Times" w:cs="CG Times"/>
      <w:spacing w:val="-2"/>
      <w:sz w:val="20"/>
      <w:szCs w:val="20"/>
      <w:lang w:val="nl-NL"/>
    </w:rPr>
  </w:style>
  <w:style w:type="character" w:customStyle="1" w:styleId="Retraitcorpsdetexte2Car">
    <w:name w:val="Retrait corps de texte 2 Car"/>
    <w:basedOn w:val="Policepardfaut"/>
    <w:link w:val="Retraitcorpsdetexte2"/>
    <w:uiPriority w:val="99"/>
    <w:rPr>
      <w:rFonts w:ascii="Courier" w:hAnsi="Courier" w:cs="Courier"/>
      <w:sz w:val="24"/>
      <w:szCs w:val="24"/>
      <w:lang w:val="en-GB" w:eastAsia="en-US"/>
    </w:rPr>
  </w:style>
  <w:style w:type="paragraph" w:styleId="Retraitcorpsdetexte3">
    <w:name w:val="Body Text Indent 3"/>
    <w:basedOn w:val="Normal"/>
    <w:link w:val="Retraitcorpsdetexte3Car"/>
    <w:uiPriority w:val="99"/>
    <w:pPr>
      <w:tabs>
        <w:tab w:val="left" w:pos="-720"/>
        <w:tab w:val="left" w:pos="1134"/>
        <w:tab w:val="left" w:pos="2268"/>
      </w:tabs>
      <w:ind w:left="720" w:hanging="294"/>
    </w:pPr>
    <w:rPr>
      <w:rFonts w:ascii="CG Times" w:hAnsi="CG Times" w:cs="CG Times"/>
      <w:spacing w:val="-2"/>
      <w:sz w:val="20"/>
      <w:szCs w:val="20"/>
      <w:lang w:val="nl-NL"/>
    </w:rPr>
  </w:style>
  <w:style w:type="character" w:customStyle="1" w:styleId="Retraitcorpsdetexte3Car">
    <w:name w:val="Retrait corps de texte 3 Car"/>
    <w:basedOn w:val="Policepardfaut"/>
    <w:link w:val="Retraitcorpsdetexte3"/>
    <w:uiPriority w:val="99"/>
    <w:rPr>
      <w:rFonts w:ascii="Courier" w:hAnsi="Courier" w:cs="Courier"/>
      <w:sz w:val="16"/>
      <w:szCs w:val="16"/>
      <w:lang w:val="en-GB" w:eastAsia="en-US"/>
    </w:rPr>
  </w:style>
  <w:style w:type="paragraph" w:styleId="Pieddepage">
    <w:name w:val="footer"/>
    <w:basedOn w:val="Normal"/>
    <w:link w:val="PieddepageCar"/>
    <w:uiPriority w:val="99"/>
    <w:pPr>
      <w:tabs>
        <w:tab w:val="center" w:pos="4153"/>
        <w:tab w:val="right" w:pos="8306"/>
      </w:tabs>
    </w:pPr>
  </w:style>
  <w:style w:type="character" w:customStyle="1" w:styleId="PieddepageCar">
    <w:name w:val="Pied de page Car"/>
    <w:basedOn w:val="Policepardfaut"/>
    <w:link w:val="Pieddepage"/>
    <w:uiPriority w:val="99"/>
    <w:rPr>
      <w:rFonts w:ascii="Courier" w:hAnsi="Courier" w:cs="Courier"/>
      <w:sz w:val="24"/>
      <w:szCs w:val="24"/>
      <w:lang w:val="en-GB" w:eastAsia="en-US"/>
    </w:rPr>
  </w:style>
  <w:style w:type="paragraph" w:styleId="Corpsdetexte">
    <w:name w:val="Body Text"/>
    <w:basedOn w:val="Normal"/>
    <w:link w:val="CorpsdetexteCar"/>
    <w:uiPriority w:val="99"/>
    <w:pPr>
      <w:jc w:val="both"/>
    </w:pPr>
    <w:rPr>
      <w:rFonts w:ascii="Trebuchet MS" w:hAnsi="Trebuchet MS" w:cs="Trebuchet MS"/>
      <w:noProof/>
    </w:rPr>
  </w:style>
  <w:style w:type="character" w:customStyle="1" w:styleId="CorpsdetexteCar">
    <w:name w:val="Corps de texte Car"/>
    <w:basedOn w:val="Policepardfaut"/>
    <w:link w:val="Corpsdetexte"/>
    <w:uiPriority w:val="99"/>
    <w:rPr>
      <w:rFonts w:ascii="Courier" w:hAnsi="Courier" w:cs="Courier"/>
      <w:sz w:val="24"/>
      <w:szCs w:val="24"/>
      <w:lang w:val="en-GB" w:eastAsia="en-US"/>
    </w:rPr>
  </w:style>
  <w:style w:type="character" w:styleId="Numrodepage">
    <w:name w:val="page number"/>
    <w:basedOn w:val="Policepardfaut"/>
    <w:uiPriority w:val="99"/>
    <w:rPr>
      <w:rFonts w:ascii="Times New Roman" w:hAnsi="Times New Roman" w:cs="Times New Roman"/>
    </w:rPr>
  </w:style>
  <w:style w:type="character" w:styleId="Lienhypertexte">
    <w:name w:val="Hyperlink"/>
    <w:basedOn w:val="Policepardfaut"/>
    <w:uiPriority w:val="99"/>
    <w:rPr>
      <w:rFonts w:ascii="Arial" w:hAnsi="Arial" w:cs="Arial"/>
      <w:b/>
      <w:bCs/>
      <w:color w:val="auto"/>
      <w:sz w:val="18"/>
      <w:szCs w:val="18"/>
      <w:u w:val="none"/>
      <w:effect w:val="none"/>
    </w:rPr>
  </w:style>
  <w:style w:type="paragraph" w:styleId="Paragraphedeliste">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Arial" w:hAnsi="Arial" w:cs="Arial"/>
      <w:color w:val="000000"/>
      <w:sz w:val="24"/>
      <w:szCs w:val="24"/>
      <w:lang w:val="fr-BE" w:eastAsia="fr-BE"/>
    </w:rPr>
  </w:style>
  <w:style w:type="paragraph" w:styleId="Textedebulles">
    <w:name w:val="Balloon Text"/>
    <w:basedOn w:val="Normal"/>
    <w:link w:val="TextedebullesCar"/>
    <w:uiPriority w:val="99"/>
    <w:semiHidden/>
    <w:unhideWhenUsed/>
    <w:rsid w:val="00E65D03"/>
    <w:rPr>
      <w:rFonts w:ascii="Tahoma" w:hAnsi="Tahoma" w:cs="Tahoma"/>
      <w:sz w:val="16"/>
      <w:szCs w:val="16"/>
    </w:rPr>
  </w:style>
  <w:style w:type="character" w:customStyle="1" w:styleId="TextedebullesCar">
    <w:name w:val="Texte de bulles Car"/>
    <w:basedOn w:val="Policepardfaut"/>
    <w:link w:val="Textedebulles"/>
    <w:uiPriority w:val="99"/>
    <w:semiHidden/>
    <w:rsid w:val="00E65D0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Courier" w:hAnsi="Courier" w:cs="Courier"/>
      <w:sz w:val="24"/>
      <w:szCs w:val="24"/>
      <w:lang w:val="en-GB" w:eastAsia="en-US"/>
    </w:rPr>
  </w:style>
  <w:style w:type="paragraph" w:styleId="Titre1">
    <w:name w:val="heading 1"/>
    <w:basedOn w:val="Normal"/>
    <w:next w:val="Normal"/>
    <w:link w:val="Titre1Car"/>
    <w:uiPriority w:val="99"/>
    <w:qFormat/>
    <w:pPr>
      <w:keepNext/>
      <w:outlineLvl w:val="0"/>
    </w:pPr>
    <w:rPr>
      <w:rFonts w:ascii="Trebuchet MS" w:hAnsi="Trebuchet MS" w:cs="Trebuchet MS"/>
      <w:noProo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lang w:val="en-GB" w:eastAsia="en-US"/>
    </w:rPr>
  </w:style>
  <w:style w:type="character" w:customStyle="1" w:styleId="Document8">
    <w:name w:val="Document 8"/>
    <w:basedOn w:val="Policepardfaut"/>
    <w:uiPriority w:val="99"/>
    <w:rPr>
      <w:rFonts w:ascii="Times New Roman" w:hAnsi="Times New Roman" w:cs="Times New Roman"/>
    </w:rPr>
  </w:style>
  <w:style w:type="character" w:customStyle="1" w:styleId="Document5">
    <w:name w:val="Document 5"/>
    <w:basedOn w:val="Policepardfaut"/>
    <w:uiPriority w:val="99"/>
    <w:rPr>
      <w:rFonts w:ascii="Times New Roman" w:hAnsi="Times New Roman" w:cs="Times New Roman"/>
    </w:rPr>
  </w:style>
  <w:style w:type="character" w:customStyle="1" w:styleId="Document6">
    <w:name w:val="Document 6"/>
    <w:basedOn w:val="Policepardfaut"/>
    <w:uiPriority w:val="99"/>
    <w:rPr>
      <w:rFonts w:ascii="Times New Roman" w:hAnsi="Times New Roman" w:cs="Times New Roman"/>
    </w:rPr>
  </w:style>
  <w:style w:type="character" w:customStyle="1" w:styleId="Document2">
    <w:name w:val="Document 2"/>
    <w:basedOn w:val="Policepardfaut"/>
    <w:uiPriority w:val="99"/>
    <w:rPr>
      <w:rFonts w:ascii="Courier" w:hAnsi="Courier" w:cs="Courier"/>
      <w:sz w:val="24"/>
      <w:szCs w:val="24"/>
      <w:lang w:val="en-US"/>
    </w:rPr>
  </w:style>
  <w:style w:type="character" w:customStyle="1" w:styleId="Document7">
    <w:name w:val="Document 7"/>
    <w:basedOn w:val="Policepardfaut"/>
    <w:uiPriority w:val="99"/>
    <w:rPr>
      <w:rFonts w:ascii="Times New Roman" w:hAnsi="Times New Roman" w:cs="Times New Roman"/>
    </w:rPr>
  </w:style>
  <w:style w:type="character" w:customStyle="1" w:styleId="Bibliographi">
    <w:name w:val="Bibliographi"/>
    <w:basedOn w:val="Policepardfaut"/>
    <w:uiPriority w:val="99"/>
    <w:rPr>
      <w:rFonts w:ascii="Times New Roman" w:hAnsi="Times New Roman" w:cs="Times New Roman"/>
    </w:rPr>
  </w:style>
  <w:style w:type="paragraph" w:customStyle="1" w:styleId="Paradroit1">
    <w:name w:val="Para. droit 1"/>
    <w:uiPriority w:val="99"/>
    <w:pPr>
      <w:tabs>
        <w:tab w:val="left" w:pos="-720"/>
        <w:tab w:val="left" w:pos="0"/>
        <w:tab w:val="decimal" w:pos="720"/>
      </w:tabs>
      <w:suppressAutoHyphens/>
      <w:ind w:left="720" w:hanging="185"/>
    </w:pPr>
    <w:rPr>
      <w:rFonts w:ascii="Courier" w:hAnsi="Courier" w:cs="Courier"/>
      <w:sz w:val="24"/>
      <w:szCs w:val="24"/>
      <w:lang w:val="en-US" w:eastAsia="en-US"/>
    </w:rPr>
  </w:style>
  <w:style w:type="paragraph" w:customStyle="1" w:styleId="Paradroit2">
    <w:name w:val="Para. droit 2"/>
    <w:uiPriority w:val="99"/>
    <w:pPr>
      <w:tabs>
        <w:tab w:val="left" w:pos="-720"/>
        <w:tab w:val="left" w:pos="0"/>
        <w:tab w:val="left" w:pos="720"/>
        <w:tab w:val="decimal" w:pos="1440"/>
      </w:tabs>
      <w:suppressAutoHyphens/>
      <w:ind w:left="1440" w:hanging="262"/>
    </w:pPr>
    <w:rPr>
      <w:rFonts w:ascii="Courier" w:hAnsi="Courier" w:cs="Courier"/>
      <w:sz w:val="24"/>
      <w:szCs w:val="24"/>
      <w:lang w:val="en-US" w:eastAsia="en-US"/>
    </w:rPr>
  </w:style>
  <w:style w:type="character" w:customStyle="1" w:styleId="Document3">
    <w:name w:val="Document 3"/>
    <w:basedOn w:val="Policepardfaut"/>
    <w:uiPriority w:val="99"/>
    <w:rPr>
      <w:rFonts w:ascii="Courier" w:hAnsi="Courier" w:cs="Courier"/>
      <w:sz w:val="24"/>
      <w:szCs w:val="24"/>
      <w:lang w:val="en-US"/>
    </w:rPr>
  </w:style>
  <w:style w:type="paragraph" w:customStyle="1" w:styleId="Paradroit3">
    <w:name w:val="Para. droit 3"/>
    <w:uiPriority w:val="99"/>
    <w:pPr>
      <w:tabs>
        <w:tab w:val="left" w:pos="-720"/>
        <w:tab w:val="left" w:pos="0"/>
        <w:tab w:val="left" w:pos="720"/>
        <w:tab w:val="left" w:pos="1440"/>
        <w:tab w:val="decimal" w:pos="2160"/>
      </w:tabs>
      <w:suppressAutoHyphens/>
      <w:ind w:left="2160" w:hanging="217"/>
    </w:pPr>
    <w:rPr>
      <w:rFonts w:ascii="Courier" w:hAnsi="Courier" w:cs="Courier"/>
      <w:sz w:val="24"/>
      <w:szCs w:val="24"/>
      <w:lang w:val="en-US" w:eastAsia="en-US"/>
    </w:rPr>
  </w:style>
  <w:style w:type="paragraph" w:customStyle="1" w:styleId="Paradroit4">
    <w:name w:val="Para. droit 4"/>
    <w:uiPriority w:val="99"/>
    <w:pPr>
      <w:tabs>
        <w:tab w:val="left" w:pos="-720"/>
        <w:tab w:val="left" w:pos="0"/>
        <w:tab w:val="left" w:pos="720"/>
        <w:tab w:val="left" w:pos="1440"/>
        <w:tab w:val="left" w:pos="2160"/>
        <w:tab w:val="decimal" w:pos="2880"/>
      </w:tabs>
      <w:suppressAutoHyphens/>
      <w:ind w:left="2880" w:hanging="206"/>
    </w:pPr>
    <w:rPr>
      <w:rFonts w:ascii="Courier" w:hAnsi="Courier" w:cs="Courier"/>
      <w:sz w:val="24"/>
      <w:szCs w:val="24"/>
      <w:lang w:val="en-US" w:eastAsia="en-US"/>
    </w:rPr>
  </w:style>
  <w:style w:type="paragraph" w:customStyle="1" w:styleId="Paradroit5">
    <w:name w:val="Para. droit 5"/>
    <w:uiPriority w:val="99"/>
    <w:pPr>
      <w:tabs>
        <w:tab w:val="left" w:pos="-720"/>
        <w:tab w:val="left" w:pos="0"/>
        <w:tab w:val="left" w:pos="720"/>
        <w:tab w:val="left" w:pos="1440"/>
        <w:tab w:val="left" w:pos="2160"/>
        <w:tab w:val="left" w:pos="2880"/>
        <w:tab w:val="decimal" w:pos="3600"/>
      </w:tabs>
      <w:suppressAutoHyphens/>
      <w:ind w:left="3600" w:hanging="301"/>
    </w:pPr>
    <w:rPr>
      <w:rFonts w:ascii="Courier" w:hAnsi="Courier" w:cs="Courier"/>
      <w:sz w:val="24"/>
      <w:szCs w:val="24"/>
      <w:lang w:val="en-US" w:eastAsia="en-US"/>
    </w:rPr>
  </w:style>
  <w:style w:type="paragraph" w:customStyle="1" w:styleId="Paradroit6">
    <w:name w:val="Para. droit 6"/>
    <w:uiPriority w:val="99"/>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cs="Courier"/>
      <w:sz w:val="24"/>
      <w:szCs w:val="24"/>
      <w:lang w:val="en-US" w:eastAsia="en-US"/>
    </w:rPr>
  </w:style>
  <w:style w:type="paragraph" w:customStyle="1" w:styleId="Paradroit7">
    <w:name w:val="Para. droit 7"/>
    <w:uiPriority w:val="99"/>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cs="Courier"/>
      <w:sz w:val="24"/>
      <w:szCs w:val="24"/>
      <w:lang w:val="en-US" w:eastAsia="en-US"/>
    </w:rPr>
  </w:style>
  <w:style w:type="paragraph" w:customStyle="1" w:styleId="Paradroit8">
    <w:name w:val="Para. droit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cs="Courier"/>
      <w:sz w:val="24"/>
      <w:szCs w:val="24"/>
      <w:lang w:val="en-US" w:eastAsia="en-US"/>
    </w:rPr>
  </w:style>
  <w:style w:type="paragraph" w:customStyle="1" w:styleId="Document1">
    <w:name w:val="Document 1"/>
    <w:uiPriority w:val="99"/>
    <w:pPr>
      <w:keepNext/>
      <w:keepLines/>
      <w:tabs>
        <w:tab w:val="left" w:pos="-720"/>
      </w:tabs>
      <w:suppressAutoHyphens/>
    </w:pPr>
    <w:rPr>
      <w:rFonts w:ascii="Courier" w:hAnsi="Courier" w:cs="Courier"/>
      <w:sz w:val="24"/>
      <w:szCs w:val="24"/>
      <w:lang w:val="en-US" w:eastAsia="en-US"/>
    </w:rPr>
  </w:style>
  <w:style w:type="character" w:customStyle="1" w:styleId="Technactif">
    <w:name w:val="Techn actif"/>
    <w:basedOn w:val="Policepardfaut"/>
    <w:uiPriority w:val="99"/>
    <w:rPr>
      <w:rFonts w:ascii="Courier" w:hAnsi="Courier" w:cs="Courier"/>
      <w:sz w:val="24"/>
      <w:szCs w:val="24"/>
      <w:lang w:val="en-US"/>
    </w:rPr>
  </w:style>
  <w:style w:type="character" w:customStyle="1" w:styleId="Technique2">
    <w:name w:val="Technique 2"/>
    <w:basedOn w:val="Policepardfaut"/>
    <w:uiPriority w:val="99"/>
    <w:rPr>
      <w:rFonts w:ascii="Courier" w:hAnsi="Courier" w:cs="Courier"/>
      <w:sz w:val="24"/>
      <w:szCs w:val="24"/>
      <w:lang w:val="en-US"/>
    </w:rPr>
  </w:style>
  <w:style w:type="character" w:customStyle="1" w:styleId="Technique3">
    <w:name w:val="Technique 3"/>
    <w:basedOn w:val="Policepardfaut"/>
    <w:uiPriority w:val="99"/>
    <w:rPr>
      <w:rFonts w:ascii="Courier" w:hAnsi="Courier" w:cs="Courier"/>
      <w:sz w:val="24"/>
      <w:szCs w:val="24"/>
      <w:lang w:val="en-US"/>
    </w:rPr>
  </w:style>
  <w:style w:type="paragraph" w:customStyle="1" w:styleId="Technique4">
    <w:name w:val="Technique 4"/>
    <w:uiPriority w:val="99"/>
    <w:pPr>
      <w:tabs>
        <w:tab w:val="left" w:pos="-720"/>
      </w:tabs>
      <w:suppressAutoHyphens/>
    </w:pPr>
    <w:rPr>
      <w:rFonts w:ascii="Courier" w:hAnsi="Courier" w:cs="Courier"/>
      <w:b/>
      <w:bCs/>
      <w:sz w:val="24"/>
      <w:szCs w:val="24"/>
      <w:lang w:val="en-US" w:eastAsia="en-US"/>
    </w:rPr>
  </w:style>
  <w:style w:type="character" w:customStyle="1" w:styleId="Technique1">
    <w:name w:val="Technique 1"/>
    <w:basedOn w:val="Policepardfaut"/>
    <w:uiPriority w:val="99"/>
    <w:rPr>
      <w:rFonts w:ascii="Courier" w:hAnsi="Courier" w:cs="Courier"/>
      <w:sz w:val="24"/>
      <w:szCs w:val="24"/>
      <w:lang w:val="en-US"/>
    </w:rPr>
  </w:style>
  <w:style w:type="character" w:customStyle="1" w:styleId="Docactif">
    <w:name w:val="Doc actif"/>
    <w:basedOn w:val="Policepardfaut"/>
    <w:uiPriority w:val="99"/>
    <w:rPr>
      <w:rFonts w:ascii="Times New Roman" w:hAnsi="Times New Roman" w:cs="Times New Roman"/>
    </w:rPr>
  </w:style>
  <w:style w:type="character" w:customStyle="1" w:styleId="Document4">
    <w:name w:val="Document 4"/>
    <w:basedOn w:val="Policepardfaut"/>
    <w:uiPriority w:val="99"/>
    <w:rPr>
      <w:rFonts w:ascii="Times New Roman" w:hAnsi="Times New Roman" w:cs="Times New Roman"/>
      <w:b/>
      <w:bCs/>
      <w:i/>
      <w:iCs/>
      <w:sz w:val="24"/>
      <w:szCs w:val="24"/>
    </w:rPr>
  </w:style>
  <w:style w:type="paragraph" w:customStyle="1" w:styleId="Technique5">
    <w:name w:val="Technique 5"/>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6">
    <w:name w:val="Technique 6"/>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7">
    <w:name w:val="Technique 7"/>
    <w:uiPriority w:val="99"/>
    <w:pPr>
      <w:tabs>
        <w:tab w:val="left" w:pos="-720"/>
      </w:tabs>
      <w:suppressAutoHyphens/>
      <w:ind w:firstLine="720"/>
    </w:pPr>
    <w:rPr>
      <w:rFonts w:ascii="Courier" w:hAnsi="Courier" w:cs="Courier"/>
      <w:b/>
      <w:bCs/>
      <w:sz w:val="24"/>
      <w:szCs w:val="24"/>
      <w:lang w:val="en-US" w:eastAsia="en-US"/>
    </w:rPr>
  </w:style>
  <w:style w:type="paragraph" w:customStyle="1" w:styleId="Technique8">
    <w:name w:val="Technique 8"/>
    <w:uiPriority w:val="99"/>
    <w:pPr>
      <w:tabs>
        <w:tab w:val="left" w:pos="-720"/>
      </w:tabs>
      <w:suppressAutoHyphens/>
      <w:ind w:firstLine="720"/>
    </w:pPr>
    <w:rPr>
      <w:rFonts w:ascii="Courier" w:hAnsi="Courier" w:cs="Courier"/>
      <w:b/>
      <w:bCs/>
      <w:sz w:val="24"/>
      <w:szCs w:val="24"/>
      <w:lang w:val="en-US" w:eastAsia="en-US"/>
    </w:rPr>
  </w:style>
  <w:style w:type="paragraph" w:customStyle="1" w:styleId="Papiermarg">
    <w:name w:val="Papier margÀ)À"/>
    <w:uiPriority w:val="99"/>
    <w:pPr>
      <w:tabs>
        <w:tab w:val="left" w:pos="-720"/>
      </w:tabs>
      <w:suppressAutoHyphens/>
      <w:spacing w:line="240" w:lineRule="exact"/>
    </w:pPr>
    <w:rPr>
      <w:rFonts w:ascii="Courier" w:hAnsi="Courier" w:cs="Courier"/>
      <w:sz w:val="24"/>
      <w:szCs w:val="24"/>
      <w:lang w:val="en-US" w:eastAsia="en-US"/>
    </w:rPr>
  </w:style>
  <w:style w:type="character" w:customStyle="1" w:styleId="Bibliogrphy">
    <w:name w:val="Bibliogrphy"/>
    <w:basedOn w:val="Policepardfaut"/>
    <w:uiPriority w:val="99"/>
    <w:rPr>
      <w:rFonts w:ascii="Times New Roman" w:hAnsi="Times New Roman" w:cs="Times New Roman"/>
    </w:rPr>
  </w:style>
  <w:style w:type="paragraph" w:customStyle="1" w:styleId="RightPar1">
    <w:name w:val="Right Par 1"/>
    <w:uiPriority w:val="99"/>
    <w:pPr>
      <w:tabs>
        <w:tab w:val="left" w:pos="-720"/>
        <w:tab w:val="left" w:pos="0"/>
        <w:tab w:val="decimal" w:pos="720"/>
      </w:tabs>
      <w:suppressAutoHyphens/>
      <w:ind w:left="720" w:hanging="432"/>
    </w:pPr>
    <w:rPr>
      <w:rFonts w:ascii="Courier" w:hAnsi="Courier" w:cs="Courier"/>
      <w:sz w:val="24"/>
      <w:szCs w:val="24"/>
      <w:lang w:val="en-US" w:eastAsia="en-US"/>
    </w:rPr>
  </w:style>
  <w:style w:type="paragraph" w:customStyle="1" w:styleId="RightPar2">
    <w:name w:val="Right Par 2"/>
    <w:uiPriority w:val="99"/>
    <w:pPr>
      <w:tabs>
        <w:tab w:val="left" w:pos="-720"/>
        <w:tab w:val="left" w:pos="0"/>
        <w:tab w:val="left" w:pos="720"/>
        <w:tab w:val="decimal" w:pos="1440"/>
      </w:tabs>
      <w:suppressAutoHyphens/>
      <w:ind w:left="1440" w:hanging="432"/>
    </w:pPr>
    <w:rPr>
      <w:rFonts w:ascii="Courier" w:hAnsi="Courier" w:cs="Courier"/>
      <w:sz w:val="24"/>
      <w:szCs w:val="24"/>
      <w:lang w:val="en-US" w:eastAsia="en-US"/>
    </w:rPr>
  </w:style>
  <w:style w:type="paragraph" w:customStyle="1" w:styleId="RightPar3">
    <w:name w:val="Right Par 3"/>
    <w:uiPriority w:val="99"/>
    <w:pPr>
      <w:tabs>
        <w:tab w:val="left" w:pos="-720"/>
        <w:tab w:val="left" w:pos="0"/>
        <w:tab w:val="left" w:pos="720"/>
        <w:tab w:val="left" w:pos="1440"/>
        <w:tab w:val="decimal" w:pos="2160"/>
      </w:tabs>
      <w:suppressAutoHyphens/>
      <w:ind w:left="2160" w:hanging="432"/>
    </w:pPr>
    <w:rPr>
      <w:rFonts w:ascii="Courier" w:hAnsi="Courier" w:cs="Courier"/>
      <w:sz w:val="24"/>
      <w:szCs w:val="24"/>
      <w:lang w:val="en-US" w:eastAsia="en-US"/>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ind w:left="2880" w:hanging="432"/>
    </w:pPr>
    <w:rPr>
      <w:rFonts w:ascii="Courier" w:hAnsi="Courier" w:cs="Courier"/>
      <w:sz w:val="24"/>
      <w:szCs w:val="24"/>
      <w:lang w:val="en-US" w:eastAsia="en-US"/>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left="3600" w:hanging="576"/>
    </w:pPr>
    <w:rPr>
      <w:rFonts w:ascii="Courier" w:hAnsi="Courier" w:cs="Courier"/>
      <w:sz w:val="24"/>
      <w:szCs w:val="24"/>
      <w:lang w:val="en-US" w:eastAsia="en-US"/>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cs="Courier"/>
      <w:sz w:val="24"/>
      <w:szCs w:val="24"/>
      <w:lang w:val="en-US" w:eastAsia="en-US"/>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cs="Courier"/>
      <w:sz w:val="24"/>
      <w:szCs w:val="24"/>
      <w:lang w:val="en-US" w:eastAsia="en-US"/>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cs="Courier"/>
      <w:sz w:val="24"/>
      <w:szCs w:val="24"/>
      <w:lang w:val="en-US" w:eastAsia="en-US"/>
    </w:rPr>
  </w:style>
  <w:style w:type="character" w:customStyle="1" w:styleId="DocInit">
    <w:name w:val="Doc Init"/>
    <w:basedOn w:val="Policepardfaut"/>
    <w:uiPriority w:val="99"/>
    <w:rPr>
      <w:rFonts w:ascii="Times New Roman" w:hAnsi="Times New Roman" w:cs="Times New Roman"/>
    </w:rPr>
  </w:style>
  <w:style w:type="character" w:customStyle="1" w:styleId="TechInit">
    <w:name w:val="Tech Init"/>
    <w:basedOn w:val="Policepardfaut"/>
    <w:uiPriority w:val="99"/>
    <w:rPr>
      <w:rFonts w:ascii="Courier" w:hAnsi="Courier" w:cs="Courier"/>
      <w:sz w:val="24"/>
      <w:szCs w:val="24"/>
      <w:lang w:val="en-US"/>
    </w:rPr>
  </w:style>
  <w:style w:type="paragraph" w:customStyle="1" w:styleId="Technical5">
    <w:name w:val="Technical 5"/>
    <w:uiPriority w:val="99"/>
    <w:pPr>
      <w:tabs>
        <w:tab w:val="left" w:pos="-720"/>
      </w:tabs>
      <w:suppressAutoHyphens/>
      <w:ind w:firstLine="720"/>
    </w:pPr>
    <w:rPr>
      <w:rFonts w:ascii="Courier" w:hAnsi="Courier" w:cs="Courier"/>
      <w:b/>
      <w:bCs/>
      <w:sz w:val="24"/>
      <w:szCs w:val="24"/>
      <w:lang w:val="en-US" w:eastAsia="en-US"/>
    </w:rPr>
  </w:style>
  <w:style w:type="paragraph" w:customStyle="1" w:styleId="Technical6">
    <w:name w:val="Technical 6"/>
    <w:uiPriority w:val="99"/>
    <w:pPr>
      <w:tabs>
        <w:tab w:val="left" w:pos="-720"/>
      </w:tabs>
      <w:suppressAutoHyphens/>
      <w:ind w:firstLine="720"/>
    </w:pPr>
    <w:rPr>
      <w:rFonts w:ascii="Courier" w:hAnsi="Courier" w:cs="Courier"/>
      <w:b/>
      <w:bCs/>
      <w:sz w:val="24"/>
      <w:szCs w:val="24"/>
      <w:lang w:val="en-US" w:eastAsia="en-US"/>
    </w:rPr>
  </w:style>
  <w:style w:type="character" w:customStyle="1" w:styleId="Technical2">
    <w:name w:val="Technical 2"/>
    <w:basedOn w:val="Policepardfaut"/>
    <w:uiPriority w:val="99"/>
    <w:rPr>
      <w:rFonts w:ascii="Courier" w:hAnsi="Courier" w:cs="Courier"/>
      <w:sz w:val="24"/>
      <w:szCs w:val="24"/>
      <w:lang w:val="en-US"/>
    </w:rPr>
  </w:style>
  <w:style w:type="character" w:customStyle="1" w:styleId="Technical3">
    <w:name w:val="Technical 3"/>
    <w:basedOn w:val="Policepardfaut"/>
    <w:uiPriority w:val="99"/>
    <w:rPr>
      <w:rFonts w:ascii="Courier" w:hAnsi="Courier" w:cs="Courier"/>
      <w:sz w:val="24"/>
      <w:szCs w:val="24"/>
      <w:lang w:val="en-US"/>
    </w:rPr>
  </w:style>
  <w:style w:type="paragraph" w:customStyle="1" w:styleId="Technical4">
    <w:name w:val="Technical 4"/>
    <w:uiPriority w:val="99"/>
    <w:pPr>
      <w:tabs>
        <w:tab w:val="left" w:pos="-720"/>
      </w:tabs>
      <w:suppressAutoHyphens/>
    </w:pPr>
    <w:rPr>
      <w:rFonts w:ascii="Courier" w:hAnsi="Courier" w:cs="Courier"/>
      <w:b/>
      <w:bCs/>
      <w:sz w:val="24"/>
      <w:szCs w:val="24"/>
      <w:lang w:val="en-US" w:eastAsia="en-US"/>
    </w:rPr>
  </w:style>
  <w:style w:type="character" w:customStyle="1" w:styleId="Technical1">
    <w:name w:val="Technical 1"/>
    <w:basedOn w:val="Policepardfaut"/>
    <w:uiPriority w:val="99"/>
    <w:rPr>
      <w:rFonts w:ascii="Courier" w:hAnsi="Courier" w:cs="Courier"/>
      <w:sz w:val="24"/>
      <w:szCs w:val="24"/>
      <w:lang w:val="en-US"/>
    </w:rPr>
  </w:style>
  <w:style w:type="paragraph" w:customStyle="1" w:styleId="Technical7">
    <w:name w:val="Technical 7"/>
    <w:uiPriority w:val="99"/>
    <w:pPr>
      <w:tabs>
        <w:tab w:val="left" w:pos="-720"/>
      </w:tabs>
      <w:suppressAutoHyphens/>
      <w:ind w:firstLine="720"/>
    </w:pPr>
    <w:rPr>
      <w:rFonts w:ascii="Courier" w:hAnsi="Courier" w:cs="Courier"/>
      <w:b/>
      <w:bCs/>
      <w:sz w:val="24"/>
      <w:szCs w:val="24"/>
      <w:lang w:val="en-US" w:eastAsia="en-US"/>
    </w:rPr>
  </w:style>
  <w:style w:type="paragraph" w:customStyle="1" w:styleId="Technical8">
    <w:name w:val="Technical 8"/>
    <w:uiPriority w:val="99"/>
    <w:pPr>
      <w:tabs>
        <w:tab w:val="left" w:pos="-720"/>
      </w:tabs>
      <w:suppressAutoHyphens/>
      <w:ind w:firstLine="720"/>
    </w:pPr>
    <w:rPr>
      <w:rFonts w:ascii="Courier" w:hAnsi="Courier" w:cs="Courier"/>
      <w:b/>
      <w:bCs/>
      <w:sz w:val="24"/>
      <w:szCs w:val="24"/>
      <w:lang w:val="en-US" w:eastAsia="en-US"/>
    </w:rPr>
  </w:style>
  <w:style w:type="paragraph" w:customStyle="1" w:styleId="Pleading">
    <w:name w:val="Pleading"/>
    <w:uiPriority w:val="99"/>
    <w:pPr>
      <w:tabs>
        <w:tab w:val="left" w:pos="-720"/>
      </w:tabs>
      <w:suppressAutoHyphens/>
      <w:spacing w:line="240" w:lineRule="exact"/>
    </w:pPr>
    <w:rPr>
      <w:rFonts w:ascii="Courier" w:hAnsi="Courier" w:cs="Courier"/>
      <w:sz w:val="24"/>
      <w:szCs w:val="24"/>
      <w:lang w:val="en-US" w:eastAsia="en-US"/>
    </w:rPr>
  </w:style>
  <w:style w:type="character" w:customStyle="1" w:styleId="kolommen">
    <w:name w:val="kolommen"/>
    <w:basedOn w:val="Policepardfaut"/>
    <w:uiPriority w:val="99"/>
    <w:rPr>
      <w:rFonts w:ascii="Courier" w:hAnsi="Courier" w:cs="Courier"/>
      <w:sz w:val="24"/>
      <w:szCs w:val="24"/>
      <w:lang w:val="en-US"/>
    </w:rPr>
  </w:style>
  <w:style w:type="character" w:customStyle="1" w:styleId="optic">
    <w:name w:val="optic"/>
    <w:basedOn w:val="Policepardfaut"/>
    <w:uiPriority w:val="99"/>
    <w:rPr>
      <w:rFonts w:ascii="Courier" w:hAnsi="Courier" w:cs="Courier"/>
      <w:sz w:val="24"/>
      <w:szCs w:val="24"/>
      <w:lang w:val="en-US"/>
    </w:rPr>
  </w:style>
  <w:style w:type="paragraph" w:customStyle="1" w:styleId="tekst">
    <w:name w:val="tekst"/>
    <w:uiPriority w:val="99"/>
    <w:pPr>
      <w:tabs>
        <w:tab w:val="left" w:pos="-2211"/>
        <w:tab w:val="left" w:pos="0"/>
        <w:tab w:val="left" w:pos="624"/>
        <w:tab w:val="right" w:leader="dot" w:pos="5102"/>
      </w:tabs>
      <w:suppressAutoHyphens/>
    </w:pPr>
    <w:rPr>
      <w:rFonts w:ascii="Courier" w:hAnsi="Courier" w:cs="Courier"/>
      <w:sz w:val="24"/>
      <w:szCs w:val="24"/>
      <w:lang w:val="en-US" w:eastAsia="en-US"/>
    </w:rPr>
  </w:style>
  <w:style w:type="paragraph" w:customStyle="1" w:styleId="nomenclatuur">
    <w:name w:val="nomenclatuur"/>
    <w:uiPriority w:val="99"/>
    <w:pPr>
      <w:tabs>
        <w:tab w:val="left" w:pos="-71"/>
        <w:tab w:val="left" w:pos="0"/>
        <w:tab w:val="left" w:pos="624"/>
        <w:tab w:val="right" w:leader="dot" w:pos="5103"/>
      </w:tabs>
      <w:suppressAutoHyphens/>
    </w:pPr>
    <w:rPr>
      <w:rFonts w:ascii="Courier" w:hAnsi="Courier" w:cs="Courier"/>
      <w:sz w:val="24"/>
      <w:szCs w:val="24"/>
      <w:lang w:val="en-US" w:eastAsia="en-US"/>
    </w:rPr>
  </w:style>
  <w:style w:type="paragraph" w:customStyle="1" w:styleId="Alineanummer1">
    <w:name w:val="Alineanummer 1"/>
    <w:uiPriority w:val="99"/>
    <w:pPr>
      <w:tabs>
        <w:tab w:val="left" w:pos="-720"/>
        <w:tab w:val="left" w:pos="0"/>
        <w:tab w:val="left" w:pos="720"/>
      </w:tabs>
      <w:suppressAutoHyphens/>
      <w:ind w:left="851" w:hanging="264"/>
    </w:pPr>
    <w:rPr>
      <w:rFonts w:ascii="Courier" w:hAnsi="Courier" w:cs="Courier"/>
      <w:sz w:val="24"/>
      <w:szCs w:val="24"/>
      <w:lang w:val="en-US" w:eastAsia="en-US"/>
    </w:rPr>
  </w:style>
  <w:style w:type="character" w:customStyle="1" w:styleId="Bibliografie1">
    <w:name w:val="Bibliografie1"/>
    <w:basedOn w:val="Policepardfaut"/>
    <w:uiPriority w:val="99"/>
    <w:rPr>
      <w:rFonts w:ascii="Times New Roman" w:hAnsi="Times New Roman" w:cs="Times New Roman"/>
    </w:rPr>
  </w:style>
  <w:style w:type="character" w:customStyle="1" w:styleId="Dokument5">
    <w:name w:val="Dokument 5"/>
    <w:basedOn w:val="Policepardfaut"/>
    <w:uiPriority w:val="99"/>
    <w:rPr>
      <w:rFonts w:ascii="Times New Roman" w:hAnsi="Times New Roman" w:cs="Times New Roman"/>
    </w:rPr>
  </w:style>
  <w:style w:type="character" w:customStyle="1" w:styleId="Dokument6">
    <w:name w:val="Dokument 6"/>
    <w:basedOn w:val="Policepardfaut"/>
    <w:uiPriority w:val="99"/>
    <w:rPr>
      <w:rFonts w:ascii="Times New Roman" w:hAnsi="Times New Roman" w:cs="Times New Roman"/>
    </w:rPr>
  </w:style>
  <w:style w:type="character" w:customStyle="1" w:styleId="Dokument4">
    <w:name w:val="Dokument 4"/>
    <w:basedOn w:val="Policepardfaut"/>
    <w:uiPriority w:val="99"/>
    <w:rPr>
      <w:rFonts w:ascii="Times New Roman" w:hAnsi="Times New Roman" w:cs="Times New Roman"/>
      <w:b/>
      <w:bCs/>
      <w:i/>
      <w:iCs/>
      <w:sz w:val="24"/>
      <w:szCs w:val="24"/>
    </w:rPr>
  </w:style>
  <w:style w:type="paragraph" w:customStyle="1" w:styleId="Alineanummer2">
    <w:name w:val="Alineanummer 2"/>
    <w:uiPriority w:val="99"/>
    <w:pPr>
      <w:tabs>
        <w:tab w:val="left" w:pos="-720"/>
        <w:tab w:val="left" w:pos="0"/>
        <w:tab w:val="left" w:pos="720"/>
        <w:tab w:val="left" w:pos="1440"/>
      </w:tabs>
      <w:suppressAutoHyphens/>
      <w:ind w:left="1702" w:hanging="357"/>
    </w:pPr>
    <w:rPr>
      <w:rFonts w:ascii="Courier" w:hAnsi="Courier" w:cs="Courier"/>
      <w:sz w:val="24"/>
      <w:szCs w:val="24"/>
      <w:lang w:val="en-US" w:eastAsia="en-US"/>
    </w:rPr>
  </w:style>
  <w:style w:type="paragraph" w:customStyle="1" w:styleId="Dokument1">
    <w:name w:val="Dokument 1"/>
    <w:uiPriority w:val="99"/>
    <w:pPr>
      <w:keepNext/>
      <w:keepLines/>
      <w:tabs>
        <w:tab w:val="left" w:pos="-720"/>
      </w:tabs>
      <w:suppressAutoHyphens/>
    </w:pPr>
    <w:rPr>
      <w:rFonts w:ascii="Courier" w:hAnsi="Courier" w:cs="Courier"/>
      <w:sz w:val="24"/>
      <w:szCs w:val="24"/>
      <w:lang w:val="en-US" w:eastAsia="en-US"/>
    </w:rPr>
  </w:style>
  <w:style w:type="paragraph" w:customStyle="1" w:styleId="Alineanummer3">
    <w:name w:val="Alineanummer 3"/>
    <w:uiPriority w:val="99"/>
    <w:pPr>
      <w:tabs>
        <w:tab w:val="left" w:pos="-720"/>
        <w:tab w:val="left" w:pos="0"/>
        <w:tab w:val="left" w:pos="720"/>
        <w:tab w:val="left" w:pos="1440"/>
        <w:tab w:val="left" w:pos="2160"/>
      </w:tabs>
      <w:suppressAutoHyphens/>
      <w:ind w:left="2552" w:hanging="303"/>
    </w:pPr>
    <w:rPr>
      <w:rFonts w:ascii="Courier" w:hAnsi="Courier" w:cs="Courier"/>
      <w:sz w:val="24"/>
      <w:szCs w:val="24"/>
      <w:lang w:val="en-US" w:eastAsia="en-US"/>
    </w:rPr>
  </w:style>
  <w:style w:type="paragraph" w:customStyle="1" w:styleId="Alineanummer4">
    <w:name w:val="Alineanummer 4"/>
    <w:uiPriority w:val="99"/>
    <w:pPr>
      <w:tabs>
        <w:tab w:val="left" w:pos="-720"/>
        <w:tab w:val="left" w:pos="0"/>
        <w:tab w:val="left" w:pos="720"/>
        <w:tab w:val="left" w:pos="1440"/>
        <w:tab w:val="left" w:pos="2160"/>
        <w:tab w:val="left" w:pos="2880"/>
      </w:tabs>
      <w:suppressAutoHyphens/>
      <w:ind w:left="3403" w:hanging="290"/>
    </w:pPr>
    <w:rPr>
      <w:rFonts w:ascii="Courier" w:hAnsi="Courier" w:cs="Courier"/>
      <w:sz w:val="24"/>
      <w:szCs w:val="24"/>
      <w:lang w:val="en-US" w:eastAsia="en-US"/>
    </w:rPr>
  </w:style>
  <w:style w:type="paragraph" w:customStyle="1" w:styleId="Alineanummer5">
    <w:name w:val="Alineanummer 5"/>
    <w:uiPriority w:val="99"/>
    <w:pPr>
      <w:tabs>
        <w:tab w:val="left" w:pos="-720"/>
        <w:tab w:val="left" w:pos="0"/>
        <w:tab w:val="left" w:pos="720"/>
        <w:tab w:val="left" w:pos="1440"/>
        <w:tab w:val="left" w:pos="2160"/>
        <w:tab w:val="left" w:pos="2880"/>
        <w:tab w:val="left" w:pos="3600"/>
      </w:tabs>
      <w:suppressAutoHyphens/>
      <w:ind w:left="4254" w:hanging="384"/>
    </w:pPr>
    <w:rPr>
      <w:rFonts w:ascii="Courier" w:hAnsi="Courier" w:cs="Courier"/>
      <w:sz w:val="24"/>
      <w:szCs w:val="24"/>
      <w:lang w:val="en-US" w:eastAsia="en-US"/>
    </w:rPr>
  </w:style>
  <w:style w:type="paragraph" w:customStyle="1" w:styleId="Alineanummer6">
    <w:name w:val="Alineanummer 6"/>
    <w:uiPriority w:val="99"/>
    <w:pPr>
      <w:tabs>
        <w:tab w:val="left" w:pos="-720"/>
        <w:tab w:val="left" w:pos="0"/>
        <w:tab w:val="left" w:pos="720"/>
        <w:tab w:val="left" w:pos="1440"/>
        <w:tab w:val="left" w:pos="2160"/>
        <w:tab w:val="left" w:pos="2880"/>
        <w:tab w:val="left" w:pos="3600"/>
        <w:tab w:val="left" w:pos="4320"/>
        <w:tab w:val="left" w:pos="5040"/>
      </w:tabs>
      <w:suppressAutoHyphens/>
      <w:ind w:left="5105" w:hanging="371"/>
    </w:pPr>
    <w:rPr>
      <w:rFonts w:ascii="Courier" w:hAnsi="Courier" w:cs="Courier"/>
      <w:sz w:val="24"/>
      <w:szCs w:val="24"/>
      <w:lang w:val="en-US" w:eastAsia="en-US"/>
    </w:rPr>
  </w:style>
  <w:style w:type="character" w:customStyle="1" w:styleId="Dokument2">
    <w:name w:val="Dokument 2"/>
    <w:basedOn w:val="Policepardfaut"/>
    <w:uiPriority w:val="99"/>
    <w:rPr>
      <w:rFonts w:ascii="Courier" w:hAnsi="Courier" w:cs="Courier"/>
      <w:sz w:val="24"/>
      <w:szCs w:val="24"/>
      <w:lang w:val="en-US"/>
    </w:rPr>
  </w:style>
  <w:style w:type="paragraph" w:customStyle="1" w:styleId="Alineanummer7">
    <w:name w:val="Alineanummer 7"/>
    <w:uiPriority w:val="99"/>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251"/>
    </w:pPr>
    <w:rPr>
      <w:rFonts w:ascii="Courier" w:hAnsi="Courier" w:cs="Courier"/>
      <w:sz w:val="24"/>
      <w:szCs w:val="24"/>
      <w:lang w:val="en-US" w:eastAsia="en-US"/>
    </w:rPr>
  </w:style>
  <w:style w:type="paragraph" w:customStyle="1" w:styleId="Alineanummer8">
    <w:name w:val="Alineanummer 8"/>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290"/>
    </w:pPr>
    <w:rPr>
      <w:rFonts w:ascii="Courier" w:hAnsi="Courier" w:cs="Courier"/>
      <w:sz w:val="24"/>
      <w:szCs w:val="24"/>
      <w:lang w:val="en-US" w:eastAsia="en-US"/>
    </w:rPr>
  </w:style>
  <w:style w:type="character" w:customStyle="1" w:styleId="Techninit">
    <w:name w:val="Techn init"/>
    <w:basedOn w:val="Policepardfaut"/>
    <w:uiPriority w:val="99"/>
    <w:rPr>
      <w:rFonts w:ascii="Courier" w:hAnsi="Courier" w:cs="Courier"/>
      <w:sz w:val="24"/>
      <w:szCs w:val="24"/>
      <w:lang w:val="en-US"/>
    </w:rPr>
  </w:style>
  <w:style w:type="character" w:customStyle="1" w:styleId="Dokuinit">
    <w:name w:val="Doku init"/>
    <w:basedOn w:val="Policepardfaut"/>
    <w:uiPriority w:val="99"/>
    <w:rPr>
      <w:rFonts w:ascii="Times New Roman" w:hAnsi="Times New Roman" w:cs="Times New Roman"/>
    </w:rPr>
  </w:style>
  <w:style w:type="character" w:customStyle="1" w:styleId="Dokument3">
    <w:name w:val="Dokument 3"/>
    <w:basedOn w:val="Policepardfaut"/>
    <w:uiPriority w:val="99"/>
    <w:rPr>
      <w:rFonts w:ascii="Courier" w:hAnsi="Courier" w:cs="Courier"/>
      <w:sz w:val="24"/>
      <w:szCs w:val="24"/>
      <w:lang w:val="en-US"/>
    </w:rPr>
  </w:style>
  <w:style w:type="character" w:customStyle="1" w:styleId="Dokument7">
    <w:name w:val="Dokument 7"/>
    <w:basedOn w:val="Policepardfaut"/>
    <w:uiPriority w:val="99"/>
    <w:rPr>
      <w:rFonts w:ascii="Times New Roman" w:hAnsi="Times New Roman" w:cs="Times New Roman"/>
    </w:rPr>
  </w:style>
  <w:style w:type="character" w:customStyle="1" w:styleId="Dokument8">
    <w:name w:val="Dokument 8"/>
    <w:basedOn w:val="Policepardfaut"/>
    <w:uiPriority w:val="99"/>
    <w:rPr>
      <w:rFonts w:ascii="Times New Roman" w:hAnsi="Times New Roman" w:cs="Times New Roman"/>
    </w:rPr>
  </w:style>
  <w:style w:type="character" w:customStyle="1" w:styleId="Technisch1">
    <w:name w:val="Technisch 1"/>
    <w:basedOn w:val="Policepardfaut"/>
    <w:uiPriority w:val="99"/>
    <w:rPr>
      <w:rFonts w:ascii="Courier" w:hAnsi="Courier" w:cs="Courier"/>
      <w:sz w:val="24"/>
      <w:szCs w:val="24"/>
      <w:lang w:val="en-US"/>
    </w:rPr>
  </w:style>
  <w:style w:type="character" w:customStyle="1" w:styleId="Technisch2">
    <w:name w:val="Technisch 2"/>
    <w:basedOn w:val="Policepardfaut"/>
    <w:uiPriority w:val="99"/>
    <w:rPr>
      <w:rFonts w:ascii="Courier" w:hAnsi="Courier" w:cs="Courier"/>
      <w:sz w:val="24"/>
      <w:szCs w:val="24"/>
      <w:lang w:val="en-US"/>
    </w:rPr>
  </w:style>
  <w:style w:type="character" w:customStyle="1" w:styleId="Technisch3">
    <w:name w:val="Technisch 3"/>
    <w:basedOn w:val="Policepardfaut"/>
    <w:uiPriority w:val="99"/>
    <w:rPr>
      <w:rFonts w:ascii="Courier" w:hAnsi="Courier" w:cs="Courier"/>
      <w:sz w:val="24"/>
      <w:szCs w:val="24"/>
      <w:lang w:val="en-US"/>
    </w:rPr>
  </w:style>
  <w:style w:type="paragraph" w:customStyle="1" w:styleId="Technisch5">
    <w:name w:val="Technisch 5"/>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6">
    <w:name w:val="Technisch 6"/>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7">
    <w:name w:val="Technisch 7"/>
    <w:uiPriority w:val="99"/>
    <w:pPr>
      <w:tabs>
        <w:tab w:val="left" w:pos="-720"/>
      </w:tabs>
      <w:suppressAutoHyphens/>
      <w:ind w:firstLine="828"/>
    </w:pPr>
    <w:rPr>
      <w:rFonts w:ascii="Courier" w:hAnsi="Courier" w:cs="Courier"/>
      <w:b/>
      <w:bCs/>
      <w:sz w:val="24"/>
      <w:szCs w:val="24"/>
      <w:lang w:val="en-US" w:eastAsia="en-US"/>
    </w:rPr>
  </w:style>
  <w:style w:type="paragraph" w:customStyle="1" w:styleId="Technisch4">
    <w:name w:val="Technisch 4"/>
    <w:uiPriority w:val="99"/>
    <w:pPr>
      <w:tabs>
        <w:tab w:val="left" w:pos="-720"/>
      </w:tabs>
      <w:suppressAutoHyphens/>
    </w:pPr>
    <w:rPr>
      <w:rFonts w:ascii="Courier" w:hAnsi="Courier" w:cs="Courier"/>
      <w:b/>
      <w:bCs/>
      <w:sz w:val="24"/>
      <w:szCs w:val="24"/>
      <w:lang w:val="en-US" w:eastAsia="en-US"/>
    </w:rPr>
  </w:style>
  <w:style w:type="paragraph" w:customStyle="1" w:styleId="Technisch8">
    <w:name w:val="Technisch 8"/>
    <w:uiPriority w:val="99"/>
    <w:pPr>
      <w:tabs>
        <w:tab w:val="left" w:pos="-720"/>
      </w:tabs>
      <w:suppressAutoHyphens/>
      <w:ind w:firstLine="828"/>
    </w:pPr>
    <w:rPr>
      <w:rFonts w:ascii="Courier" w:hAnsi="Courier" w:cs="Courier"/>
      <w:b/>
      <w:bCs/>
      <w:sz w:val="24"/>
      <w:szCs w:val="24"/>
      <w:lang w:val="en-US" w:eastAsia="en-US"/>
    </w:rPr>
  </w:style>
  <w:style w:type="paragraph" w:customStyle="1" w:styleId="Volgblad">
    <w:name w:val="Volgblad"/>
    <w:uiPriority w:val="99"/>
    <w:pPr>
      <w:tabs>
        <w:tab w:val="left" w:pos="-720"/>
      </w:tabs>
      <w:suppressAutoHyphens/>
      <w:spacing w:line="240" w:lineRule="exact"/>
    </w:pPr>
    <w:rPr>
      <w:rFonts w:ascii="Courier" w:hAnsi="Courier" w:cs="Courier"/>
      <w:sz w:val="24"/>
      <w:szCs w:val="24"/>
      <w:lang w:val="en-US" w:eastAsia="en-US"/>
    </w:rPr>
  </w:style>
  <w:style w:type="paragraph" w:customStyle="1" w:styleId="kolom2">
    <w:name w:val="kolom2"/>
    <w:uiPriority w:val="99"/>
    <w:pPr>
      <w:tabs>
        <w:tab w:val="left" w:pos="-720"/>
        <w:tab w:val="left" w:pos="-69"/>
        <w:tab w:val="decimal" w:pos="0"/>
        <w:tab w:val="decimal" w:pos="624"/>
        <w:tab w:val="left" w:pos="1247"/>
      </w:tabs>
      <w:suppressAutoHyphens/>
    </w:pPr>
    <w:rPr>
      <w:rFonts w:ascii="Courier" w:hAnsi="Courier" w:cs="Courier"/>
      <w:sz w:val="24"/>
      <w:szCs w:val="24"/>
      <w:lang w:val="en-US" w:eastAsia="en-US"/>
    </w:rPr>
  </w:style>
  <w:style w:type="character" w:customStyle="1" w:styleId="KB4kol">
    <w:name w:val="KB 4kol"/>
    <w:basedOn w:val="Policepardfaut"/>
    <w:uiPriority w:val="99"/>
    <w:rPr>
      <w:rFonts w:ascii="Courier" w:hAnsi="Courier" w:cs="Courier"/>
      <w:sz w:val="24"/>
      <w:szCs w:val="24"/>
      <w:lang w:val="en-US"/>
    </w:rPr>
  </w:style>
  <w:style w:type="paragraph" w:customStyle="1" w:styleId="etiquette">
    <w:name w:val="etiquette"/>
    <w:uiPriority w:val="99"/>
    <w:pPr>
      <w:tabs>
        <w:tab w:val="left" w:pos="-720"/>
      </w:tabs>
      <w:suppressAutoHyphens/>
      <w:spacing w:before="227"/>
    </w:pPr>
    <w:rPr>
      <w:rFonts w:ascii="Univers" w:hAnsi="Univers" w:cs="Univers"/>
      <w:sz w:val="24"/>
      <w:szCs w:val="24"/>
      <w:lang w:val="en-US" w:eastAsia="en-US"/>
    </w:rPr>
  </w:style>
  <w:style w:type="character" w:customStyle="1" w:styleId="col2">
    <w:name w:val="col.2"/>
    <w:basedOn w:val="Policepardfaut"/>
    <w:uiPriority w:val="99"/>
    <w:rPr>
      <w:rFonts w:ascii="Courier" w:hAnsi="Courier" w:cs="Courier"/>
      <w:sz w:val="24"/>
      <w:szCs w:val="24"/>
      <w:lang w:val="en-US"/>
    </w:rPr>
  </w:style>
  <w:style w:type="paragraph" w:customStyle="1" w:styleId="col1">
    <w:name w:val="col. 1"/>
    <w:uiPriority w:val="99"/>
    <w:pPr>
      <w:keepNext/>
      <w:keepLines/>
      <w:tabs>
        <w:tab w:val="left" w:pos="-720"/>
      </w:tabs>
      <w:suppressAutoHyphens/>
    </w:pPr>
    <w:rPr>
      <w:rFonts w:ascii="Courier" w:hAnsi="Courier" w:cs="Courier"/>
      <w:sz w:val="24"/>
      <w:szCs w:val="24"/>
      <w:lang w:val="en-US" w:eastAsia="en-US"/>
    </w:rPr>
  </w:style>
  <w:style w:type="paragraph" w:styleId="TM1">
    <w:name w:val="toc 1"/>
    <w:basedOn w:val="Normal"/>
    <w:next w:val="Normal"/>
    <w:autoRedefine/>
    <w:uiPriority w:val="99"/>
    <w:pPr>
      <w:tabs>
        <w:tab w:val="left" w:leader="dot" w:pos="9000"/>
        <w:tab w:val="right" w:pos="9360"/>
      </w:tabs>
      <w:suppressAutoHyphens/>
      <w:spacing w:before="480"/>
      <w:ind w:left="720" w:right="720" w:hanging="720"/>
    </w:pPr>
    <w:rPr>
      <w:lang w:val="en-US"/>
    </w:rPr>
  </w:style>
  <w:style w:type="paragraph" w:styleId="TM2">
    <w:name w:val="toc 2"/>
    <w:basedOn w:val="Normal"/>
    <w:next w:val="Normal"/>
    <w:autoRedefine/>
    <w:uiPriority w:val="99"/>
    <w:pPr>
      <w:tabs>
        <w:tab w:val="left" w:leader="dot" w:pos="9000"/>
        <w:tab w:val="right" w:pos="9360"/>
      </w:tabs>
      <w:suppressAutoHyphens/>
      <w:ind w:left="1440" w:right="720" w:hanging="720"/>
    </w:pPr>
    <w:rPr>
      <w:lang w:val="en-US"/>
    </w:rPr>
  </w:style>
  <w:style w:type="paragraph" w:styleId="TM3">
    <w:name w:val="toc 3"/>
    <w:basedOn w:val="Normal"/>
    <w:next w:val="Normal"/>
    <w:autoRedefine/>
    <w:uiPriority w:val="99"/>
    <w:pPr>
      <w:tabs>
        <w:tab w:val="left" w:leader="dot" w:pos="9000"/>
        <w:tab w:val="right" w:pos="9360"/>
      </w:tabs>
      <w:suppressAutoHyphens/>
      <w:ind w:left="2160" w:right="720" w:hanging="720"/>
    </w:pPr>
    <w:rPr>
      <w:lang w:val="en-US"/>
    </w:rPr>
  </w:style>
  <w:style w:type="paragraph" w:styleId="TM4">
    <w:name w:val="toc 4"/>
    <w:basedOn w:val="Normal"/>
    <w:next w:val="Normal"/>
    <w:autoRedefine/>
    <w:uiPriority w:val="99"/>
    <w:pPr>
      <w:tabs>
        <w:tab w:val="left" w:leader="dot" w:pos="9000"/>
        <w:tab w:val="right" w:pos="9360"/>
      </w:tabs>
      <w:suppressAutoHyphens/>
      <w:ind w:left="2880" w:right="720" w:hanging="720"/>
    </w:pPr>
    <w:rPr>
      <w:lang w:val="en-US"/>
    </w:rPr>
  </w:style>
  <w:style w:type="paragraph" w:styleId="TM5">
    <w:name w:val="toc 5"/>
    <w:basedOn w:val="Normal"/>
    <w:next w:val="Normal"/>
    <w:autoRedefine/>
    <w:uiPriority w:val="99"/>
    <w:pPr>
      <w:tabs>
        <w:tab w:val="left" w:leader="dot" w:pos="9000"/>
        <w:tab w:val="right" w:pos="9360"/>
      </w:tabs>
      <w:suppressAutoHyphens/>
      <w:ind w:left="3600" w:right="720" w:hanging="720"/>
    </w:pPr>
    <w:rPr>
      <w:lang w:val="en-US"/>
    </w:rPr>
  </w:style>
  <w:style w:type="paragraph" w:styleId="TM6">
    <w:name w:val="toc 6"/>
    <w:basedOn w:val="Normal"/>
    <w:next w:val="Normal"/>
    <w:autoRedefine/>
    <w:uiPriority w:val="99"/>
    <w:pPr>
      <w:tabs>
        <w:tab w:val="left" w:pos="9000"/>
        <w:tab w:val="right" w:pos="9360"/>
      </w:tabs>
      <w:suppressAutoHyphens/>
      <w:ind w:left="720" w:hanging="720"/>
    </w:pPr>
    <w:rPr>
      <w:lang w:val="en-US"/>
    </w:rPr>
  </w:style>
  <w:style w:type="paragraph" w:styleId="TM7">
    <w:name w:val="toc 7"/>
    <w:basedOn w:val="Normal"/>
    <w:next w:val="Normal"/>
    <w:autoRedefine/>
    <w:uiPriority w:val="99"/>
    <w:pPr>
      <w:suppressAutoHyphens/>
      <w:ind w:left="720" w:hanging="720"/>
    </w:pPr>
    <w:rPr>
      <w:lang w:val="en-US"/>
    </w:rPr>
  </w:style>
  <w:style w:type="paragraph" w:styleId="TM8">
    <w:name w:val="toc 8"/>
    <w:basedOn w:val="Normal"/>
    <w:next w:val="Normal"/>
    <w:autoRedefine/>
    <w:uiPriority w:val="99"/>
    <w:pPr>
      <w:tabs>
        <w:tab w:val="left" w:pos="9000"/>
        <w:tab w:val="right" w:pos="9360"/>
      </w:tabs>
      <w:suppressAutoHyphens/>
      <w:ind w:left="720" w:hanging="720"/>
    </w:pPr>
    <w:rPr>
      <w:lang w:val="en-US"/>
    </w:rPr>
  </w:style>
  <w:style w:type="paragraph" w:styleId="TM9">
    <w:name w:val="toc 9"/>
    <w:basedOn w:val="Normal"/>
    <w:next w:val="Normal"/>
    <w:autoRedefine/>
    <w:uiPriority w:val="99"/>
    <w:pPr>
      <w:tabs>
        <w:tab w:val="left" w:leader="dot" w:pos="9000"/>
        <w:tab w:val="right" w:pos="9360"/>
      </w:tabs>
      <w:suppressAutoHyphens/>
      <w:ind w:left="720" w:hanging="720"/>
    </w:pPr>
    <w:rPr>
      <w:lang w:val="en-US"/>
    </w:rPr>
  </w:style>
  <w:style w:type="paragraph" w:styleId="Index1">
    <w:name w:val="index 1"/>
    <w:basedOn w:val="Normal"/>
    <w:next w:val="Normal"/>
    <w:autoRedefine/>
    <w:uiPriority w:val="99"/>
    <w:pPr>
      <w:tabs>
        <w:tab w:val="left" w:leader="dot" w:pos="9000"/>
        <w:tab w:val="right" w:pos="9360"/>
      </w:tabs>
      <w:suppressAutoHyphens/>
      <w:ind w:left="1440" w:right="720" w:hanging="1440"/>
    </w:pPr>
    <w:rPr>
      <w:lang w:val="en-US"/>
    </w:rPr>
  </w:style>
  <w:style w:type="paragraph" w:styleId="Index2">
    <w:name w:val="index 2"/>
    <w:basedOn w:val="Normal"/>
    <w:next w:val="Normal"/>
    <w:autoRedefine/>
    <w:uiPriority w:val="99"/>
    <w:pPr>
      <w:tabs>
        <w:tab w:val="left" w:leader="dot" w:pos="9000"/>
        <w:tab w:val="right" w:pos="9360"/>
      </w:tabs>
      <w:suppressAutoHyphens/>
      <w:ind w:left="1440" w:right="720" w:hanging="720"/>
    </w:pPr>
    <w:rPr>
      <w:lang w:val="en-US"/>
    </w:rPr>
  </w:style>
  <w:style w:type="paragraph" w:styleId="TitreTR">
    <w:name w:val="toa heading"/>
    <w:basedOn w:val="Normal"/>
    <w:next w:val="Normal"/>
    <w:uiPriority w:val="99"/>
    <w:pPr>
      <w:tabs>
        <w:tab w:val="left" w:pos="9000"/>
        <w:tab w:val="right" w:pos="9360"/>
      </w:tabs>
      <w:suppressAutoHyphens/>
    </w:pPr>
    <w:rPr>
      <w:lang w:val="en-US"/>
    </w:rPr>
  </w:style>
  <w:style w:type="paragraph" w:styleId="Lgende">
    <w:name w:val="caption"/>
    <w:basedOn w:val="Normal"/>
    <w:next w:val="Normal"/>
    <w:uiPriority w:val="99"/>
    <w:qFormat/>
  </w:style>
  <w:style w:type="character" w:customStyle="1" w:styleId="EquationCaption">
    <w:name w:val="_Equation Caption"/>
    <w:uiPriority w:val="99"/>
  </w:style>
  <w:style w:type="paragraph" w:styleId="En-tte">
    <w:name w:val="header"/>
    <w:basedOn w:val="Normal"/>
    <w:link w:val="En-tteCar"/>
    <w:uiPriority w:val="99"/>
    <w:pPr>
      <w:tabs>
        <w:tab w:val="center" w:pos="4320"/>
        <w:tab w:val="right" w:pos="8640"/>
      </w:tabs>
    </w:pPr>
  </w:style>
  <w:style w:type="character" w:customStyle="1" w:styleId="En-tteCar">
    <w:name w:val="En-tête Car"/>
    <w:basedOn w:val="Policepardfaut"/>
    <w:link w:val="En-tte"/>
    <w:uiPriority w:val="99"/>
    <w:rPr>
      <w:rFonts w:ascii="Courier" w:hAnsi="Courier" w:cs="Courier"/>
      <w:sz w:val="24"/>
      <w:szCs w:val="24"/>
      <w:lang w:val="en-GB" w:eastAsia="en-US"/>
    </w:rPr>
  </w:style>
  <w:style w:type="paragraph" w:styleId="Retraitcorpsdetexte">
    <w:name w:val="Body Text Indent"/>
    <w:basedOn w:val="Normal"/>
    <w:link w:val="RetraitcorpsdetexteCar"/>
    <w:uiPriority w:val="99"/>
    <w:pPr>
      <w:tabs>
        <w:tab w:val="left" w:pos="-720"/>
        <w:tab w:val="left" w:pos="0"/>
      </w:tabs>
      <w:ind w:left="720" w:hanging="720"/>
    </w:pPr>
    <w:rPr>
      <w:rFonts w:ascii="CG Times" w:hAnsi="CG Times" w:cs="CG Times"/>
      <w:spacing w:val="-2"/>
      <w:sz w:val="20"/>
      <w:szCs w:val="20"/>
      <w:lang w:val="nl-NL"/>
    </w:rPr>
  </w:style>
  <w:style w:type="character" w:customStyle="1" w:styleId="RetraitcorpsdetexteCar">
    <w:name w:val="Retrait corps de texte Car"/>
    <w:basedOn w:val="Policepardfaut"/>
    <w:link w:val="Retraitcorpsdetexte"/>
    <w:uiPriority w:val="99"/>
    <w:rPr>
      <w:rFonts w:ascii="Courier" w:hAnsi="Courier" w:cs="Courier"/>
      <w:sz w:val="24"/>
      <w:szCs w:val="24"/>
      <w:lang w:val="en-GB" w:eastAsia="en-US"/>
    </w:rPr>
  </w:style>
  <w:style w:type="paragraph" w:styleId="Retraitcorpsdetexte2">
    <w:name w:val="Body Text Indent 2"/>
    <w:basedOn w:val="Normal"/>
    <w:link w:val="Retraitcorpsdetexte2Car"/>
    <w:uiPriority w:val="99"/>
    <w:pPr>
      <w:tabs>
        <w:tab w:val="left" w:pos="-720"/>
        <w:tab w:val="left" w:pos="1134"/>
      </w:tabs>
      <w:ind w:left="720" w:hanging="720"/>
      <w:jc w:val="both"/>
    </w:pPr>
    <w:rPr>
      <w:rFonts w:ascii="CG Times" w:hAnsi="CG Times" w:cs="CG Times"/>
      <w:spacing w:val="-2"/>
      <w:sz w:val="20"/>
      <w:szCs w:val="20"/>
      <w:lang w:val="nl-NL"/>
    </w:rPr>
  </w:style>
  <w:style w:type="character" w:customStyle="1" w:styleId="Retraitcorpsdetexte2Car">
    <w:name w:val="Retrait corps de texte 2 Car"/>
    <w:basedOn w:val="Policepardfaut"/>
    <w:link w:val="Retraitcorpsdetexte2"/>
    <w:uiPriority w:val="99"/>
    <w:rPr>
      <w:rFonts w:ascii="Courier" w:hAnsi="Courier" w:cs="Courier"/>
      <w:sz w:val="24"/>
      <w:szCs w:val="24"/>
      <w:lang w:val="en-GB" w:eastAsia="en-US"/>
    </w:rPr>
  </w:style>
  <w:style w:type="paragraph" w:styleId="Retraitcorpsdetexte3">
    <w:name w:val="Body Text Indent 3"/>
    <w:basedOn w:val="Normal"/>
    <w:link w:val="Retraitcorpsdetexte3Car"/>
    <w:uiPriority w:val="99"/>
    <w:pPr>
      <w:tabs>
        <w:tab w:val="left" w:pos="-720"/>
        <w:tab w:val="left" w:pos="1134"/>
        <w:tab w:val="left" w:pos="2268"/>
      </w:tabs>
      <w:ind w:left="720" w:hanging="294"/>
    </w:pPr>
    <w:rPr>
      <w:rFonts w:ascii="CG Times" w:hAnsi="CG Times" w:cs="CG Times"/>
      <w:spacing w:val="-2"/>
      <w:sz w:val="20"/>
      <w:szCs w:val="20"/>
      <w:lang w:val="nl-NL"/>
    </w:rPr>
  </w:style>
  <w:style w:type="character" w:customStyle="1" w:styleId="Retraitcorpsdetexte3Car">
    <w:name w:val="Retrait corps de texte 3 Car"/>
    <w:basedOn w:val="Policepardfaut"/>
    <w:link w:val="Retraitcorpsdetexte3"/>
    <w:uiPriority w:val="99"/>
    <w:rPr>
      <w:rFonts w:ascii="Courier" w:hAnsi="Courier" w:cs="Courier"/>
      <w:sz w:val="16"/>
      <w:szCs w:val="16"/>
      <w:lang w:val="en-GB" w:eastAsia="en-US"/>
    </w:rPr>
  </w:style>
  <w:style w:type="paragraph" w:styleId="Pieddepage">
    <w:name w:val="footer"/>
    <w:basedOn w:val="Normal"/>
    <w:link w:val="PieddepageCar"/>
    <w:uiPriority w:val="99"/>
    <w:pPr>
      <w:tabs>
        <w:tab w:val="center" w:pos="4153"/>
        <w:tab w:val="right" w:pos="8306"/>
      </w:tabs>
    </w:pPr>
  </w:style>
  <w:style w:type="character" w:customStyle="1" w:styleId="PieddepageCar">
    <w:name w:val="Pied de page Car"/>
    <w:basedOn w:val="Policepardfaut"/>
    <w:link w:val="Pieddepage"/>
    <w:uiPriority w:val="99"/>
    <w:rPr>
      <w:rFonts w:ascii="Courier" w:hAnsi="Courier" w:cs="Courier"/>
      <w:sz w:val="24"/>
      <w:szCs w:val="24"/>
      <w:lang w:val="en-GB" w:eastAsia="en-US"/>
    </w:rPr>
  </w:style>
  <w:style w:type="paragraph" w:styleId="Corpsdetexte">
    <w:name w:val="Body Text"/>
    <w:basedOn w:val="Normal"/>
    <w:link w:val="CorpsdetexteCar"/>
    <w:uiPriority w:val="99"/>
    <w:pPr>
      <w:jc w:val="both"/>
    </w:pPr>
    <w:rPr>
      <w:rFonts w:ascii="Trebuchet MS" w:hAnsi="Trebuchet MS" w:cs="Trebuchet MS"/>
      <w:noProof/>
    </w:rPr>
  </w:style>
  <w:style w:type="character" w:customStyle="1" w:styleId="CorpsdetexteCar">
    <w:name w:val="Corps de texte Car"/>
    <w:basedOn w:val="Policepardfaut"/>
    <w:link w:val="Corpsdetexte"/>
    <w:uiPriority w:val="99"/>
    <w:rPr>
      <w:rFonts w:ascii="Courier" w:hAnsi="Courier" w:cs="Courier"/>
      <w:sz w:val="24"/>
      <w:szCs w:val="24"/>
      <w:lang w:val="en-GB" w:eastAsia="en-US"/>
    </w:rPr>
  </w:style>
  <w:style w:type="character" w:styleId="Numrodepage">
    <w:name w:val="page number"/>
    <w:basedOn w:val="Policepardfaut"/>
    <w:uiPriority w:val="99"/>
    <w:rPr>
      <w:rFonts w:ascii="Times New Roman" w:hAnsi="Times New Roman" w:cs="Times New Roman"/>
    </w:rPr>
  </w:style>
  <w:style w:type="character" w:styleId="Lienhypertexte">
    <w:name w:val="Hyperlink"/>
    <w:basedOn w:val="Policepardfaut"/>
    <w:uiPriority w:val="99"/>
    <w:rPr>
      <w:rFonts w:ascii="Arial" w:hAnsi="Arial" w:cs="Arial"/>
      <w:b/>
      <w:bCs/>
      <w:color w:val="auto"/>
      <w:sz w:val="18"/>
      <w:szCs w:val="18"/>
      <w:u w:val="none"/>
      <w:effect w:val="none"/>
    </w:rPr>
  </w:style>
  <w:style w:type="paragraph" w:styleId="Paragraphedeliste">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Arial" w:hAnsi="Arial" w:cs="Arial"/>
      <w:color w:val="000000"/>
      <w:sz w:val="24"/>
      <w:szCs w:val="24"/>
      <w:lang w:val="fr-BE" w:eastAsia="fr-BE"/>
    </w:rPr>
  </w:style>
  <w:style w:type="paragraph" w:styleId="Textedebulles">
    <w:name w:val="Balloon Text"/>
    <w:basedOn w:val="Normal"/>
    <w:link w:val="TextedebullesCar"/>
    <w:uiPriority w:val="99"/>
    <w:semiHidden/>
    <w:unhideWhenUsed/>
    <w:rsid w:val="00E65D03"/>
    <w:rPr>
      <w:rFonts w:ascii="Tahoma" w:hAnsi="Tahoma" w:cs="Tahoma"/>
      <w:sz w:val="16"/>
      <w:szCs w:val="16"/>
    </w:rPr>
  </w:style>
  <w:style w:type="character" w:customStyle="1" w:styleId="TextedebullesCar">
    <w:name w:val="Texte de bulles Car"/>
    <w:basedOn w:val="Policepardfaut"/>
    <w:link w:val="Textedebulles"/>
    <w:uiPriority w:val="99"/>
    <w:semiHidden/>
    <w:rsid w:val="00E6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5414">
      <w:bodyDiv w:val="1"/>
      <w:marLeft w:val="0"/>
      <w:marRight w:val="0"/>
      <w:marTop w:val="0"/>
      <w:marBottom w:val="0"/>
      <w:divBdr>
        <w:top w:val="none" w:sz="0" w:space="0" w:color="auto"/>
        <w:left w:val="none" w:sz="0" w:space="0" w:color="auto"/>
        <w:bottom w:val="none" w:sz="0" w:space="0" w:color="auto"/>
        <w:right w:val="none" w:sz="0" w:space="0" w:color="auto"/>
      </w:divBdr>
    </w:div>
    <w:div w:id="581724099">
      <w:bodyDiv w:val="1"/>
      <w:marLeft w:val="0"/>
      <w:marRight w:val="0"/>
      <w:marTop w:val="0"/>
      <w:marBottom w:val="0"/>
      <w:divBdr>
        <w:top w:val="none" w:sz="0" w:space="0" w:color="auto"/>
        <w:left w:val="none" w:sz="0" w:space="0" w:color="auto"/>
        <w:bottom w:val="none" w:sz="0" w:space="0" w:color="auto"/>
        <w:right w:val="none" w:sz="0" w:space="0" w:color="auto"/>
      </w:divBdr>
    </w:div>
    <w:div w:id="947933085">
      <w:bodyDiv w:val="1"/>
      <w:marLeft w:val="0"/>
      <w:marRight w:val="0"/>
      <w:marTop w:val="0"/>
      <w:marBottom w:val="0"/>
      <w:divBdr>
        <w:top w:val="none" w:sz="0" w:space="0" w:color="auto"/>
        <w:left w:val="none" w:sz="0" w:space="0" w:color="auto"/>
        <w:bottom w:val="none" w:sz="0" w:space="0" w:color="auto"/>
        <w:right w:val="none" w:sz="0" w:space="0" w:color="auto"/>
      </w:divBdr>
    </w:div>
    <w:div w:id="1570388525">
      <w:bodyDiv w:val="1"/>
      <w:marLeft w:val="0"/>
      <w:marRight w:val="0"/>
      <w:marTop w:val="0"/>
      <w:marBottom w:val="0"/>
      <w:divBdr>
        <w:top w:val="none" w:sz="0" w:space="0" w:color="auto"/>
        <w:left w:val="none" w:sz="0" w:space="0" w:color="auto"/>
        <w:bottom w:val="none" w:sz="0" w:space="0" w:color="auto"/>
        <w:right w:val="none" w:sz="0" w:space="0" w:color="auto"/>
      </w:divBdr>
    </w:div>
    <w:div w:id="19492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leg2k/docleg/kronet/cgi-bin/cgint.exe/68494-598?1&amp;tmpl=kartlis&amp;OIDN=150003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docleg2k/docleg/kronet/cgi-bin/cgint.exe/68494-598?1&amp;tmpl=kartlis&amp;OIDN=1500377" TargetMode="External"/><Relationship Id="rId4" Type="http://schemas.openxmlformats.org/officeDocument/2006/relationships/settings" Target="settings.xml"/><Relationship Id="rId9" Type="http://schemas.openxmlformats.org/officeDocument/2006/relationships/hyperlink" Target="http://docleg2k/docleg/kronet/cgi-bin/cgint.exe/68494-598?1&amp;tmpl=kartlis&amp;OIDN=1500037"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2015-03-30T22:00:00+00:00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Logopède</TermName>
          <TermId xmlns="http://schemas.microsoft.com/office/infopath/2007/PartnerControls">14659c0b-d318-419c-8ab7-37d7bb5a91ea</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49</Value>
      <Value>5</Value>
      <Value>12</Value>
    </TaxCatchAll>
    <RIDocSummary xmlns="f15eea43-7fa7-45cf-8dc0-d5244e2cd467">Het akkoord/de overeenkomst legt de financiële banden (bv. prijs en terugbetaling) en de administratieve banden vast tussen enerzijds de patiënten en de ziekenfondsen en anderzijds de professionals van de gezondheidszorg...</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gde733b7de1f426ba66c11d7c4a6ad8f xmlns="61fd8d87-ea47-44bb-afd6-b4d99b1d9c1f" xsi:nil="true"/>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B69BE8-8519-4A17-A5EC-9F7E14843A30}"/>
</file>

<file path=customXml/itemProps2.xml><?xml version="1.0" encoding="utf-8"?>
<ds:datastoreItem xmlns:ds="http://schemas.openxmlformats.org/officeDocument/2006/customXml" ds:itemID="{27EBA8D9-A751-4049-AA29-F82F5E955CEF}"/>
</file>

<file path=customXml/itemProps3.xml><?xml version="1.0" encoding="utf-8"?>
<ds:datastoreItem xmlns:ds="http://schemas.openxmlformats.org/officeDocument/2006/customXml" ds:itemID="{494D10EA-7598-4370-B8FF-6A2E44F50667}"/>
</file>

<file path=docProps/app.xml><?xml version="1.0" encoding="utf-8"?>
<Properties xmlns="http://schemas.openxmlformats.org/officeDocument/2006/extended-properties" xmlns:vt="http://schemas.openxmlformats.org/officeDocument/2006/docPropsVTypes">
  <Template>9D5C5A6D.dotm</Template>
  <TotalTime>0</TotalTime>
  <Pages>10</Pages>
  <Words>4572</Words>
  <Characters>27126</Characters>
  <Application>Microsoft Office Word</Application>
  <DocSecurity>0</DocSecurity>
  <Lines>226</Lines>
  <Paragraphs>63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R/2000</vt:lpstr>
      <vt:lpstr>R/2000</vt:lpstr>
      <vt:lpstr>R/2000</vt:lpstr>
    </vt:vector>
  </TitlesOfParts>
  <Company>R.I.Z.I.V. - I.N.A.M.I.</Company>
  <LinksUpToDate>false</LinksUpToDate>
  <CharactersWithSpaces>31635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R/2015-2017 tussen de logopedisten en de ziekenfondsen</dc:title>
  <dc:creator>Geert Versyck</dc:creator>
  <cp:lastModifiedBy>André Jansen</cp:lastModifiedBy>
  <cp:revision>2</cp:revision>
  <cp:lastPrinted>2015-01-19T09:29:00Z</cp:lastPrinted>
  <dcterms:created xsi:type="dcterms:W3CDTF">2015-03-31T09:05:00Z</dcterms:created>
  <dcterms:modified xsi:type="dcterms:W3CDTF">2015-03-31T09:05:00Z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49;#Logopède|14659c0b-d318-419c-8ab7-37d7bb5a91ea</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ies>
</file>