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81F15" w14:textId="5AD4B566" w:rsidR="00C20AB8" w:rsidRPr="00ED4614" w:rsidRDefault="00715E97" w:rsidP="00033456">
      <w:pPr>
        <w:pStyle w:val="HeadingAppendix1"/>
        <w:rPr>
          <w:rFonts w:asciiTheme="minorHAnsi" w:hAnsiTheme="minorHAnsi" w:cstheme="minorHAnsi"/>
          <w:lang w:val="nl-BE"/>
        </w:rPr>
      </w:pPr>
      <w:r w:rsidRPr="00ED4614">
        <w:rPr>
          <w:rFonts w:asciiTheme="minorHAnsi" w:hAnsiTheme="minorHAnsi" w:cstheme="minorHAnsi"/>
          <w:lang w:val="nl-BE"/>
        </w:rPr>
        <w:t>Template</w:t>
      </w:r>
      <w:r w:rsidR="005D5B16" w:rsidRPr="00ED4614">
        <w:rPr>
          <w:rFonts w:asciiTheme="minorHAnsi" w:hAnsiTheme="minorHAnsi" w:cstheme="minorHAnsi"/>
          <w:lang w:val="nl-BE"/>
        </w:rPr>
        <w:t xml:space="preserve"> voor </w:t>
      </w:r>
      <w:r w:rsidR="00432F58" w:rsidRPr="00ED4614">
        <w:rPr>
          <w:rFonts w:asciiTheme="minorHAnsi" w:hAnsiTheme="minorHAnsi" w:cstheme="minorHAnsi"/>
          <w:lang w:val="nl-BE"/>
        </w:rPr>
        <w:t xml:space="preserve">het indienen van </w:t>
      </w:r>
      <w:r w:rsidR="005D5B16" w:rsidRPr="00ED4614">
        <w:rPr>
          <w:rFonts w:asciiTheme="minorHAnsi" w:hAnsiTheme="minorHAnsi" w:cstheme="minorHAnsi"/>
          <w:lang w:val="nl-BE"/>
        </w:rPr>
        <w:t xml:space="preserve">aanvragen voor de </w:t>
      </w:r>
      <w:r w:rsidR="00B1446B" w:rsidRPr="00ED4614">
        <w:rPr>
          <w:rFonts w:asciiTheme="minorHAnsi" w:hAnsiTheme="minorHAnsi" w:cstheme="minorHAnsi"/>
          <w:lang w:val="nl-BE"/>
        </w:rPr>
        <w:t>lijst met onbeantwoorde medische noden</w:t>
      </w:r>
      <w:r w:rsidR="00F94308" w:rsidRPr="00033456">
        <w:rPr>
          <w:rFonts w:asciiTheme="minorHAnsi" w:hAnsiTheme="minorHAnsi" w:cstheme="minorHAnsi"/>
          <w:lang w:val="fr-BE"/>
        </w:rPr>
        <w:fldChar w:fldCharType="begin"/>
      </w:r>
      <w:r w:rsidR="00F94308" w:rsidRPr="00ED4614">
        <w:rPr>
          <w:rFonts w:asciiTheme="minorHAnsi" w:hAnsiTheme="minorHAnsi" w:cstheme="minorHAnsi"/>
          <w:lang w:val="nl-BE"/>
        </w:rPr>
        <w:instrText xml:space="preserve"> ASK  "insert name of the disease/indication"  \* MERGEFORMAT </w:instrText>
      </w:r>
      <w:r w:rsidR="00F94308" w:rsidRPr="00033456">
        <w:rPr>
          <w:rFonts w:asciiTheme="minorHAnsi" w:hAnsiTheme="minorHAnsi" w:cstheme="minorHAnsi"/>
          <w:lang w:val="fr-BE"/>
        </w:rPr>
        <w:fldChar w:fldCharType="end"/>
      </w:r>
    </w:p>
    <w:p w14:paraId="7915F23D" w14:textId="77777777" w:rsidR="00DC7002" w:rsidRDefault="00DC7002" w:rsidP="00C20AB8">
      <w:pPr>
        <w:rPr>
          <w:b/>
          <w:bCs/>
          <w:lang w:val="nl-BE"/>
        </w:rPr>
      </w:pPr>
    </w:p>
    <w:p w14:paraId="5178393C" w14:textId="5BF5A05D" w:rsidR="00DC7002" w:rsidRPr="00DC7002" w:rsidRDefault="00DC7002" w:rsidP="00C20AB8">
      <w:pPr>
        <w:rPr>
          <w:b/>
          <w:bCs/>
          <w:lang w:val="nl-BE"/>
        </w:rPr>
      </w:pPr>
      <w:r w:rsidRPr="00ED4614">
        <w:rPr>
          <w:b/>
          <w:bCs/>
          <w:lang w:val="nl-BE"/>
        </w:rPr>
        <w:t>IDENTIFICATIE EN CONTACTGEGEVENS VAN DE AANVRAGER:</w:t>
      </w:r>
    </w:p>
    <w:p w14:paraId="398853AC" w14:textId="77777777" w:rsidR="009B349A" w:rsidRDefault="009B349A">
      <w:pPr>
        <w:rPr>
          <w:b/>
          <w:lang w:val="nl-BE"/>
        </w:rPr>
      </w:pPr>
    </w:p>
    <w:p w14:paraId="004F14DE" w14:textId="45BE8886" w:rsidR="00691F0A" w:rsidRPr="0072303E" w:rsidRDefault="006921A4">
      <w:pPr>
        <w:rPr>
          <w:b/>
          <w:lang w:val="nl-BE"/>
        </w:rPr>
      </w:pPr>
      <w:r w:rsidRPr="00432F58">
        <w:rPr>
          <w:b/>
          <w:lang w:val="nl-BE"/>
        </w:rPr>
        <w:t xml:space="preserve">NAAM VAN DE </w:t>
      </w:r>
      <w:r w:rsidR="00715E97" w:rsidRPr="00432F58">
        <w:rPr>
          <w:b/>
          <w:lang w:val="nl-BE"/>
        </w:rPr>
        <w:t>PAT</w:t>
      </w:r>
      <w:r w:rsidR="00715E97" w:rsidRPr="0072303E">
        <w:rPr>
          <w:b/>
          <w:lang w:val="nl-BE"/>
        </w:rPr>
        <w:t>HOLOGIE</w:t>
      </w:r>
      <w:r w:rsidR="00691F0A" w:rsidRPr="0072303E">
        <w:rPr>
          <w:b/>
          <w:lang w:val="nl-BE"/>
        </w:rPr>
        <w:t>:</w:t>
      </w:r>
      <w:r w:rsidR="00C20AB8" w:rsidRPr="0072303E">
        <w:rPr>
          <w:b/>
          <w:lang w:val="nl-BE"/>
        </w:rPr>
        <w:t xml:space="preserve"> </w:t>
      </w:r>
      <w:r w:rsidR="00C20AB8">
        <w:rPr>
          <w:b/>
        </w:rPr>
        <w:fldChar w:fldCharType="begin"/>
      </w:r>
      <w:r w:rsidR="00C20AB8" w:rsidRPr="0072303E">
        <w:rPr>
          <w:b/>
          <w:lang w:val="nl-BE"/>
        </w:rPr>
        <w:instrText xml:space="preserve"> ASK   \* MERGEFORMAT </w:instrText>
      </w:r>
      <w:r w:rsidR="00C20AB8">
        <w:rPr>
          <w:b/>
        </w:rPr>
        <w:fldChar w:fldCharType="end"/>
      </w:r>
    </w:p>
    <w:p w14:paraId="7187F474" w14:textId="77777777" w:rsidR="009B349A" w:rsidRDefault="009B349A">
      <w:pPr>
        <w:rPr>
          <w:b/>
          <w:lang w:val="nl-BE"/>
        </w:rPr>
      </w:pPr>
    </w:p>
    <w:p w14:paraId="74E026B1" w14:textId="3DFEC2E7" w:rsidR="00691F0A" w:rsidRPr="006921A4" w:rsidRDefault="006921A4">
      <w:pPr>
        <w:rPr>
          <w:b/>
          <w:lang w:val="nl-BE"/>
        </w:rPr>
      </w:pPr>
      <w:r w:rsidRPr="006921A4">
        <w:rPr>
          <w:b/>
          <w:lang w:val="nl-BE"/>
        </w:rPr>
        <w:t>KORTE BESCHRIJVING</w:t>
      </w:r>
      <w:r w:rsidR="001520C9" w:rsidRPr="006921A4">
        <w:rPr>
          <w:b/>
          <w:lang w:val="nl-BE"/>
        </w:rPr>
        <w:t xml:space="preserve"> (</w:t>
      </w:r>
      <w:proofErr w:type="spellStart"/>
      <w:r w:rsidRPr="006921A4">
        <w:rPr>
          <w:b/>
          <w:lang w:val="nl-BE"/>
        </w:rPr>
        <w:t>bvb</w:t>
      </w:r>
      <w:proofErr w:type="spellEnd"/>
      <w:r w:rsidRPr="006921A4">
        <w:rPr>
          <w:b/>
          <w:lang w:val="nl-BE"/>
        </w:rPr>
        <w:t>.</w:t>
      </w:r>
      <w:r w:rsidR="001520C9" w:rsidRPr="006921A4">
        <w:rPr>
          <w:b/>
          <w:lang w:val="nl-BE"/>
        </w:rPr>
        <w:t xml:space="preserve"> </w:t>
      </w:r>
      <w:r w:rsidR="00F140F5">
        <w:rPr>
          <w:b/>
          <w:lang w:val="nl-BE"/>
        </w:rPr>
        <w:t>orga</w:t>
      </w:r>
      <w:r w:rsidR="00BA1AF2">
        <w:rPr>
          <w:b/>
          <w:lang w:val="nl-BE"/>
        </w:rPr>
        <w:t>an</w:t>
      </w:r>
      <w:r w:rsidR="00F140F5">
        <w:rPr>
          <w:b/>
          <w:lang w:val="nl-BE"/>
        </w:rPr>
        <w:t>/aanget</w:t>
      </w:r>
      <w:r w:rsidRPr="006921A4">
        <w:rPr>
          <w:b/>
          <w:lang w:val="nl-BE"/>
        </w:rPr>
        <w:t>aste lichaamszone, oorzaak, leeftijd aanvang pathologie</w:t>
      </w:r>
      <w:r w:rsidR="001520C9" w:rsidRPr="006921A4">
        <w:rPr>
          <w:b/>
          <w:lang w:val="nl-BE"/>
        </w:rPr>
        <w:t xml:space="preserve">):  </w:t>
      </w:r>
    </w:p>
    <w:p w14:paraId="0674EC64" w14:textId="77777777" w:rsidR="00033456" w:rsidRPr="00ED4614" w:rsidRDefault="00033456" w:rsidP="00033456">
      <w:pPr>
        <w:pStyle w:val="Paragraphedeliste"/>
        <w:numPr>
          <w:ilvl w:val="0"/>
          <w:numId w:val="15"/>
        </w:numPr>
        <w:rPr>
          <w:rFonts w:cstheme="minorHAnsi"/>
          <w:b/>
          <w:lang w:val="fr-BE"/>
        </w:rPr>
      </w:pPr>
      <w:r w:rsidRPr="00ED4614">
        <w:rPr>
          <w:rFonts w:cstheme="minorHAnsi"/>
          <w:b/>
        </w:rPr>
        <w:t>Symptomen</w:t>
      </w:r>
    </w:p>
    <w:p w14:paraId="66C24AEF" w14:textId="77777777" w:rsidR="00033456" w:rsidRPr="00ED4614" w:rsidRDefault="00033456" w:rsidP="00033456">
      <w:pPr>
        <w:pStyle w:val="Paragraphedeliste"/>
        <w:numPr>
          <w:ilvl w:val="0"/>
          <w:numId w:val="15"/>
        </w:numPr>
        <w:rPr>
          <w:rFonts w:cstheme="minorHAnsi"/>
          <w:b/>
          <w:lang w:val="fr-BE"/>
        </w:rPr>
      </w:pPr>
      <w:r w:rsidRPr="00ED4614">
        <w:rPr>
          <w:rFonts w:cstheme="minorHAnsi"/>
          <w:b/>
        </w:rPr>
        <w:t>Standaardbehandeling</w:t>
      </w:r>
    </w:p>
    <w:p w14:paraId="156A49EA" w14:textId="77777777" w:rsidR="00033456" w:rsidRPr="00ED4614" w:rsidRDefault="00033456" w:rsidP="00033456">
      <w:pPr>
        <w:pStyle w:val="Paragraphedeliste"/>
        <w:numPr>
          <w:ilvl w:val="0"/>
          <w:numId w:val="15"/>
        </w:numPr>
        <w:rPr>
          <w:rFonts w:cstheme="minorHAnsi"/>
          <w:b/>
          <w:lang w:val="fr-BE"/>
        </w:rPr>
      </w:pPr>
      <w:proofErr w:type="spellStart"/>
      <w:r w:rsidRPr="00ED4614">
        <w:rPr>
          <w:rFonts w:cstheme="minorHAnsi"/>
          <w:b/>
        </w:rPr>
        <w:t>Diagnosemethoden</w:t>
      </w:r>
      <w:proofErr w:type="spellEnd"/>
    </w:p>
    <w:p w14:paraId="7B1B74FA" w14:textId="77777777" w:rsidR="00033456" w:rsidRPr="00ED4614" w:rsidRDefault="00033456" w:rsidP="00033456">
      <w:pPr>
        <w:pStyle w:val="Paragraphedeliste"/>
        <w:numPr>
          <w:ilvl w:val="0"/>
          <w:numId w:val="15"/>
        </w:numPr>
        <w:rPr>
          <w:rFonts w:cstheme="minorHAnsi"/>
          <w:b/>
          <w:lang w:val="fr-BE"/>
        </w:rPr>
      </w:pPr>
      <w:proofErr w:type="spellStart"/>
      <w:r w:rsidRPr="00ED4614">
        <w:rPr>
          <w:rFonts w:cstheme="minorHAnsi"/>
          <w:b/>
        </w:rPr>
        <w:t>Bestaande</w:t>
      </w:r>
      <w:proofErr w:type="spellEnd"/>
      <w:r w:rsidRPr="00ED4614">
        <w:rPr>
          <w:rFonts w:cstheme="minorHAnsi"/>
          <w:b/>
        </w:rPr>
        <w:t xml:space="preserve"> </w:t>
      </w:r>
      <w:proofErr w:type="spellStart"/>
      <w:r w:rsidRPr="00ED4614">
        <w:rPr>
          <w:rFonts w:cstheme="minorHAnsi"/>
          <w:b/>
        </w:rPr>
        <w:t>therapieën</w:t>
      </w:r>
      <w:proofErr w:type="spellEnd"/>
    </w:p>
    <w:p w14:paraId="0D50D90D" w14:textId="77777777" w:rsidR="00033456" w:rsidRPr="00ED4614" w:rsidRDefault="00033456" w:rsidP="00033456">
      <w:pPr>
        <w:pStyle w:val="Paragraphedeliste"/>
        <w:numPr>
          <w:ilvl w:val="0"/>
          <w:numId w:val="15"/>
        </w:numPr>
        <w:rPr>
          <w:rFonts w:cstheme="minorHAnsi"/>
          <w:b/>
          <w:lang w:val="fr-BE"/>
        </w:rPr>
      </w:pPr>
      <w:proofErr w:type="spellStart"/>
      <w:r w:rsidRPr="00ED4614">
        <w:rPr>
          <w:rFonts w:cstheme="minorHAnsi"/>
          <w:b/>
        </w:rPr>
        <w:t>Acuut</w:t>
      </w:r>
      <w:proofErr w:type="spellEnd"/>
      <w:r w:rsidRPr="00ED4614">
        <w:rPr>
          <w:rFonts w:cstheme="minorHAnsi"/>
          <w:b/>
        </w:rPr>
        <w:t>/</w:t>
      </w:r>
      <w:proofErr w:type="spellStart"/>
      <w:r w:rsidRPr="00ED4614">
        <w:rPr>
          <w:rFonts w:cstheme="minorHAnsi"/>
          <w:b/>
        </w:rPr>
        <w:t>chronisch</w:t>
      </w:r>
      <w:proofErr w:type="spellEnd"/>
    </w:p>
    <w:p w14:paraId="45128502" w14:textId="18AFD694" w:rsidR="00033456" w:rsidRPr="00ED4614" w:rsidRDefault="00033456" w:rsidP="00033456">
      <w:pPr>
        <w:pStyle w:val="Paragraphedeliste"/>
        <w:numPr>
          <w:ilvl w:val="0"/>
          <w:numId w:val="15"/>
        </w:numPr>
        <w:rPr>
          <w:rFonts w:cstheme="minorHAnsi"/>
          <w:b/>
          <w:lang w:val="fr-BE"/>
        </w:rPr>
      </w:pPr>
      <w:proofErr w:type="spellStart"/>
      <w:r w:rsidRPr="00ED4614">
        <w:rPr>
          <w:rFonts w:cstheme="minorHAnsi"/>
          <w:b/>
        </w:rPr>
        <w:t>Zeldzame</w:t>
      </w:r>
      <w:proofErr w:type="spellEnd"/>
      <w:r w:rsidRPr="00ED4614">
        <w:rPr>
          <w:rFonts w:cstheme="minorHAnsi"/>
          <w:b/>
        </w:rPr>
        <w:t>/</w:t>
      </w:r>
      <w:proofErr w:type="spellStart"/>
      <w:r w:rsidRPr="00ED4614">
        <w:rPr>
          <w:rFonts w:cstheme="minorHAnsi"/>
          <w:b/>
        </w:rPr>
        <w:t>niet-zeldzame</w:t>
      </w:r>
      <w:proofErr w:type="spellEnd"/>
      <w:r w:rsidRPr="00ED4614">
        <w:rPr>
          <w:rFonts w:cstheme="minorHAnsi"/>
          <w:b/>
        </w:rPr>
        <w:t xml:space="preserve"> </w:t>
      </w:r>
      <w:proofErr w:type="spellStart"/>
      <w:r w:rsidRPr="00ED4614">
        <w:rPr>
          <w:rFonts w:cstheme="minorHAnsi"/>
          <w:b/>
        </w:rPr>
        <w:t>ziekte</w:t>
      </w:r>
      <w:proofErr w:type="spellEnd"/>
    </w:p>
    <w:p w14:paraId="73E23AA4" w14:textId="70E669DF" w:rsidR="00033456" w:rsidRPr="00ED4614" w:rsidRDefault="00033456" w:rsidP="00033456">
      <w:pPr>
        <w:pStyle w:val="Paragraphedeliste"/>
        <w:numPr>
          <w:ilvl w:val="0"/>
          <w:numId w:val="15"/>
        </w:numPr>
        <w:rPr>
          <w:rFonts w:cstheme="minorHAnsi"/>
          <w:b/>
        </w:rPr>
      </w:pPr>
      <w:proofErr w:type="spellStart"/>
      <w:r w:rsidRPr="00ED4614">
        <w:rPr>
          <w:rFonts w:cstheme="minorHAnsi"/>
          <w:b/>
        </w:rPr>
        <w:t>Bestaande</w:t>
      </w:r>
      <w:proofErr w:type="spellEnd"/>
      <w:r w:rsidRPr="00ED4614">
        <w:rPr>
          <w:rFonts w:cstheme="minorHAnsi"/>
          <w:b/>
        </w:rPr>
        <w:t xml:space="preserve"> </w:t>
      </w:r>
      <w:proofErr w:type="spellStart"/>
      <w:r w:rsidRPr="00ED4614">
        <w:rPr>
          <w:rFonts w:cstheme="minorHAnsi"/>
          <w:b/>
        </w:rPr>
        <w:t>preventieve</w:t>
      </w:r>
      <w:proofErr w:type="spellEnd"/>
      <w:r w:rsidRPr="00ED4614">
        <w:rPr>
          <w:rFonts w:cstheme="minorHAnsi"/>
          <w:b/>
        </w:rPr>
        <w:t xml:space="preserve"> </w:t>
      </w:r>
      <w:proofErr w:type="spellStart"/>
      <w:r w:rsidRPr="00ED4614">
        <w:rPr>
          <w:rFonts w:cstheme="minorHAnsi"/>
          <w:b/>
        </w:rPr>
        <w:t>maatregelen</w:t>
      </w:r>
      <w:proofErr w:type="spellEnd"/>
    </w:p>
    <w:p w14:paraId="5D4714C3" w14:textId="77777777" w:rsidR="00033456" w:rsidRDefault="00033456">
      <w:pPr>
        <w:rPr>
          <w:lang w:val="nl-BE"/>
        </w:rPr>
      </w:pPr>
    </w:p>
    <w:p w14:paraId="26166B7F" w14:textId="77777777" w:rsidR="00033456" w:rsidRDefault="00033456">
      <w:pPr>
        <w:rPr>
          <w:lang w:val="nl-BE"/>
        </w:rPr>
      </w:pPr>
    </w:p>
    <w:p w14:paraId="02B27C69" w14:textId="77777777" w:rsidR="009B349A" w:rsidRDefault="009B349A">
      <w:pPr>
        <w:rPr>
          <w:lang w:val="nl-BE"/>
        </w:rPr>
      </w:pPr>
    </w:p>
    <w:p w14:paraId="70B24C96" w14:textId="10AC134D" w:rsidR="00033456" w:rsidRPr="00033456" w:rsidRDefault="00B342EB" w:rsidP="00033456">
      <w:pPr>
        <w:pBdr>
          <w:top w:val="single" w:sz="4" w:space="1" w:color="auto"/>
          <w:left w:val="single" w:sz="4" w:space="4" w:color="auto"/>
          <w:bottom w:val="single" w:sz="4" w:space="1" w:color="auto"/>
          <w:right w:val="single" w:sz="4" w:space="4" w:color="auto"/>
        </w:pBdr>
        <w:jc w:val="both"/>
        <w:rPr>
          <w:sz w:val="28"/>
          <w:szCs w:val="28"/>
          <w:lang w:val="nl-BE"/>
        </w:rPr>
      </w:pPr>
      <w:r w:rsidRPr="00DC7002">
        <w:rPr>
          <w:sz w:val="28"/>
          <w:szCs w:val="28"/>
          <w:lang w:val="nl-BE"/>
        </w:rPr>
        <w:t xml:space="preserve">Gelieve de onderstaande tabellen in te vullen met de </w:t>
      </w:r>
      <w:r w:rsidR="007C7597" w:rsidRPr="00DC7002">
        <w:rPr>
          <w:sz w:val="28"/>
          <w:szCs w:val="28"/>
          <w:lang w:val="nl-BE"/>
        </w:rPr>
        <w:t xml:space="preserve">actueel beschikbare </w:t>
      </w:r>
      <w:r w:rsidRPr="00DC7002">
        <w:rPr>
          <w:sz w:val="28"/>
          <w:szCs w:val="28"/>
          <w:lang w:val="nl-BE"/>
        </w:rPr>
        <w:t xml:space="preserve">gegevens en/of </w:t>
      </w:r>
      <w:r w:rsidR="007C7597" w:rsidRPr="00DC7002">
        <w:rPr>
          <w:sz w:val="28"/>
          <w:szCs w:val="28"/>
          <w:lang w:val="nl-BE"/>
        </w:rPr>
        <w:t>evidentie. Indien er voor specifieke crite</w:t>
      </w:r>
      <w:r w:rsidR="0072303E" w:rsidRPr="00DC7002">
        <w:rPr>
          <w:sz w:val="28"/>
          <w:szCs w:val="28"/>
          <w:lang w:val="nl-BE"/>
        </w:rPr>
        <w:t>ria geen gegevens beschikbaar zijn</w:t>
      </w:r>
      <w:r w:rsidR="007C7597" w:rsidRPr="00DC7002">
        <w:rPr>
          <w:sz w:val="28"/>
          <w:szCs w:val="28"/>
          <w:lang w:val="nl-BE"/>
        </w:rPr>
        <w:t xml:space="preserve"> kan u de desbetreffende cellen leeg laten. Tabellen bevatten bij voorkeur cijfers. Tekstuele opmerkingen dienen vermeld te worden in het </w:t>
      </w:r>
      <w:r w:rsidR="00432F58" w:rsidRPr="00DC7002">
        <w:rPr>
          <w:sz w:val="28"/>
          <w:szCs w:val="28"/>
          <w:lang w:val="nl-BE"/>
        </w:rPr>
        <w:t xml:space="preserve">daarvoor voorziene </w:t>
      </w:r>
      <w:r w:rsidR="007C7597" w:rsidRPr="00DC7002">
        <w:rPr>
          <w:sz w:val="28"/>
          <w:szCs w:val="28"/>
          <w:lang w:val="nl-BE"/>
        </w:rPr>
        <w:t>kader voor opmerkingen dat zich onder iedere tabel bevindt.</w:t>
      </w:r>
    </w:p>
    <w:p w14:paraId="2926BDB3" w14:textId="7E49CFB5" w:rsidR="001520C9" w:rsidRPr="00ED4614" w:rsidRDefault="00FD4320" w:rsidP="001520C9">
      <w:pPr>
        <w:pStyle w:val="Titre1"/>
        <w:numPr>
          <w:ilvl w:val="0"/>
          <w:numId w:val="1"/>
        </w:numPr>
        <w:rPr>
          <w:lang w:val="nl-BE"/>
        </w:rPr>
      </w:pPr>
      <w:r w:rsidRPr="00ED4614">
        <w:rPr>
          <w:lang w:val="nl-BE"/>
        </w:rPr>
        <w:lastRenderedPageBreak/>
        <w:t xml:space="preserve">De impact van de </w:t>
      </w:r>
      <w:r w:rsidR="00715E97" w:rsidRPr="00ED4614">
        <w:rPr>
          <w:lang w:val="nl-BE"/>
        </w:rPr>
        <w:t>p</w:t>
      </w:r>
      <w:r w:rsidRPr="00ED4614">
        <w:rPr>
          <w:lang w:val="nl-BE"/>
        </w:rPr>
        <w:t>athologie op de levenskwaliteit</w:t>
      </w:r>
    </w:p>
    <w:p w14:paraId="2164EEA7" w14:textId="4A2D7EAD" w:rsidR="00414319" w:rsidRPr="00ED4614" w:rsidRDefault="007C7597" w:rsidP="00215D21">
      <w:pPr>
        <w:jc w:val="both"/>
        <w:rPr>
          <w:b/>
          <w:bCs/>
          <w:lang w:val="nl-BE"/>
        </w:rPr>
      </w:pPr>
      <w:r w:rsidRPr="00ED4614">
        <w:rPr>
          <w:b/>
          <w:bCs/>
          <w:lang w:val="nl-BE"/>
        </w:rPr>
        <w:t>Gelieve hieronder de impact van de pathologie op de diverse aspecten van levenskwaliteit , en in het bijzonder van de impact op de mobiliteit</w:t>
      </w:r>
      <w:r w:rsidR="008F5894" w:rsidRPr="00ED4614">
        <w:rPr>
          <w:b/>
          <w:bCs/>
          <w:lang w:val="nl-BE"/>
        </w:rPr>
        <w:t xml:space="preserve"> (vermogen om te wandelen)</w:t>
      </w:r>
      <w:r w:rsidR="0072303E" w:rsidRPr="00ED4614">
        <w:rPr>
          <w:b/>
          <w:bCs/>
          <w:lang w:val="nl-BE"/>
        </w:rPr>
        <w:t>, de zelfzorg</w:t>
      </w:r>
      <w:r w:rsidR="008F5894" w:rsidRPr="00ED4614">
        <w:rPr>
          <w:b/>
          <w:bCs/>
          <w:lang w:val="nl-BE"/>
        </w:rPr>
        <w:t xml:space="preserve"> (vermogen om zich alleen te wassen en aan te kleden)</w:t>
      </w:r>
      <w:r w:rsidR="00FF6047" w:rsidRPr="00ED4614">
        <w:rPr>
          <w:b/>
          <w:bCs/>
          <w:lang w:val="nl-BE"/>
        </w:rPr>
        <w:t>, de dagdagelijkse activiteiten</w:t>
      </w:r>
      <w:r w:rsidR="008F5894" w:rsidRPr="00ED4614">
        <w:rPr>
          <w:b/>
          <w:bCs/>
          <w:lang w:val="nl-BE"/>
        </w:rPr>
        <w:t xml:space="preserve"> (werk, studies, huishoudelijk werk, familiale of vrijetijdsactiviteiten) </w:t>
      </w:r>
      <w:r w:rsidR="00FF6047" w:rsidRPr="00ED4614">
        <w:rPr>
          <w:b/>
          <w:bCs/>
          <w:lang w:val="nl-BE"/>
        </w:rPr>
        <w:t>pijn/ongemak</w:t>
      </w:r>
      <w:r w:rsidR="008F5894" w:rsidRPr="00ED4614">
        <w:rPr>
          <w:b/>
          <w:bCs/>
          <w:lang w:val="nl-BE"/>
        </w:rPr>
        <w:t xml:space="preserve"> (te wijten aan de ziekte maar niet aan de behandeling)</w:t>
      </w:r>
      <w:r w:rsidR="00FF6047" w:rsidRPr="00ED4614">
        <w:rPr>
          <w:b/>
          <w:bCs/>
          <w:lang w:val="nl-BE"/>
        </w:rPr>
        <w:t xml:space="preserve"> en angst/depressie, gegeven de huidige behandeling of zorg</w:t>
      </w:r>
      <w:r w:rsidR="00033456" w:rsidRPr="00ED4614">
        <w:rPr>
          <w:b/>
          <w:bCs/>
          <w:lang w:val="nl-BE"/>
        </w:rPr>
        <w:t>,</w:t>
      </w:r>
      <w:r w:rsidR="001536FD" w:rsidRPr="00ED4614">
        <w:rPr>
          <w:b/>
          <w:bCs/>
          <w:lang w:val="nl-BE"/>
        </w:rPr>
        <w:t xml:space="preserve"> te beschrijven</w:t>
      </w:r>
      <w:r w:rsidR="00FF6047" w:rsidRPr="00ED4614">
        <w:rPr>
          <w:b/>
          <w:bCs/>
          <w:lang w:val="nl-BE"/>
        </w:rPr>
        <w:t xml:space="preserve">. </w:t>
      </w:r>
      <w:r w:rsidR="0072303E" w:rsidRPr="00ED4614">
        <w:rPr>
          <w:b/>
          <w:bCs/>
          <w:lang w:val="nl-BE"/>
        </w:rPr>
        <w:t xml:space="preserve">Bezorg EQ-5D evidentie indien deze beschikbaar is voor patiënten </w:t>
      </w:r>
      <w:r w:rsidR="001536FD" w:rsidRPr="00ED4614">
        <w:rPr>
          <w:b/>
          <w:bCs/>
          <w:lang w:val="nl-BE"/>
        </w:rPr>
        <w:t xml:space="preserve">die de huidige behandeling </w:t>
      </w:r>
      <w:r w:rsidR="009C0420" w:rsidRPr="00ED4614">
        <w:rPr>
          <w:b/>
          <w:bCs/>
          <w:lang w:val="nl-BE"/>
        </w:rPr>
        <w:t xml:space="preserve">krijgen. </w:t>
      </w:r>
      <w:r w:rsidR="00414319" w:rsidRPr="00ED4614">
        <w:rPr>
          <w:b/>
          <w:bCs/>
          <w:lang w:val="nl-BE"/>
        </w:rPr>
        <w:t xml:space="preserve">Voeg potentieel </w:t>
      </w:r>
      <w:r w:rsidR="005E6B84" w:rsidRPr="00ED4614">
        <w:rPr>
          <w:b/>
          <w:bCs/>
          <w:lang w:val="nl-BE"/>
        </w:rPr>
        <w:t>differentiërende</w:t>
      </w:r>
      <w:r w:rsidR="00414319" w:rsidRPr="00ED4614">
        <w:rPr>
          <w:b/>
          <w:bCs/>
          <w:lang w:val="nl-BE"/>
        </w:rPr>
        <w:t xml:space="preserve"> karakteristieken van subgroepen toe. </w:t>
      </w:r>
      <w:r w:rsidR="00B67CC4" w:rsidRPr="00ED4614">
        <w:rPr>
          <w:b/>
          <w:bCs/>
          <w:lang w:val="nl-BE"/>
        </w:rPr>
        <w:t>Voeg referenties toe aan alle verklaringen.</w:t>
      </w:r>
    </w:p>
    <w:p w14:paraId="76E1BB00" w14:textId="77777777" w:rsidR="00215D21" w:rsidRPr="00ED4614" w:rsidRDefault="00215D21" w:rsidP="00215D21">
      <w:pPr>
        <w:spacing w:after="0" w:line="240" w:lineRule="auto"/>
        <w:jc w:val="both"/>
        <w:rPr>
          <w:b/>
          <w:bCs/>
          <w:lang w:val="nl-BE"/>
        </w:rPr>
      </w:pPr>
      <w:r w:rsidRPr="00ED4614">
        <w:rPr>
          <w:b/>
          <w:bCs/>
          <w:lang w:val="nl-BE"/>
        </w:rPr>
        <w:t xml:space="preserve">Afhankelijk van de aard van de ziekte, kunt u de volgende indicatoren voor levenskwaliteit gebruiken: </w:t>
      </w:r>
    </w:p>
    <w:p w14:paraId="407E2389" w14:textId="77777777" w:rsidR="00215D21" w:rsidRPr="00ED4614" w:rsidRDefault="00215D21" w:rsidP="00215D21">
      <w:pPr>
        <w:spacing w:after="0" w:line="240" w:lineRule="auto"/>
        <w:jc w:val="both"/>
        <w:rPr>
          <w:b/>
          <w:bCs/>
          <w:lang w:val="nl-BE"/>
        </w:rPr>
      </w:pPr>
    </w:p>
    <w:p w14:paraId="01738B07"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Jaren met een handicap (YLD) per geval </w:t>
      </w:r>
    </w:p>
    <w:p w14:paraId="2959E9A9"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Gemiddelde score EQ-5D-5L </w:t>
      </w:r>
    </w:p>
    <w:p w14:paraId="1D2E51D1"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Fysieke symptomen gerelateerd aan de gezondheidstoestand </w:t>
      </w:r>
    </w:p>
    <w:p w14:paraId="1045455A"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Pijn / ongemak VOOR het begin van pathologie versus VANDAAG </w:t>
      </w:r>
    </w:p>
    <w:p w14:paraId="46E5BD30"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Last van psychologische symptomen die verband houden met de gezondheidstoestand </w:t>
      </w:r>
    </w:p>
    <w:p w14:paraId="7532B35F"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Angst / depressie VOOR het begin van pathologie versus NU </w:t>
      </w:r>
    </w:p>
    <w:p w14:paraId="708E290D" w14:textId="0D8367A5"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Mobiliteit VOOR</w:t>
      </w:r>
      <w:r w:rsidR="009A475A" w:rsidRPr="00ED4614">
        <w:rPr>
          <w:b/>
          <w:bCs/>
          <w:lang w:val="nl-BE"/>
        </w:rPr>
        <w:t xml:space="preserve"> </w:t>
      </w:r>
      <w:r w:rsidRPr="00ED4614">
        <w:rPr>
          <w:b/>
          <w:bCs/>
          <w:lang w:val="nl-BE"/>
        </w:rPr>
        <w:t xml:space="preserve">de </w:t>
      </w:r>
      <w:proofErr w:type="spellStart"/>
      <w:r w:rsidRPr="00ED4614">
        <w:rPr>
          <w:b/>
          <w:bCs/>
          <w:lang w:val="nl-BE"/>
        </w:rPr>
        <w:t>onset</w:t>
      </w:r>
      <w:proofErr w:type="spellEnd"/>
      <w:r w:rsidRPr="00ED4614">
        <w:rPr>
          <w:b/>
          <w:bCs/>
          <w:lang w:val="nl-BE"/>
        </w:rPr>
        <w:t xml:space="preserve"> van pathologie v</w:t>
      </w:r>
      <w:r w:rsidR="009A475A" w:rsidRPr="00ED4614">
        <w:rPr>
          <w:b/>
          <w:bCs/>
          <w:lang w:val="nl-BE"/>
        </w:rPr>
        <w:t>ersus NU</w:t>
      </w:r>
    </w:p>
    <w:p w14:paraId="7632FC6D" w14:textId="5A7B91A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Persoonlijke verzorging VOOR het begin van pathologie versus </w:t>
      </w:r>
      <w:r w:rsidR="009A475A" w:rsidRPr="00ED4614">
        <w:rPr>
          <w:b/>
          <w:bCs/>
          <w:lang w:val="nl-BE"/>
        </w:rPr>
        <w:t>NU</w:t>
      </w:r>
    </w:p>
    <w:p w14:paraId="2814F736"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Gebruikelijke activiteiten VOOR het begin van pathologie versus NU </w:t>
      </w:r>
    </w:p>
    <w:p w14:paraId="5CBB0DB6"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Impact op seksuele gezondheid </w:t>
      </w:r>
    </w:p>
    <w:p w14:paraId="3284F9D5" w14:textId="77777777" w:rsidR="00215D21" w:rsidRPr="00ED4614" w:rsidRDefault="00215D21" w:rsidP="00215D21">
      <w:pPr>
        <w:pStyle w:val="Paragraphedeliste"/>
        <w:numPr>
          <w:ilvl w:val="0"/>
          <w:numId w:val="14"/>
        </w:numPr>
        <w:spacing w:after="0" w:line="240" w:lineRule="auto"/>
        <w:jc w:val="both"/>
        <w:rPr>
          <w:b/>
          <w:bCs/>
          <w:lang w:val="nl-BE"/>
        </w:rPr>
      </w:pPr>
      <w:r w:rsidRPr="00ED4614">
        <w:rPr>
          <w:b/>
          <w:bCs/>
          <w:lang w:val="nl-BE"/>
        </w:rPr>
        <w:t xml:space="preserve">Impact op reproductieve gezondheid </w:t>
      </w:r>
    </w:p>
    <w:p w14:paraId="38F04735" w14:textId="77777777" w:rsidR="00215D21" w:rsidRDefault="00215D21" w:rsidP="00215D21">
      <w:pPr>
        <w:spacing w:after="0" w:line="240" w:lineRule="auto"/>
        <w:jc w:val="both"/>
        <w:rPr>
          <w:lang w:val="nl-BE"/>
        </w:rPr>
      </w:pPr>
    </w:p>
    <w:p w14:paraId="5312422C" w14:textId="5AEA0385" w:rsidR="007C7597" w:rsidRPr="000F5E2C" w:rsidRDefault="0072303E" w:rsidP="001520C9">
      <w:pPr>
        <w:rPr>
          <w:lang w:val="nl-BE"/>
        </w:rPr>
      </w:pPr>
      <w:r w:rsidRPr="000F5E2C">
        <w:rPr>
          <w:lang w:val="nl-BE"/>
        </w:rPr>
        <w:t xml:space="preserve">Beschrijf in de </w:t>
      </w:r>
      <w:r w:rsidRPr="000F5E2C">
        <w:rPr>
          <w:b/>
          <w:lang w:val="nl-BE"/>
        </w:rPr>
        <w:t>eerste kolom</w:t>
      </w:r>
      <w:r w:rsidRPr="000F5E2C">
        <w:rPr>
          <w:lang w:val="nl-BE"/>
        </w:rPr>
        <w:t xml:space="preserve"> de dimensies van de levenskwaliteit (</w:t>
      </w:r>
      <w:proofErr w:type="spellStart"/>
      <w:r w:rsidRPr="000F5E2C">
        <w:rPr>
          <w:lang w:val="nl-BE"/>
        </w:rPr>
        <w:t>QoL</w:t>
      </w:r>
      <w:proofErr w:type="spellEnd"/>
      <w:r w:rsidRPr="000F5E2C">
        <w:rPr>
          <w:lang w:val="nl-BE"/>
        </w:rPr>
        <w:t xml:space="preserve">) die </w:t>
      </w:r>
      <w:r w:rsidR="00F140F5" w:rsidRPr="000F5E2C">
        <w:rPr>
          <w:lang w:val="nl-BE"/>
        </w:rPr>
        <w:t xml:space="preserve">ondanks de huidige behandeling </w:t>
      </w:r>
      <w:r w:rsidRPr="000F5E2C">
        <w:rPr>
          <w:lang w:val="nl-BE"/>
        </w:rPr>
        <w:t xml:space="preserve">nog steeds </w:t>
      </w:r>
      <w:r w:rsidR="00F140F5" w:rsidRPr="000F5E2C">
        <w:rPr>
          <w:lang w:val="nl-BE"/>
        </w:rPr>
        <w:t xml:space="preserve">aangetast zijn door de pathologie. Voor de dimensies vermeld in onderstaande tabel volstaat een J/N antwoord.  </w:t>
      </w:r>
    </w:p>
    <w:p w14:paraId="5E95E825" w14:textId="2E753217" w:rsidR="00F140F5" w:rsidRPr="000F5E2C" w:rsidRDefault="009C0420" w:rsidP="001520C9">
      <w:pPr>
        <w:rPr>
          <w:lang w:val="nl-BE"/>
        </w:rPr>
      </w:pPr>
      <w:r w:rsidRPr="000F5E2C">
        <w:rPr>
          <w:lang w:val="nl-BE"/>
        </w:rPr>
        <w:t>Beschrijf in</w:t>
      </w:r>
      <w:r w:rsidR="00F140F5" w:rsidRPr="000F5E2C">
        <w:rPr>
          <w:lang w:val="nl-BE"/>
        </w:rPr>
        <w:t xml:space="preserve"> de</w:t>
      </w:r>
      <w:r w:rsidR="00F140F5" w:rsidRPr="000F5E2C">
        <w:rPr>
          <w:b/>
          <w:lang w:val="nl-BE"/>
        </w:rPr>
        <w:t xml:space="preserve"> tweede kolom</w:t>
      </w:r>
      <w:r w:rsidR="00F140F5" w:rsidRPr="000F5E2C">
        <w:rPr>
          <w:lang w:val="nl-BE"/>
        </w:rPr>
        <w:t xml:space="preserve"> voor iedere dimensie vermeld in de eerste kolom</w:t>
      </w:r>
      <w:r w:rsidRPr="000F5E2C">
        <w:rPr>
          <w:lang w:val="nl-BE"/>
        </w:rPr>
        <w:t>,</w:t>
      </w:r>
      <w:r w:rsidR="00F140F5" w:rsidRPr="000F5E2C">
        <w:rPr>
          <w:lang w:val="nl-BE"/>
        </w:rPr>
        <w:t xml:space="preserve"> de geschatte omvang </w:t>
      </w:r>
      <w:r w:rsidR="00755BA3" w:rsidRPr="000F5E2C">
        <w:rPr>
          <w:lang w:val="nl-BE"/>
        </w:rPr>
        <w:t xml:space="preserve">van de impact </w:t>
      </w:r>
      <w:r w:rsidR="00F140F5" w:rsidRPr="000F5E2C">
        <w:rPr>
          <w:lang w:val="nl-BE"/>
        </w:rPr>
        <w:t>van de pathologie op deze dimensie, met zijn onzekerheid</w:t>
      </w:r>
      <w:r w:rsidR="00B376E6" w:rsidRPr="000F5E2C">
        <w:rPr>
          <w:lang w:val="nl-BE"/>
        </w:rPr>
        <w:t>smarge</w:t>
      </w:r>
      <w:r w:rsidR="00F140F5" w:rsidRPr="000F5E2C">
        <w:rPr>
          <w:lang w:val="nl-BE"/>
        </w:rPr>
        <w:t xml:space="preserve"> (</w:t>
      </w:r>
      <w:proofErr w:type="spellStart"/>
      <w:r w:rsidR="00F140F5" w:rsidRPr="000F5E2C">
        <w:rPr>
          <w:lang w:val="nl-BE"/>
        </w:rPr>
        <w:t>bvb</w:t>
      </w:r>
      <w:proofErr w:type="spellEnd"/>
      <w:r w:rsidR="00F140F5" w:rsidRPr="000F5E2C">
        <w:rPr>
          <w:lang w:val="nl-BE"/>
        </w:rPr>
        <w:t xml:space="preserve">. 95% betrouwbaarheidsinterval). Er kunnen meerdere schattingen weergegeven worden indien verschillende studies beschikbaar zijn. Als er een grote </w:t>
      </w:r>
      <w:r w:rsidR="00755BA3" w:rsidRPr="000F5E2C">
        <w:rPr>
          <w:lang w:val="nl-BE"/>
        </w:rPr>
        <w:t xml:space="preserve">variatie is tussen subgroepen van patiënten dient dit hier toegelicht te worden. Beschrijf in dit geval de karakteristieken die de verschillende subgroepen onderscheiden. </w:t>
      </w:r>
    </w:p>
    <w:p w14:paraId="492326FA" w14:textId="53D609D0" w:rsidR="00755BA3" w:rsidRPr="00755BA3" w:rsidRDefault="00755BA3" w:rsidP="001520C9">
      <w:pPr>
        <w:rPr>
          <w:lang w:val="nl-BE"/>
        </w:rPr>
      </w:pPr>
      <w:r w:rsidRPr="000F5E2C">
        <w:rPr>
          <w:lang w:val="nl-BE"/>
        </w:rPr>
        <w:t xml:space="preserve">Beschrijf in de </w:t>
      </w:r>
      <w:r w:rsidRPr="000F5E2C">
        <w:rPr>
          <w:b/>
          <w:lang w:val="nl-BE"/>
        </w:rPr>
        <w:t>derde kolom</w:t>
      </w:r>
      <w:r w:rsidRPr="000F5E2C">
        <w:rPr>
          <w:lang w:val="nl-BE"/>
        </w:rPr>
        <w:t xml:space="preserve"> de gehanteerde bronnen voor het schatten van de omvang; meer specifiek, vermeld het (de) studietype(s) </w:t>
      </w:r>
      <w:r w:rsidR="00C7287D" w:rsidRPr="000F5E2C">
        <w:rPr>
          <w:lang w:val="nl-BE"/>
        </w:rPr>
        <w:t>(</w:t>
      </w:r>
      <w:proofErr w:type="spellStart"/>
      <w:r w:rsidR="00C7287D" w:rsidRPr="000F5E2C">
        <w:rPr>
          <w:lang w:val="nl-BE"/>
        </w:rPr>
        <w:t>bvb</w:t>
      </w:r>
      <w:proofErr w:type="spellEnd"/>
      <w:r w:rsidR="00C7287D" w:rsidRPr="000F5E2C">
        <w:rPr>
          <w:lang w:val="nl-BE"/>
        </w:rPr>
        <w:t>. register met patiëntengegevens, RCT, observationele studie, interviews)</w:t>
      </w:r>
      <w:r w:rsidR="00D43B24" w:rsidRPr="000F5E2C">
        <w:rPr>
          <w:lang w:val="nl-BE"/>
        </w:rPr>
        <w:t>,</w:t>
      </w:r>
      <w:r w:rsidRPr="000F5E2C">
        <w:rPr>
          <w:lang w:val="nl-BE"/>
        </w:rPr>
        <w:t xml:space="preserve"> het</w:t>
      </w:r>
      <w:r w:rsidR="00C55F46" w:rsidRPr="000F5E2C">
        <w:rPr>
          <w:lang w:val="nl-BE"/>
        </w:rPr>
        <w:t xml:space="preserve"> aantal geïncludeerde patiënten en de volledige referentie in het geval van gepubliceerde evidentie.</w:t>
      </w:r>
    </w:p>
    <w:p w14:paraId="5F64BEF1" w14:textId="02E1F953" w:rsidR="00B6517B" w:rsidRPr="001536FD" w:rsidRDefault="00B6517B" w:rsidP="001520C9">
      <w:pPr>
        <w:rPr>
          <w:sz w:val="18"/>
          <w:szCs w:val="18"/>
          <w:lang w:val="nl-BE"/>
        </w:rPr>
      </w:pPr>
    </w:p>
    <w:tbl>
      <w:tblPr>
        <w:tblStyle w:val="KCETableStyle1"/>
        <w:tblW w:w="14034" w:type="dxa"/>
        <w:tblLook w:val="04A0" w:firstRow="1" w:lastRow="0" w:firstColumn="1" w:lastColumn="0" w:noHBand="0" w:noVBand="1"/>
      </w:tblPr>
      <w:tblGrid>
        <w:gridCol w:w="2552"/>
        <w:gridCol w:w="6662"/>
        <w:gridCol w:w="4820"/>
      </w:tblGrid>
      <w:tr w:rsidR="00114E62" w:rsidRPr="00ED4614" w14:paraId="39DB8A9C" w14:textId="77777777" w:rsidTr="00114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14:paraId="4E07BC49" w14:textId="6D74FA6E" w:rsidR="00114E62" w:rsidRPr="00755BA3" w:rsidRDefault="00114E62" w:rsidP="00715E97">
            <w:pPr>
              <w:spacing w:after="144"/>
              <w:rPr>
                <w:lang w:val="nl-BE"/>
              </w:rPr>
            </w:pPr>
            <w:r w:rsidRPr="00755BA3">
              <w:rPr>
                <w:lang w:val="nl-BE"/>
              </w:rPr>
              <w:t xml:space="preserve">Impact </w:t>
            </w:r>
            <w:r w:rsidR="00755BA3" w:rsidRPr="00755BA3">
              <w:rPr>
                <w:lang w:val="nl-BE"/>
              </w:rPr>
              <w:t xml:space="preserve">van de </w:t>
            </w:r>
            <w:r w:rsidR="00715E97" w:rsidRPr="00755BA3">
              <w:rPr>
                <w:lang w:val="nl-BE"/>
              </w:rPr>
              <w:t xml:space="preserve"> </w:t>
            </w:r>
            <w:r w:rsidR="00755BA3" w:rsidRPr="00755BA3">
              <w:rPr>
                <w:lang w:val="nl-BE"/>
              </w:rPr>
              <w:t>pathologie op de levenskwaliteit</w:t>
            </w:r>
          </w:p>
        </w:tc>
      </w:tr>
      <w:tr w:rsidR="00114E62" w:rsidRPr="00ED4614" w14:paraId="20AF0E58" w14:textId="77777777" w:rsidTr="00114E62">
        <w:tc>
          <w:tcPr>
            <w:cnfStyle w:val="001000000000" w:firstRow="0" w:lastRow="0" w:firstColumn="1" w:lastColumn="0" w:oddVBand="0" w:evenVBand="0" w:oddHBand="0" w:evenHBand="0" w:firstRowFirstColumn="0" w:firstRowLastColumn="0" w:lastRowFirstColumn="0" w:lastRowLastColumn="0"/>
            <w:tcW w:w="2552" w:type="dxa"/>
            <w:shd w:val="clear" w:color="auto" w:fill="BDD6EE" w:themeFill="accent1" w:themeFillTint="66"/>
          </w:tcPr>
          <w:p w14:paraId="36615ADD" w14:textId="0513A3F5" w:rsidR="00114E62" w:rsidRPr="002A3506" w:rsidRDefault="00755BA3" w:rsidP="00755BA3">
            <w:pPr>
              <w:rPr>
                <w:b w:val="0"/>
                <w:lang w:val="nl-BE"/>
              </w:rPr>
            </w:pPr>
            <w:r w:rsidRPr="002A3506">
              <w:rPr>
                <w:b w:val="0"/>
                <w:lang w:val="nl-BE"/>
              </w:rPr>
              <w:t>Beschrijving van de dimensies</w:t>
            </w:r>
            <w:r w:rsidR="00114E62" w:rsidRPr="002A3506">
              <w:rPr>
                <w:b w:val="0"/>
                <w:lang w:val="nl-BE"/>
              </w:rPr>
              <w:t xml:space="preserve"> </w:t>
            </w:r>
            <w:r w:rsidRPr="002A3506">
              <w:rPr>
                <w:b w:val="0"/>
                <w:lang w:val="nl-BE"/>
              </w:rPr>
              <w:t xml:space="preserve">van </w:t>
            </w:r>
            <w:proofErr w:type="spellStart"/>
            <w:r w:rsidR="002A3506" w:rsidRPr="002A3506">
              <w:rPr>
                <w:b w:val="0"/>
                <w:lang w:val="nl-BE"/>
              </w:rPr>
              <w:t>QoL</w:t>
            </w:r>
            <w:proofErr w:type="spellEnd"/>
            <w:r w:rsidR="002A3506" w:rsidRPr="002A3506">
              <w:rPr>
                <w:b w:val="0"/>
                <w:lang w:val="nl-BE"/>
              </w:rPr>
              <w:t xml:space="preserve"> aangetast door de </w:t>
            </w:r>
            <w:r w:rsidR="00715E97" w:rsidRPr="002A3506">
              <w:rPr>
                <w:b w:val="0"/>
                <w:lang w:val="nl-BE"/>
              </w:rPr>
              <w:t>pathologie</w:t>
            </w:r>
            <w:r w:rsidR="00114E62" w:rsidRPr="002A3506">
              <w:rPr>
                <w:b w:val="0"/>
                <w:lang w:val="nl-BE"/>
              </w:rPr>
              <w:t xml:space="preserve"> </w:t>
            </w:r>
          </w:p>
        </w:tc>
        <w:tc>
          <w:tcPr>
            <w:tcW w:w="6662" w:type="dxa"/>
            <w:shd w:val="clear" w:color="auto" w:fill="BDD6EE" w:themeFill="accent1" w:themeFillTint="66"/>
          </w:tcPr>
          <w:p w14:paraId="4FE7A21B" w14:textId="55238C1C" w:rsidR="00114E62" w:rsidRPr="002A3506" w:rsidRDefault="002A3506" w:rsidP="002A3506">
            <w:pPr>
              <w:cnfStyle w:val="000000000000" w:firstRow="0" w:lastRow="0" w:firstColumn="0" w:lastColumn="0" w:oddVBand="0" w:evenVBand="0" w:oddHBand="0" w:evenHBand="0" w:firstRowFirstColumn="0" w:firstRowLastColumn="0" w:lastRowFirstColumn="0" w:lastRowLastColumn="0"/>
              <w:rPr>
                <w:lang w:val="nl-BE"/>
              </w:rPr>
            </w:pPr>
            <w:r w:rsidRPr="002A3506">
              <w:rPr>
                <w:lang w:val="nl-BE"/>
              </w:rPr>
              <w:t xml:space="preserve">Omvang van de impact op iedere  dimensie </w:t>
            </w:r>
          </w:p>
        </w:tc>
        <w:tc>
          <w:tcPr>
            <w:tcW w:w="4820" w:type="dxa"/>
            <w:shd w:val="clear" w:color="auto" w:fill="BDD6EE" w:themeFill="accent1" w:themeFillTint="66"/>
          </w:tcPr>
          <w:p w14:paraId="0442CD24" w14:textId="49ABAD49" w:rsidR="00114E62" w:rsidRPr="002A3506" w:rsidRDefault="002A3506" w:rsidP="002A3506">
            <w:pPr>
              <w:cnfStyle w:val="000000000000" w:firstRow="0" w:lastRow="0" w:firstColumn="0" w:lastColumn="0" w:oddVBand="0" w:evenVBand="0" w:oddHBand="0" w:evenHBand="0" w:firstRowFirstColumn="0" w:firstRowLastColumn="0" w:lastRowFirstColumn="0" w:lastRowLastColumn="0"/>
              <w:rPr>
                <w:lang w:val="nl-BE"/>
              </w:rPr>
            </w:pPr>
            <w:r w:rsidRPr="002A3506">
              <w:rPr>
                <w:lang w:val="nl-BE"/>
              </w:rPr>
              <w:t xml:space="preserve">Gehanteerde bronnen </w:t>
            </w:r>
            <w:r w:rsidR="00E937B8">
              <w:rPr>
                <w:lang w:val="nl-BE"/>
              </w:rPr>
              <w:t>voor het schatten van de omvang:</w:t>
            </w:r>
            <w:r w:rsidRPr="002A3506">
              <w:rPr>
                <w:lang w:val="nl-BE"/>
              </w:rPr>
              <w:t xml:space="preserve"> aantal observaties en/of studies </w:t>
            </w:r>
          </w:p>
        </w:tc>
      </w:tr>
      <w:tr w:rsidR="00114E62" w14:paraId="25A95784" w14:textId="77777777" w:rsidTr="00114E62">
        <w:tc>
          <w:tcPr>
            <w:cnfStyle w:val="001000000000" w:firstRow="0" w:lastRow="0" w:firstColumn="1" w:lastColumn="0" w:oddVBand="0" w:evenVBand="0" w:oddHBand="0" w:evenHBand="0" w:firstRowFirstColumn="0" w:firstRowLastColumn="0" w:lastRowFirstColumn="0" w:lastRowLastColumn="0"/>
            <w:tcW w:w="2552" w:type="dxa"/>
          </w:tcPr>
          <w:p w14:paraId="76C5FDA3" w14:textId="16417B13" w:rsidR="00114E62" w:rsidRPr="002A3506" w:rsidRDefault="002A3506" w:rsidP="007B3EED">
            <w:pPr>
              <w:rPr>
                <w:b w:val="0"/>
                <w:lang w:val="nl-BE"/>
              </w:rPr>
            </w:pPr>
            <w:r w:rsidRPr="002A3506">
              <w:rPr>
                <w:b w:val="0"/>
                <w:lang w:val="nl-BE"/>
              </w:rPr>
              <w:t xml:space="preserve">Mobiliteit </w:t>
            </w:r>
          </w:p>
          <w:p w14:paraId="24A054D8" w14:textId="5DCBE744" w:rsidR="00114E62" w:rsidRPr="002A3506" w:rsidRDefault="002A3506" w:rsidP="007B3EED">
            <w:pPr>
              <w:rPr>
                <w:b w:val="0"/>
                <w:lang w:val="nl-BE"/>
              </w:rPr>
            </w:pPr>
            <w:r w:rsidRPr="002A3506">
              <w:rPr>
                <w:b w:val="0"/>
                <w:lang w:val="nl-BE"/>
              </w:rPr>
              <w:t>Zelfzorg</w:t>
            </w:r>
          </w:p>
          <w:p w14:paraId="35E3BB69" w14:textId="2CE70BA8" w:rsidR="00114E62" w:rsidRPr="002A3506" w:rsidRDefault="002A3506" w:rsidP="007B3EED">
            <w:pPr>
              <w:rPr>
                <w:b w:val="0"/>
                <w:lang w:val="nl-BE"/>
              </w:rPr>
            </w:pPr>
            <w:r w:rsidRPr="002A3506">
              <w:rPr>
                <w:b w:val="0"/>
                <w:lang w:val="nl-BE"/>
              </w:rPr>
              <w:t>Dagdagelijkse activiteiten</w:t>
            </w:r>
          </w:p>
          <w:p w14:paraId="7C9975EB" w14:textId="63E8621C" w:rsidR="00114E62" w:rsidRPr="002A3506" w:rsidRDefault="002A3506" w:rsidP="007B3EED">
            <w:pPr>
              <w:rPr>
                <w:b w:val="0"/>
                <w:lang w:val="nl-BE"/>
              </w:rPr>
            </w:pPr>
            <w:r w:rsidRPr="002A3506">
              <w:rPr>
                <w:b w:val="0"/>
                <w:lang w:val="nl-BE"/>
              </w:rPr>
              <w:t>Pijn/ongemak</w:t>
            </w:r>
          </w:p>
          <w:p w14:paraId="264DC337" w14:textId="790ED5EF" w:rsidR="00114E62" w:rsidRDefault="002A3506" w:rsidP="007B3EED">
            <w:pPr>
              <w:rPr>
                <w:b w:val="0"/>
              </w:rPr>
            </w:pPr>
            <w:r>
              <w:rPr>
                <w:b w:val="0"/>
              </w:rPr>
              <w:t>Angst/</w:t>
            </w:r>
            <w:proofErr w:type="spellStart"/>
            <w:r>
              <w:rPr>
                <w:b w:val="0"/>
              </w:rPr>
              <w:t>depressie</w:t>
            </w:r>
            <w:proofErr w:type="spellEnd"/>
          </w:p>
          <w:p w14:paraId="1046DECA" w14:textId="77777777" w:rsidR="00114E62" w:rsidRPr="00767154" w:rsidRDefault="00114E62" w:rsidP="007B3EED">
            <w:pPr>
              <w:rPr>
                <w:b w:val="0"/>
              </w:rPr>
            </w:pPr>
            <w:r>
              <w:rPr>
                <w:b w:val="0"/>
              </w:rPr>
              <w:t>…</w:t>
            </w:r>
          </w:p>
        </w:tc>
        <w:tc>
          <w:tcPr>
            <w:tcW w:w="6662" w:type="dxa"/>
          </w:tcPr>
          <w:p w14:paraId="09DD9BA4" w14:textId="77777777" w:rsidR="00114E62" w:rsidRDefault="00114E62" w:rsidP="007B3EED">
            <w:pPr>
              <w:cnfStyle w:val="000000000000" w:firstRow="0" w:lastRow="0" w:firstColumn="0" w:lastColumn="0" w:oddVBand="0" w:evenVBand="0" w:oddHBand="0" w:evenHBand="0" w:firstRowFirstColumn="0" w:firstRowLastColumn="0" w:lastRowFirstColumn="0" w:lastRowLastColumn="0"/>
            </w:pPr>
          </w:p>
        </w:tc>
        <w:tc>
          <w:tcPr>
            <w:tcW w:w="4820" w:type="dxa"/>
          </w:tcPr>
          <w:p w14:paraId="15A89528" w14:textId="77777777" w:rsidR="00114E62" w:rsidRDefault="00114E62" w:rsidP="007B3EED">
            <w:pPr>
              <w:cnfStyle w:val="000000000000" w:firstRow="0" w:lastRow="0" w:firstColumn="0" w:lastColumn="0" w:oddVBand="0" w:evenVBand="0" w:oddHBand="0" w:evenHBand="0" w:firstRowFirstColumn="0" w:firstRowLastColumn="0" w:lastRowFirstColumn="0" w:lastRowLastColumn="0"/>
            </w:pPr>
          </w:p>
        </w:tc>
      </w:tr>
    </w:tbl>
    <w:tbl>
      <w:tblPr>
        <w:tblStyle w:val="Grilledutableau"/>
        <w:tblW w:w="0" w:type="auto"/>
        <w:tblLook w:val="04A0" w:firstRow="1" w:lastRow="0" w:firstColumn="1" w:lastColumn="0" w:noHBand="0" w:noVBand="1"/>
      </w:tblPr>
      <w:tblGrid>
        <w:gridCol w:w="13994"/>
      </w:tblGrid>
      <w:tr w:rsidR="00BD415B" w14:paraId="45B5643D" w14:textId="77777777" w:rsidTr="00BD415B">
        <w:tc>
          <w:tcPr>
            <w:tcW w:w="13994" w:type="dxa"/>
          </w:tcPr>
          <w:p w14:paraId="4DA06EFA" w14:textId="754CA872" w:rsidR="00BD415B" w:rsidRDefault="002A3506" w:rsidP="00691F0A">
            <w:proofErr w:type="spellStart"/>
            <w:r>
              <w:t>Opmerkingen</w:t>
            </w:r>
            <w:proofErr w:type="spellEnd"/>
            <w:r>
              <w:t xml:space="preserve"> </w:t>
            </w:r>
            <w:r w:rsidR="00BD415B">
              <w:t xml:space="preserve">: </w:t>
            </w:r>
          </w:p>
          <w:p w14:paraId="1ECE5E0A" w14:textId="77777777" w:rsidR="00BD415B" w:rsidRDefault="00BD415B" w:rsidP="00691F0A"/>
          <w:p w14:paraId="3ADCDA74" w14:textId="77777777" w:rsidR="00BD415B" w:rsidRDefault="00BD415B" w:rsidP="00691F0A"/>
        </w:tc>
      </w:tr>
    </w:tbl>
    <w:p w14:paraId="59FD1B6F" w14:textId="77777777" w:rsidR="00803B6C" w:rsidRDefault="00803B6C" w:rsidP="00803B6C">
      <w:pPr>
        <w:pStyle w:val="Titre1"/>
        <w:ind w:left="720"/>
        <w:rPr>
          <w:lang w:val="nl-BE"/>
        </w:rPr>
      </w:pPr>
    </w:p>
    <w:p w14:paraId="02B44F93" w14:textId="77777777" w:rsidR="00803B6C" w:rsidRDefault="00803B6C">
      <w:pPr>
        <w:rPr>
          <w:rFonts w:asciiTheme="majorHAnsi" w:eastAsiaTheme="majorEastAsia" w:hAnsiTheme="majorHAnsi" w:cstheme="majorBidi"/>
          <w:color w:val="2E74B5" w:themeColor="accent1" w:themeShade="BF"/>
          <w:sz w:val="32"/>
          <w:szCs w:val="32"/>
          <w:lang w:val="nl-BE"/>
        </w:rPr>
      </w:pPr>
      <w:r>
        <w:rPr>
          <w:lang w:val="nl-BE"/>
        </w:rPr>
        <w:br w:type="page"/>
      </w:r>
    </w:p>
    <w:p w14:paraId="78FD7029" w14:textId="4D506170" w:rsidR="007477F2" w:rsidRPr="00ED4614" w:rsidRDefault="004F1B1B" w:rsidP="00831DC0">
      <w:pPr>
        <w:pStyle w:val="Titre1"/>
        <w:numPr>
          <w:ilvl w:val="0"/>
          <w:numId w:val="1"/>
        </w:numPr>
        <w:rPr>
          <w:lang w:val="nl-BE"/>
        </w:rPr>
      </w:pPr>
      <w:r w:rsidRPr="00ED4614">
        <w:rPr>
          <w:lang w:val="nl-BE"/>
        </w:rPr>
        <w:lastRenderedPageBreak/>
        <w:t>Ongemak</w:t>
      </w:r>
      <w:r w:rsidR="00803B6C" w:rsidRPr="00ED4614">
        <w:rPr>
          <w:lang w:val="nl-BE"/>
        </w:rPr>
        <w:t xml:space="preserve">, </w:t>
      </w:r>
      <w:bookmarkStart w:id="0" w:name="_Hlk192084907"/>
      <w:r w:rsidR="00803B6C" w:rsidRPr="00ED4614">
        <w:rPr>
          <w:lang w:val="nl-NL"/>
        </w:rPr>
        <w:t xml:space="preserve">toegankelijkheid </w:t>
      </w:r>
      <w:bookmarkEnd w:id="0"/>
      <w:r w:rsidR="00803B6C" w:rsidRPr="00ED4614">
        <w:rPr>
          <w:lang w:val="nl-NL"/>
        </w:rPr>
        <w:t>en effectiviteit van de huidige behandeling of zorg</w:t>
      </w:r>
      <w:r w:rsidRPr="00ED4614">
        <w:rPr>
          <w:lang w:val="nl-BE"/>
        </w:rPr>
        <w:t xml:space="preserve"> </w:t>
      </w:r>
    </w:p>
    <w:p w14:paraId="452E12BC" w14:textId="0139CBB9" w:rsidR="00C55F46" w:rsidRPr="00ED4614" w:rsidRDefault="009C0420" w:rsidP="00C61B02">
      <w:pPr>
        <w:jc w:val="both"/>
        <w:rPr>
          <w:b/>
          <w:bCs/>
          <w:lang w:val="nl-BE"/>
        </w:rPr>
      </w:pPr>
      <w:r w:rsidRPr="00ED4614">
        <w:rPr>
          <w:b/>
          <w:bCs/>
          <w:lang w:val="nl-BE"/>
        </w:rPr>
        <w:t xml:space="preserve">Gelieve </w:t>
      </w:r>
      <w:r w:rsidR="00C55F46" w:rsidRPr="00ED4614">
        <w:rPr>
          <w:b/>
          <w:bCs/>
          <w:lang w:val="nl-BE"/>
        </w:rPr>
        <w:t>gedetailleerd te beschrijven welke implicaties de huidige behandeling voor de patiënt met zich meebrengt.</w:t>
      </w:r>
    </w:p>
    <w:p w14:paraId="53D48F0E" w14:textId="0702475B" w:rsidR="00C55F46" w:rsidRPr="00ED4614" w:rsidRDefault="00C55F46" w:rsidP="00C61B02">
      <w:pPr>
        <w:jc w:val="both"/>
        <w:rPr>
          <w:b/>
          <w:bCs/>
          <w:lang w:val="nl-BE"/>
        </w:rPr>
      </w:pPr>
      <w:r w:rsidRPr="00ED4614">
        <w:rPr>
          <w:b/>
          <w:bCs/>
          <w:lang w:val="nl-BE"/>
        </w:rPr>
        <w:t xml:space="preserve">Beschrijf de evidentie om te begrijpen in welke mate de behandeling van de ziekte/het gezondheidsprobleem, hinder, last of moeilijkheden veroorzaakt voor de patiënt, </w:t>
      </w:r>
      <w:r w:rsidR="00803B6C" w:rsidRPr="00ED4614">
        <w:rPr>
          <w:b/>
          <w:bCs/>
          <w:lang w:val="nl-BE"/>
        </w:rPr>
        <w:t>in verband met de volgende elementen</w:t>
      </w:r>
      <w:r w:rsidRPr="00ED4614">
        <w:rPr>
          <w:b/>
          <w:bCs/>
          <w:lang w:val="nl-BE"/>
        </w:rPr>
        <w:t>:</w:t>
      </w:r>
    </w:p>
    <w:p w14:paraId="3F457018" w14:textId="77777777" w:rsidR="00803B6C" w:rsidRPr="00ED4614" w:rsidRDefault="00803B6C" w:rsidP="00803B6C">
      <w:pPr>
        <w:spacing w:after="0" w:line="240" w:lineRule="auto"/>
        <w:jc w:val="both"/>
        <w:rPr>
          <w:rFonts w:cstheme="minorHAnsi"/>
          <w:b/>
          <w:bCs/>
          <w:lang w:val="nl-BE"/>
        </w:rPr>
      </w:pPr>
    </w:p>
    <w:p w14:paraId="5783D389" w14:textId="6906DF79" w:rsidR="00803B6C" w:rsidRPr="00ED4614" w:rsidRDefault="00803B6C" w:rsidP="00533DD6">
      <w:pPr>
        <w:numPr>
          <w:ilvl w:val="0"/>
          <w:numId w:val="16"/>
        </w:numPr>
        <w:spacing w:after="0" w:line="240" w:lineRule="auto"/>
        <w:jc w:val="both"/>
        <w:rPr>
          <w:b/>
          <w:bCs/>
          <w:lang w:val="fr-BE"/>
        </w:rPr>
      </w:pPr>
      <w:proofErr w:type="spellStart"/>
      <w:r w:rsidRPr="00ED4614">
        <w:rPr>
          <w:rFonts w:cstheme="minorHAnsi"/>
          <w:b/>
          <w:bCs/>
          <w:lang w:val="fr-BE"/>
        </w:rPr>
        <w:t>Ongemak</w:t>
      </w:r>
      <w:proofErr w:type="spellEnd"/>
      <w:r w:rsidRPr="00ED4614">
        <w:rPr>
          <w:rFonts w:cstheme="minorHAnsi"/>
          <w:b/>
          <w:bCs/>
          <w:lang w:val="fr-BE"/>
        </w:rPr>
        <w:t xml:space="preserve"> van de </w:t>
      </w:r>
      <w:proofErr w:type="spellStart"/>
      <w:r w:rsidRPr="00ED4614">
        <w:rPr>
          <w:rFonts w:cstheme="minorHAnsi"/>
          <w:b/>
          <w:bCs/>
          <w:lang w:val="fr-BE"/>
        </w:rPr>
        <w:t>behandeling</w:t>
      </w:r>
      <w:proofErr w:type="spellEnd"/>
      <w:r w:rsidRPr="00ED4614">
        <w:rPr>
          <w:rFonts w:cstheme="minorHAnsi"/>
          <w:lang w:val="fr-BE"/>
        </w:rPr>
        <w:t>:</w:t>
      </w:r>
    </w:p>
    <w:p w14:paraId="775705E8" w14:textId="77777777" w:rsidR="00803B6C" w:rsidRPr="00ED4614" w:rsidRDefault="00803B6C" w:rsidP="00803B6C">
      <w:pPr>
        <w:pStyle w:val="Paragraphedeliste"/>
        <w:numPr>
          <w:ilvl w:val="0"/>
          <w:numId w:val="14"/>
        </w:numPr>
        <w:ind w:left="1134"/>
        <w:jc w:val="both"/>
        <w:rPr>
          <w:rFonts w:cstheme="minorHAnsi"/>
          <w:lang w:val="nl-NL"/>
        </w:rPr>
      </w:pPr>
      <w:r w:rsidRPr="00ED4614">
        <w:rPr>
          <w:rFonts w:cstheme="minorHAnsi"/>
          <w:lang w:val="nl-NL"/>
        </w:rPr>
        <w:t xml:space="preserve">Hoe eenvoudig of hoe moeilijk is het om de medicatie te gebruiken/de therapie te ondergaan in zijn huidige vorm? </w:t>
      </w:r>
    </w:p>
    <w:p w14:paraId="608A9EFF" w14:textId="5E24AD3F" w:rsidR="00803B6C" w:rsidRPr="00ED4614" w:rsidRDefault="00803B6C" w:rsidP="00803B6C">
      <w:pPr>
        <w:pStyle w:val="Paragraphedeliste"/>
        <w:numPr>
          <w:ilvl w:val="0"/>
          <w:numId w:val="14"/>
        </w:numPr>
        <w:ind w:left="1134"/>
        <w:jc w:val="both"/>
        <w:rPr>
          <w:rFonts w:cstheme="minorHAnsi"/>
          <w:lang w:val="nl-BE"/>
        </w:rPr>
      </w:pPr>
      <w:r w:rsidRPr="00ED4614">
        <w:rPr>
          <w:rFonts w:cstheme="minorHAnsi"/>
          <w:lang w:val="nl-BE"/>
        </w:rPr>
        <w:t xml:space="preserve">Hoe eenvoudig of hoe moeilijk is het om te voorspellen wanneer de medicatie/therapie elke keer gebruikt moet worden? </w:t>
      </w:r>
    </w:p>
    <w:p w14:paraId="42E6ED64" w14:textId="77777777" w:rsidR="00803B6C" w:rsidRPr="00ED4614" w:rsidRDefault="00803B6C" w:rsidP="00803B6C">
      <w:pPr>
        <w:pStyle w:val="Paragraphedeliste"/>
        <w:numPr>
          <w:ilvl w:val="0"/>
          <w:numId w:val="14"/>
        </w:numPr>
        <w:ind w:left="1134"/>
        <w:jc w:val="both"/>
        <w:rPr>
          <w:rFonts w:cstheme="minorHAnsi"/>
          <w:lang w:val="nl-BE"/>
        </w:rPr>
      </w:pPr>
      <w:r w:rsidRPr="00ED4614">
        <w:rPr>
          <w:rFonts w:cstheme="minorHAnsi"/>
          <w:lang w:val="nl-BE"/>
        </w:rPr>
        <w:t xml:space="preserve">Hoe gemakkelijk of hoe lastig is het om de medicatie in te nemen/de therapie te ondergaan volgens de instructies? </w:t>
      </w:r>
    </w:p>
    <w:p w14:paraId="024EDA1F" w14:textId="172D60CA" w:rsidR="00803B6C" w:rsidRPr="00ED4614" w:rsidRDefault="00803B6C" w:rsidP="00803B6C">
      <w:pPr>
        <w:pStyle w:val="Paragraphedeliste"/>
        <w:numPr>
          <w:ilvl w:val="0"/>
          <w:numId w:val="14"/>
        </w:numPr>
        <w:ind w:left="1134"/>
        <w:jc w:val="both"/>
        <w:rPr>
          <w:rFonts w:cstheme="minorHAnsi"/>
          <w:lang w:val="nl-BE"/>
        </w:rPr>
      </w:pPr>
      <w:r w:rsidRPr="00ED4614">
        <w:rPr>
          <w:rFonts w:cstheme="minorHAnsi"/>
          <w:lang w:val="nl-BE"/>
        </w:rPr>
        <w:t>Wat zijn de nevenwerkingen van de huidige behandeling?</w:t>
      </w:r>
    </w:p>
    <w:p w14:paraId="5F73B9B1" w14:textId="77777777" w:rsidR="00803B6C" w:rsidRPr="00ED4614" w:rsidRDefault="00803B6C" w:rsidP="00803B6C">
      <w:pPr>
        <w:spacing w:after="0" w:line="240" w:lineRule="auto"/>
        <w:rPr>
          <w:rFonts w:cstheme="minorHAnsi"/>
          <w:lang w:val="nl-NL"/>
        </w:rPr>
      </w:pPr>
    </w:p>
    <w:p w14:paraId="768400D2" w14:textId="3CD9067C" w:rsidR="00E22842" w:rsidRPr="00ED4614" w:rsidRDefault="00803B6C" w:rsidP="00803B6C">
      <w:pPr>
        <w:numPr>
          <w:ilvl w:val="0"/>
          <w:numId w:val="16"/>
        </w:numPr>
        <w:spacing w:after="0" w:line="240" w:lineRule="auto"/>
        <w:rPr>
          <w:rFonts w:cstheme="minorHAnsi"/>
          <w:lang w:val="nl-NL"/>
        </w:rPr>
      </w:pPr>
      <w:r w:rsidRPr="00ED4614">
        <w:rPr>
          <w:rFonts w:cstheme="minorHAnsi"/>
          <w:b/>
          <w:bCs/>
          <w:lang w:val="nl-NL"/>
        </w:rPr>
        <w:t>Toegankelijkheid van de behandeling</w:t>
      </w:r>
      <w:r w:rsidRPr="00ED4614">
        <w:rPr>
          <w:rFonts w:cstheme="minorHAnsi"/>
          <w:lang w:val="nl-NL"/>
        </w:rPr>
        <w:t>:</w:t>
      </w:r>
    </w:p>
    <w:p w14:paraId="252EB0C2" w14:textId="12AF9F6E" w:rsidR="00803B6C" w:rsidRPr="00ED4614" w:rsidRDefault="00803B6C" w:rsidP="00E22842">
      <w:pPr>
        <w:pStyle w:val="Paragraphedeliste"/>
        <w:numPr>
          <w:ilvl w:val="1"/>
          <w:numId w:val="22"/>
        </w:numPr>
        <w:spacing w:after="0" w:line="240" w:lineRule="auto"/>
        <w:ind w:left="1134"/>
        <w:rPr>
          <w:rFonts w:cstheme="minorHAnsi"/>
          <w:lang w:val="nl-NL"/>
        </w:rPr>
      </w:pPr>
      <w:r w:rsidRPr="00ED4614">
        <w:rPr>
          <w:rFonts w:cstheme="minorHAnsi"/>
          <w:lang w:val="nl-NL"/>
        </w:rPr>
        <w:t>Is de behandeling gemakkelijk toegankelijk in termen van beschikbaarheid, kosten of zorglocatie?</w:t>
      </w:r>
    </w:p>
    <w:p w14:paraId="26484269" w14:textId="62E34C06" w:rsidR="00803B6C" w:rsidRPr="00ED4614" w:rsidRDefault="00803B6C" w:rsidP="00E22842">
      <w:pPr>
        <w:pStyle w:val="Paragraphedeliste"/>
        <w:numPr>
          <w:ilvl w:val="1"/>
          <w:numId w:val="22"/>
        </w:numPr>
        <w:spacing w:after="0" w:line="240" w:lineRule="auto"/>
        <w:ind w:left="1134"/>
        <w:rPr>
          <w:rFonts w:cstheme="minorHAnsi"/>
          <w:lang w:val="nl-NL"/>
        </w:rPr>
      </w:pPr>
      <w:r w:rsidRPr="00ED4614">
        <w:rPr>
          <w:rFonts w:cstheme="minorHAnsi"/>
          <w:lang w:val="nl-NL"/>
        </w:rPr>
        <w:t xml:space="preserve">Zijn er barrières voor de toegang tot de behandeling (geografisch, financieel, administratief)? </w:t>
      </w:r>
    </w:p>
    <w:p w14:paraId="53C49AC9" w14:textId="267FDF8B" w:rsidR="00803B6C" w:rsidRPr="00ED4614" w:rsidRDefault="00803B6C" w:rsidP="00E22842">
      <w:pPr>
        <w:pStyle w:val="Paragraphedeliste"/>
        <w:numPr>
          <w:ilvl w:val="1"/>
          <w:numId w:val="22"/>
        </w:numPr>
        <w:spacing w:after="0" w:line="240" w:lineRule="auto"/>
        <w:ind w:left="1134"/>
        <w:rPr>
          <w:rFonts w:cstheme="minorHAnsi"/>
          <w:lang w:val="nl-NL"/>
        </w:rPr>
      </w:pPr>
      <w:r w:rsidRPr="00ED4614">
        <w:rPr>
          <w:rFonts w:cstheme="minorHAnsi"/>
          <w:lang w:val="nl-NL"/>
        </w:rPr>
        <w:t>Wordt de toegang tot zorg beperkt door sociale, economische of culturele factoren?</w:t>
      </w:r>
    </w:p>
    <w:p w14:paraId="3BA4F25A" w14:textId="77777777" w:rsidR="00803B6C" w:rsidRPr="00ED4614" w:rsidRDefault="00803B6C" w:rsidP="00E22842">
      <w:pPr>
        <w:spacing w:after="0" w:line="240" w:lineRule="auto"/>
        <w:rPr>
          <w:rFonts w:cstheme="minorHAnsi"/>
          <w:lang w:val="nl-NL"/>
        </w:rPr>
      </w:pPr>
    </w:p>
    <w:p w14:paraId="3CAEEE1C" w14:textId="77777777" w:rsidR="00803B6C" w:rsidRPr="00ED4614" w:rsidRDefault="00803B6C" w:rsidP="00803B6C">
      <w:pPr>
        <w:spacing w:after="0" w:line="240" w:lineRule="auto"/>
        <w:ind w:left="720"/>
        <w:rPr>
          <w:rFonts w:cstheme="minorHAnsi"/>
          <w:lang w:val="nl-NL"/>
        </w:rPr>
      </w:pPr>
    </w:p>
    <w:p w14:paraId="0A032573" w14:textId="33CF0D2F" w:rsidR="00803B6C" w:rsidRPr="00ED4614" w:rsidRDefault="00803B6C" w:rsidP="00E22842">
      <w:pPr>
        <w:numPr>
          <w:ilvl w:val="0"/>
          <w:numId w:val="18"/>
        </w:numPr>
        <w:spacing w:after="0" w:line="240" w:lineRule="auto"/>
        <w:rPr>
          <w:rFonts w:cstheme="minorHAnsi"/>
          <w:lang w:val="nl-NL"/>
        </w:rPr>
      </w:pPr>
      <w:r w:rsidRPr="00ED4614">
        <w:rPr>
          <w:rFonts w:cstheme="minorHAnsi"/>
          <w:b/>
          <w:bCs/>
          <w:lang w:val="nl-NL"/>
        </w:rPr>
        <w:t>Effectiviteit van de behandeling</w:t>
      </w:r>
      <w:r w:rsidRPr="00ED4614">
        <w:rPr>
          <w:rFonts w:cstheme="minorHAnsi"/>
          <w:lang w:val="nl-NL"/>
        </w:rPr>
        <w:t>:</w:t>
      </w:r>
    </w:p>
    <w:p w14:paraId="07C952E7" w14:textId="76F2B802" w:rsidR="00E22842" w:rsidRPr="00ED4614" w:rsidRDefault="00E22842" w:rsidP="00E22842">
      <w:pPr>
        <w:numPr>
          <w:ilvl w:val="1"/>
          <w:numId w:val="18"/>
        </w:numPr>
        <w:spacing w:after="0" w:line="240" w:lineRule="auto"/>
        <w:ind w:left="1134"/>
        <w:rPr>
          <w:rFonts w:cstheme="minorHAnsi"/>
          <w:lang w:val="nl-NL"/>
        </w:rPr>
      </w:pPr>
      <w:r w:rsidRPr="00ED4614">
        <w:rPr>
          <w:rFonts w:cstheme="minorHAnsi"/>
          <w:lang w:val="nl-NL"/>
        </w:rPr>
        <w:t>Leidt de behandeling tot de verwachte resultaten op een consistente en effectieve manier?</w:t>
      </w:r>
    </w:p>
    <w:p w14:paraId="19750EB9" w14:textId="14CFED25" w:rsidR="00E22842" w:rsidRPr="00ED4614" w:rsidRDefault="00803B6C" w:rsidP="00E22842">
      <w:pPr>
        <w:pStyle w:val="Paragraphedeliste"/>
        <w:numPr>
          <w:ilvl w:val="1"/>
          <w:numId w:val="18"/>
        </w:numPr>
        <w:spacing w:after="0" w:line="240" w:lineRule="auto"/>
        <w:ind w:left="1134"/>
        <w:rPr>
          <w:rFonts w:cstheme="minorHAnsi"/>
          <w:lang w:val="nl-NL"/>
        </w:rPr>
      </w:pPr>
      <w:r w:rsidRPr="00ED4614">
        <w:rPr>
          <w:rFonts w:cstheme="minorHAnsi"/>
          <w:lang w:val="nl-NL"/>
        </w:rPr>
        <w:t>Zijn er variaties in de resultaten afhankelijk van de patiënten of subgroepen?</w:t>
      </w:r>
    </w:p>
    <w:p w14:paraId="5D1FC498" w14:textId="3AA6169D" w:rsidR="00803B6C" w:rsidRPr="00ED4614" w:rsidRDefault="00803B6C" w:rsidP="00E22842">
      <w:pPr>
        <w:pStyle w:val="Paragraphedeliste"/>
        <w:numPr>
          <w:ilvl w:val="1"/>
          <w:numId w:val="18"/>
        </w:numPr>
        <w:spacing w:after="0" w:line="240" w:lineRule="auto"/>
        <w:ind w:left="1134"/>
        <w:rPr>
          <w:lang w:val="nl-NL"/>
        </w:rPr>
      </w:pPr>
      <w:r w:rsidRPr="00ED4614">
        <w:rPr>
          <w:rFonts w:cstheme="minorHAnsi"/>
          <w:lang w:val="nl-NL"/>
        </w:rPr>
        <w:t>Is d</w:t>
      </w:r>
      <w:r w:rsidRPr="00ED4614">
        <w:rPr>
          <w:lang w:val="nl-NL"/>
        </w:rPr>
        <w:t>e duur van de behandeling en de effectiviteit aangepast aan de medische behoeften van de patiënt?</w:t>
      </w:r>
    </w:p>
    <w:p w14:paraId="55725EBB" w14:textId="77777777" w:rsidR="00803B6C" w:rsidRPr="00ED4614" w:rsidRDefault="00803B6C" w:rsidP="00803B6C">
      <w:pPr>
        <w:jc w:val="both"/>
        <w:rPr>
          <w:lang w:val="nl-NL"/>
        </w:rPr>
      </w:pPr>
    </w:p>
    <w:p w14:paraId="7DFFEA0F" w14:textId="58CE71E4" w:rsidR="008B462A" w:rsidRPr="00ED4614" w:rsidRDefault="0048142E" w:rsidP="00C61B02">
      <w:pPr>
        <w:jc w:val="both"/>
        <w:rPr>
          <w:b/>
          <w:bCs/>
          <w:lang w:val="nl-BE"/>
        </w:rPr>
      </w:pPr>
      <w:r w:rsidRPr="00ED4614">
        <w:rPr>
          <w:b/>
          <w:bCs/>
          <w:lang w:val="nl-BE"/>
        </w:rPr>
        <w:t>Het ongem</w:t>
      </w:r>
      <w:r w:rsidR="008A4F08" w:rsidRPr="00ED4614">
        <w:rPr>
          <w:b/>
          <w:bCs/>
          <w:lang w:val="nl-BE"/>
        </w:rPr>
        <w:t>ak van de behandeling kan gerelateerd</w:t>
      </w:r>
      <w:r w:rsidRPr="00ED4614">
        <w:rPr>
          <w:b/>
          <w:bCs/>
          <w:lang w:val="nl-BE"/>
        </w:rPr>
        <w:t xml:space="preserve"> zijn aan de </w:t>
      </w:r>
      <w:r w:rsidR="005E6B84" w:rsidRPr="00ED4614">
        <w:rPr>
          <w:b/>
          <w:bCs/>
          <w:lang w:val="nl-BE"/>
        </w:rPr>
        <w:t>gebruiksfrequentie</w:t>
      </w:r>
      <w:r w:rsidR="008A4F08" w:rsidRPr="00ED4614">
        <w:rPr>
          <w:b/>
          <w:bCs/>
          <w:lang w:val="nl-BE"/>
        </w:rPr>
        <w:t xml:space="preserve">, de toedieningsweg, </w:t>
      </w:r>
      <w:r w:rsidR="009C0420" w:rsidRPr="00ED4614">
        <w:rPr>
          <w:b/>
          <w:bCs/>
          <w:lang w:val="nl-BE"/>
        </w:rPr>
        <w:t xml:space="preserve">de plaats van de behandeling, </w:t>
      </w:r>
      <w:r w:rsidR="008A4F08" w:rsidRPr="00ED4614">
        <w:rPr>
          <w:b/>
          <w:bCs/>
          <w:lang w:val="nl-BE"/>
        </w:rPr>
        <w:t>de vereiste on</w:t>
      </w:r>
      <w:r w:rsidR="008B462A" w:rsidRPr="00ED4614">
        <w:rPr>
          <w:b/>
          <w:bCs/>
          <w:lang w:val="nl-BE"/>
        </w:rPr>
        <w:t>dersteuning van de behandeling en de morbiditeit veroorzaakt door de ziekte (</w:t>
      </w:r>
      <w:proofErr w:type="spellStart"/>
      <w:r w:rsidR="008B462A" w:rsidRPr="00ED4614">
        <w:rPr>
          <w:b/>
          <w:bCs/>
          <w:lang w:val="nl-BE"/>
        </w:rPr>
        <w:t>bvb</w:t>
      </w:r>
      <w:proofErr w:type="spellEnd"/>
      <w:r w:rsidR="008B462A" w:rsidRPr="00ED4614">
        <w:rPr>
          <w:b/>
          <w:bCs/>
          <w:lang w:val="nl-BE"/>
        </w:rPr>
        <w:t>. door de nevenwerkingen).</w:t>
      </w:r>
    </w:p>
    <w:p w14:paraId="1953A0A2" w14:textId="77777777" w:rsidR="00E22842" w:rsidRPr="00ED4614" w:rsidRDefault="00E22842" w:rsidP="00E22842">
      <w:pPr>
        <w:jc w:val="both"/>
        <w:rPr>
          <w:b/>
          <w:bCs/>
          <w:lang w:val="nl-NL"/>
        </w:rPr>
      </w:pPr>
      <w:r w:rsidRPr="00ED4614">
        <w:rPr>
          <w:b/>
          <w:bCs/>
          <w:lang w:val="nl-NL"/>
        </w:rPr>
        <w:t>De toegankelijkheid van de behandeling kan ook een belangrijke rol spelen, afhankelijk van de beschikbaarheid van de behandeling, de kosten en de geografische, financiële of administratieve obstakels.</w:t>
      </w:r>
    </w:p>
    <w:p w14:paraId="384624BE" w14:textId="77777777" w:rsidR="00E22842" w:rsidRPr="00ED4614" w:rsidRDefault="00E22842" w:rsidP="00E22842">
      <w:pPr>
        <w:jc w:val="both"/>
        <w:rPr>
          <w:b/>
          <w:bCs/>
          <w:lang w:val="nl-NL"/>
        </w:rPr>
      </w:pPr>
      <w:r w:rsidRPr="00ED4614">
        <w:rPr>
          <w:b/>
          <w:bCs/>
          <w:lang w:val="nl-NL"/>
        </w:rPr>
        <w:t>De effectiviteit van de behandeling moet in overweging worden genomen om te beoordelen of de resultaten consistent worden behaald en of de behandeling is afgestemd op de specifieke behoeften van de patiënten.</w:t>
      </w:r>
    </w:p>
    <w:p w14:paraId="5D82208B" w14:textId="77777777" w:rsidR="00C61B02" w:rsidRPr="00ED4614" w:rsidRDefault="00486F42" w:rsidP="00C61B02">
      <w:pPr>
        <w:jc w:val="both"/>
        <w:rPr>
          <w:b/>
          <w:bCs/>
          <w:lang w:val="nl-BE"/>
        </w:rPr>
      </w:pPr>
      <w:r w:rsidRPr="00ED4614">
        <w:rPr>
          <w:b/>
          <w:bCs/>
          <w:lang w:val="nl-BE"/>
        </w:rPr>
        <w:lastRenderedPageBreak/>
        <w:t xml:space="preserve">Het is gekend </w:t>
      </w:r>
      <w:r w:rsidR="0030150A" w:rsidRPr="00ED4614">
        <w:rPr>
          <w:b/>
          <w:bCs/>
          <w:lang w:val="nl-BE"/>
        </w:rPr>
        <w:t xml:space="preserve">dat ongemak van een behandeling een impact kan hebben op het criterium “impact van de ziekte op de levenskwaliteit gegeven de huidige behandeling”. Dit is echter beslist niet steeds het geval. </w:t>
      </w:r>
    </w:p>
    <w:p w14:paraId="64DF6C19" w14:textId="6CCDB110" w:rsidR="00486F42" w:rsidRPr="00ED4614" w:rsidRDefault="0030150A" w:rsidP="00C61B02">
      <w:pPr>
        <w:jc w:val="both"/>
        <w:rPr>
          <w:b/>
          <w:bCs/>
          <w:lang w:val="nl-NL"/>
        </w:rPr>
      </w:pPr>
      <w:r w:rsidRPr="00ED4614">
        <w:rPr>
          <w:b/>
          <w:bCs/>
          <w:lang w:val="nl-BE"/>
        </w:rPr>
        <w:t xml:space="preserve">Morbiditeit gerelateerd aan de ziekte of co-morbiditeit, bijvoorbeeld, valt onder het criterium “impact van de ziekte op de levenskwaliteit”, terwijl nevenwerkingen van de huidige behandeling een niet identificeerbaar effect op de kwaliteit van het leven van de patiënt </w:t>
      </w:r>
      <w:r w:rsidR="00B23B23" w:rsidRPr="00ED4614">
        <w:rPr>
          <w:b/>
          <w:bCs/>
          <w:lang w:val="nl-BE"/>
        </w:rPr>
        <w:t>kunnen hebben (in het bijzonder als dit gemeten wordt aan de hand van een ge</w:t>
      </w:r>
      <w:r w:rsidR="00292A80" w:rsidRPr="00ED4614">
        <w:rPr>
          <w:b/>
          <w:bCs/>
          <w:lang w:val="nl-BE"/>
        </w:rPr>
        <w:t xml:space="preserve">nerieke schaal zoals de EQ-5D) </w:t>
      </w:r>
      <w:r w:rsidR="00B23B23" w:rsidRPr="00ED4614">
        <w:rPr>
          <w:b/>
          <w:bCs/>
          <w:lang w:val="nl-BE"/>
        </w:rPr>
        <w:t>en steeds relevant zijn voor de patiënt. Dit laatste valt onder het criterium “ongemak van de huidige behandeling”</w:t>
      </w:r>
      <w:r w:rsidR="00292A80" w:rsidRPr="00ED4614">
        <w:rPr>
          <w:b/>
          <w:bCs/>
          <w:lang w:val="nl-BE"/>
        </w:rPr>
        <w:t>. Het blijft daarom heel belangrijk om het ongemak van de huidige behandeling afzonderlijk te beschrijven</w:t>
      </w:r>
      <w:r w:rsidR="00E22842" w:rsidRPr="00ED4614">
        <w:rPr>
          <w:b/>
          <w:bCs/>
          <w:lang w:val="nl-NL"/>
        </w:rPr>
        <w:t>, rekening houdend met de toegankelijkheid en effectiviteit ervan.</w:t>
      </w:r>
      <w:r w:rsidR="00E22842" w:rsidRPr="00ED4614">
        <w:rPr>
          <w:b/>
          <w:bCs/>
          <w:lang w:val="nl-BE"/>
        </w:rPr>
        <w:t xml:space="preserve"> </w:t>
      </w:r>
      <w:r w:rsidR="00E22842" w:rsidRPr="00ED4614">
        <w:rPr>
          <w:b/>
          <w:bCs/>
          <w:lang w:val="nl-NL"/>
        </w:rPr>
        <w:t>Daarom is het belangrijk de nadelen van de huidige behandeling afzonderlijk te beschrijven, rekening houdend met de toegankelijkheid en effectiviteit ervan</w:t>
      </w:r>
    </w:p>
    <w:p w14:paraId="61BB1267" w14:textId="27E92FEB" w:rsidR="00803B6C" w:rsidRPr="00E22842" w:rsidRDefault="005E6B84" w:rsidP="00E22842">
      <w:pPr>
        <w:jc w:val="both"/>
        <w:rPr>
          <w:b/>
          <w:bCs/>
          <w:lang w:val="nl-BE"/>
        </w:rPr>
      </w:pPr>
      <w:r w:rsidRPr="00ED4614">
        <w:rPr>
          <w:b/>
          <w:bCs/>
          <w:lang w:val="nl-BE"/>
        </w:rPr>
        <w:t>Voeg potentieel differentiërende karakteristieken van subgroepen toe. Voeg referenties toe aan alle verklaringen.</w:t>
      </w:r>
    </w:p>
    <w:p w14:paraId="0E0B13D4" w14:textId="77777777" w:rsidR="00E22842" w:rsidRDefault="00E22842" w:rsidP="00976206">
      <w:pPr>
        <w:rPr>
          <w:lang w:val="nl-BE"/>
        </w:rPr>
      </w:pPr>
    </w:p>
    <w:p w14:paraId="2DC4BF25" w14:textId="2A0E9F89" w:rsidR="007477F2" w:rsidRPr="004E0980" w:rsidRDefault="004E0980" w:rsidP="00976206">
      <w:pPr>
        <w:rPr>
          <w:lang w:val="nl-BE"/>
        </w:rPr>
      </w:pPr>
      <w:r w:rsidRPr="004E0980">
        <w:rPr>
          <w:lang w:val="nl-BE"/>
        </w:rPr>
        <w:t xml:space="preserve">Beschrijf in de </w:t>
      </w:r>
      <w:r w:rsidRPr="004E0980">
        <w:rPr>
          <w:b/>
          <w:lang w:val="nl-BE"/>
        </w:rPr>
        <w:t>eerste kolom</w:t>
      </w:r>
      <w:r w:rsidRPr="004E0980">
        <w:rPr>
          <w:lang w:val="nl-BE"/>
        </w:rPr>
        <w:t xml:space="preserve"> de aspecten van de huidige behandeling die ongemak veroorzaken en het type ongemak dat ontstaat.</w:t>
      </w:r>
    </w:p>
    <w:p w14:paraId="41999475" w14:textId="02DE5A79" w:rsidR="004E0980" w:rsidRDefault="004E0980" w:rsidP="00976206">
      <w:pPr>
        <w:rPr>
          <w:lang w:val="nl-BE"/>
        </w:rPr>
      </w:pPr>
      <w:r w:rsidRPr="004E0980">
        <w:rPr>
          <w:lang w:val="nl-BE"/>
        </w:rPr>
        <w:t xml:space="preserve">Beschrijf in de </w:t>
      </w:r>
      <w:r>
        <w:rPr>
          <w:b/>
          <w:lang w:val="nl-BE"/>
        </w:rPr>
        <w:t>tweede</w:t>
      </w:r>
      <w:r w:rsidRPr="004E0980">
        <w:rPr>
          <w:b/>
          <w:lang w:val="nl-BE"/>
        </w:rPr>
        <w:t xml:space="preserve"> kolom</w:t>
      </w:r>
      <w:r w:rsidRPr="004E0980">
        <w:rPr>
          <w:lang w:val="nl-BE"/>
        </w:rPr>
        <w:t xml:space="preserve"> </w:t>
      </w:r>
      <w:r>
        <w:rPr>
          <w:lang w:val="nl-BE"/>
        </w:rPr>
        <w:t xml:space="preserve">voor ieder type ongemak vermeld in de eerste kolom de geschatte omvang van het ongemak, met zijn </w:t>
      </w:r>
      <w:r w:rsidR="00B376E6">
        <w:rPr>
          <w:lang w:val="nl-BE"/>
        </w:rPr>
        <w:t xml:space="preserve">onzekerheidsmarge </w:t>
      </w:r>
      <w:r>
        <w:rPr>
          <w:lang w:val="nl-BE"/>
        </w:rPr>
        <w:t>(</w:t>
      </w:r>
      <w:proofErr w:type="spellStart"/>
      <w:r>
        <w:rPr>
          <w:lang w:val="nl-BE"/>
        </w:rPr>
        <w:t>bvb</w:t>
      </w:r>
      <w:proofErr w:type="spellEnd"/>
      <w:r>
        <w:rPr>
          <w:lang w:val="nl-BE"/>
        </w:rPr>
        <w:t>. 95% betrouwbaarheidsinterval).</w:t>
      </w:r>
      <w:r w:rsidRPr="004E0980">
        <w:rPr>
          <w:lang w:val="nl-BE"/>
        </w:rPr>
        <w:t xml:space="preserve"> </w:t>
      </w:r>
      <w:r>
        <w:rPr>
          <w:lang w:val="nl-BE"/>
        </w:rPr>
        <w:t>Er kunnen meerdere schattingen weergegeven worden indien verschillende studies beschikbaar zijn.</w:t>
      </w:r>
    </w:p>
    <w:p w14:paraId="048AAFC7" w14:textId="77777777" w:rsidR="004E0980" w:rsidRPr="00755BA3" w:rsidRDefault="004E0980" w:rsidP="004E0980">
      <w:pPr>
        <w:rPr>
          <w:lang w:val="nl-BE"/>
        </w:rPr>
      </w:pPr>
      <w:r w:rsidRPr="00755BA3">
        <w:rPr>
          <w:lang w:val="nl-BE"/>
        </w:rPr>
        <w:t xml:space="preserve">Beschrijf in de </w:t>
      </w:r>
      <w:r w:rsidRPr="00755BA3">
        <w:rPr>
          <w:b/>
          <w:lang w:val="nl-BE"/>
        </w:rPr>
        <w:t>derde kolom</w:t>
      </w:r>
      <w:r w:rsidRPr="00755BA3">
        <w:rPr>
          <w:lang w:val="nl-BE"/>
        </w:rPr>
        <w:t xml:space="preserve"> de gehanteerde bronnen voor het schatten van</w:t>
      </w:r>
      <w:r>
        <w:rPr>
          <w:lang w:val="nl-BE"/>
        </w:rPr>
        <w:t xml:space="preserve"> de omvang; meer specifiek, vermeld het (de) studietype(s) en het aantal geïncludeerde patiënten.</w:t>
      </w:r>
    </w:p>
    <w:tbl>
      <w:tblPr>
        <w:tblStyle w:val="KCETableStyle1"/>
        <w:tblW w:w="0" w:type="auto"/>
        <w:tblLook w:val="04A0" w:firstRow="1" w:lastRow="0" w:firstColumn="1" w:lastColumn="0" w:noHBand="0" w:noVBand="1"/>
      </w:tblPr>
      <w:tblGrid>
        <w:gridCol w:w="2410"/>
        <w:gridCol w:w="6804"/>
        <w:gridCol w:w="2268"/>
        <w:gridCol w:w="2410"/>
      </w:tblGrid>
      <w:tr w:rsidR="00114E62" w:rsidRPr="00ED4614" w14:paraId="2BEBBE1E" w14:textId="77777777" w:rsidTr="00114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82" w:type="dxa"/>
            <w:gridSpan w:val="3"/>
          </w:tcPr>
          <w:p w14:paraId="05D58816" w14:textId="42888544" w:rsidR="00114E62" w:rsidRPr="004E0980" w:rsidRDefault="004E0980" w:rsidP="00831DC0">
            <w:pPr>
              <w:spacing w:after="144"/>
              <w:rPr>
                <w:lang w:val="nl-BE"/>
              </w:rPr>
            </w:pPr>
            <w:r w:rsidRPr="004E0980">
              <w:rPr>
                <w:lang w:val="nl-BE"/>
              </w:rPr>
              <w:t>Ongemak van de huidige behandeling</w:t>
            </w:r>
          </w:p>
        </w:tc>
        <w:tc>
          <w:tcPr>
            <w:tcW w:w="2410" w:type="dxa"/>
          </w:tcPr>
          <w:p w14:paraId="6BD260A6" w14:textId="77777777" w:rsidR="00114E62" w:rsidRPr="004E0980" w:rsidRDefault="00114E62" w:rsidP="007B3EED">
            <w:pPr>
              <w:spacing w:after="144"/>
              <w:cnfStyle w:val="100000000000" w:firstRow="1" w:lastRow="0" w:firstColumn="0" w:lastColumn="0" w:oddVBand="0" w:evenVBand="0" w:oddHBand="0" w:evenHBand="0" w:firstRowFirstColumn="0" w:firstRowLastColumn="0" w:lastRowFirstColumn="0" w:lastRowLastColumn="0"/>
              <w:rPr>
                <w:lang w:val="nl-BE"/>
              </w:rPr>
            </w:pPr>
          </w:p>
        </w:tc>
      </w:tr>
      <w:tr w:rsidR="00114E62" w:rsidRPr="00ED4614" w14:paraId="59C015B7" w14:textId="77777777" w:rsidTr="00114E62">
        <w:tc>
          <w:tcPr>
            <w:cnfStyle w:val="001000000000" w:firstRow="0" w:lastRow="0" w:firstColumn="1" w:lastColumn="0" w:oddVBand="0" w:evenVBand="0" w:oddHBand="0" w:evenHBand="0" w:firstRowFirstColumn="0" w:firstRowLastColumn="0" w:lastRowFirstColumn="0" w:lastRowLastColumn="0"/>
            <w:tcW w:w="2410" w:type="dxa"/>
            <w:shd w:val="clear" w:color="auto" w:fill="BDD6EE" w:themeFill="accent1" w:themeFillTint="66"/>
          </w:tcPr>
          <w:p w14:paraId="0DE95E5E" w14:textId="0E56C4FD" w:rsidR="00114E62" w:rsidRPr="00E937B8" w:rsidRDefault="00E937B8" w:rsidP="00E937B8">
            <w:pPr>
              <w:rPr>
                <w:b w:val="0"/>
                <w:lang w:val="nl-BE"/>
              </w:rPr>
            </w:pPr>
            <w:r w:rsidRPr="00E937B8">
              <w:rPr>
                <w:b w:val="0"/>
                <w:lang w:val="nl-BE"/>
              </w:rPr>
              <w:t>Beschrijving van de aspec</w:t>
            </w:r>
            <w:r>
              <w:rPr>
                <w:b w:val="0"/>
                <w:lang w:val="nl-BE"/>
              </w:rPr>
              <w:t xml:space="preserve">ten van de huidige </w:t>
            </w:r>
            <w:r w:rsidR="00292A80">
              <w:rPr>
                <w:b w:val="0"/>
                <w:lang w:val="nl-BE"/>
              </w:rPr>
              <w:t xml:space="preserve">behandeling </w:t>
            </w:r>
            <w:r>
              <w:rPr>
                <w:b w:val="0"/>
                <w:lang w:val="nl-BE"/>
              </w:rPr>
              <w:t>d</w:t>
            </w:r>
            <w:r w:rsidRPr="00E937B8">
              <w:rPr>
                <w:b w:val="0"/>
                <w:lang w:val="nl-BE"/>
              </w:rPr>
              <w:t xml:space="preserve">ie het </w:t>
            </w:r>
            <w:r>
              <w:rPr>
                <w:b w:val="0"/>
                <w:lang w:val="nl-BE"/>
              </w:rPr>
              <w:t xml:space="preserve">ongemak bij de patiënten veroorzaken </w:t>
            </w:r>
          </w:p>
        </w:tc>
        <w:tc>
          <w:tcPr>
            <w:tcW w:w="6804" w:type="dxa"/>
            <w:shd w:val="clear" w:color="auto" w:fill="BDD6EE" w:themeFill="accent1" w:themeFillTint="66"/>
          </w:tcPr>
          <w:p w14:paraId="4CD5F67B" w14:textId="63E781B7" w:rsidR="00114E62" w:rsidRPr="0041576E" w:rsidRDefault="0041576E" w:rsidP="0041576E">
            <w:pPr>
              <w:cnfStyle w:val="000000000000" w:firstRow="0" w:lastRow="0" w:firstColumn="0" w:lastColumn="0" w:oddVBand="0" w:evenVBand="0" w:oddHBand="0" w:evenHBand="0" w:firstRowFirstColumn="0" w:firstRowLastColumn="0" w:lastRowFirstColumn="0" w:lastRowLastColumn="0"/>
              <w:rPr>
                <w:lang w:val="nl-BE"/>
              </w:rPr>
            </w:pPr>
            <w:r w:rsidRPr="0041576E">
              <w:rPr>
                <w:lang w:val="nl-BE"/>
              </w:rPr>
              <w:t xml:space="preserve">Omvang van impact veroorzaakt door ieder van deze aspecten </w:t>
            </w:r>
          </w:p>
        </w:tc>
        <w:tc>
          <w:tcPr>
            <w:tcW w:w="4678" w:type="dxa"/>
            <w:gridSpan w:val="2"/>
            <w:shd w:val="clear" w:color="auto" w:fill="BDD6EE" w:themeFill="accent1" w:themeFillTint="66"/>
          </w:tcPr>
          <w:p w14:paraId="475DA2F7" w14:textId="27C6A0F2" w:rsidR="00114E62" w:rsidRPr="00E937B8" w:rsidRDefault="00E937B8" w:rsidP="007B3EED">
            <w:pPr>
              <w:cnfStyle w:val="000000000000" w:firstRow="0" w:lastRow="0" w:firstColumn="0" w:lastColumn="0" w:oddVBand="0" w:evenVBand="0" w:oddHBand="0" w:evenHBand="0" w:firstRowFirstColumn="0" w:firstRowLastColumn="0" w:lastRowFirstColumn="0" w:lastRowLastColumn="0"/>
              <w:rPr>
                <w:lang w:val="nl-BE"/>
              </w:rPr>
            </w:pPr>
            <w:r w:rsidRPr="002A3506">
              <w:rPr>
                <w:lang w:val="nl-BE"/>
              </w:rPr>
              <w:t xml:space="preserve">Gehanteerde bronnen </w:t>
            </w:r>
            <w:r>
              <w:rPr>
                <w:lang w:val="nl-BE"/>
              </w:rPr>
              <w:t>voor het schatten van de omvang:</w:t>
            </w:r>
            <w:r w:rsidRPr="002A3506">
              <w:rPr>
                <w:lang w:val="nl-BE"/>
              </w:rPr>
              <w:t xml:space="preserve"> aantal observaties en/of studies </w:t>
            </w:r>
          </w:p>
        </w:tc>
      </w:tr>
      <w:tr w:rsidR="00114E62" w:rsidRPr="00401AB2" w14:paraId="383B23D0" w14:textId="77777777" w:rsidTr="00114E62">
        <w:tc>
          <w:tcPr>
            <w:cnfStyle w:val="001000000000" w:firstRow="0" w:lastRow="0" w:firstColumn="1" w:lastColumn="0" w:oddVBand="0" w:evenVBand="0" w:oddHBand="0" w:evenHBand="0" w:firstRowFirstColumn="0" w:firstRowLastColumn="0" w:lastRowFirstColumn="0" w:lastRowLastColumn="0"/>
            <w:tcW w:w="2410" w:type="dxa"/>
          </w:tcPr>
          <w:p w14:paraId="390DEDD7" w14:textId="7169EE58" w:rsidR="00114E62" w:rsidRPr="00ED4614" w:rsidRDefault="00E937B8" w:rsidP="007B3EED">
            <w:pPr>
              <w:rPr>
                <w:b w:val="0"/>
                <w:i/>
                <w:lang w:val="nl-BE"/>
              </w:rPr>
            </w:pPr>
            <w:r w:rsidRPr="00ED4614">
              <w:rPr>
                <w:b w:val="0"/>
                <w:i/>
                <w:lang w:val="nl-BE"/>
              </w:rPr>
              <w:t>Bijvoorbeeld</w:t>
            </w:r>
            <w:r w:rsidR="00114E62" w:rsidRPr="00ED4614">
              <w:rPr>
                <w:b w:val="0"/>
                <w:i/>
                <w:lang w:val="nl-BE"/>
              </w:rPr>
              <w:t>:</w:t>
            </w:r>
          </w:p>
          <w:p w14:paraId="666A1B35" w14:textId="4A1BEBC7" w:rsidR="00114E62" w:rsidRPr="00ED4614" w:rsidRDefault="00E937B8" w:rsidP="007B3EED">
            <w:pPr>
              <w:rPr>
                <w:b w:val="0"/>
                <w:lang w:val="nl-BE"/>
              </w:rPr>
            </w:pPr>
            <w:r w:rsidRPr="00ED4614">
              <w:rPr>
                <w:b w:val="0"/>
                <w:lang w:val="nl-BE"/>
              </w:rPr>
              <w:t>Toedieningsweg</w:t>
            </w:r>
          </w:p>
          <w:p w14:paraId="1071010F" w14:textId="5A424729" w:rsidR="005E6B84" w:rsidRPr="00ED4614" w:rsidRDefault="005E6B84" w:rsidP="007B3EED">
            <w:pPr>
              <w:rPr>
                <w:b w:val="0"/>
                <w:lang w:val="nl-BE"/>
              </w:rPr>
            </w:pPr>
            <w:r w:rsidRPr="00ED4614">
              <w:rPr>
                <w:b w:val="0"/>
                <w:lang w:val="nl-BE"/>
              </w:rPr>
              <w:t>Gebruiksfrequentie</w:t>
            </w:r>
          </w:p>
          <w:p w14:paraId="6FB011D7" w14:textId="4FA3CF82" w:rsidR="00114E62" w:rsidRPr="00ED4614" w:rsidRDefault="00E937B8" w:rsidP="007B3EED">
            <w:pPr>
              <w:rPr>
                <w:b w:val="0"/>
                <w:lang w:val="nl-BE"/>
              </w:rPr>
            </w:pPr>
            <w:r w:rsidRPr="00ED4614">
              <w:rPr>
                <w:b w:val="0"/>
                <w:lang w:val="nl-BE"/>
              </w:rPr>
              <w:t>Behandelingsduur</w:t>
            </w:r>
            <w:r w:rsidR="00114E62" w:rsidRPr="00ED4614">
              <w:rPr>
                <w:b w:val="0"/>
                <w:lang w:val="nl-BE"/>
              </w:rPr>
              <w:t xml:space="preserve"> (p</w:t>
            </w:r>
            <w:r w:rsidRPr="00ED4614">
              <w:rPr>
                <w:b w:val="0"/>
                <w:lang w:val="nl-BE"/>
              </w:rPr>
              <w:t>er gebruikseenheid</w:t>
            </w:r>
            <w:r w:rsidR="00114E62" w:rsidRPr="00ED4614">
              <w:rPr>
                <w:b w:val="0"/>
                <w:lang w:val="nl-BE"/>
              </w:rPr>
              <w:t>)</w:t>
            </w:r>
          </w:p>
          <w:p w14:paraId="0AD5EAFE" w14:textId="309B75C4" w:rsidR="00292A80" w:rsidRPr="00ED4614" w:rsidRDefault="00401AB2" w:rsidP="007B3EED">
            <w:pPr>
              <w:rPr>
                <w:b w:val="0"/>
                <w:lang w:val="nl-BE"/>
              </w:rPr>
            </w:pPr>
            <w:r w:rsidRPr="00ED4614">
              <w:rPr>
                <w:b w:val="0"/>
                <w:lang w:val="nl-BE"/>
              </w:rPr>
              <w:lastRenderedPageBreak/>
              <w:t>Duur van het e</w:t>
            </w:r>
            <w:r w:rsidR="00292A80" w:rsidRPr="00ED4614">
              <w:rPr>
                <w:b w:val="0"/>
                <w:lang w:val="nl-BE"/>
              </w:rPr>
              <w:t xml:space="preserve">ffect </w:t>
            </w:r>
            <w:r w:rsidRPr="00ED4614">
              <w:rPr>
                <w:b w:val="0"/>
                <w:lang w:val="nl-BE"/>
              </w:rPr>
              <w:t xml:space="preserve">van de </w:t>
            </w:r>
            <w:r w:rsidR="00292A80" w:rsidRPr="00ED4614">
              <w:rPr>
                <w:b w:val="0"/>
                <w:lang w:val="nl-BE"/>
              </w:rPr>
              <w:t>behandeling</w:t>
            </w:r>
          </w:p>
          <w:p w14:paraId="0FD0EFE9" w14:textId="77777777" w:rsidR="00114E62" w:rsidRPr="00ED4614" w:rsidRDefault="00114E62" w:rsidP="00831DC0">
            <w:pPr>
              <w:rPr>
                <w:b w:val="0"/>
                <w:lang w:val="nl-BE"/>
              </w:rPr>
            </w:pPr>
            <w:r w:rsidRPr="00ED4614">
              <w:rPr>
                <w:b w:val="0"/>
                <w:lang w:val="nl-BE"/>
              </w:rPr>
              <w:t>Logisti</w:t>
            </w:r>
            <w:r w:rsidR="00E937B8" w:rsidRPr="00ED4614">
              <w:rPr>
                <w:b w:val="0"/>
                <w:lang w:val="nl-BE"/>
              </w:rPr>
              <w:t>ek</w:t>
            </w:r>
          </w:p>
          <w:p w14:paraId="47EB8367" w14:textId="77777777" w:rsidR="00292A80" w:rsidRPr="00ED4614" w:rsidRDefault="00292A80" w:rsidP="00831DC0">
            <w:pPr>
              <w:rPr>
                <w:lang w:val="nl-BE"/>
              </w:rPr>
            </w:pPr>
            <w:r w:rsidRPr="00ED4614">
              <w:rPr>
                <w:b w:val="0"/>
                <w:lang w:val="nl-BE"/>
              </w:rPr>
              <w:t>Nevenwerkingen</w:t>
            </w:r>
          </w:p>
          <w:p w14:paraId="15A982A1" w14:textId="77777777" w:rsidR="00E22842" w:rsidRPr="00ED4614" w:rsidRDefault="00E22842" w:rsidP="00831DC0">
            <w:pPr>
              <w:rPr>
                <w:lang w:val="nl-BE"/>
              </w:rPr>
            </w:pPr>
            <w:r w:rsidRPr="00ED4614">
              <w:rPr>
                <w:b w:val="0"/>
                <w:lang w:val="nl-BE"/>
              </w:rPr>
              <w:t>Toegankelijkheid van de behandeling</w:t>
            </w:r>
          </w:p>
          <w:p w14:paraId="50A957BF" w14:textId="3134DF05" w:rsidR="00E22842" w:rsidRPr="00E22842" w:rsidRDefault="00E22842" w:rsidP="00831DC0">
            <w:pPr>
              <w:rPr>
                <w:b w:val="0"/>
                <w:bCs/>
                <w:lang w:val="nl-BE"/>
              </w:rPr>
            </w:pPr>
            <w:r w:rsidRPr="00ED4614">
              <w:rPr>
                <w:b w:val="0"/>
                <w:bCs/>
                <w:lang w:val="nl-BE"/>
              </w:rPr>
              <w:t>Effectiviteit van de behandeling</w:t>
            </w:r>
          </w:p>
        </w:tc>
        <w:tc>
          <w:tcPr>
            <w:tcW w:w="6804" w:type="dxa"/>
          </w:tcPr>
          <w:p w14:paraId="0B9810EF" w14:textId="77777777" w:rsidR="00114E62" w:rsidRPr="00E937B8"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c>
          <w:tcPr>
            <w:tcW w:w="4678" w:type="dxa"/>
            <w:gridSpan w:val="2"/>
          </w:tcPr>
          <w:p w14:paraId="63CE4C6E" w14:textId="77777777" w:rsidR="00114E62" w:rsidRPr="00E937B8"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r>
    </w:tbl>
    <w:p w14:paraId="4FD9C6D1" w14:textId="77777777" w:rsidR="00976206" w:rsidRPr="00E937B8" w:rsidRDefault="00976206" w:rsidP="00691F0A">
      <w:pPr>
        <w:rPr>
          <w:rFonts w:cs="Arial"/>
          <w:color w:val="000000"/>
          <w:lang w:val="nl-BE"/>
        </w:rPr>
      </w:pPr>
    </w:p>
    <w:tbl>
      <w:tblPr>
        <w:tblStyle w:val="Grilledutableau"/>
        <w:tblW w:w="0" w:type="auto"/>
        <w:tblLook w:val="04A0" w:firstRow="1" w:lastRow="0" w:firstColumn="1" w:lastColumn="0" w:noHBand="0" w:noVBand="1"/>
      </w:tblPr>
      <w:tblGrid>
        <w:gridCol w:w="13994"/>
      </w:tblGrid>
      <w:tr w:rsidR="00BD415B" w14:paraId="6D998013" w14:textId="77777777" w:rsidTr="007B3EED">
        <w:tc>
          <w:tcPr>
            <w:tcW w:w="13994" w:type="dxa"/>
          </w:tcPr>
          <w:p w14:paraId="67F2EDCB" w14:textId="639A4E6D" w:rsidR="00BD415B" w:rsidRDefault="00E937B8" w:rsidP="00120BC5">
            <w:proofErr w:type="spellStart"/>
            <w:r>
              <w:t>Opmerkingen</w:t>
            </w:r>
            <w:proofErr w:type="spellEnd"/>
            <w:r w:rsidR="00BD415B">
              <w:t xml:space="preserve">: </w:t>
            </w:r>
          </w:p>
        </w:tc>
      </w:tr>
    </w:tbl>
    <w:p w14:paraId="2AF173DA" w14:textId="6BF377C5" w:rsidR="00976206" w:rsidRDefault="00976206" w:rsidP="00976206">
      <w:pPr>
        <w:pStyle w:val="Titre1"/>
        <w:numPr>
          <w:ilvl w:val="0"/>
          <w:numId w:val="1"/>
        </w:numPr>
        <w:rPr>
          <w:lang w:val="nl-BE"/>
        </w:rPr>
      </w:pPr>
      <w:r w:rsidRPr="00E937B8">
        <w:rPr>
          <w:lang w:val="nl-BE"/>
        </w:rPr>
        <w:t xml:space="preserve">Impact </w:t>
      </w:r>
      <w:r w:rsidR="00E937B8" w:rsidRPr="00E937B8">
        <w:rPr>
          <w:lang w:val="nl-BE"/>
        </w:rPr>
        <w:t xml:space="preserve">van de </w:t>
      </w:r>
      <w:r w:rsidR="007B3EED" w:rsidRPr="00E937B8">
        <w:rPr>
          <w:lang w:val="nl-BE"/>
        </w:rPr>
        <w:t>p</w:t>
      </w:r>
      <w:r w:rsidR="00A039CB">
        <w:rPr>
          <w:lang w:val="nl-BE"/>
        </w:rPr>
        <w:t>athologie op de levensverwach</w:t>
      </w:r>
      <w:r w:rsidR="00E937B8" w:rsidRPr="00E937B8">
        <w:rPr>
          <w:lang w:val="nl-BE"/>
        </w:rPr>
        <w:t>ting</w:t>
      </w:r>
    </w:p>
    <w:p w14:paraId="7672C22E" w14:textId="77777777" w:rsidR="001E4E9B" w:rsidRPr="006C0922" w:rsidRDefault="001E4E9B" w:rsidP="001E4E9B">
      <w:pPr>
        <w:rPr>
          <w:b/>
          <w:bCs/>
          <w:lang w:val="nl-BE"/>
        </w:rPr>
      </w:pPr>
    </w:p>
    <w:p w14:paraId="02F4259A" w14:textId="5FF9D563" w:rsidR="005E6B84" w:rsidRDefault="009C0420" w:rsidP="006C0922">
      <w:pPr>
        <w:jc w:val="both"/>
        <w:rPr>
          <w:b/>
          <w:bCs/>
          <w:lang w:val="nl-BE"/>
        </w:rPr>
      </w:pPr>
      <w:r w:rsidRPr="00ED4614">
        <w:rPr>
          <w:b/>
          <w:bCs/>
          <w:lang w:val="nl-BE"/>
        </w:rPr>
        <w:t>Gelieve</w:t>
      </w:r>
      <w:r w:rsidR="00E937B8" w:rsidRPr="00ED4614">
        <w:rPr>
          <w:b/>
          <w:bCs/>
          <w:lang w:val="nl-BE"/>
        </w:rPr>
        <w:t xml:space="preserve"> hieronder de impact van de pathologie op de levensverwachting, gegeven de huidige behandeling of zorg</w:t>
      </w:r>
      <w:r w:rsidRPr="00ED4614">
        <w:rPr>
          <w:b/>
          <w:bCs/>
          <w:lang w:val="nl-BE"/>
        </w:rPr>
        <w:t xml:space="preserve"> te beschrijven</w:t>
      </w:r>
      <w:r w:rsidR="00E937B8" w:rsidRPr="00ED4614">
        <w:rPr>
          <w:b/>
          <w:bCs/>
          <w:lang w:val="nl-BE"/>
        </w:rPr>
        <w:t xml:space="preserve">. </w:t>
      </w:r>
      <w:r w:rsidR="00E22842" w:rsidRPr="00ED4614">
        <w:rPr>
          <w:b/>
          <w:bCs/>
          <w:lang w:val="nl-NL"/>
        </w:rPr>
        <w:t>De voorkeur gaat uit naar schattingen van de impact op de levensverwachting in termen van verloren levensjaren door overlijden</w:t>
      </w:r>
      <w:r w:rsidR="000B2692" w:rsidRPr="00ED4614">
        <w:rPr>
          <w:b/>
          <w:bCs/>
          <w:lang w:val="nl-NL"/>
        </w:rPr>
        <w:t xml:space="preserve"> als gevolg van de ziekte</w:t>
      </w:r>
      <w:r w:rsidR="00E22842" w:rsidRPr="00ED4614">
        <w:rPr>
          <w:b/>
          <w:bCs/>
          <w:lang w:val="nl-NL"/>
        </w:rPr>
        <w:t xml:space="preserve"> of in termen van de algemene overleving, indien de </w:t>
      </w:r>
      <w:r w:rsidR="000B2692" w:rsidRPr="00ED4614">
        <w:rPr>
          <w:b/>
          <w:bCs/>
          <w:lang w:val="nl-NL"/>
        </w:rPr>
        <w:t>eerste</w:t>
      </w:r>
      <w:r w:rsidR="00E22842" w:rsidRPr="00ED4614">
        <w:rPr>
          <w:b/>
          <w:bCs/>
          <w:lang w:val="nl-NL"/>
        </w:rPr>
        <w:t xml:space="preserve"> niet beschikbaar is.</w:t>
      </w:r>
      <w:r w:rsidR="00E22842" w:rsidRPr="00ED4614">
        <w:rPr>
          <w:lang w:val="nl-NL"/>
        </w:rPr>
        <w:t xml:space="preserve"> </w:t>
      </w:r>
      <w:r w:rsidR="0069164F" w:rsidRPr="00ED4614">
        <w:rPr>
          <w:b/>
          <w:bCs/>
          <w:lang w:val="nl-BE"/>
        </w:rPr>
        <w:t xml:space="preserve">Voeg hier geen informatie over de incidentie of prevalentie van de ziekte toe. </w:t>
      </w:r>
      <w:r w:rsidR="005E6B84" w:rsidRPr="00ED4614">
        <w:rPr>
          <w:b/>
          <w:bCs/>
          <w:lang w:val="nl-BE"/>
        </w:rPr>
        <w:t>Voeg potentieel differentiërende karakteristieken van subgroepen toe. Voeg referenties toe aan alle verklaringen.</w:t>
      </w:r>
    </w:p>
    <w:p w14:paraId="08C511EB" w14:textId="18300C47" w:rsidR="00E937B8" w:rsidRPr="004E0980" w:rsidRDefault="00E937B8" w:rsidP="006C0922">
      <w:pPr>
        <w:jc w:val="both"/>
        <w:rPr>
          <w:lang w:val="nl-BE"/>
        </w:rPr>
      </w:pPr>
      <w:r w:rsidRPr="004E0980">
        <w:rPr>
          <w:lang w:val="nl-BE"/>
        </w:rPr>
        <w:t xml:space="preserve">Beschrijf in de </w:t>
      </w:r>
      <w:r w:rsidRPr="004E0980">
        <w:rPr>
          <w:b/>
          <w:lang w:val="nl-BE"/>
        </w:rPr>
        <w:t>eerste kolom</w:t>
      </w:r>
      <w:r w:rsidR="0031683D">
        <w:rPr>
          <w:lang w:val="nl-BE"/>
        </w:rPr>
        <w:t xml:space="preserve"> de dimensies van de levensverwachting van patiënten die nog steeds aangetast zijn door de pathologie ondanks de huidige behandeling. Naast de globale levensverwachting, die beschouwd wordt als standaard</w:t>
      </w:r>
      <w:r w:rsidR="00557A54">
        <w:rPr>
          <w:lang w:val="nl-BE"/>
        </w:rPr>
        <w:t>waarde</w:t>
      </w:r>
      <w:r w:rsidR="0031683D">
        <w:rPr>
          <w:lang w:val="nl-BE"/>
        </w:rPr>
        <w:t xml:space="preserve">, kan de ziektevrije overleving en de progressievrije overleving vermeld worden, in het bijzonder als er geen evidentie beschikbaar is over de globale levensverwachting. </w:t>
      </w:r>
    </w:p>
    <w:p w14:paraId="0B4D1D8C" w14:textId="42EA8D20" w:rsidR="00E937B8" w:rsidRDefault="00E937B8" w:rsidP="006C0922">
      <w:pPr>
        <w:jc w:val="both"/>
        <w:rPr>
          <w:lang w:val="nl-BE"/>
        </w:rPr>
      </w:pPr>
      <w:r w:rsidRPr="004E0980">
        <w:rPr>
          <w:lang w:val="nl-BE"/>
        </w:rPr>
        <w:t xml:space="preserve">Beschrijf in de </w:t>
      </w:r>
      <w:r>
        <w:rPr>
          <w:b/>
          <w:lang w:val="nl-BE"/>
        </w:rPr>
        <w:t>tweede</w:t>
      </w:r>
      <w:r w:rsidRPr="004E0980">
        <w:rPr>
          <w:b/>
          <w:lang w:val="nl-BE"/>
        </w:rPr>
        <w:t xml:space="preserve"> kolom</w:t>
      </w:r>
      <w:r w:rsidRPr="004E0980">
        <w:rPr>
          <w:lang w:val="nl-BE"/>
        </w:rPr>
        <w:t xml:space="preserve"> </w:t>
      </w:r>
      <w:r w:rsidR="00014798">
        <w:rPr>
          <w:lang w:val="nl-BE"/>
        </w:rPr>
        <w:t>voor iedere dimensie vermeld in de eerste kolom d</w:t>
      </w:r>
      <w:r>
        <w:rPr>
          <w:lang w:val="nl-BE"/>
        </w:rPr>
        <w:t xml:space="preserve">e geschatte omvang van </w:t>
      </w:r>
      <w:r w:rsidR="00014798">
        <w:rPr>
          <w:lang w:val="nl-BE"/>
        </w:rPr>
        <w:t>de impact van de pathologie op deze dimensie, met</w:t>
      </w:r>
      <w:r>
        <w:rPr>
          <w:lang w:val="nl-BE"/>
        </w:rPr>
        <w:t xml:space="preserve"> zijn onzekerheid</w:t>
      </w:r>
      <w:r w:rsidR="00B376E6">
        <w:rPr>
          <w:lang w:val="nl-BE"/>
        </w:rPr>
        <w:t>smarge</w:t>
      </w:r>
      <w:r>
        <w:rPr>
          <w:lang w:val="nl-BE"/>
        </w:rPr>
        <w:t xml:space="preserve"> (</w:t>
      </w:r>
      <w:proofErr w:type="spellStart"/>
      <w:r>
        <w:rPr>
          <w:lang w:val="nl-BE"/>
        </w:rPr>
        <w:t>bvb</w:t>
      </w:r>
      <w:proofErr w:type="spellEnd"/>
      <w:r>
        <w:rPr>
          <w:lang w:val="nl-BE"/>
        </w:rPr>
        <w:t>. 95% betrouwbaarheidsinterval).</w:t>
      </w:r>
      <w:r w:rsidRPr="004E0980">
        <w:rPr>
          <w:lang w:val="nl-BE"/>
        </w:rPr>
        <w:t xml:space="preserve"> </w:t>
      </w:r>
      <w:r>
        <w:rPr>
          <w:lang w:val="nl-BE"/>
        </w:rPr>
        <w:t>Er kunnen meerdere schattingen weergegeven worden indien verschillende studies beschikbaar zijn.</w:t>
      </w:r>
    </w:p>
    <w:p w14:paraId="287327AD" w14:textId="77777777" w:rsidR="00E937B8" w:rsidRPr="00755BA3" w:rsidRDefault="00E937B8" w:rsidP="006C0922">
      <w:pPr>
        <w:jc w:val="both"/>
        <w:rPr>
          <w:lang w:val="nl-BE"/>
        </w:rPr>
      </w:pPr>
      <w:r w:rsidRPr="00755BA3">
        <w:rPr>
          <w:lang w:val="nl-BE"/>
        </w:rPr>
        <w:t xml:space="preserve">Beschrijf in de </w:t>
      </w:r>
      <w:r w:rsidRPr="00755BA3">
        <w:rPr>
          <w:b/>
          <w:lang w:val="nl-BE"/>
        </w:rPr>
        <w:t>derde kolom</w:t>
      </w:r>
      <w:r w:rsidRPr="00755BA3">
        <w:rPr>
          <w:lang w:val="nl-BE"/>
        </w:rPr>
        <w:t xml:space="preserve"> de gehanteerde bronnen voor het schatten van</w:t>
      </w:r>
      <w:r>
        <w:rPr>
          <w:lang w:val="nl-BE"/>
        </w:rPr>
        <w:t xml:space="preserve"> de omvang; meer specifiek, vermeld het (de) studietype(s) en het aantal geïncludeerde patiënten.</w:t>
      </w:r>
    </w:p>
    <w:tbl>
      <w:tblPr>
        <w:tblStyle w:val="KCETableStyle1"/>
        <w:tblW w:w="14034" w:type="dxa"/>
        <w:tblLook w:val="04A0" w:firstRow="1" w:lastRow="0" w:firstColumn="1" w:lastColumn="0" w:noHBand="0" w:noVBand="1"/>
      </w:tblPr>
      <w:tblGrid>
        <w:gridCol w:w="2137"/>
        <w:gridCol w:w="7077"/>
        <w:gridCol w:w="4820"/>
      </w:tblGrid>
      <w:tr w:rsidR="00114E62" w:rsidRPr="00ED4614" w14:paraId="60AA76A4" w14:textId="77777777" w:rsidTr="00114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14:paraId="314AA454" w14:textId="3050345B" w:rsidR="00114E62" w:rsidRPr="00AD6445" w:rsidRDefault="00AD6445" w:rsidP="007B3EED">
            <w:pPr>
              <w:spacing w:after="144"/>
              <w:rPr>
                <w:lang w:val="nl-BE"/>
              </w:rPr>
            </w:pPr>
            <w:r w:rsidRPr="00AD6445">
              <w:rPr>
                <w:lang w:val="nl-BE"/>
              </w:rPr>
              <w:t>Impact van de</w:t>
            </w:r>
            <w:r w:rsidR="00630349" w:rsidRPr="00AD6445">
              <w:rPr>
                <w:lang w:val="nl-BE"/>
              </w:rPr>
              <w:t xml:space="preserve"> p</w:t>
            </w:r>
            <w:r w:rsidRPr="00AD6445">
              <w:rPr>
                <w:lang w:val="nl-BE"/>
              </w:rPr>
              <w:t>athologie op de levensverwachting</w:t>
            </w:r>
          </w:p>
        </w:tc>
      </w:tr>
      <w:tr w:rsidR="00114E62" w:rsidRPr="00ED4614" w14:paraId="14C9B20B" w14:textId="77777777" w:rsidTr="00114E62">
        <w:tc>
          <w:tcPr>
            <w:cnfStyle w:val="001000000000" w:firstRow="0" w:lastRow="0" w:firstColumn="1" w:lastColumn="0" w:oddVBand="0" w:evenVBand="0" w:oddHBand="0" w:evenHBand="0" w:firstRowFirstColumn="0" w:firstRowLastColumn="0" w:lastRowFirstColumn="0" w:lastRowLastColumn="0"/>
            <w:tcW w:w="2137" w:type="dxa"/>
            <w:shd w:val="clear" w:color="auto" w:fill="BDD6EE" w:themeFill="accent1" w:themeFillTint="66"/>
          </w:tcPr>
          <w:p w14:paraId="06965024" w14:textId="2345AC10" w:rsidR="00114E62" w:rsidRPr="00AD6445" w:rsidRDefault="00AD6445" w:rsidP="00AD6445">
            <w:pPr>
              <w:rPr>
                <w:b w:val="0"/>
                <w:lang w:val="nl-BE"/>
              </w:rPr>
            </w:pPr>
            <w:r w:rsidRPr="00AD6445">
              <w:rPr>
                <w:b w:val="0"/>
                <w:lang w:val="nl-BE"/>
              </w:rPr>
              <w:lastRenderedPageBreak/>
              <w:t>Beschrijving van de dimensies van de levensverwachting aa</w:t>
            </w:r>
            <w:r>
              <w:rPr>
                <w:b w:val="0"/>
                <w:lang w:val="nl-BE"/>
              </w:rPr>
              <w:t xml:space="preserve">ngetast door de </w:t>
            </w:r>
            <w:r w:rsidR="00630349" w:rsidRPr="00AD6445">
              <w:rPr>
                <w:b w:val="0"/>
                <w:lang w:val="nl-BE"/>
              </w:rPr>
              <w:t>pathologie</w:t>
            </w:r>
          </w:p>
        </w:tc>
        <w:tc>
          <w:tcPr>
            <w:tcW w:w="7077" w:type="dxa"/>
            <w:shd w:val="clear" w:color="auto" w:fill="BDD6EE" w:themeFill="accent1" w:themeFillTint="66"/>
          </w:tcPr>
          <w:p w14:paraId="4F8D3165" w14:textId="5B1C20A0" w:rsidR="00114E62" w:rsidRPr="00AD6445" w:rsidRDefault="00AD6445" w:rsidP="00AD6445">
            <w:pPr>
              <w:cnfStyle w:val="000000000000" w:firstRow="0" w:lastRow="0" w:firstColumn="0" w:lastColumn="0" w:oddVBand="0" w:evenVBand="0" w:oddHBand="0" w:evenHBand="0" w:firstRowFirstColumn="0" w:firstRowLastColumn="0" w:lastRowFirstColumn="0" w:lastRowLastColumn="0"/>
              <w:rPr>
                <w:lang w:val="nl-BE"/>
              </w:rPr>
            </w:pPr>
            <w:r w:rsidRPr="00AD6445">
              <w:rPr>
                <w:lang w:val="nl-BE"/>
              </w:rPr>
              <w:t>Omvang van de pathologie op iedere dimensie</w:t>
            </w:r>
          </w:p>
        </w:tc>
        <w:tc>
          <w:tcPr>
            <w:tcW w:w="4820" w:type="dxa"/>
            <w:shd w:val="clear" w:color="auto" w:fill="BDD6EE" w:themeFill="accent1" w:themeFillTint="66"/>
          </w:tcPr>
          <w:p w14:paraId="76ACD1FF" w14:textId="0A1932BE" w:rsidR="00114E62" w:rsidRPr="00AD6445" w:rsidRDefault="00AD6445" w:rsidP="00630349">
            <w:pPr>
              <w:cnfStyle w:val="000000000000" w:firstRow="0" w:lastRow="0" w:firstColumn="0" w:lastColumn="0" w:oddVBand="0" w:evenVBand="0" w:oddHBand="0" w:evenHBand="0" w:firstRowFirstColumn="0" w:firstRowLastColumn="0" w:lastRowFirstColumn="0" w:lastRowLastColumn="0"/>
              <w:rPr>
                <w:lang w:val="nl-BE"/>
              </w:rPr>
            </w:pPr>
            <w:r w:rsidRPr="002A3506">
              <w:rPr>
                <w:lang w:val="nl-BE"/>
              </w:rPr>
              <w:t xml:space="preserve">Gehanteerde bronnen </w:t>
            </w:r>
            <w:r>
              <w:rPr>
                <w:lang w:val="nl-BE"/>
              </w:rPr>
              <w:t>voor het schatten van de omvang:</w:t>
            </w:r>
            <w:r w:rsidRPr="002A3506">
              <w:rPr>
                <w:lang w:val="nl-BE"/>
              </w:rPr>
              <w:t xml:space="preserve"> aantal observaties en/of studies </w:t>
            </w:r>
          </w:p>
        </w:tc>
      </w:tr>
      <w:tr w:rsidR="00114E62" w:rsidRPr="00ED4614" w14:paraId="4A1CEF9F" w14:textId="77777777" w:rsidTr="00114E62">
        <w:tc>
          <w:tcPr>
            <w:cnfStyle w:val="001000000000" w:firstRow="0" w:lastRow="0" w:firstColumn="1" w:lastColumn="0" w:oddVBand="0" w:evenVBand="0" w:oddHBand="0" w:evenHBand="0" w:firstRowFirstColumn="0" w:firstRowLastColumn="0" w:lastRowFirstColumn="0" w:lastRowLastColumn="0"/>
            <w:tcW w:w="2137" w:type="dxa"/>
          </w:tcPr>
          <w:p w14:paraId="18C00952" w14:textId="1796A3B7" w:rsidR="00114E62" w:rsidRPr="00ED4614" w:rsidRDefault="00AD6445" w:rsidP="007B3EED">
            <w:pPr>
              <w:rPr>
                <w:i/>
                <w:lang w:val="nl-BE"/>
              </w:rPr>
            </w:pPr>
            <w:r w:rsidRPr="00ED4614">
              <w:rPr>
                <w:b w:val="0"/>
                <w:i/>
                <w:lang w:val="nl-BE"/>
              </w:rPr>
              <w:t>Bijvoorbeeld :</w:t>
            </w:r>
          </w:p>
          <w:p w14:paraId="37902D6A" w14:textId="40C2C842" w:rsidR="000B2692" w:rsidRPr="00ED4614" w:rsidRDefault="000B2692" w:rsidP="007B3EED">
            <w:pPr>
              <w:rPr>
                <w:b w:val="0"/>
                <w:i/>
                <w:lang w:val="nl-NL"/>
              </w:rPr>
            </w:pPr>
            <w:r w:rsidRPr="00ED4614">
              <w:rPr>
                <w:b w:val="0"/>
                <w:i/>
                <w:lang w:val="nl-NL"/>
              </w:rPr>
              <w:t>Het aantal verloren levensjaren door overlijden</w:t>
            </w:r>
          </w:p>
          <w:p w14:paraId="1A32408B" w14:textId="576D3C68" w:rsidR="00114E62" w:rsidRPr="00ED4614" w:rsidRDefault="00AD6445" w:rsidP="007B3EED">
            <w:pPr>
              <w:rPr>
                <w:b w:val="0"/>
                <w:lang w:val="nl-BE"/>
              </w:rPr>
            </w:pPr>
            <w:r w:rsidRPr="00ED4614">
              <w:rPr>
                <w:b w:val="0"/>
                <w:lang w:val="nl-BE"/>
              </w:rPr>
              <w:t>Globale overleving</w:t>
            </w:r>
          </w:p>
          <w:p w14:paraId="3206E155" w14:textId="7735FCBE" w:rsidR="00630349" w:rsidRPr="00ED4614" w:rsidRDefault="00AD6445" w:rsidP="007B3EED">
            <w:pPr>
              <w:rPr>
                <w:b w:val="0"/>
                <w:lang w:val="nl-BE"/>
              </w:rPr>
            </w:pPr>
            <w:r w:rsidRPr="00ED4614">
              <w:rPr>
                <w:b w:val="0"/>
                <w:lang w:val="nl-BE"/>
              </w:rPr>
              <w:t>Ziektevrije overleving</w:t>
            </w:r>
          </w:p>
          <w:p w14:paraId="5E9F44C7" w14:textId="348E8594" w:rsidR="00114E62" w:rsidRPr="008A1617" w:rsidRDefault="00AD6445" w:rsidP="007B3EED">
            <w:pPr>
              <w:rPr>
                <w:b w:val="0"/>
                <w:lang w:val="nl-BE"/>
              </w:rPr>
            </w:pPr>
            <w:r w:rsidRPr="00ED4614">
              <w:rPr>
                <w:b w:val="0"/>
                <w:lang w:val="nl-BE"/>
              </w:rPr>
              <w:t>Progressievrije overleving</w:t>
            </w:r>
          </w:p>
        </w:tc>
        <w:tc>
          <w:tcPr>
            <w:tcW w:w="7077" w:type="dxa"/>
          </w:tcPr>
          <w:p w14:paraId="1F1E7244" w14:textId="77777777" w:rsidR="00114E62" w:rsidRPr="008A1617"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c>
          <w:tcPr>
            <w:tcW w:w="4820" w:type="dxa"/>
          </w:tcPr>
          <w:p w14:paraId="6E126AB9" w14:textId="77777777" w:rsidR="00114E62" w:rsidRPr="008A1617"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r>
    </w:tbl>
    <w:p w14:paraId="532195BB" w14:textId="77777777" w:rsidR="00976206" w:rsidRPr="008A1617" w:rsidRDefault="00976206" w:rsidP="00691F0A">
      <w:pPr>
        <w:rPr>
          <w:rFonts w:cs="Arial"/>
          <w:color w:val="000000"/>
          <w:lang w:val="nl-BE"/>
        </w:rPr>
      </w:pPr>
    </w:p>
    <w:tbl>
      <w:tblPr>
        <w:tblStyle w:val="Grilledutableau"/>
        <w:tblW w:w="0" w:type="auto"/>
        <w:tblLook w:val="04A0" w:firstRow="1" w:lastRow="0" w:firstColumn="1" w:lastColumn="0" w:noHBand="0" w:noVBand="1"/>
      </w:tblPr>
      <w:tblGrid>
        <w:gridCol w:w="13994"/>
      </w:tblGrid>
      <w:tr w:rsidR="00BD415B" w:rsidRPr="00630349" w14:paraId="3122CF44" w14:textId="77777777" w:rsidTr="007B3EED">
        <w:tc>
          <w:tcPr>
            <w:tcW w:w="13994" w:type="dxa"/>
          </w:tcPr>
          <w:p w14:paraId="4A7A0126" w14:textId="3E0B666C" w:rsidR="00BD415B" w:rsidRPr="00630349" w:rsidRDefault="00AD6445" w:rsidP="007B3EED">
            <w:pPr>
              <w:rPr>
                <w:lang w:val="fr-BE"/>
              </w:rPr>
            </w:pPr>
            <w:proofErr w:type="spellStart"/>
            <w:r>
              <w:rPr>
                <w:lang w:val="fr-BE"/>
              </w:rPr>
              <w:t>Opmerkingen</w:t>
            </w:r>
            <w:proofErr w:type="spellEnd"/>
            <w:r w:rsidR="00BD415B" w:rsidRPr="00630349">
              <w:rPr>
                <w:lang w:val="fr-BE"/>
              </w:rPr>
              <w:t xml:space="preserve">: </w:t>
            </w:r>
          </w:p>
          <w:p w14:paraId="458ADCF4" w14:textId="77777777" w:rsidR="00BD415B" w:rsidRPr="00630349" w:rsidRDefault="00BD415B" w:rsidP="007B3EED">
            <w:pPr>
              <w:rPr>
                <w:lang w:val="fr-BE"/>
              </w:rPr>
            </w:pPr>
          </w:p>
          <w:p w14:paraId="7B4B67C9" w14:textId="77777777" w:rsidR="00BD415B" w:rsidRPr="00630349" w:rsidRDefault="00BD415B" w:rsidP="007B3EED">
            <w:pPr>
              <w:rPr>
                <w:lang w:val="fr-BE"/>
              </w:rPr>
            </w:pPr>
          </w:p>
          <w:p w14:paraId="16D9807C" w14:textId="77777777" w:rsidR="00BD415B" w:rsidRPr="00630349" w:rsidRDefault="00BD415B" w:rsidP="007B3EED">
            <w:pPr>
              <w:rPr>
                <w:lang w:val="fr-BE"/>
              </w:rPr>
            </w:pPr>
          </w:p>
        </w:tc>
      </w:tr>
    </w:tbl>
    <w:p w14:paraId="1F7642B7" w14:textId="77777777" w:rsidR="00BD415B" w:rsidRDefault="00BD415B" w:rsidP="00BD415B"/>
    <w:p w14:paraId="2FCA0878" w14:textId="5C4F2EEA" w:rsidR="00976206" w:rsidRDefault="00976206" w:rsidP="00976206">
      <w:pPr>
        <w:pStyle w:val="Titre1"/>
        <w:numPr>
          <w:ilvl w:val="0"/>
          <w:numId w:val="1"/>
        </w:numPr>
      </w:pPr>
      <w:proofErr w:type="spellStart"/>
      <w:r>
        <w:t>Fr</w:t>
      </w:r>
      <w:r w:rsidR="00AD6445">
        <w:t>equentie</w:t>
      </w:r>
      <w:proofErr w:type="spellEnd"/>
      <w:r w:rsidR="00AD6445">
        <w:t xml:space="preserve"> van de</w:t>
      </w:r>
      <w:r w:rsidR="000E52E4">
        <w:t xml:space="preserve"> </w:t>
      </w:r>
      <w:proofErr w:type="spellStart"/>
      <w:r w:rsidR="000E52E4">
        <w:t>pathologie</w:t>
      </w:r>
      <w:proofErr w:type="spellEnd"/>
      <w:r>
        <w:t xml:space="preserve"> </w:t>
      </w:r>
    </w:p>
    <w:p w14:paraId="093966A5" w14:textId="77777777" w:rsidR="006C0922" w:rsidRDefault="006C0922" w:rsidP="00976206">
      <w:pPr>
        <w:rPr>
          <w:lang w:val="nl-BE"/>
        </w:rPr>
      </w:pPr>
    </w:p>
    <w:p w14:paraId="74B3A54E" w14:textId="52E07D72" w:rsidR="00976206" w:rsidRPr="00ED4614" w:rsidRDefault="009C0420" w:rsidP="006C0922">
      <w:pPr>
        <w:jc w:val="both"/>
        <w:rPr>
          <w:b/>
          <w:bCs/>
          <w:lang w:val="nl-BE"/>
        </w:rPr>
      </w:pPr>
      <w:r w:rsidRPr="00ED4614">
        <w:rPr>
          <w:b/>
          <w:bCs/>
          <w:lang w:val="nl-BE"/>
        </w:rPr>
        <w:t xml:space="preserve">Gelieve </w:t>
      </w:r>
      <w:r w:rsidR="00AD6445" w:rsidRPr="00ED4614">
        <w:rPr>
          <w:b/>
          <w:bCs/>
          <w:lang w:val="nl-BE"/>
        </w:rPr>
        <w:t>hieronder d</w:t>
      </w:r>
      <w:r w:rsidRPr="00ED4614">
        <w:rPr>
          <w:b/>
          <w:bCs/>
          <w:lang w:val="nl-BE"/>
        </w:rPr>
        <w:t>e frequentie van de pathologie te beschrijven.</w:t>
      </w:r>
      <w:r w:rsidR="0069164F" w:rsidRPr="00ED4614">
        <w:rPr>
          <w:b/>
          <w:bCs/>
          <w:lang w:val="nl-BE"/>
        </w:rPr>
        <w:t xml:space="preserve"> Identificeer, analyseer en rapporteer de grootte (epidemiologische data) van de populatie aangetast door de ziekte/gezondheidstoestand</w:t>
      </w:r>
      <w:r w:rsidR="00551324" w:rsidRPr="00ED4614">
        <w:rPr>
          <w:b/>
          <w:bCs/>
          <w:lang w:val="nl-BE"/>
        </w:rPr>
        <w:t xml:space="preserve"> binnen </w:t>
      </w:r>
      <w:r w:rsidR="00D14331" w:rsidRPr="00ED4614">
        <w:rPr>
          <w:b/>
          <w:bCs/>
          <w:lang w:val="nl-BE"/>
        </w:rPr>
        <w:t xml:space="preserve">een specifieke populatie op een specifiek moment en zijn demografische karakteristieken. </w:t>
      </w:r>
      <w:r w:rsidR="005E6B84" w:rsidRPr="00ED4614">
        <w:rPr>
          <w:b/>
          <w:bCs/>
          <w:lang w:val="nl-BE"/>
        </w:rPr>
        <w:t>Voeg referenties toe aan alle verklaringen.</w:t>
      </w:r>
    </w:p>
    <w:p w14:paraId="0E48548C" w14:textId="21F44604" w:rsidR="000B2692" w:rsidRPr="000B2692" w:rsidRDefault="00AD6445" w:rsidP="000B2692">
      <w:pPr>
        <w:jc w:val="both"/>
        <w:rPr>
          <w:lang w:val="nl-NL"/>
        </w:rPr>
      </w:pPr>
      <w:r w:rsidRPr="00ED4614">
        <w:rPr>
          <w:lang w:val="nl-BE"/>
        </w:rPr>
        <w:t xml:space="preserve">Beschrijf in de </w:t>
      </w:r>
      <w:r w:rsidRPr="00ED4614">
        <w:rPr>
          <w:b/>
          <w:lang w:val="nl-BE"/>
        </w:rPr>
        <w:t>eerste kolom</w:t>
      </w:r>
      <w:r w:rsidRPr="00ED4614">
        <w:rPr>
          <w:lang w:val="nl-BE"/>
        </w:rPr>
        <w:t xml:space="preserve">, als standaardwaarde , de prevalentie en – indien beschikbaar – de incidentie van de </w:t>
      </w:r>
      <w:r w:rsidR="000E52E4" w:rsidRPr="00ED4614">
        <w:rPr>
          <w:lang w:val="nl-BE"/>
        </w:rPr>
        <w:t>pathologie</w:t>
      </w:r>
      <w:r w:rsidR="000B2692" w:rsidRPr="00ED4614">
        <w:rPr>
          <w:lang w:val="nl-BE"/>
        </w:rPr>
        <w:t xml:space="preserve">, </w:t>
      </w:r>
      <w:r w:rsidR="000B2692" w:rsidRPr="00ED4614">
        <w:rPr>
          <w:lang w:val="nl-NL"/>
        </w:rPr>
        <w:t>evenals of het al dan niet zeldzame ziekte betreft.</w:t>
      </w:r>
    </w:p>
    <w:p w14:paraId="2AD986A4" w14:textId="31E9EC16" w:rsidR="00976206" w:rsidRPr="000B2692" w:rsidRDefault="00976206" w:rsidP="006C0922">
      <w:pPr>
        <w:jc w:val="both"/>
        <w:rPr>
          <w:lang w:val="nl-NL"/>
        </w:rPr>
      </w:pPr>
    </w:p>
    <w:p w14:paraId="760F0B3B" w14:textId="7A4EF44C" w:rsidR="00976206" w:rsidRPr="008A1617" w:rsidRDefault="00557A54" w:rsidP="006C0922">
      <w:pPr>
        <w:jc w:val="both"/>
        <w:rPr>
          <w:lang w:val="nl-BE"/>
        </w:rPr>
      </w:pPr>
      <w:r w:rsidRPr="00557A54">
        <w:rPr>
          <w:lang w:val="nl-BE"/>
        </w:rPr>
        <w:t xml:space="preserve">Beschrijf in de </w:t>
      </w:r>
      <w:r w:rsidRPr="00557A54">
        <w:rPr>
          <w:b/>
          <w:lang w:val="nl-BE"/>
        </w:rPr>
        <w:t>tweede kolom</w:t>
      </w:r>
      <w:r w:rsidRPr="00557A54">
        <w:rPr>
          <w:lang w:val="nl-BE"/>
        </w:rPr>
        <w:t xml:space="preserve"> de geschatte frequentie, met zijn onzekerheidsmarge (</w:t>
      </w:r>
      <w:proofErr w:type="spellStart"/>
      <w:r w:rsidRPr="00557A54">
        <w:rPr>
          <w:lang w:val="nl-BE"/>
        </w:rPr>
        <w:t>bvb</w:t>
      </w:r>
      <w:proofErr w:type="spellEnd"/>
      <w:r w:rsidRPr="00557A54">
        <w:rPr>
          <w:lang w:val="nl-BE"/>
        </w:rPr>
        <w:t xml:space="preserve">. </w:t>
      </w:r>
      <w:r>
        <w:rPr>
          <w:lang w:val="nl-BE"/>
        </w:rPr>
        <w:t xml:space="preserve">95% betrouwbaarheidsinterval). </w:t>
      </w:r>
    </w:p>
    <w:p w14:paraId="3A2EC57A" w14:textId="3B34CF55" w:rsidR="00976206" w:rsidRPr="00557A54" w:rsidRDefault="00557A54" w:rsidP="006C0922">
      <w:pPr>
        <w:jc w:val="both"/>
        <w:rPr>
          <w:lang w:val="nl-BE"/>
        </w:rPr>
      </w:pPr>
      <w:r w:rsidRPr="00557A54">
        <w:rPr>
          <w:lang w:val="nl-BE"/>
        </w:rPr>
        <w:lastRenderedPageBreak/>
        <w:t xml:space="preserve">Beschrijf in de </w:t>
      </w:r>
      <w:r w:rsidRPr="00557A54">
        <w:rPr>
          <w:b/>
          <w:lang w:val="nl-BE"/>
        </w:rPr>
        <w:t>derde kolom</w:t>
      </w:r>
      <w:r w:rsidRPr="00557A54">
        <w:rPr>
          <w:lang w:val="nl-BE"/>
        </w:rPr>
        <w:t xml:space="preserve"> de gehanteerde gegevensbronnen voor het scha</w:t>
      </w:r>
      <w:r w:rsidR="00014798">
        <w:rPr>
          <w:lang w:val="nl-BE"/>
        </w:rPr>
        <w:t>t</w:t>
      </w:r>
      <w:r w:rsidRPr="00557A54">
        <w:rPr>
          <w:lang w:val="nl-BE"/>
        </w:rPr>
        <w:t>ten van de frequenties</w:t>
      </w:r>
      <w:r w:rsidR="00976206" w:rsidRPr="00557A54">
        <w:rPr>
          <w:lang w:val="nl-BE"/>
        </w:rPr>
        <w:t xml:space="preserve">. </w:t>
      </w:r>
    </w:p>
    <w:tbl>
      <w:tblPr>
        <w:tblStyle w:val="KCETableStyle1"/>
        <w:tblW w:w="14034" w:type="dxa"/>
        <w:tblLook w:val="04A0" w:firstRow="1" w:lastRow="0" w:firstColumn="1" w:lastColumn="0" w:noHBand="0" w:noVBand="1"/>
      </w:tblPr>
      <w:tblGrid>
        <w:gridCol w:w="2137"/>
        <w:gridCol w:w="7077"/>
        <w:gridCol w:w="4820"/>
      </w:tblGrid>
      <w:tr w:rsidR="00114E62" w14:paraId="7F8517AD" w14:textId="77777777" w:rsidTr="00114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14:paraId="46B770A2" w14:textId="021A3857" w:rsidR="00114E62" w:rsidRDefault="00114E62" w:rsidP="000E52E4">
            <w:pPr>
              <w:spacing w:after="144"/>
            </w:pPr>
            <w:proofErr w:type="spellStart"/>
            <w:r>
              <w:t>Fr</w:t>
            </w:r>
            <w:r w:rsidR="00557A54">
              <w:t>equentie</w:t>
            </w:r>
            <w:proofErr w:type="spellEnd"/>
          </w:p>
        </w:tc>
      </w:tr>
      <w:tr w:rsidR="00114E62" w:rsidRPr="00ED4614" w14:paraId="28B3B92D" w14:textId="77777777" w:rsidTr="00114E62">
        <w:tc>
          <w:tcPr>
            <w:cnfStyle w:val="001000000000" w:firstRow="0" w:lastRow="0" w:firstColumn="1" w:lastColumn="0" w:oddVBand="0" w:evenVBand="0" w:oddHBand="0" w:evenHBand="0" w:firstRowFirstColumn="0" w:firstRowLastColumn="0" w:lastRowFirstColumn="0" w:lastRowLastColumn="0"/>
            <w:tcW w:w="2137" w:type="dxa"/>
            <w:shd w:val="clear" w:color="auto" w:fill="BDD6EE" w:themeFill="accent1" w:themeFillTint="66"/>
          </w:tcPr>
          <w:p w14:paraId="46B610AE" w14:textId="0479B0B7" w:rsidR="00114E62" w:rsidRPr="00557A54" w:rsidRDefault="00557A54" w:rsidP="00557A54">
            <w:pPr>
              <w:rPr>
                <w:lang w:val="nl-BE"/>
              </w:rPr>
            </w:pPr>
            <w:r w:rsidRPr="00557A54">
              <w:rPr>
                <w:b w:val="0"/>
                <w:lang w:val="nl-BE"/>
              </w:rPr>
              <w:t xml:space="preserve">Beschrijving van de dimensies gerelateerd aan de frequentie van de pathologie </w:t>
            </w:r>
          </w:p>
        </w:tc>
        <w:tc>
          <w:tcPr>
            <w:tcW w:w="7077" w:type="dxa"/>
            <w:shd w:val="clear" w:color="auto" w:fill="BDD6EE" w:themeFill="accent1" w:themeFillTint="66"/>
          </w:tcPr>
          <w:p w14:paraId="51AAC691" w14:textId="1E7F3719" w:rsidR="00114E62" w:rsidRPr="00557A54" w:rsidRDefault="00557A54" w:rsidP="00557A54">
            <w:pPr>
              <w:cnfStyle w:val="000000000000" w:firstRow="0" w:lastRow="0" w:firstColumn="0" w:lastColumn="0" w:oddVBand="0" w:evenVBand="0" w:oddHBand="0" w:evenHBand="0" w:firstRowFirstColumn="0" w:firstRowLastColumn="0" w:lastRowFirstColumn="0" w:lastRowLastColumn="0"/>
              <w:rPr>
                <w:lang w:val="nl-BE"/>
              </w:rPr>
            </w:pPr>
            <w:r w:rsidRPr="00557A54">
              <w:rPr>
                <w:lang w:val="nl-BE"/>
              </w:rPr>
              <w:t xml:space="preserve">Omvang van de impact van de </w:t>
            </w:r>
            <w:r w:rsidR="0043617D">
              <w:rPr>
                <w:lang w:val="nl-BE"/>
              </w:rPr>
              <w:t>pathologie op iedere dimensie</w:t>
            </w:r>
          </w:p>
        </w:tc>
        <w:tc>
          <w:tcPr>
            <w:tcW w:w="4820" w:type="dxa"/>
            <w:shd w:val="clear" w:color="auto" w:fill="BDD6EE" w:themeFill="accent1" w:themeFillTint="66"/>
          </w:tcPr>
          <w:p w14:paraId="1F907CF9" w14:textId="04838938" w:rsidR="00114E62" w:rsidRPr="00AD6445" w:rsidRDefault="00AD6445" w:rsidP="007B3EED">
            <w:pPr>
              <w:cnfStyle w:val="000000000000" w:firstRow="0" w:lastRow="0" w:firstColumn="0" w:lastColumn="0" w:oddVBand="0" w:evenVBand="0" w:oddHBand="0" w:evenHBand="0" w:firstRowFirstColumn="0" w:firstRowLastColumn="0" w:lastRowFirstColumn="0" w:lastRowLastColumn="0"/>
              <w:rPr>
                <w:lang w:val="nl-BE"/>
              </w:rPr>
            </w:pPr>
            <w:r w:rsidRPr="002A3506">
              <w:rPr>
                <w:lang w:val="nl-BE"/>
              </w:rPr>
              <w:t xml:space="preserve">Gehanteerde bronnen </w:t>
            </w:r>
            <w:r w:rsidR="009D7602">
              <w:rPr>
                <w:lang w:val="nl-BE"/>
              </w:rPr>
              <w:t>voor het schatten van de frequenties</w:t>
            </w:r>
            <w:r>
              <w:rPr>
                <w:lang w:val="nl-BE"/>
              </w:rPr>
              <w:t>:</w:t>
            </w:r>
            <w:r w:rsidRPr="002A3506">
              <w:rPr>
                <w:lang w:val="nl-BE"/>
              </w:rPr>
              <w:t xml:space="preserve"> aantal observaties en/of studies </w:t>
            </w:r>
          </w:p>
        </w:tc>
      </w:tr>
      <w:tr w:rsidR="00114E62" w:rsidRPr="00ED4614" w14:paraId="3EC560F5" w14:textId="77777777" w:rsidTr="00114E62">
        <w:tc>
          <w:tcPr>
            <w:cnfStyle w:val="001000000000" w:firstRow="0" w:lastRow="0" w:firstColumn="1" w:lastColumn="0" w:oddVBand="0" w:evenVBand="0" w:oddHBand="0" w:evenHBand="0" w:firstRowFirstColumn="0" w:firstRowLastColumn="0" w:lastRowFirstColumn="0" w:lastRowLastColumn="0"/>
            <w:tcW w:w="2137" w:type="dxa"/>
          </w:tcPr>
          <w:p w14:paraId="11D3B729" w14:textId="44B319EC" w:rsidR="00114E62" w:rsidRPr="00ED4614" w:rsidRDefault="00114E62" w:rsidP="007B3EED">
            <w:pPr>
              <w:rPr>
                <w:b w:val="0"/>
                <w:lang w:val="nl-BE"/>
              </w:rPr>
            </w:pPr>
            <w:r w:rsidRPr="00ED4614">
              <w:rPr>
                <w:b w:val="0"/>
                <w:lang w:val="nl-BE"/>
              </w:rPr>
              <w:t>Pr</w:t>
            </w:r>
            <w:r w:rsidR="00557A54" w:rsidRPr="00ED4614">
              <w:rPr>
                <w:b w:val="0"/>
                <w:lang w:val="nl-BE"/>
              </w:rPr>
              <w:t>evalentie</w:t>
            </w:r>
          </w:p>
          <w:p w14:paraId="22CEADBF" w14:textId="77777777" w:rsidR="00114E62" w:rsidRPr="00ED4614" w:rsidRDefault="00557A54" w:rsidP="007B3EED">
            <w:pPr>
              <w:rPr>
                <w:lang w:val="nl-BE"/>
              </w:rPr>
            </w:pPr>
            <w:r w:rsidRPr="00ED4614">
              <w:rPr>
                <w:b w:val="0"/>
                <w:lang w:val="nl-BE"/>
              </w:rPr>
              <w:t>Incidentie</w:t>
            </w:r>
          </w:p>
          <w:p w14:paraId="02266223" w14:textId="77B6FCD8" w:rsidR="000B2692" w:rsidRPr="00ED4614" w:rsidRDefault="000B2692" w:rsidP="007B3EED">
            <w:pPr>
              <w:rPr>
                <w:b w:val="0"/>
                <w:bCs/>
                <w:lang w:val="nl-BE"/>
              </w:rPr>
            </w:pPr>
            <w:r w:rsidRPr="00ED4614">
              <w:rPr>
                <w:b w:val="0"/>
                <w:bCs/>
                <w:lang w:val="nl-BE"/>
              </w:rPr>
              <w:t>Zeldzame/niet-zeldzame ziekte</w:t>
            </w:r>
          </w:p>
        </w:tc>
        <w:tc>
          <w:tcPr>
            <w:tcW w:w="7077" w:type="dxa"/>
          </w:tcPr>
          <w:p w14:paraId="158F7BB6" w14:textId="77777777" w:rsidR="00114E62" w:rsidRPr="00ED4614"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c>
          <w:tcPr>
            <w:tcW w:w="4820" w:type="dxa"/>
          </w:tcPr>
          <w:p w14:paraId="3C89A1ED" w14:textId="77777777" w:rsidR="00114E62" w:rsidRPr="00ED4614"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r>
    </w:tbl>
    <w:p w14:paraId="3525695A" w14:textId="77777777" w:rsidR="00015AB6" w:rsidRPr="00ED4614" w:rsidRDefault="00015AB6" w:rsidP="00691F0A">
      <w:pPr>
        <w:rPr>
          <w:rFonts w:cs="Arial"/>
          <w:color w:val="000000"/>
          <w:lang w:val="nl-BE"/>
        </w:rPr>
      </w:pPr>
    </w:p>
    <w:tbl>
      <w:tblPr>
        <w:tblStyle w:val="Grilledutableau"/>
        <w:tblW w:w="0" w:type="auto"/>
        <w:tblLook w:val="04A0" w:firstRow="1" w:lastRow="0" w:firstColumn="1" w:lastColumn="0" w:noHBand="0" w:noVBand="1"/>
      </w:tblPr>
      <w:tblGrid>
        <w:gridCol w:w="13994"/>
      </w:tblGrid>
      <w:tr w:rsidR="00BD415B" w:rsidRPr="00ED4614" w14:paraId="41085438" w14:textId="77777777" w:rsidTr="007B3EED">
        <w:tc>
          <w:tcPr>
            <w:tcW w:w="13994" w:type="dxa"/>
          </w:tcPr>
          <w:p w14:paraId="77476D12" w14:textId="5E37B1DE" w:rsidR="00BD415B" w:rsidRPr="00ED4614" w:rsidRDefault="00AD6445" w:rsidP="007B3EED">
            <w:proofErr w:type="spellStart"/>
            <w:r w:rsidRPr="00ED4614">
              <w:rPr>
                <w:lang w:val="fr-BE"/>
              </w:rPr>
              <w:t>Opmerkingen</w:t>
            </w:r>
            <w:proofErr w:type="spellEnd"/>
            <w:r w:rsidR="00BD415B" w:rsidRPr="00ED4614">
              <w:t xml:space="preserve">: </w:t>
            </w:r>
          </w:p>
          <w:p w14:paraId="0A304168" w14:textId="77777777" w:rsidR="00BD415B" w:rsidRPr="00ED4614" w:rsidRDefault="00BD415B" w:rsidP="007B3EED"/>
          <w:p w14:paraId="7849DB9D" w14:textId="77777777" w:rsidR="00BD415B" w:rsidRPr="00ED4614" w:rsidRDefault="00BD415B" w:rsidP="007B3EED"/>
          <w:p w14:paraId="447B1603" w14:textId="77777777" w:rsidR="00BD415B" w:rsidRPr="00ED4614" w:rsidRDefault="00BD415B" w:rsidP="007B3EED"/>
        </w:tc>
      </w:tr>
    </w:tbl>
    <w:p w14:paraId="7C56622E" w14:textId="6496E7C9" w:rsidR="00015AB6" w:rsidRPr="00ED4614" w:rsidRDefault="00015AB6" w:rsidP="00015AB6">
      <w:pPr>
        <w:rPr>
          <w:lang w:val="en"/>
        </w:rPr>
      </w:pPr>
    </w:p>
    <w:p w14:paraId="19017B78" w14:textId="5F6FEF0C" w:rsidR="00015AB6" w:rsidRPr="00ED4614" w:rsidRDefault="00557A54" w:rsidP="00F019A2">
      <w:pPr>
        <w:pStyle w:val="Titre1"/>
        <w:numPr>
          <w:ilvl w:val="0"/>
          <w:numId w:val="1"/>
        </w:numPr>
        <w:rPr>
          <w:lang w:val="nl-BE"/>
        </w:rPr>
      </w:pPr>
      <w:r w:rsidRPr="00ED4614">
        <w:rPr>
          <w:lang w:val="nl-BE"/>
        </w:rPr>
        <w:t>Overheidsuitgaven</w:t>
      </w:r>
      <w:r w:rsidR="00EB3C68" w:rsidRPr="00ED4614">
        <w:rPr>
          <w:lang w:val="nl-BE"/>
        </w:rPr>
        <w:t xml:space="preserve"> en </w:t>
      </w:r>
      <w:r w:rsidR="000B2692" w:rsidRPr="00ED4614">
        <w:rPr>
          <w:lang w:val="nl-BE"/>
        </w:rPr>
        <w:t>p</w:t>
      </w:r>
      <w:r w:rsidR="00EB3C68" w:rsidRPr="00ED4614">
        <w:rPr>
          <w:lang w:val="nl-BE"/>
        </w:rPr>
        <w:t>ersoonlijke uitgaven</w:t>
      </w:r>
      <w:r w:rsidRPr="00ED4614">
        <w:rPr>
          <w:lang w:val="nl-BE"/>
        </w:rPr>
        <w:t xml:space="preserve"> gerelateerd aan de </w:t>
      </w:r>
      <w:r w:rsidR="00056229" w:rsidRPr="00ED4614">
        <w:rPr>
          <w:lang w:val="nl-BE"/>
        </w:rPr>
        <w:t>pathologie</w:t>
      </w:r>
    </w:p>
    <w:p w14:paraId="1BD324B8" w14:textId="77777777" w:rsidR="00EB3C68" w:rsidRPr="00ED4614" w:rsidRDefault="00EB3C68" w:rsidP="00ED1C14">
      <w:pPr>
        <w:rPr>
          <w:lang w:val="nl-BE"/>
        </w:rPr>
      </w:pPr>
    </w:p>
    <w:p w14:paraId="0AEC79A9" w14:textId="45A27C11" w:rsidR="00D14331" w:rsidRPr="00EB3C68" w:rsidRDefault="009C0420" w:rsidP="00EB3C68">
      <w:pPr>
        <w:jc w:val="both"/>
        <w:rPr>
          <w:b/>
          <w:bCs/>
          <w:lang w:val="nl-BE"/>
        </w:rPr>
      </w:pPr>
      <w:r w:rsidRPr="00ED4614">
        <w:rPr>
          <w:b/>
          <w:bCs/>
          <w:lang w:val="nl-BE"/>
        </w:rPr>
        <w:t xml:space="preserve">Gelieve </w:t>
      </w:r>
      <w:r w:rsidR="00ED1C14" w:rsidRPr="00ED4614">
        <w:rPr>
          <w:b/>
          <w:bCs/>
          <w:lang w:val="nl-BE"/>
        </w:rPr>
        <w:t>hieronder de impact van de pathologie op de overheidsuitgaven</w:t>
      </w:r>
      <w:r w:rsidR="00D14331" w:rsidRPr="00ED4614">
        <w:rPr>
          <w:b/>
          <w:bCs/>
          <w:lang w:val="nl-BE"/>
        </w:rPr>
        <w:t xml:space="preserve"> </w:t>
      </w:r>
      <w:r w:rsidR="00EB3C68" w:rsidRPr="00ED4614">
        <w:rPr>
          <w:b/>
          <w:bCs/>
          <w:lang w:val="nl-BE"/>
        </w:rPr>
        <w:t xml:space="preserve">en </w:t>
      </w:r>
      <w:r w:rsidR="000B2692" w:rsidRPr="00ED4614">
        <w:rPr>
          <w:b/>
          <w:bCs/>
          <w:lang w:val="nl-BE"/>
        </w:rPr>
        <w:t>p</w:t>
      </w:r>
      <w:r w:rsidR="00EB3C68" w:rsidRPr="00ED4614">
        <w:rPr>
          <w:b/>
          <w:bCs/>
          <w:lang w:val="nl-BE"/>
        </w:rPr>
        <w:t xml:space="preserve">ersoonlijke uitgaven </w:t>
      </w:r>
      <w:r w:rsidR="00D14331" w:rsidRPr="00ED4614">
        <w:rPr>
          <w:b/>
          <w:bCs/>
          <w:lang w:val="nl-BE"/>
        </w:rPr>
        <w:t>te</w:t>
      </w:r>
      <w:r w:rsidRPr="00ED4614">
        <w:rPr>
          <w:b/>
          <w:bCs/>
          <w:lang w:val="nl-BE"/>
        </w:rPr>
        <w:t xml:space="preserve"> beschrijven</w:t>
      </w:r>
      <w:r w:rsidR="00ED1C14" w:rsidRPr="00ED4614">
        <w:rPr>
          <w:b/>
          <w:bCs/>
          <w:lang w:val="nl-BE"/>
        </w:rPr>
        <w:t xml:space="preserve">. Overheidsuitgaven </w:t>
      </w:r>
      <w:r w:rsidR="00EB3C68" w:rsidRPr="00ED4614">
        <w:rPr>
          <w:b/>
          <w:bCs/>
          <w:lang w:val="nl-BE"/>
        </w:rPr>
        <w:t xml:space="preserve">en </w:t>
      </w:r>
      <w:r w:rsidR="000B2692" w:rsidRPr="00ED4614">
        <w:rPr>
          <w:b/>
          <w:bCs/>
          <w:lang w:val="nl-BE"/>
        </w:rPr>
        <w:t>p</w:t>
      </w:r>
      <w:r w:rsidR="00EB3C68" w:rsidRPr="00ED4614">
        <w:rPr>
          <w:b/>
          <w:bCs/>
          <w:lang w:val="nl-BE"/>
        </w:rPr>
        <w:t xml:space="preserve">ersoonlijke uitgaven </w:t>
      </w:r>
      <w:r w:rsidR="00ED1C14" w:rsidRPr="00ED4614">
        <w:rPr>
          <w:b/>
          <w:bCs/>
          <w:lang w:val="nl-BE"/>
        </w:rPr>
        <w:t>kunnen</w:t>
      </w:r>
      <w:r w:rsidR="00D14331" w:rsidRPr="00ED4614">
        <w:rPr>
          <w:b/>
          <w:bCs/>
          <w:lang w:val="nl-BE"/>
        </w:rPr>
        <w:t xml:space="preserve"> gerelateerd zijn aan directe uitgaven voor gezondheidszorg (aangaande geneesmiddelen, consultaties artsen, hospitalisatie, chirurgie), indirecte uitgaven </w:t>
      </w:r>
      <w:r w:rsidR="00087DCB" w:rsidRPr="00ED4614">
        <w:rPr>
          <w:b/>
          <w:bCs/>
          <w:lang w:val="nl-BE"/>
        </w:rPr>
        <w:t>voor gezondheidszorg (</w:t>
      </w:r>
      <w:proofErr w:type="spellStart"/>
      <w:r w:rsidR="00087DCB" w:rsidRPr="00ED4614">
        <w:rPr>
          <w:b/>
          <w:bCs/>
          <w:lang w:val="nl-BE"/>
        </w:rPr>
        <w:t>bvb</w:t>
      </w:r>
      <w:proofErr w:type="spellEnd"/>
      <w:r w:rsidR="00087DCB" w:rsidRPr="00ED4614">
        <w:rPr>
          <w:b/>
          <w:bCs/>
          <w:lang w:val="nl-BE"/>
        </w:rPr>
        <w:t>. terugbetaling van transportkosten) of ziekte-gerelateerde uitgaven buiten de gezondheidszorg (</w:t>
      </w:r>
      <w:proofErr w:type="spellStart"/>
      <w:r w:rsidR="00087DCB" w:rsidRPr="00ED4614">
        <w:rPr>
          <w:b/>
          <w:bCs/>
          <w:lang w:val="nl-BE"/>
        </w:rPr>
        <w:t>bvb</w:t>
      </w:r>
      <w:proofErr w:type="spellEnd"/>
      <w:r w:rsidR="00087DCB" w:rsidRPr="00ED4614">
        <w:rPr>
          <w:b/>
          <w:bCs/>
          <w:lang w:val="nl-BE"/>
        </w:rPr>
        <w:t xml:space="preserve">. </w:t>
      </w:r>
      <w:r w:rsidR="00352323" w:rsidRPr="00EB3C68">
        <w:rPr>
          <w:b/>
          <w:bCs/>
          <w:lang w:val="nl-BE"/>
        </w:rPr>
        <w:t>tegemoetkomingen</w:t>
      </w:r>
      <w:r w:rsidR="00087DCB" w:rsidRPr="00EB3C68">
        <w:rPr>
          <w:b/>
          <w:bCs/>
          <w:lang w:val="nl-BE"/>
        </w:rPr>
        <w:t xml:space="preserve"> binnen de sociale zekerheid (onbekwaamheid, invaliditeit, indien beschikbaar)). Geef de evidentie over de verschillende types uitgaven en hun sub-item</w:t>
      </w:r>
      <w:r w:rsidR="00352323" w:rsidRPr="00EB3C68">
        <w:rPr>
          <w:b/>
          <w:bCs/>
          <w:lang w:val="nl-BE"/>
        </w:rPr>
        <w:t>s</w:t>
      </w:r>
      <w:r w:rsidR="00087DCB" w:rsidRPr="00EB3C68">
        <w:rPr>
          <w:b/>
          <w:bCs/>
          <w:lang w:val="nl-BE"/>
        </w:rPr>
        <w:t xml:space="preserve"> afzonderlijk weer. Indien geen </w:t>
      </w:r>
      <w:r w:rsidR="00352323" w:rsidRPr="00EB3C68">
        <w:rPr>
          <w:b/>
          <w:bCs/>
          <w:lang w:val="nl-BE"/>
        </w:rPr>
        <w:t xml:space="preserve">uitsplitsing </w:t>
      </w:r>
      <w:r w:rsidR="00087DCB" w:rsidRPr="00EB3C68">
        <w:rPr>
          <w:b/>
          <w:bCs/>
          <w:lang w:val="nl-BE"/>
        </w:rPr>
        <w:t xml:space="preserve">van de uitgaven </w:t>
      </w:r>
      <w:r w:rsidR="00352323" w:rsidRPr="00EB3C68">
        <w:rPr>
          <w:b/>
          <w:bCs/>
          <w:lang w:val="nl-BE"/>
        </w:rPr>
        <w:t>beschikbaar</w:t>
      </w:r>
      <w:r w:rsidR="00087DCB" w:rsidRPr="00EB3C68">
        <w:rPr>
          <w:b/>
          <w:bCs/>
          <w:lang w:val="nl-BE"/>
        </w:rPr>
        <w:t xml:space="preserve"> is, geef dit als</w:t>
      </w:r>
      <w:r w:rsidR="00352323" w:rsidRPr="00EB3C68">
        <w:rPr>
          <w:b/>
          <w:bCs/>
          <w:lang w:val="nl-BE"/>
        </w:rPr>
        <w:t xml:space="preserve"> </w:t>
      </w:r>
      <w:r w:rsidR="00087DCB" w:rsidRPr="00EB3C68">
        <w:rPr>
          <w:b/>
          <w:bCs/>
          <w:lang w:val="nl-BE"/>
        </w:rPr>
        <w:t xml:space="preserve">dusdanig weer. </w:t>
      </w:r>
    </w:p>
    <w:p w14:paraId="259DC9B6" w14:textId="77777777" w:rsidR="00D43B24" w:rsidRPr="00EB3C68" w:rsidRDefault="00D43B24" w:rsidP="00EB3C68">
      <w:pPr>
        <w:jc w:val="both"/>
        <w:rPr>
          <w:b/>
          <w:bCs/>
          <w:lang w:val="nl-BE"/>
        </w:rPr>
      </w:pPr>
      <w:r w:rsidRPr="00EB3C68">
        <w:rPr>
          <w:b/>
          <w:bCs/>
          <w:lang w:val="nl-BE"/>
        </w:rPr>
        <w:t>Voeg potentieel differentiërende karakteristieken van subgroepen toe. Voeg referenties toe aan alle verklaringen.</w:t>
      </w:r>
    </w:p>
    <w:p w14:paraId="71A223B0" w14:textId="77777777" w:rsidR="00EB3C68" w:rsidRDefault="00EB3C68" w:rsidP="00EB3C68">
      <w:pPr>
        <w:jc w:val="both"/>
        <w:rPr>
          <w:lang w:val="nl-BE"/>
        </w:rPr>
      </w:pPr>
    </w:p>
    <w:p w14:paraId="6717B511" w14:textId="3AD3FD1D" w:rsidR="00ED1C14" w:rsidRPr="004E0980" w:rsidRDefault="00ED1C14" w:rsidP="00EB3C68">
      <w:pPr>
        <w:jc w:val="both"/>
        <w:rPr>
          <w:lang w:val="nl-BE"/>
        </w:rPr>
      </w:pPr>
      <w:r w:rsidRPr="004E0980">
        <w:rPr>
          <w:lang w:val="nl-BE"/>
        </w:rPr>
        <w:lastRenderedPageBreak/>
        <w:t xml:space="preserve">Beschrijf in de </w:t>
      </w:r>
      <w:r w:rsidRPr="004E0980">
        <w:rPr>
          <w:b/>
          <w:lang w:val="nl-BE"/>
        </w:rPr>
        <w:t>eerste kolom</w:t>
      </w:r>
      <w:r>
        <w:rPr>
          <w:lang w:val="nl-BE"/>
        </w:rPr>
        <w:t xml:space="preserve"> de types van de overheidsuitgaven </w:t>
      </w:r>
      <w:r w:rsidR="00B376E6">
        <w:rPr>
          <w:lang w:val="nl-BE"/>
        </w:rPr>
        <w:t xml:space="preserve">te wijten aan de pathologie, </w:t>
      </w:r>
      <w:r w:rsidR="001536FD">
        <w:rPr>
          <w:lang w:val="nl-BE"/>
        </w:rPr>
        <w:t>gegeven de huidige behandeling</w:t>
      </w:r>
      <w:r w:rsidR="00B376E6">
        <w:rPr>
          <w:lang w:val="nl-BE"/>
        </w:rPr>
        <w:t>.</w:t>
      </w:r>
    </w:p>
    <w:p w14:paraId="629C097A" w14:textId="2840FDB1" w:rsidR="00432F58" w:rsidRDefault="00ED1C14" w:rsidP="00EB3C68">
      <w:pPr>
        <w:jc w:val="both"/>
        <w:rPr>
          <w:lang w:val="nl-BE"/>
        </w:rPr>
      </w:pPr>
      <w:r w:rsidRPr="004E0980">
        <w:rPr>
          <w:lang w:val="nl-BE"/>
        </w:rPr>
        <w:t xml:space="preserve">Beschrijf in de </w:t>
      </w:r>
      <w:r>
        <w:rPr>
          <w:b/>
          <w:lang w:val="nl-BE"/>
        </w:rPr>
        <w:t>tweede</w:t>
      </w:r>
      <w:r w:rsidRPr="004E0980">
        <w:rPr>
          <w:b/>
          <w:lang w:val="nl-BE"/>
        </w:rPr>
        <w:t xml:space="preserve"> kolom</w:t>
      </w:r>
      <w:r w:rsidRPr="004E0980">
        <w:rPr>
          <w:lang w:val="nl-BE"/>
        </w:rPr>
        <w:t xml:space="preserve"> </w:t>
      </w:r>
      <w:r>
        <w:rPr>
          <w:lang w:val="nl-BE"/>
        </w:rPr>
        <w:t xml:space="preserve">voor ieder type </w:t>
      </w:r>
      <w:r w:rsidR="00432F58">
        <w:rPr>
          <w:lang w:val="nl-BE"/>
        </w:rPr>
        <w:t xml:space="preserve">uitgave vermeld in de eerste kolom de omvang van de geschatte impact van de pathologie op dit type uitgave, </w:t>
      </w:r>
      <w:r w:rsidR="00014798">
        <w:rPr>
          <w:lang w:val="nl-BE"/>
        </w:rPr>
        <w:t xml:space="preserve">met zijn </w:t>
      </w:r>
      <w:r w:rsidR="00432F58">
        <w:rPr>
          <w:lang w:val="nl-BE"/>
        </w:rPr>
        <w:t>onzekerheidsmarge (</w:t>
      </w:r>
      <w:proofErr w:type="spellStart"/>
      <w:r w:rsidR="00432F58">
        <w:rPr>
          <w:lang w:val="nl-BE"/>
        </w:rPr>
        <w:t>bvb</w:t>
      </w:r>
      <w:proofErr w:type="spellEnd"/>
      <w:r w:rsidR="00432F58">
        <w:rPr>
          <w:lang w:val="nl-BE"/>
        </w:rPr>
        <w:t>. 95% betrouwbaarheidsinterval).</w:t>
      </w:r>
      <w:r w:rsidR="00432F58" w:rsidRPr="00432F58">
        <w:rPr>
          <w:lang w:val="nl-BE"/>
        </w:rPr>
        <w:t xml:space="preserve"> </w:t>
      </w:r>
      <w:r w:rsidR="00432F58">
        <w:rPr>
          <w:lang w:val="nl-BE"/>
        </w:rPr>
        <w:t>Er kunnen meerdere schattingen weergegeven worden indien verschillende studies beschikbaar zijn.</w:t>
      </w:r>
    </w:p>
    <w:p w14:paraId="38187E54" w14:textId="082D16D4" w:rsidR="00ED1C14" w:rsidRPr="00755BA3" w:rsidRDefault="00ED1C14" w:rsidP="00EB3C68">
      <w:pPr>
        <w:jc w:val="both"/>
        <w:rPr>
          <w:lang w:val="nl-BE"/>
        </w:rPr>
      </w:pPr>
      <w:r w:rsidRPr="00755BA3">
        <w:rPr>
          <w:lang w:val="nl-BE"/>
        </w:rPr>
        <w:t xml:space="preserve">Beschrijf in de </w:t>
      </w:r>
      <w:r w:rsidRPr="00755BA3">
        <w:rPr>
          <w:b/>
          <w:lang w:val="nl-BE"/>
        </w:rPr>
        <w:t>derde kolom</w:t>
      </w:r>
      <w:r w:rsidRPr="00755BA3">
        <w:rPr>
          <w:lang w:val="nl-BE"/>
        </w:rPr>
        <w:t xml:space="preserve"> de gehanteerde bronnen voor het schatten van</w:t>
      </w:r>
      <w:r>
        <w:rPr>
          <w:lang w:val="nl-BE"/>
        </w:rPr>
        <w:t xml:space="preserve"> de omvang</w:t>
      </w:r>
      <w:r w:rsidR="00432F58">
        <w:rPr>
          <w:lang w:val="nl-BE"/>
        </w:rPr>
        <w:t xml:space="preserve"> van de uitgaven.</w:t>
      </w:r>
    </w:p>
    <w:tbl>
      <w:tblPr>
        <w:tblStyle w:val="KCETableStyle1"/>
        <w:tblW w:w="14034" w:type="dxa"/>
        <w:tblLook w:val="04A0" w:firstRow="1" w:lastRow="0" w:firstColumn="1" w:lastColumn="0" w:noHBand="0" w:noVBand="1"/>
      </w:tblPr>
      <w:tblGrid>
        <w:gridCol w:w="2137"/>
        <w:gridCol w:w="7077"/>
        <w:gridCol w:w="4820"/>
      </w:tblGrid>
      <w:tr w:rsidR="00114E62" w:rsidRPr="00ED4614" w14:paraId="2BA064DD" w14:textId="77777777" w:rsidTr="00114E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34" w:type="dxa"/>
            <w:gridSpan w:val="3"/>
          </w:tcPr>
          <w:p w14:paraId="4A7D7A4B" w14:textId="3AC9EC50" w:rsidR="00114E62" w:rsidRPr="00557A54" w:rsidRDefault="00557A54" w:rsidP="007B3EED">
            <w:pPr>
              <w:spacing w:after="144"/>
              <w:rPr>
                <w:lang w:val="nl-BE"/>
              </w:rPr>
            </w:pPr>
            <w:r w:rsidRPr="00557A54">
              <w:rPr>
                <w:lang w:val="nl-BE"/>
              </w:rPr>
              <w:t>Overheidsuitgaven gerelateerd aan de pathologie</w:t>
            </w:r>
          </w:p>
        </w:tc>
      </w:tr>
      <w:tr w:rsidR="00114E62" w:rsidRPr="00ED4614" w14:paraId="7BDB28B2" w14:textId="77777777" w:rsidTr="00114E62">
        <w:tc>
          <w:tcPr>
            <w:cnfStyle w:val="001000000000" w:firstRow="0" w:lastRow="0" w:firstColumn="1" w:lastColumn="0" w:oddVBand="0" w:evenVBand="0" w:oddHBand="0" w:evenHBand="0" w:firstRowFirstColumn="0" w:firstRowLastColumn="0" w:lastRowFirstColumn="0" w:lastRowLastColumn="0"/>
            <w:tcW w:w="2137" w:type="dxa"/>
            <w:shd w:val="clear" w:color="auto" w:fill="BDD6EE" w:themeFill="accent1" w:themeFillTint="66"/>
          </w:tcPr>
          <w:p w14:paraId="13462596" w14:textId="60513F8C" w:rsidR="00114E62" w:rsidRPr="00557A54" w:rsidRDefault="00557A54" w:rsidP="00014798">
            <w:pPr>
              <w:rPr>
                <w:lang w:val="nl-BE"/>
              </w:rPr>
            </w:pPr>
            <w:r w:rsidRPr="00557A54">
              <w:rPr>
                <w:b w:val="0"/>
                <w:lang w:val="nl-BE"/>
              </w:rPr>
              <w:t>Beschrijving</w:t>
            </w:r>
            <w:r>
              <w:rPr>
                <w:b w:val="0"/>
                <w:lang w:val="nl-BE"/>
              </w:rPr>
              <w:t xml:space="preserve"> van de dimensies van de overhei</w:t>
            </w:r>
            <w:r w:rsidRPr="00557A54">
              <w:rPr>
                <w:b w:val="0"/>
                <w:lang w:val="nl-BE"/>
              </w:rPr>
              <w:t xml:space="preserve">dsuitgaven gerelateerd aan de </w:t>
            </w:r>
            <w:r w:rsidR="000B2F1B" w:rsidRPr="00557A54">
              <w:rPr>
                <w:b w:val="0"/>
                <w:lang w:val="nl-BE"/>
              </w:rPr>
              <w:t>pathologie</w:t>
            </w:r>
          </w:p>
        </w:tc>
        <w:tc>
          <w:tcPr>
            <w:tcW w:w="7077" w:type="dxa"/>
            <w:shd w:val="clear" w:color="auto" w:fill="BDD6EE" w:themeFill="accent1" w:themeFillTint="66"/>
          </w:tcPr>
          <w:p w14:paraId="051CA664" w14:textId="075E6D59" w:rsidR="00114E62" w:rsidRPr="00557A54" w:rsidRDefault="00557A54" w:rsidP="00557A54">
            <w:pPr>
              <w:cnfStyle w:val="000000000000" w:firstRow="0" w:lastRow="0" w:firstColumn="0" w:lastColumn="0" w:oddVBand="0" w:evenVBand="0" w:oddHBand="0" w:evenHBand="0" w:firstRowFirstColumn="0" w:firstRowLastColumn="0" w:lastRowFirstColumn="0" w:lastRowLastColumn="0"/>
              <w:rPr>
                <w:lang w:val="nl-BE"/>
              </w:rPr>
            </w:pPr>
            <w:r>
              <w:rPr>
                <w:lang w:val="nl-BE"/>
              </w:rPr>
              <w:t xml:space="preserve">Omvang van ieder </w:t>
            </w:r>
            <w:r w:rsidRPr="00557A54">
              <w:rPr>
                <w:lang w:val="nl-BE"/>
              </w:rPr>
              <w:t>type uitgave</w:t>
            </w:r>
          </w:p>
        </w:tc>
        <w:tc>
          <w:tcPr>
            <w:tcW w:w="4820" w:type="dxa"/>
            <w:shd w:val="clear" w:color="auto" w:fill="BDD6EE" w:themeFill="accent1" w:themeFillTint="66"/>
          </w:tcPr>
          <w:p w14:paraId="3727F4F7" w14:textId="1B4D9C23" w:rsidR="00114E62" w:rsidRPr="00AD6445" w:rsidRDefault="00AD6445" w:rsidP="000B2F1B">
            <w:pPr>
              <w:cnfStyle w:val="000000000000" w:firstRow="0" w:lastRow="0" w:firstColumn="0" w:lastColumn="0" w:oddVBand="0" w:evenVBand="0" w:oddHBand="0" w:evenHBand="0" w:firstRowFirstColumn="0" w:firstRowLastColumn="0" w:lastRowFirstColumn="0" w:lastRowLastColumn="0"/>
              <w:rPr>
                <w:lang w:val="nl-BE"/>
              </w:rPr>
            </w:pPr>
            <w:r w:rsidRPr="002A3506">
              <w:rPr>
                <w:lang w:val="nl-BE"/>
              </w:rPr>
              <w:t xml:space="preserve">Gehanteerde bronnen </w:t>
            </w:r>
            <w:r>
              <w:rPr>
                <w:lang w:val="nl-BE"/>
              </w:rPr>
              <w:t>voor het schatten van de omvang</w:t>
            </w:r>
            <w:r w:rsidR="00014798">
              <w:rPr>
                <w:lang w:val="nl-BE"/>
              </w:rPr>
              <w:t xml:space="preserve"> van de uitgaven</w:t>
            </w:r>
            <w:r>
              <w:rPr>
                <w:lang w:val="nl-BE"/>
              </w:rPr>
              <w:t>:</w:t>
            </w:r>
            <w:r w:rsidRPr="002A3506">
              <w:rPr>
                <w:lang w:val="nl-BE"/>
              </w:rPr>
              <w:t xml:space="preserve"> aantal observaties en/of studies </w:t>
            </w:r>
          </w:p>
        </w:tc>
      </w:tr>
      <w:tr w:rsidR="00ED4614" w:rsidRPr="00ED4614" w14:paraId="070A6C83" w14:textId="77777777" w:rsidTr="00114E62">
        <w:tc>
          <w:tcPr>
            <w:cnfStyle w:val="001000000000" w:firstRow="0" w:lastRow="0" w:firstColumn="1" w:lastColumn="0" w:oddVBand="0" w:evenVBand="0" w:oddHBand="0" w:evenHBand="0" w:firstRowFirstColumn="0" w:firstRowLastColumn="0" w:lastRowFirstColumn="0" w:lastRowLastColumn="0"/>
            <w:tcW w:w="2137" w:type="dxa"/>
          </w:tcPr>
          <w:p w14:paraId="21B52057" w14:textId="227CB92F" w:rsidR="00114E62" w:rsidRPr="00ED4614" w:rsidRDefault="00557A54" w:rsidP="007B3EED">
            <w:pPr>
              <w:rPr>
                <w:b w:val="0"/>
                <w:i/>
                <w:lang w:val="nl-BE"/>
              </w:rPr>
            </w:pPr>
            <w:r w:rsidRPr="00ED4614">
              <w:rPr>
                <w:b w:val="0"/>
                <w:i/>
                <w:lang w:val="nl-BE"/>
              </w:rPr>
              <w:t>Bijvoorbeeld</w:t>
            </w:r>
            <w:r w:rsidR="00114E62" w:rsidRPr="00ED4614">
              <w:rPr>
                <w:b w:val="0"/>
                <w:i/>
                <w:lang w:val="nl-BE"/>
              </w:rPr>
              <w:t>:</w:t>
            </w:r>
          </w:p>
          <w:p w14:paraId="3CA65DD5" w14:textId="1C605729" w:rsidR="00114E62" w:rsidRPr="00ED4614" w:rsidRDefault="00557A54" w:rsidP="007B3EED">
            <w:pPr>
              <w:rPr>
                <w:b w:val="0"/>
                <w:lang w:val="nl-BE"/>
              </w:rPr>
            </w:pPr>
            <w:r w:rsidRPr="00ED4614">
              <w:rPr>
                <w:b w:val="0"/>
                <w:lang w:val="nl-BE"/>
              </w:rPr>
              <w:t>Uitgaven voor</w:t>
            </w:r>
            <w:r w:rsidR="00ED1C14" w:rsidRPr="00ED4614">
              <w:rPr>
                <w:b w:val="0"/>
                <w:lang w:val="nl-BE"/>
              </w:rPr>
              <w:t xml:space="preserve"> </w:t>
            </w:r>
            <w:r w:rsidR="00EB3C68" w:rsidRPr="00ED4614">
              <w:rPr>
                <w:b w:val="0"/>
                <w:lang w:val="nl-BE"/>
              </w:rPr>
              <w:t xml:space="preserve">patiënt en </w:t>
            </w:r>
            <w:r w:rsidR="00ED1C14" w:rsidRPr="00ED4614">
              <w:rPr>
                <w:b w:val="0"/>
                <w:lang w:val="nl-BE"/>
              </w:rPr>
              <w:t>gezondheids</w:t>
            </w:r>
            <w:r w:rsidRPr="00ED4614">
              <w:rPr>
                <w:b w:val="0"/>
                <w:lang w:val="nl-BE"/>
              </w:rPr>
              <w:t xml:space="preserve">zorg direct gerelateerd aan de huidige behandeling </w:t>
            </w:r>
          </w:p>
          <w:p w14:paraId="2FCF8EE4" w14:textId="2D24A6EE" w:rsidR="00ED1C14" w:rsidRPr="00ED4614" w:rsidRDefault="00ED1C14" w:rsidP="007B3EED">
            <w:pPr>
              <w:rPr>
                <w:b w:val="0"/>
                <w:lang w:val="nl-BE"/>
              </w:rPr>
            </w:pPr>
            <w:r w:rsidRPr="00ED4614">
              <w:rPr>
                <w:b w:val="0"/>
                <w:lang w:val="nl-BE"/>
              </w:rPr>
              <w:t xml:space="preserve">Uitgaven voor </w:t>
            </w:r>
            <w:r w:rsidR="00EB3C68" w:rsidRPr="00ED4614">
              <w:rPr>
                <w:b w:val="0"/>
                <w:lang w:val="nl-BE"/>
              </w:rPr>
              <w:t xml:space="preserve">patiënt en </w:t>
            </w:r>
            <w:r w:rsidRPr="00ED4614">
              <w:rPr>
                <w:b w:val="0"/>
                <w:lang w:val="nl-BE"/>
              </w:rPr>
              <w:t>gezondheidszorg gerelateerd aan de behandeling van de nevenwerkingen</w:t>
            </w:r>
          </w:p>
          <w:p w14:paraId="71974644" w14:textId="5237A1C9" w:rsidR="00114E62" w:rsidRPr="00ED4614" w:rsidRDefault="00EB3C68" w:rsidP="00ED1C14">
            <w:pPr>
              <w:rPr>
                <w:lang w:val="nl-BE"/>
              </w:rPr>
            </w:pPr>
            <w:r w:rsidRPr="00ED4614">
              <w:rPr>
                <w:b w:val="0"/>
                <w:lang w:val="nl-BE"/>
              </w:rPr>
              <w:t>Patiënt- en o</w:t>
            </w:r>
            <w:r w:rsidR="00ED1C14" w:rsidRPr="00ED4614">
              <w:rPr>
                <w:b w:val="0"/>
                <w:lang w:val="nl-BE"/>
              </w:rPr>
              <w:t>verheidsuitgaven niet gerelateerd aan gezondheidszorg</w:t>
            </w:r>
          </w:p>
        </w:tc>
        <w:tc>
          <w:tcPr>
            <w:tcW w:w="7077" w:type="dxa"/>
          </w:tcPr>
          <w:p w14:paraId="536F970A" w14:textId="77777777" w:rsidR="00114E62" w:rsidRPr="00ED4614"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c>
          <w:tcPr>
            <w:tcW w:w="4820" w:type="dxa"/>
          </w:tcPr>
          <w:p w14:paraId="7B0229AE" w14:textId="77777777" w:rsidR="00114E62" w:rsidRPr="00ED4614" w:rsidRDefault="00114E62" w:rsidP="007B3EED">
            <w:pPr>
              <w:cnfStyle w:val="000000000000" w:firstRow="0" w:lastRow="0" w:firstColumn="0" w:lastColumn="0" w:oddVBand="0" w:evenVBand="0" w:oddHBand="0" w:evenHBand="0" w:firstRowFirstColumn="0" w:firstRowLastColumn="0" w:lastRowFirstColumn="0" w:lastRowLastColumn="0"/>
              <w:rPr>
                <w:lang w:val="nl-BE"/>
              </w:rPr>
            </w:pPr>
          </w:p>
        </w:tc>
      </w:tr>
    </w:tbl>
    <w:tbl>
      <w:tblPr>
        <w:tblStyle w:val="Grilledutableau"/>
        <w:tblW w:w="0" w:type="auto"/>
        <w:tblLook w:val="04A0" w:firstRow="1" w:lastRow="0" w:firstColumn="1" w:lastColumn="0" w:noHBand="0" w:noVBand="1"/>
      </w:tblPr>
      <w:tblGrid>
        <w:gridCol w:w="13994"/>
      </w:tblGrid>
      <w:tr w:rsidR="009509E4" w14:paraId="5F2855C1" w14:textId="77777777" w:rsidTr="00B1446B">
        <w:tc>
          <w:tcPr>
            <w:tcW w:w="13994" w:type="dxa"/>
          </w:tcPr>
          <w:p w14:paraId="1182A7CD" w14:textId="30E0F15A" w:rsidR="009509E4" w:rsidRDefault="00AD6445" w:rsidP="00B1446B">
            <w:proofErr w:type="spellStart"/>
            <w:r>
              <w:rPr>
                <w:lang w:val="fr-BE"/>
              </w:rPr>
              <w:t>Opmerkingen</w:t>
            </w:r>
            <w:proofErr w:type="spellEnd"/>
            <w:r w:rsidR="009509E4">
              <w:t xml:space="preserve">: </w:t>
            </w:r>
          </w:p>
          <w:p w14:paraId="4ED8685B" w14:textId="77777777" w:rsidR="009509E4" w:rsidRDefault="009509E4" w:rsidP="00B1446B"/>
        </w:tc>
      </w:tr>
    </w:tbl>
    <w:p w14:paraId="35F18321" w14:textId="4A73F2C3" w:rsidR="00087DCB" w:rsidRDefault="00087DCB" w:rsidP="009509E4">
      <w:pPr>
        <w:rPr>
          <w:b/>
          <w:lang w:val="fr-BE"/>
        </w:rPr>
      </w:pPr>
    </w:p>
    <w:p w14:paraId="13DF9BDE" w14:textId="06F9D9F7" w:rsidR="00087DCB" w:rsidRPr="00ED4614" w:rsidRDefault="00087DCB" w:rsidP="00087DCB">
      <w:pPr>
        <w:pStyle w:val="Titre1"/>
        <w:numPr>
          <w:ilvl w:val="0"/>
          <w:numId w:val="1"/>
        </w:numPr>
        <w:rPr>
          <w:lang w:val="nl-BE"/>
        </w:rPr>
      </w:pPr>
      <w:r w:rsidRPr="00ED4614">
        <w:rPr>
          <w:lang w:val="nl-BE"/>
        </w:rPr>
        <w:lastRenderedPageBreak/>
        <w:t>Overige criteria</w:t>
      </w:r>
      <w:r w:rsidR="000B2692" w:rsidRPr="00ED4614">
        <w:rPr>
          <w:lang w:val="nl-BE"/>
        </w:rPr>
        <w:t xml:space="preserve"> : </w:t>
      </w:r>
      <w:r w:rsidR="000B2692" w:rsidRPr="00ED4614">
        <w:rPr>
          <w:lang w:val="nl-NL"/>
        </w:rPr>
        <w:t>verschillende elementen die verband houden met sociale kwetsbaarheid.</w:t>
      </w:r>
    </w:p>
    <w:p w14:paraId="5F171724" w14:textId="0D8246F2" w:rsidR="00087DCB" w:rsidRPr="00A53845" w:rsidRDefault="006C16CE" w:rsidP="00A53845">
      <w:pPr>
        <w:jc w:val="both"/>
        <w:rPr>
          <w:b/>
          <w:bCs/>
          <w:lang w:val="nl-BE"/>
        </w:rPr>
      </w:pPr>
      <w:r w:rsidRPr="00A53845">
        <w:rPr>
          <w:b/>
          <w:bCs/>
          <w:lang w:val="nl-BE"/>
        </w:rPr>
        <w:t>Indien relevant en belangrijk geacht, kan er informatie verstrekt worden over overige criteria, zoals</w:t>
      </w:r>
    </w:p>
    <w:p w14:paraId="59E86025" w14:textId="0F42007A" w:rsidR="006C16CE" w:rsidRPr="00A53845" w:rsidRDefault="00352323" w:rsidP="00A53845">
      <w:pPr>
        <w:jc w:val="both"/>
        <w:rPr>
          <w:b/>
          <w:bCs/>
          <w:lang w:val="nl-BE"/>
        </w:rPr>
      </w:pPr>
      <w:r w:rsidRPr="00A53845">
        <w:rPr>
          <w:b/>
          <w:bCs/>
          <w:lang w:val="nl-BE"/>
        </w:rPr>
        <w:t>• Sociaal</w:t>
      </w:r>
      <w:r w:rsidR="006C16CE" w:rsidRPr="00A53845">
        <w:rPr>
          <w:b/>
          <w:bCs/>
          <w:lang w:val="nl-BE"/>
        </w:rPr>
        <w:t>/familiaal welzijn</w:t>
      </w:r>
    </w:p>
    <w:p w14:paraId="2A93B9E5" w14:textId="74013115" w:rsidR="006C16CE" w:rsidRPr="00A53845" w:rsidRDefault="006C16CE" w:rsidP="00A53845">
      <w:pPr>
        <w:jc w:val="both"/>
        <w:rPr>
          <w:b/>
          <w:bCs/>
          <w:lang w:val="nl-BE"/>
        </w:rPr>
      </w:pPr>
      <w:r w:rsidRPr="00A53845">
        <w:rPr>
          <w:b/>
          <w:bCs/>
          <w:lang w:val="nl-BE"/>
        </w:rPr>
        <w:tab/>
        <w:t>◦Maatschappelijke aanvaarding van de ziekte</w:t>
      </w:r>
    </w:p>
    <w:p w14:paraId="0250E22B" w14:textId="57DB7AFF" w:rsidR="006C16CE" w:rsidRPr="00A53845" w:rsidRDefault="006C16CE" w:rsidP="00A53845">
      <w:pPr>
        <w:ind w:firstLine="720"/>
        <w:jc w:val="both"/>
        <w:rPr>
          <w:b/>
          <w:bCs/>
          <w:lang w:val="nl-BE"/>
        </w:rPr>
      </w:pPr>
      <w:r w:rsidRPr="00A53845">
        <w:rPr>
          <w:b/>
          <w:bCs/>
          <w:lang w:val="nl-BE"/>
        </w:rPr>
        <w:t>◦Impact van de ziekte o</w:t>
      </w:r>
      <w:r w:rsidR="009B349A">
        <w:rPr>
          <w:b/>
          <w:bCs/>
          <w:lang w:val="nl-BE"/>
        </w:rPr>
        <w:t xml:space="preserve">p </w:t>
      </w:r>
      <w:r w:rsidRPr="00A53845">
        <w:rPr>
          <w:b/>
          <w:bCs/>
          <w:lang w:val="nl-BE"/>
        </w:rPr>
        <w:t>de omgeving van de patiënt (familie, mantelzorgers)</w:t>
      </w:r>
    </w:p>
    <w:p w14:paraId="5BCDE18B" w14:textId="2B97D653" w:rsidR="006C16CE" w:rsidRPr="00A53845" w:rsidRDefault="006C16CE" w:rsidP="00A53845">
      <w:pPr>
        <w:ind w:firstLine="720"/>
        <w:jc w:val="both"/>
        <w:rPr>
          <w:b/>
          <w:bCs/>
          <w:lang w:val="nl-BE"/>
        </w:rPr>
      </w:pPr>
      <w:r w:rsidRPr="00A53845">
        <w:rPr>
          <w:b/>
          <w:bCs/>
          <w:lang w:val="nl-BE"/>
        </w:rPr>
        <w:t>◦Impact op relaties</w:t>
      </w:r>
    </w:p>
    <w:p w14:paraId="52D2D47B" w14:textId="3BE67E71" w:rsidR="006C16CE" w:rsidRPr="00A53845" w:rsidRDefault="006C16CE" w:rsidP="00ED4614">
      <w:pPr>
        <w:ind w:firstLine="720"/>
        <w:jc w:val="both"/>
        <w:rPr>
          <w:b/>
          <w:bCs/>
          <w:lang w:val="nl-BE"/>
        </w:rPr>
      </w:pPr>
      <w:r w:rsidRPr="00A53845">
        <w:rPr>
          <w:b/>
          <w:bCs/>
          <w:lang w:val="nl-BE"/>
        </w:rPr>
        <w:t>◦Ontwikkeling van taboes of stigma’s</w:t>
      </w:r>
    </w:p>
    <w:p w14:paraId="45FEB6E0" w14:textId="79B21243" w:rsidR="006C16CE" w:rsidRPr="00A53845" w:rsidRDefault="006C16CE" w:rsidP="00A53845">
      <w:pPr>
        <w:jc w:val="both"/>
        <w:rPr>
          <w:b/>
          <w:bCs/>
          <w:lang w:val="nl-BE"/>
        </w:rPr>
      </w:pPr>
      <w:r w:rsidRPr="00A53845">
        <w:rPr>
          <w:b/>
          <w:bCs/>
          <w:lang w:val="nl-BE"/>
        </w:rPr>
        <w:t>• Emotioneel welzijn</w:t>
      </w:r>
    </w:p>
    <w:p w14:paraId="46308689" w14:textId="757D24C2" w:rsidR="006C16CE" w:rsidRPr="00A53845" w:rsidRDefault="006C16CE" w:rsidP="00A53845">
      <w:pPr>
        <w:jc w:val="both"/>
        <w:rPr>
          <w:b/>
          <w:bCs/>
          <w:lang w:val="nl-BE"/>
        </w:rPr>
      </w:pPr>
      <w:r w:rsidRPr="00A53845">
        <w:rPr>
          <w:b/>
          <w:bCs/>
          <w:lang w:val="nl-BE"/>
        </w:rPr>
        <w:tab/>
        <w:t>◦Verlies van hoop</w:t>
      </w:r>
    </w:p>
    <w:p w14:paraId="7D523ECE" w14:textId="5E555DBE" w:rsidR="006C16CE" w:rsidRPr="00A53845" w:rsidRDefault="006C16CE" w:rsidP="00A53845">
      <w:pPr>
        <w:ind w:firstLine="720"/>
        <w:jc w:val="both"/>
        <w:rPr>
          <w:b/>
          <w:bCs/>
          <w:lang w:val="nl-BE"/>
        </w:rPr>
      </w:pPr>
      <w:r w:rsidRPr="00A53845">
        <w:rPr>
          <w:b/>
          <w:bCs/>
          <w:lang w:val="nl-BE"/>
        </w:rPr>
        <w:t>◦</w:t>
      </w:r>
      <w:r w:rsidR="00414319" w:rsidRPr="00A53845">
        <w:rPr>
          <w:b/>
          <w:bCs/>
          <w:lang w:val="nl-BE"/>
        </w:rPr>
        <w:t>Zelfredzaamheid</w:t>
      </w:r>
    </w:p>
    <w:p w14:paraId="57BA8385" w14:textId="14E1840E" w:rsidR="006C16CE" w:rsidRPr="00ED4614" w:rsidRDefault="006C16CE" w:rsidP="00A53845">
      <w:pPr>
        <w:jc w:val="both"/>
        <w:rPr>
          <w:b/>
          <w:bCs/>
          <w:lang w:val="nl-BE"/>
        </w:rPr>
      </w:pPr>
      <w:r w:rsidRPr="00ED4614">
        <w:rPr>
          <w:b/>
          <w:bCs/>
          <w:lang w:val="nl-BE"/>
        </w:rPr>
        <w:t>• Functioneel welzijn</w:t>
      </w:r>
    </w:p>
    <w:p w14:paraId="153F7CA2" w14:textId="2ABEA360" w:rsidR="00414319" w:rsidRPr="00ED4614" w:rsidRDefault="00414319" w:rsidP="00A53845">
      <w:pPr>
        <w:ind w:firstLine="720"/>
        <w:jc w:val="both"/>
        <w:rPr>
          <w:b/>
          <w:bCs/>
          <w:lang w:val="nl-BE"/>
        </w:rPr>
      </w:pPr>
      <w:r w:rsidRPr="00ED4614">
        <w:rPr>
          <w:b/>
          <w:bCs/>
          <w:lang w:val="nl-BE"/>
        </w:rPr>
        <w:t>◦</w:t>
      </w:r>
      <w:r w:rsidR="009B349A" w:rsidRPr="00ED4614">
        <w:rPr>
          <w:b/>
          <w:bCs/>
          <w:strike/>
          <w:lang w:val="nl-BE"/>
        </w:rPr>
        <w:t xml:space="preserve"> </w:t>
      </w:r>
      <w:r w:rsidR="009B349A" w:rsidRPr="00ED4614">
        <w:rPr>
          <w:b/>
          <w:bCs/>
          <w:lang w:val="nl-NL"/>
        </w:rPr>
        <w:t>Kwaliteit van slaap en het omgaan met vermoeidheid in het dagelijks leven</w:t>
      </w:r>
    </w:p>
    <w:p w14:paraId="222A1DC5" w14:textId="1EA7D227" w:rsidR="00414319" w:rsidRPr="00ED4614" w:rsidRDefault="00414319" w:rsidP="00A53845">
      <w:pPr>
        <w:ind w:firstLine="720"/>
        <w:jc w:val="both"/>
        <w:rPr>
          <w:b/>
          <w:bCs/>
          <w:lang w:val="nl-BE"/>
        </w:rPr>
      </w:pPr>
      <w:r w:rsidRPr="00ED4614">
        <w:rPr>
          <w:b/>
          <w:bCs/>
          <w:lang w:val="nl-BE"/>
        </w:rPr>
        <w:t>◦Aanvaarding van de ziekte</w:t>
      </w:r>
    </w:p>
    <w:p w14:paraId="3BDB8F01" w14:textId="631D2D45" w:rsidR="009B349A" w:rsidRPr="00ED4614" w:rsidRDefault="009B349A" w:rsidP="009B349A">
      <w:pPr>
        <w:ind w:left="720"/>
        <w:jc w:val="both"/>
        <w:rPr>
          <w:b/>
          <w:bCs/>
          <w:lang w:val="nl-BE"/>
        </w:rPr>
      </w:pPr>
      <w:r w:rsidRPr="00ED4614">
        <w:rPr>
          <w:b/>
          <w:bCs/>
          <w:lang w:val="nl-BE"/>
        </w:rPr>
        <w:t>◦</w:t>
      </w:r>
      <w:r w:rsidRPr="00ED4614">
        <w:rPr>
          <w:b/>
          <w:bCs/>
          <w:lang w:val="nl-NL"/>
        </w:rPr>
        <w:t>Moeilijkheden en aanpassingen in het onderwijs en loopbaan (afwezigheid, concentratie, aanpassing van programma's en arbeidsomstandigheden)</w:t>
      </w:r>
    </w:p>
    <w:p w14:paraId="7109F4C6" w14:textId="39BF0E66" w:rsidR="009B349A" w:rsidRPr="00ED4614" w:rsidRDefault="009B349A" w:rsidP="009B349A">
      <w:pPr>
        <w:ind w:firstLine="720"/>
        <w:jc w:val="both"/>
        <w:rPr>
          <w:b/>
          <w:bCs/>
          <w:lang w:val="nl-NL"/>
        </w:rPr>
      </w:pPr>
      <w:r w:rsidRPr="00ED4614">
        <w:rPr>
          <w:b/>
          <w:bCs/>
          <w:lang w:val="nl-BE"/>
        </w:rPr>
        <w:t>◦</w:t>
      </w:r>
      <w:r w:rsidRPr="00ED4614">
        <w:rPr>
          <w:b/>
          <w:bCs/>
          <w:lang w:val="nl-NL"/>
        </w:rPr>
        <w:t xml:space="preserve"> Impact op school- en loopbaanresultaten</w:t>
      </w:r>
    </w:p>
    <w:p w14:paraId="65037E50" w14:textId="715EABC5" w:rsidR="009B349A" w:rsidRPr="009B349A" w:rsidRDefault="009B349A" w:rsidP="009B349A">
      <w:pPr>
        <w:ind w:firstLine="720"/>
        <w:jc w:val="both"/>
        <w:rPr>
          <w:b/>
          <w:bCs/>
          <w:lang w:val="nl-NL"/>
        </w:rPr>
      </w:pPr>
      <w:r w:rsidRPr="00ED4614">
        <w:rPr>
          <w:b/>
          <w:bCs/>
          <w:lang w:val="nl-BE"/>
        </w:rPr>
        <w:t>◦</w:t>
      </w:r>
      <w:r w:rsidRPr="00ED4614">
        <w:rPr>
          <w:b/>
          <w:bCs/>
          <w:lang w:val="nl-NL"/>
        </w:rPr>
        <w:t xml:space="preserve"> Bij kinderen: impact op de fysieke of cognitieve ontwikkeling</w:t>
      </w:r>
    </w:p>
    <w:p w14:paraId="42F9496C" w14:textId="454A12C2" w:rsidR="009B349A" w:rsidRPr="009B349A" w:rsidRDefault="00D43B24" w:rsidP="009B349A">
      <w:pPr>
        <w:jc w:val="both"/>
        <w:rPr>
          <w:b/>
          <w:bCs/>
          <w:lang w:val="nl-BE"/>
        </w:rPr>
      </w:pPr>
      <w:r w:rsidRPr="00A53845">
        <w:rPr>
          <w:b/>
          <w:bCs/>
          <w:lang w:val="nl-BE"/>
        </w:rPr>
        <w:t xml:space="preserve">Voeg potentieel differentiërende karakteristieken van subgroepen toe. </w:t>
      </w:r>
    </w:p>
    <w:sectPr w:rsidR="009B349A" w:rsidRPr="009B349A" w:rsidSect="00691F0A">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B3677" w14:textId="77777777" w:rsidR="00D43B24" w:rsidRDefault="00D43B24" w:rsidP="00481A41">
      <w:pPr>
        <w:spacing w:after="0" w:line="240" w:lineRule="auto"/>
      </w:pPr>
      <w:r>
        <w:separator/>
      </w:r>
    </w:p>
  </w:endnote>
  <w:endnote w:type="continuationSeparator" w:id="0">
    <w:p w14:paraId="530F8EFD" w14:textId="77777777" w:rsidR="00D43B24" w:rsidRDefault="00D43B24" w:rsidP="0048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6520" w14:textId="77777777" w:rsidR="00D43B24" w:rsidRDefault="00D43B24" w:rsidP="00481A41">
      <w:pPr>
        <w:spacing w:after="0" w:line="240" w:lineRule="auto"/>
      </w:pPr>
      <w:r>
        <w:separator/>
      </w:r>
    </w:p>
  </w:footnote>
  <w:footnote w:type="continuationSeparator" w:id="0">
    <w:p w14:paraId="1D31D64F" w14:textId="77777777" w:rsidR="00D43B24" w:rsidRDefault="00D43B24" w:rsidP="00481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431A"/>
    <w:multiLevelType w:val="hybridMultilevel"/>
    <w:tmpl w:val="F79A7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7048E"/>
    <w:multiLevelType w:val="hybridMultilevel"/>
    <w:tmpl w:val="3438C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3BED"/>
    <w:multiLevelType w:val="hybridMultilevel"/>
    <w:tmpl w:val="5AF866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54944"/>
    <w:multiLevelType w:val="hybridMultilevel"/>
    <w:tmpl w:val="6428E23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33CFE"/>
    <w:multiLevelType w:val="hybridMultilevel"/>
    <w:tmpl w:val="0E60D28C"/>
    <w:lvl w:ilvl="0" w:tplc="99B09F4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AF2310"/>
    <w:multiLevelType w:val="hybridMultilevel"/>
    <w:tmpl w:val="5D8E9FF0"/>
    <w:lvl w:ilvl="0" w:tplc="E2D24124">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5F3EBF"/>
    <w:multiLevelType w:val="multilevel"/>
    <w:tmpl w:val="C9044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963"/>
    <w:multiLevelType w:val="hybridMultilevel"/>
    <w:tmpl w:val="95AC80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3B3803"/>
    <w:multiLevelType w:val="hybridMultilevel"/>
    <w:tmpl w:val="2A44D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3D3BA5"/>
    <w:multiLevelType w:val="hybridMultilevel"/>
    <w:tmpl w:val="511C2322"/>
    <w:lvl w:ilvl="0" w:tplc="3500972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E7DAF"/>
    <w:multiLevelType w:val="hybridMultilevel"/>
    <w:tmpl w:val="AA1A3680"/>
    <w:lvl w:ilvl="0" w:tplc="119C0A68">
      <w:numFmt w:val="bullet"/>
      <w:lvlText w:val="-"/>
      <w:lvlJc w:val="left"/>
      <w:pPr>
        <w:ind w:left="3600" w:hanging="360"/>
      </w:pPr>
      <w:rPr>
        <w:rFonts w:ascii="Calibri" w:eastAsiaTheme="minorHAnsi" w:hAnsi="Calibri" w:cs="Calibri"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2EEA09E5"/>
    <w:multiLevelType w:val="hybridMultilevel"/>
    <w:tmpl w:val="94E0EA12"/>
    <w:lvl w:ilvl="0" w:tplc="8148462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604DF"/>
    <w:multiLevelType w:val="hybridMultilevel"/>
    <w:tmpl w:val="CCF6A078"/>
    <w:lvl w:ilvl="0" w:tplc="8E887B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764B5"/>
    <w:multiLevelType w:val="hybridMultilevel"/>
    <w:tmpl w:val="B6CE7392"/>
    <w:lvl w:ilvl="0" w:tplc="AE58FBB4">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316A6095"/>
    <w:multiLevelType w:val="hybridMultilevel"/>
    <w:tmpl w:val="F7484A02"/>
    <w:lvl w:ilvl="0" w:tplc="8964242C">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1A70A60"/>
    <w:multiLevelType w:val="hybridMultilevel"/>
    <w:tmpl w:val="12FED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C91D71"/>
    <w:multiLevelType w:val="hybridMultilevel"/>
    <w:tmpl w:val="2A44D5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7154D5"/>
    <w:multiLevelType w:val="hybridMultilevel"/>
    <w:tmpl w:val="673E52FA"/>
    <w:lvl w:ilvl="0" w:tplc="F3CA4F88">
      <w:numFmt w:val="bullet"/>
      <w:lvlText w:val=""/>
      <w:lvlJc w:val="left"/>
      <w:pPr>
        <w:ind w:left="2880" w:hanging="360"/>
      </w:pPr>
      <w:rPr>
        <w:rFonts w:ascii="Symbol" w:eastAsiaTheme="minorHAnsi" w:hAnsi="Symbol" w:cstheme="minorBidi" w:hint="default"/>
      </w:rPr>
    </w:lvl>
    <w:lvl w:ilvl="1" w:tplc="080C0003">
      <w:start w:val="1"/>
      <w:numFmt w:val="bullet"/>
      <w:lvlText w:val="o"/>
      <w:lvlJc w:val="left"/>
      <w:pPr>
        <w:ind w:left="3600" w:hanging="360"/>
      </w:pPr>
      <w:rPr>
        <w:rFonts w:ascii="Courier New" w:hAnsi="Courier New" w:cs="Courier New" w:hint="default"/>
      </w:rPr>
    </w:lvl>
    <w:lvl w:ilvl="2" w:tplc="080C0005" w:tentative="1">
      <w:start w:val="1"/>
      <w:numFmt w:val="bullet"/>
      <w:lvlText w:val=""/>
      <w:lvlJc w:val="left"/>
      <w:pPr>
        <w:ind w:left="4320" w:hanging="360"/>
      </w:pPr>
      <w:rPr>
        <w:rFonts w:ascii="Wingdings" w:hAnsi="Wingdings" w:hint="default"/>
      </w:rPr>
    </w:lvl>
    <w:lvl w:ilvl="3" w:tplc="080C0001" w:tentative="1">
      <w:start w:val="1"/>
      <w:numFmt w:val="bullet"/>
      <w:lvlText w:val=""/>
      <w:lvlJc w:val="left"/>
      <w:pPr>
        <w:ind w:left="5040" w:hanging="360"/>
      </w:pPr>
      <w:rPr>
        <w:rFonts w:ascii="Symbol" w:hAnsi="Symbol" w:hint="default"/>
      </w:rPr>
    </w:lvl>
    <w:lvl w:ilvl="4" w:tplc="080C0003" w:tentative="1">
      <w:start w:val="1"/>
      <w:numFmt w:val="bullet"/>
      <w:lvlText w:val="o"/>
      <w:lvlJc w:val="left"/>
      <w:pPr>
        <w:ind w:left="5760" w:hanging="360"/>
      </w:pPr>
      <w:rPr>
        <w:rFonts w:ascii="Courier New" w:hAnsi="Courier New" w:cs="Courier New" w:hint="default"/>
      </w:rPr>
    </w:lvl>
    <w:lvl w:ilvl="5" w:tplc="080C0005" w:tentative="1">
      <w:start w:val="1"/>
      <w:numFmt w:val="bullet"/>
      <w:lvlText w:val=""/>
      <w:lvlJc w:val="left"/>
      <w:pPr>
        <w:ind w:left="6480" w:hanging="360"/>
      </w:pPr>
      <w:rPr>
        <w:rFonts w:ascii="Wingdings" w:hAnsi="Wingdings" w:hint="default"/>
      </w:rPr>
    </w:lvl>
    <w:lvl w:ilvl="6" w:tplc="080C0001" w:tentative="1">
      <w:start w:val="1"/>
      <w:numFmt w:val="bullet"/>
      <w:lvlText w:val=""/>
      <w:lvlJc w:val="left"/>
      <w:pPr>
        <w:ind w:left="7200" w:hanging="360"/>
      </w:pPr>
      <w:rPr>
        <w:rFonts w:ascii="Symbol" w:hAnsi="Symbol" w:hint="default"/>
      </w:rPr>
    </w:lvl>
    <w:lvl w:ilvl="7" w:tplc="080C0003" w:tentative="1">
      <w:start w:val="1"/>
      <w:numFmt w:val="bullet"/>
      <w:lvlText w:val="o"/>
      <w:lvlJc w:val="left"/>
      <w:pPr>
        <w:ind w:left="7920" w:hanging="360"/>
      </w:pPr>
      <w:rPr>
        <w:rFonts w:ascii="Courier New" w:hAnsi="Courier New" w:cs="Courier New" w:hint="default"/>
      </w:rPr>
    </w:lvl>
    <w:lvl w:ilvl="8" w:tplc="080C0005" w:tentative="1">
      <w:start w:val="1"/>
      <w:numFmt w:val="bullet"/>
      <w:lvlText w:val=""/>
      <w:lvlJc w:val="left"/>
      <w:pPr>
        <w:ind w:left="8640" w:hanging="360"/>
      </w:pPr>
      <w:rPr>
        <w:rFonts w:ascii="Wingdings" w:hAnsi="Wingdings" w:hint="default"/>
      </w:rPr>
    </w:lvl>
  </w:abstractNum>
  <w:abstractNum w:abstractNumId="18" w15:restartNumberingAfterBreak="0">
    <w:nsid w:val="3B1843A6"/>
    <w:multiLevelType w:val="hybridMultilevel"/>
    <w:tmpl w:val="E7C037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2675D4"/>
    <w:multiLevelType w:val="hybridMultilevel"/>
    <w:tmpl w:val="CBAAA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9A3D2B"/>
    <w:multiLevelType w:val="hybridMultilevel"/>
    <w:tmpl w:val="9FB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F42FD4"/>
    <w:multiLevelType w:val="hybridMultilevel"/>
    <w:tmpl w:val="EEDC1EAA"/>
    <w:lvl w:ilvl="0" w:tplc="2A5C51B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753410">
    <w:abstractNumId w:val="16"/>
  </w:num>
  <w:num w:numId="2" w16cid:durableId="1751541311">
    <w:abstractNumId w:val="1"/>
  </w:num>
  <w:num w:numId="3" w16cid:durableId="1906910303">
    <w:abstractNumId w:val="19"/>
  </w:num>
  <w:num w:numId="4" w16cid:durableId="1303581054">
    <w:abstractNumId w:val="15"/>
  </w:num>
  <w:num w:numId="5" w16cid:durableId="1067730427">
    <w:abstractNumId w:val="14"/>
  </w:num>
  <w:num w:numId="6" w16cid:durableId="1549683121">
    <w:abstractNumId w:val="5"/>
  </w:num>
  <w:num w:numId="7" w16cid:durableId="117145577">
    <w:abstractNumId w:val="11"/>
  </w:num>
  <w:num w:numId="8" w16cid:durableId="511260235">
    <w:abstractNumId w:val="13"/>
  </w:num>
  <w:num w:numId="9" w16cid:durableId="1068453782">
    <w:abstractNumId w:val="9"/>
  </w:num>
  <w:num w:numId="10" w16cid:durableId="927277541">
    <w:abstractNumId w:val="21"/>
  </w:num>
  <w:num w:numId="11" w16cid:durableId="666447104">
    <w:abstractNumId w:val="12"/>
  </w:num>
  <w:num w:numId="12" w16cid:durableId="1828859793">
    <w:abstractNumId w:val="4"/>
  </w:num>
  <w:num w:numId="13" w16cid:durableId="1333408061">
    <w:abstractNumId w:val="8"/>
  </w:num>
  <w:num w:numId="14" w16cid:durableId="1185023212">
    <w:abstractNumId w:val="17"/>
  </w:num>
  <w:num w:numId="15" w16cid:durableId="2027710991">
    <w:abstractNumId w:val="10"/>
  </w:num>
  <w:num w:numId="16" w16cid:durableId="825903910">
    <w:abstractNumId w:val="6"/>
  </w:num>
  <w:num w:numId="17" w16cid:durableId="881524865">
    <w:abstractNumId w:val="2"/>
  </w:num>
  <w:num w:numId="18" w16cid:durableId="20865431">
    <w:abstractNumId w:val="18"/>
  </w:num>
  <w:num w:numId="19" w16cid:durableId="106774114">
    <w:abstractNumId w:val="20"/>
  </w:num>
  <w:num w:numId="20" w16cid:durableId="470368213">
    <w:abstractNumId w:val="0"/>
  </w:num>
  <w:num w:numId="21" w16cid:durableId="806052630">
    <w:abstractNumId w:val="7"/>
  </w:num>
  <w:num w:numId="22" w16cid:durableId="441653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F0A"/>
    <w:rsid w:val="00014798"/>
    <w:rsid w:val="00015AB6"/>
    <w:rsid w:val="00033456"/>
    <w:rsid w:val="00033EDE"/>
    <w:rsid w:val="00056229"/>
    <w:rsid w:val="00087DCB"/>
    <w:rsid w:val="000B2692"/>
    <w:rsid w:val="000B2F1B"/>
    <w:rsid w:val="000E52E4"/>
    <w:rsid w:val="000F2B85"/>
    <w:rsid w:val="000F5E2C"/>
    <w:rsid w:val="001014EF"/>
    <w:rsid w:val="00114E62"/>
    <w:rsid w:val="00120BC5"/>
    <w:rsid w:val="001520C9"/>
    <w:rsid w:val="001536FD"/>
    <w:rsid w:val="001E4E9B"/>
    <w:rsid w:val="001F23DD"/>
    <w:rsid w:val="00215D21"/>
    <w:rsid w:val="00292A80"/>
    <w:rsid w:val="002A3506"/>
    <w:rsid w:val="002A4E35"/>
    <w:rsid w:val="0030150A"/>
    <w:rsid w:val="0031683D"/>
    <w:rsid w:val="00343D4A"/>
    <w:rsid w:val="00352323"/>
    <w:rsid w:val="00401AB2"/>
    <w:rsid w:val="00414319"/>
    <w:rsid w:val="0041576E"/>
    <w:rsid w:val="00432F58"/>
    <w:rsid w:val="0043617D"/>
    <w:rsid w:val="00463403"/>
    <w:rsid w:val="0048142E"/>
    <w:rsid w:val="00481A41"/>
    <w:rsid w:val="00485B98"/>
    <w:rsid w:val="00486F42"/>
    <w:rsid w:val="004A3B1C"/>
    <w:rsid w:val="004E0980"/>
    <w:rsid w:val="004F1B1B"/>
    <w:rsid w:val="00551324"/>
    <w:rsid w:val="005573CD"/>
    <w:rsid w:val="00557A54"/>
    <w:rsid w:val="00584CE7"/>
    <w:rsid w:val="005D5B16"/>
    <w:rsid w:val="005E6B84"/>
    <w:rsid w:val="00630349"/>
    <w:rsid w:val="0069164F"/>
    <w:rsid w:val="00691F0A"/>
    <w:rsid w:val="006921A4"/>
    <w:rsid w:val="006A0207"/>
    <w:rsid w:val="006C0922"/>
    <w:rsid w:val="006C16CE"/>
    <w:rsid w:val="00715E97"/>
    <w:rsid w:val="0072303E"/>
    <w:rsid w:val="007477F2"/>
    <w:rsid w:val="00755BA3"/>
    <w:rsid w:val="007B3EED"/>
    <w:rsid w:val="007C68E9"/>
    <w:rsid w:val="007C7597"/>
    <w:rsid w:val="007D304C"/>
    <w:rsid w:val="00803B6C"/>
    <w:rsid w:val="00831DC0"/>
    <w:rsid w:val="008A1617"/>
    <w:rsid w:val="008A4F08"/>
    <w:rsid w:val="008B462A"/>
    <w:rsid w:val="008E7525"/>
    <w:rsid w:val="008F5894"/>
    <w:rsid w:val="009416E9"/>
    <w:rsid w:val="009509E4"/>
    <w:rsid w:val="00976206"/>
    <w:rsid w:val="0097774B"/>
    <w:rsid w:val="009A475A"/>
    <w:rsid w:val="009B349A"/>
    <w:rsid w:val="009C0420"/>
    <w:rsid w:val="009D7602"/>
    <w:rsid w:val="009F56FB"/>
    <w:rsid w:val="00A039CB"/>
    <w:rsid w:val="00A16697"/>
    <w:rsid w:val="00A33ED0"/>
    <w:rsid w:val="00A53845"/>
    <w:rsid w:val="00A64A6E"/>
    <w:rsid w:val="00AD6445"/>
    <w:rsid w:val="00AF0BE6"/>
    <w:rsid w:val="00B1446B"/>
    <w:rsid w:val="00B23B23"/>
    <w:rsid w:val="00B342EB"/>
    <w:rsid w:val="00B376E6"/>
    <w:rsid w:val="00B618B1"/>
    <w:rsid w:val="00B6517B"/>
    <w:rsid w:val="00B67CC4"/>
    <w:rsid w:val="00B8097D"/>
    <w:rsid w:val="00BA1AF2"/>
    <w:rsid w:val="00BC4FA5"/>
    <w:rsid w:val="00BD415B"/>
    <w:rsid w:val="00BE60BD"/>
    <w:rsid w:val="00BF0148"/>
    <w:rsid w:val="00BF36B8"/>
    <w:rsid w:val="00C10913"/>
    <w:rsid w:val="00C20AB8"/>
    <w:rsid w:val="00C55F46"/>
    <w:rsid w:val="00C61B02"/>
    <w:rsid w:val="00C7287D"/>
    <w:rsid w:val="00D14331"/>
    <w:rsid w:val="00D43B24"/>
    <w:rsid w:val="00D546FE"/>
    <w:rsid w:val="00DB3104"/>
    <w:rsid w:val="00DC7002"/>
    <w:rsid w:val="00DD7A1F"/>
    <w:rsid w:val="00E22842"/>
    <w:rsid w:val="00E36068"/>
    <w:rsid w:val="00E507ED"/>
    <w:rsid w:val="00E937B8"/>
    <w:rsid w:val="00EB3C68"/>
    <w:rsid w:val="00ED1C14"/>
    <w:rsid w:val="00ED4614"/>
    <w:rsid w:val="00F019A2"/>
    <w:rsid w:val="00F140F5"/>
    <w:rsid w:val="00F50C2E"/>
    <w:rsid w:val="00F94308"/>
    <w:rsid w:val="00FA34DB"/>
    <w:rsid w:val="00FD4320"/>
    <w:rsid w:val="00FF6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B7E41"/>
  <w15:docId w15:val="{75883C8E-2B88-4A85-919E-8BC71999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520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7477F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KCETableStyle1">
    <w:name w:val="KCE Table Style 1"/>
    <w:basedOn w:val="TableauNormal"/>
    <w:uiPriority w:val="99"/>
    <w:rsid w:val="00691F0A"/>
    <w:pPr>
      <w:spacing w:before="60" w:after="60" w:line="240" w:lineRule="auto"/>
    </w:pPr>
    <w:rPr>
      <w:rFonts w:ascii="Arial" w:eastAsia="Arial" w:hAnsi="Arial" w:cs="Times New Roman"/>
      <w:sz w:val="20"/>
      <w:szCs w:val="20"/>
      <w:lang w:eastAsia="en-GB"/>
    </w:rPr>
    <w:tblPr>
      <w:tblBorders>
        <w:top w:val="single" w:sz="8" w:space="0" w:color="004495"/>
        <w:bottom w:val="single" w:sz="8" w:space="0" w:color="004495"/>
        <w:insideH w:val="single" w:sz="8" w:space="0" w:color="004495"/>
      </w:tblBorders>
    </w:tblPr>
    <w:tblStylePr w:type="firstRow">
      <w:pPr>
        <w:wordWrap/>
        <w:spacing w:beforeLines="0" w:beforeAutospacing="0" w:afterLines="60" w:afterAutospacing="0"/>
      </w:pPr>
      <w:rPr>
        <w:b/>
        <w:color w:val="FFFFFF"/>
        <w:sz w:val="20"/>
      </w:rPr>
      <w:tblPr/>
      <w:tcPr>
        <w:shd w:val="clear" w:color="auto" w:fill="004495"/>
      </w:tcPr>
    </w:tblStylePr>
    <w:tblStylePr w:type="lastRow">
      <w:rPr>
        <w:b/>
      </w:rPr>
    </w:tblStylePr>
    <w:tblStylePr w:type="firstCol">
      <w:rPr>
        <w:b/>
      </w:rPr>
    </w:tblStylePr>
    <w:tblStylePr w:type="lastCol">
      <w:rPr>
        <w:b/>
      </w:rPr>
    </w:tblStylePr>
  </w:style>
  <w:style w:type="character" w:customStyle="1" w:styleId="Titre1Car">
    <w:name w:val="Titre 1 Car"/>
    <w:basedOn w:val="Policepardfaut"/>
    <w:link w:val="Titre1"/>
    <w:uiPriority w:val="9"/>
    <w:rsid w:val="001520C9"/>
    <w:rPr>
      <w:rFonts w:asciiTheme="majorHAnsi" w:eastAsiaTheme="majorEastAsia" w:hAnsiTheme="majorHAnsi" w:cstheme="majorBidi"/>
      <w:color w:val="2E74B5" w:themeColor="accent1" w:themeShade="BF"/>
      <w:sz w:val="32"/>
      <w:szCs w:val="32"/>
    </w:rPr>
  </w:style>
  <w:style w:type="paragraph" w:styleId="Titre">
    <w:name w:val="Title"/>
    <w:basedOn w:val="Normal"/>
    <w:next w:val="Normal"/>
    <w:link w:val="TitreCar"/>
    <w:uiPriority w:val="10"/>
    <w:qFormat/>
    <w:rsid w:val="00C20AB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20AB8"/>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7477F2"/>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7477F2"/>
    <w:pPr>
      <w:ind w:left="720"/>
      <w:contextualSpacing/>
    </w:pPr>
  </w:style>
  <w:style w:type="table" w:styleId="Grilledutableau">
    <w:name w:val="Table Grid"/>
    <w:basedOn w:val="TableauNormal"/>
    <w:uiPriority w:val="39"/>
    <w:rsid w:val="00BD4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81A4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81A41"/>
    <w:rPr>
      <w:sz w:val="20"/>
      <w:szCs w:val="20"/>
    </w:rPr>
  </w:style>
  <w:style w:type="character" w:styleId="Appelnotedebasdep">
    <w:name w:val="footnote reference"/>
    <w:basedOn w:val="Policepardfaut"/>
    <w:uiPriority w:val="99"/>
    <w:semiHidden/>
    <w:unhideWhenUsed/>
    <w:rsid w:val="00481A41"/>
    <w:rPr>
      <w:vertAlign w:val="superscript"/>
    </w:rPr>
  </w:style>
  <w:style w:type="character" w:styleId="Lienhypertexte">
    <w:name w:val="Hyperlink"/>
    <w:basedOn w:val="Policepardfaut"/>
    <w:uiPriority w:val="99"/>
    <w:unhideWhenUsed/>
    <w:rsid w:val="00481A41"/>
    <w:rPr>
      <w:color w:val="0563C1" w:themeColor="hyperlink"/>
      <w:u w:val="single"/>
    </w:rPr>
  </w:style>
  <w:style w:type="character" w:styleId="Marquedecommentaire">
    <w:name w:val="annotation reference"/>
    <w:basedOn w:val="Policepardfaut"/>
    <w:uiPriority w:val="99"/>
    <w:semiHidden/>
    <w:unhideWhenUsed/>
    <w:rsid w:val="007D304C"/>
    <w:rPr>
      <w:sz w:val="16"/>
      <w:szCs w:val="16"/>
    </w:rPr>
  </w:style>
  <w:style w:type="paragraph" w:styleId="Commentaire">
    <w:name w:val="annotation text"/>
    <w:basedOn w:val="Normal"/>
    <w:link w:val="CommentaireCar"/>
    <w:uiPriority w:val="99"/>
    <w:semiHidden/>
    <w:unhideWhenUsed/>
    <w:rsid w:val="007D304C"/>
    <w:pPr>
      <w:spacing w:line="240" w:lineRule="auto"/>
    </w:pPr>
    <w:rPr>
      <w:sz w:val="20"/>
      <w:szCs w:val="20"/>
    </w:rPr>
  </w:style>
  <w:style w:type="character" w:customStyle="1" w:styleId="CommentaireCar">
    <w:name w:val="Commentaire Car"/>
    <w:basedOn w:val="Policepardfaut"/>
    <w:link w:val="Commentaire"/>
    <w:uiPriority w:val="99"/>
    <w:semiHidden/>
    <w:rsid w:val="007D304C"/>
    <w:rPr>
      <w:sz w:val="20"/>
      <w:szCs w:val="20"/>
    </w:rPr>
  </w:style>
  <w:style w:type="paragraph" w:styleId="Objetducommentaire">
    <w:name w:val="annotation subject"/>
    <w:basedOn w:val="Commentaire"/>
    <w:next w:val="Commentaire"/>
    <w:link w:val="ObjetducommentaireCar"/>
    <w:uiPriority w:val="99"/>
    <w:semiHidden/>
    <w:unhideWhenUsed/>
    <w:rsid w:val="007D304C"/>
    <w:rPr>
      <w:b/>
      <w:bCs/>
    </w:rPr>
  </w:style>
  <w:style w:type="character" w:customStyle="1" w:styleId="ObjetducommentaireCar">
    <w:name w:val="Objet du commentaire Car"/>
    <w:basedOn w:val="CommentaireCar"/>
    <w:link w:val="Objetducommentaire"/>
    <w:uiPriority w:val="99"/>
    <w:semiHidden/>
    <w:rsid w:val="007D304C"/>
    <w:rPr>
      <w:b/>
      <w:bCs/>
      <w:sz w:val="20"/>
      <w:szCs w:val="20"/>
    </w:rPr>
  </w:style>
  <w:style w:type="paragraph" w:styleId="Textedebulles">
    <w:name w:val="Balloon Text"/>
    <w:basedOn w:val="Normal"/>
    <w:link w:val="TextedebullesCar"/>
    <w:uiPriority w:val="99"/>
    <w:semiHidden/>
    <w:unhideWhenUsed/>
    <w:rsid w:val="007D30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D304C"/>
    <w:rPr>
      <w:rFonts w:ascii="Segoe UI" w:hAnsi="Segoe UI" w:cs="Segoe UI"/>
      <w:sz w:val="18"/>
      <w:szCs w:val="18"/>
    </w:rPr>
  </w:style>
  <w:style w:type="paragraph" w:customStyle="1" w:styleId="HeadingAppendix1">
    <w:name w:val="Heading Appendix 1"/>
    <w:basedOn w:val="Normal"/>
    <w:qFormat/>
    <w:rsid w:val="00033456"/>
    <w:pPr>
      <w:spacing w:before="180" w:after="60" w:line="240" w:lineRule="auto"/>
    </w:pPr>
    <w:rPr>
      <w:rFonts w:ascii="Arial" w:hAnsi="Arial" w:cs="Tahoma"/>
      <w:b/>
      <w:caps/>
      <w:color w:val="5B9BD5" w:themeColor="accent1"/>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793351">
      <w:bodyDiv w:val="1"/>
      <w:marLeft w:val="0"/>
      <w:marRight w:val="0"/>
      <w:marTop w:val="0"/>
      <w:marBottom w:val="0"/>
      <w:divBdr>
        <w:top w:val="none" w:sz="0" w:space="0" w:color="auto"/>
        <w:left w:val="none" w:sz="0" w:space="0" w:color="auto"/>
        <w:bottom w:val="none" w:sz="0" w:space="0" w:color="auto"/>
        <w:right w:val="none" w:sz="0" w:space="0" w:color="auto"/>
      </w:divBdr>
    </w:div>
    <w:div w:id="709499048">
      <w:bodyDiv w:val="1"/>
      <w:marLeft w:val="0"/>
      <w:marRight w:val="0"/>
      <w:marTop w:val="0"/>
      <w:marBottom w:val="0"/>
      <w:divBdr>
        <w:top w:val="none" w:sz="0" w:space="0" w:color="auto"/>
        <w:left w:val="none" w:sz="0" w:space="0" w:color="auto"/>
        <w:bottom w:val="none" w:sz="0" w:space="0" w:color="auto"/>
        <w:right w:val="none" w:sz="0" w:space="0" w:color="auto"/>
      </w:divBdr>
    </w:div>
    <w:div w:id="780344723">
      <w:bodyDiv w:val="1"/>
      <w:marLeft w:val="0"/>
      <w:marRight w:val="0"/>
      <w:marTop w:val="0"/>
      <w:marBottom w:val="0"/>
      <w:divBdr>
        <w:top w:val="none" w:sz="0" w:space="0" w:color="auto"/>
        <w:left w:val="none" w:sz="0" w:space="0" w:color="auto"/>
        <w:bottom w:val="none" w:sz="0" w:space="0" w:color="auto"/>
        <w:right w:val="none" w:sz="0" w:space="0" w:color="auto"/>
      </w:divBdr>
    </w:div>
    <w:div w:id="1321885327">
      <w:bodyDiv w:val="1"/>
      <w:marLeft w:val="0"/>
      <w:marRight w:val="0"/>
      <w:marTop w:val="0"/>
      <w:marBottom w:val="0"/>
      <w:divBdr>
        <w:top w:val="none" w:sz="0" w:space="0" w:color="auto"/>
        <w:left w:val="none" w:sz="0" w:space="0" w:color="auto"/>
        <w:bottom w:val="none" w:sz="0" w:space="0" w:color="auto"/>
        <w:right w:val="none" w:sz="0" w:space="0" w:color="auto"/>
      </w:divBdr>
    </w:div>
    <w:div w:id="1653948415">
      <w:bodyDiv w:val="1"/>
      <w:marLeft w:val="0"/>
      <w:marRight w:val="0"/>
      <w:marTop w:val="0"/>
      <w:marBottom w:val="0"/>
      <w:divBdr>
        <w:top w:val="none" w:sz="0" w:space="0" w:color="auto"/>
        <w:left w:val="none" w:sz="0" w:space="0" w:color="auto"/>
        <w:bottom w:val="none" w:sz="0" w:space="0" w:color="auto"/>
        <w:right w:val="none" w:sz="0" w:space="0" w:color="auto"/>
      </w:divBdr>
    </w:div>
    <w:div w:id="211559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3FAC71F30C1B243A73FE3C309951AEC" ma:contentTypeVersion="17" ma:contentTypeDescription="Create a new document." ma:contentTypeScope="" ma:versionID="b7e5a58e8547aee10665ee39c61a025d">
  <xsd:schema xmlns:xsd="http://www.w3.org/2001/XMLSchema" xmlns:xs="http://www.w3.org/2001/XMLSchema" xmlns:p="http://schemas.microsoft.com/office/2006/metadata/properties" xmlns:ns2="52958594-2da7-401e-bef4-d71aadf473ce" xmlns:ns3="38b3b89c-535a-463d-a80b-bad878142548" targetNamespace="http://schemas.microsoft.com/office/2006/metadata/properties" ma:root="true" ma:fieldsID="6fa60212aa4f618635d100911836c9e6" ns2:_="" ns3:_="">
    <xsd:import namespace="52958594-2da7-401e-bef4-d71aadf473ce"/>
    <xsd:import namespace="38b3b89c-535a-463d-a80b-bad87814254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2:Date"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58594-2da7-401e-bef4-d71aadf473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77b756-bb6c-42c0-a500-a3c5d40b59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Date" ma:index="21" nillable="true" ma:displayName="Date" ma:format="DateOnly" ma:internalName="Date">
      <xsd:simpleType>
        <xsd:restriction base="dms:DateTim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b3b89c-535a-463d-a80b-bad87814254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da9c034-8ae0-4f77-8a68-33dfe1f7ca88}" ma:internalName="TaxCatchAll" ma:showField="CatchAllData" ma:web="38b3b89c-535a-463d-a80b-bad8781425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8b3b89c-535a-463d-a80b-bad878142548" xsi:nil="true"/>
    <Date xmlns="52958594-2da7-401e-bef4-d71aadf473ce" xsi:nil="true"/>
    <lcf76f155ced4ddcb4097134ff3c332f xmlns="52958594-2da7-401e-bef4-d71aadf473c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2F03681-D95D-497B-82EB-E94EC0C4DB4F}">
  <ds:schemaRefs>
    <ds:schemaRef ds:uri="http://schemas.openxmlformats.org/officeDocument/2006/bibliography"/>
  </ds:schemaRefs>
</ds:datastoreItem>
</file>

<file path=customXml/itemProps2.xml><?xml version="1.0" encoding="utf-8"?>
<ds:datastoreItem xmlns:ds="http://schemas.openxmlformats.org/officeDocument/2006/customXml" ds:itemID="{DF845884-A7D7-4BE5-9DB6-AEC94C43CDAB}"/>
</file>

<file path=customXml/itemProps3.xml><?xml version="1.0" encoding="utf-8"?>
<ds:datastoreItem xmlns:ds="http://schemas.openxmlformats.org/officeDocument/2006/customXml" ds:itemID="{9FF61A2F-E66F-4216-A0B4-964CF2D78E57}"/>
</file>

<file path=customXml/itemProps4.xml><?xml version="1.0" encoding="utf-8"?>
<ds:datastoreItem xmlns:ds="http://schemas.openxmlformats.org/officeDocument/2006/customXml" ds:itemID="{BDA266C3-E264-479E-ABCB-8BBEF97805CD}"/>
</file>

<file path=docProps/app.xml><?xml version="1.0" encoding="utf-8"?>
<Properties xmlns="http://schemas.openxmlformats.org/officeDocument/2006/extended-properties" xmlns:vt="http://schemas.openxmlformats.org/officeDocument/2006/docPropsVTypes">
  <Template>Normal.dotm</Template>
  <TotalTime>0</TotalTime>
  <Pages>10</Pages>
  <Words>2144</Words>
  <Characters>11797</Characters>
  <Application>Microsoft Office Word</Application>
  <DocSecurity>0</DocSecurity>
  <Lines>98</Lines>
  <Paragraphs>27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KCE</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Cleemput Irina</dc:creator>
  <cp:lastModifiedBy>Valentin Mutemberezi (RIZIV-INAMI)</cp:lastModifiedBy>
  <cp:revision>14</cp:revision>
  <cp:lastPrinted>2017-03-06T15:59:00Z</cp:lastPrinted>
  <dcterms:created xsi:type="dcterms:W3CDTF">2025-02-06T08:05:00Z</dcterms:created>
  <dcterms:modified xsi:type="dcterms:W3CDTF">2025-03-13T12:28:00Z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0x01010013FAC71F30C1B243A73FE3C309951AEC</vt:lpwstr>
  </property>
</Properties>
</file>